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E5633" w14:textId="77777777" w:rsidR="004A2315" w:rsidRDefault="004A2315" w:rsidP="004A2315">
      <w:r w:rsidRPr="004A2315">
        <w:rPr>
          <w:b/>
          <w:bCs/>
        </w:rPr>
        <w:t>SDA-Standard_Operating_Procedure_v1.0</w:t>
      </w:r>
      <w:r w:rsidRPr="004A2315">
        <w:t xml:space="preserve"> </w:t>
      </w:r>
    </w:p>
    <w:p w14:paraId="30FB2C86" w14:textId="77777777" w:rsidR="004A2315" w:rsidRDefault="004A2315" w:rsidP="004A2315">
      <w:r w:rsidRPr="004A2315">
        <w:rPr>
          <w:b/>
          <w:bCs/>
        </w:rPr>
        <w:t>Document Type:</w:t>
      </w:r>
      <w:r w:rsidRPr="004A2315">
        <w:t xml:space="preserve"> Standard Operating Procedure (SOP) </w:t>
      </w:r>
    </w:p>
    <w:p w14:paraId="0F4582B6" w14:textId="77777777" w:rsidR="004A2315" w:rsidRDefault="004A2315" w:rsidP="004A2315">
      <w:r w:rsidRPr="004A2315">
        <w:rPr>
          <w:b/>
          <w:bCs/>
        </w:rPr>
        <w:t>Effective Date:</w:t>
      </w:r>
      <w:r w:rsidRPr="004A2315">
        <w:t xml:space="preserve"> October 1, 2025 </w:t>
      </w:r>
    </w:p>
    <w:p w14:paraId="352074E6" w14:textId="77777777" w:rsidR="004A2315" w:rsidRDefault="004A2315" w:rsidP="004A2315">
      <w:r w:rsidRPr="004A2315">
        <w:rPr>
          <w:b/>
          <w:bCs/>
        </w:rPr>
        <w:t>Document Owner:</w:t>
      </w:r>
      <w:r w:rsidRPr="004A2315">
        <w:t xml:space="preserve"> </w:t>
      </w:r>
      <w:proofErr w:type="spellStart"/>
      <w:r w:rsidRPr="004A2315">
        <w:t>SparkData</w:t>
      </w:r>
      <w:proofErr w:type="spellEnd"/>
      <w:r w:rsidRPr="004A2315">
        <w:t xml:space="preserve"> Analytics </w:t>
      </w:r>
    </w:p>
    <w:p w14:paraId="19EC78DD" w14:textId="78B439F5" w:rsidR="004A2315" w:rsidRPr="004A2315" w:rsidRDefault="004A2315" w:rsidP="004A2315">
      <w:r w:rsidRPr="004A2315">
        <w:rPr>
          <w:b/>
          <w:bCs/>
        </w:rPr>
        <w:t>Version:</w:t>
      </w:r>
      <w:r w:rsidRPr="004A2315">
        <w:t xml:space="preserve"> 1.0</w:t>
      </w:r>
    </w:p>
    <w:p w14:paraId="1FE56CFC" w14:textId="77777777" w:rsidR="004A2315" w:rsidRPr="004A2315" w:rsidRDefault="004A2315" w:rsidP="004A2315">
      <w:pPr>
        <w:rPr>
          <w:b/>
          <w:bCs/>
        </w:rPr>
      </w:pPr>
      <w:r w:rsidRPr="004A2315">
        <w:rPr>
          <w:b/>
          <w:bCs/>
        </w:rPr>
        <w:t>Executive Summary and Purpose</w:t>
      </w:r>
    </w:p>
    <w:p w14:paraId="3F92C9F3" w14:textId="77777777" w:rsidR="004A2315" w:rsidRPr="004A2315" w:rsidRDefault="004A2315" w:rsidP="004A2315">
      <w:proofErr w:type="spellStart"/>
      <w:r w:rsidRPr="004A2315">
        <w:t>SparkData</w:t>
      </w:r>
      <w:proofErr w:type="spellEnd"/>
      <w:r w:rsidRPr="004A2315">
        <w:t xml:space="preserve"> Analytics operates at the intersection of complex biological data and advanced computational analysis. Our value proposition is the ability to transform ambiguous client health concerns into structured, data-driven insights that can empower individuals and aid collaborative discussions with medical professionals. This document establishes the Standard Operating Procedure (SOP) for the entire client engagement lifecycle, from initial intake to the final delivery of a comprehensive analytical report.</w:t>
      </w:r>
    </w:p>
    <w:p w14:paraId="7D5A5746" w14:textId="77777777" w:rsidR="004A2315" w:rsidRPr="004A2315" w:rsidRDefault="004A2315" w:rsidP="004A2315">
      <w:r w:rsidRPr="004A2315">
        <w:t>This protocol ensures that every client case is handled with the utmost rigor, leveraging a systematic process of data gathering, multi-model AI analysis, scientific literature triangulation, and hypothesis synthesis. The objective is to create a repeatable, scalable, and scientifically sound framework for delivering unparalleled depth in our analyses.</w:t>
      </w:r>
    </w:p>
    <w:p w14:paraId="0DD31D22" w14:textId="77777777" w:rsidR="004A2315" w:rsidRPr="004A2315" w:rsidRDefault="004A2315" w:rsidP="004A2315">
      <w:pPr>
        <w:rPr>
          <w:b/>
          <w:bCs/>
        </w:rPr>
      </w:pPr>
      <w:r w:rsidRPr="004A2315">
        <w:rPr>
          <w:b/>
          <w:bCs/>
        </w:rPr>
        <w:t>Our Core Analytical Philosophy</w:t>
      </w:r>
    </w:p>
    <w:p w14:paraId="771148D6" w14:textId="77777777" w:rsidR="004A2315" w:rsidRPr="004A2315" w:rsidRDefault="004A2315" w:rsidP="004A2315">
      <w:r w:rsidRPr="004A2315">
        <w:t xml:space="preserve">Our methodology is founded on the principle of </w:t>
      </w:r>
      <w:r w:rsidRPr="004A2315">
        <w:rPr>
          <w:b/>
          <w:bCs/>
        </w:rPr>
        <w:t>triangulation</w:t>
      </w:r>
      <w:r w:rsidRPr="004A2315">
        <w:t>. A single data point or model output is a vector, not a conclusion. True insight is achieved by synthesizing information from multiple, disparate sources. Our process is designed to cross-reference and validate findings from:</w:t>
      </w:r>
    </w:p>
    <w:p w14:paraId="6D242F61" w14:textId="77777777" w:rsidR="004A2315" w:rsidRPr="004A2315" w:rsidRDefault="004A2315" w:rsidP="004A2315">
      <w:pPr>
        <w:numPr>
          <w:ilvl w:val="0"/>
          <w:numId w:val="1"/>
        </w:numPr>
      </w:pPr>
      <w:r w:rsidRPr="004A2315">
        <w:rPr>
          <w:b/>
          <w:bCs/>
        </w:rPr>
        <w:t>Client-Provided Data (The "Ground Truth"):</w:t>
      </w:r>
      <w:r w:rsidRPr="004A2315">
        <w:t xml:space="preserve"> Subjective experiences, timelines, and known variables.</w:t>
      </w:r>
    </w:p>
    <w:p w14:paraId="203A7CF9" w14:textId="77777777" w:rsidR="004A2315" w:rsidRPr="004A2315" w:rsidRDefault="004A2315" w:rsidP="004A2315">
      <w:pPr>
        <w:numPr>
          <w:ilvl w:val="0"/>
          <w:numId w:val="1"/>
        </w:numPr>
      </w:pPr>
      <w:r w:rsidRPr="004A2315">
        <w:rPr>
          <w:b/>
          <w:bCs/>
        </w:rPr>
        <w:t>Scientific Literature (The "Established Knowledge"):</w:t>
      </w:r>
      <w:r w:rsidRPr="004A2315">
        <w:t xml:space="preserve"> Peer-reviewed research, clinical trials, and pharmacological databases.</w:t>
      </w:r>
    </w:p>
    <w:p w14:paraId="7ED9231C" w14:textId="77777777" w:rsidR="004A2315" w:rsidRPr="004A2315" w:rsidRDefault="004A2315" w:rsidP="004A2315">
      <w:pPr>
        <w:numPr>
          <w:ilvl w:val="0"/>
          <w:numId w:val="1"/>
        </w:numPr>
      </w:pPr>
      <w:r w:rsidRPr="004A2315">
        <w:rPr>
          <w:b/>
          <w:bCs/>
        </w:rPr>
        <w:t>Multi-Model AI Synthesis (The "Computational Engine"):</w:t>
      </w:r>
      <w:r w:rsidRPr="004A2315">
        <w:t xml:space="preserve"> Leveraging multiple deep learning models to explore complex interactions, analyze mechanisms, and generate hypotheses at a scale and speed unattainable through manual research alone.</w:t>
      </w:r>
    </w:p>
    <w:p w14:paraId="6B24F463" w14:textId="77777777" w:rsidR="004A2315" w:rsidRPr="004A2315" w:rsidRDefault="004A2315" w:rsidP="004A2315">
      <w:pPr>
        <w:rPr>
          <w:b/>
          <w:bCs/>
        </w:rPr>
      </w:pPr>
      <w:r w:rsidRPr="004A2315">
        <w:rPr>
          <w:b/>
          <w:bCs/>
        </w:rPr>
        <w:t>Phase 1: Client Intake &amp; Problem Framing</w:t>
      </w:r>
    </w:p>
    <w:p w14:paraId="03C066B1" w14:textId="77777777" w:rsidR="004A2315" w:rsidRPr="004A2315" w:rsidRDefault="004A2315" w:rsidP="004A2315">
      <w:r w:rsidRPr="004A2315">
        <w:lastRenderedPageBreak/>
        <w:t>The success of any analysis is determined by the quality of the initial data capture and problem definition.</w:t>
      </w:r>
    </w:p>
    <w:p w14:paraId="073036FF" w14:textId="77777777" w:rsidR="004A2315" w:rsidRPr="004A2315" w:rsidRDefault="004A2315" w:rsidP="004A2315">
      <w:r w:rsidRPr="004A2315">
        <w:rPr>
          <w:b/>
          <w:bCs/>
        </w:rPr>
        <w:t>Step 1.1: Initial Consultation &amp; Empathetic Data Gathering</w:t>
      </w:r>
    </w:p>
    <w:p w14:paraId="5FBA8BEF" w14:textId="77777777" w:rsidR="004A2315" w:rsidRPr="004A2315" w:rsidRDefault="004A2315" w:rsidP="004A2315">
      <w:pPr>
        <w:numPr>
          <w:ilvl w:val="0"/>
          <w:numId w:val="2"/>
        </w:numPr>
      </w:pPr>
      <w:r w:rsidRPr="004A2315">
        <w:rPr>
          <w:b/>
          <w:bCs/>
        </w:rPr>
        <w:t>Objective:</w:t>
      </w:r>
      <w:r w:rsidRPr="004A2315">
        <w:t xml:space="preserve"> To understand the client's concern in their own words and gather all immediately available information.</w:t>
      </w:r>
    </w:p>
    <w:p w14:paraId="12972B9D" w14:textId="77777777" w:rsidR="004A2315" w:rsidRPr="004A2315" w:rsidRDefault="004A2315" w:rsidP="004A2315">
      <w:pPr>
        <w:numPr>
          <w:ilvl w:val="0"/>
          <w:numId w:val="2"/>
        </w:numPr>
      </w:pPr>
      <w:r w:rsidRPr="004A2315">
        <w:rPr>
          <w:b/>
          <w:bCs/>
        </w:rPr>
        <w:t>Process:</w:t>
      </w:r>
    </w:p>
    <w:p w14:paraId="4C70ED11" w14:textId="77777777" w:rsidR="004A2315" w:rsidRPr="004A2315" w:rsidRDefault="004A2315" w:rsidP="004A2315">
      <w:pPr>
        <w:numPr>
          <w:ilvl w:val="1"/>
          <w:numId w:val="2"/>
        </w:numPr>
      </w:pPr>
      <w:r w:rsidRPr="004A2315">
        <w:t>Conduct an initial consultation (via text, call, or email).</w:t>
      </w:r>
    </w:p>
    <w:p w14:paraId="23438682" w14:textId="77777777" w:rsidR="004A2315" w:rsidRPr="004A2315" w:rsidRDefault="004A2315" w:rsidP="004A2315">
      <w:pPr>
        <w:numPr>
          <w:ilvl w:val="1"/>
          <w:numId w:val="2"/>
        </w:numPr>
      </w:pPr>
      <w:r w:rsidRPr="004A2315">
        <w:t>Use open-ended questions to capture the full context: "What happened?", "When did it start?", "What changes were made leading up to this?"</w:t>
      </w:r>
    </w:p>
    <w:p w14:paraId="708C0131" w14:textId="77777777" w:rsidR="004A2315" w:rsidRPr="004A2315" w:rsidRDefault="004A2315" w:rsidP="004A2315">
      <w:pPr>
        <w:numPr>
          <w:ilvl w:val="1"/>
          <w:numId w:val="2"/>
        </w:numPr>
      </w:pPr>
      <w:r w:rsidRPr="004A2315">
        <w:t xml:space="preserve">Request all relevant data points the client can </w:t>
      </w:r>
      <w:proofErr w:type="gramStart"/>
      <w:r w:rsidRPr="004A2315">
        <w:t>provide:</w:t>
      </w:r>
      <w:proofErr w:type="gramEnd"/>
      <w:r w:rsidRPr="004A2315">
        <w:t xml:space="preserve"> photos of supplement bottles, screenshots of conversations, timelines, and any existing medical reports or lab values.</w:t>
      </w:r>
    </w:p>
    <w:p w14:paraId="46169815" w14:textId="77777777" w:rsidR="004A2315" w:rsidRPr="004A2315" w:rsidRDefault="004A2315" w:rsidP="004A2315">
      <w:pPr>
        <w:numPr>
          <w:ilvl w:val="1"/>
          <w:numId w:val="2"/>
        </w:numPr>
      </w:pPr>
      <w:r w:rsidRPr="004A2315">
        <w:t>Create a secure, shared digital folder for all client-provided assets.</w:t>
      </w:r>
    </w:p>
    <w:p w14:paraId="6BD52B07" w14:textId="77777777" w:rsidR="004A2315" w:rsidRPr="004A2315" w:rsidRDefault="004A2315" w:rsidP="004A2315">
      <w:r w:rsidRPr="004A2315">
        <w:rPr>
          <w:b/>
          <w:bCs/>
        </w:rPr>
        <w:t>Step 1.2: Defining the Core Question</w:t>
      </w:r>
    </w:p>
    <w:p w14:paraId="6BE09DBB" w14:textId="77777777" w:rsidR="004A2315" w:rsidRPr="004A2315" w:rsidRDefault="004A2315" w:rsidP="004A2315">
      <w:pPr>
        <w:numPr>
          <w:ilvl w:val="0"/>
          <w:numId w:val="3"/>
        </w:numPr>
      </w:pPr>
      <w:r w:rsidRPr="004A2315">
        <w:rPr>
          <w:b/>
          <w:bCs/>
        </w:rPr>
        <w:t>Objective:</w:t>
      </w:r>
      <w:r w:rsidRPr="004A2315">
        <w:t xml:space="preserve"> To distill the client's narrative into a precise, analyzable research question.</w:t>
      </w:r>
    </w:p>
    <w:p w14:paraId="2310083F" w14:textId="77777777" w:rsidR="004A2315" w:rsidRPr="004A2315" w:rsidRDefault="004A2315" w:rsidP="004A2315">
      <w:pPr>
        <w:numPr>
          <w:ilvl w:val="0"/>
          <w:numId w:val="3"/>
        </w:numPr>
      </w:pPr>
      <w:r w:rsidRPr="004A2315">
        <w:rPr>
          <w:b/>
          <w:bCs/>
        </w:rPr>
        <w:t>Process:</w:t>
      </w:r>
    </w:p>
    <w:p w14:paraId="39190F5C" w14:textId="77777777" w:rsidR="004A2315" w:rsidRPr="004A2315" w:rsidRDefault="004A2315" w:rsidP="004A2315">
      <w:pPr>
        <w:numPr>
          <w:ilvl w:val="1"/>
          <w:numId w:val="3"/>
        </w:numPr>
      </w:pPr>
      <w:r w:rsidRPr="004A2315">
        <w:t>Review all initial data.</w:t>
      </w:r>
    </w:p>
    <w:p w14:paraId="116F184A" w14:textId="77777777" w:rsidR="004A2315" w:rsidRPr="004A2315" w:rsidRDefault="004A2315" w:rsidP="004A2315">
      <w:pPr>
        <w:numPr>
          <w:ilvl w:val="1"/>
          <w:numId w:val="3"/>
        </w:numPr>
      </w:pPr>
      <w:r w:rsidRPr="004A2315">
        <w:t>Identify the primary event (e.g., "sudden onset hypertension").</w:t>
      </w:r>
    </w:p>
    <w:p w14:paraId="6E037684" w14:textId="77777777" w:rsidR="004A2315" w:rsidRPr="004A2315" w:rsidRDefault="004A2315" w:rsidP="004A2315">
      <w:pPr>
        <w:numPr>
          <w:ilvl w:val="1"/>
          <w:numId w:val="3"/>
        </w:numPr>
      </w:pPr>
      <w:r w:rsidRPr="004A2315">
        <w:t>Identify the primary variables (e.g., "change in supplement regimen").</w:t>
      </w:r>
    </w:p>
    <w:p w14:paraId="15E6A988" w14:textId="77777777" w:rsidR="004A2315" w:rsidRPr="004A2315" w:rsidRDefault="004A2315" w:rsidP="004A2315">
      <w:pPr>
        <w:numPr>
          <w:ilvl w:val="1"/>
          <w:numId w:val="3"/>
        </w:numPr>
      </w:pPr>
      <w:r w:rsidRPr="004A2315">
        <w:t>Formulate a core question: "What is the most likely pharmacological or physiological contributor to the client's acute hypertensive episodes, given the recent changes in their supplement regimen against the baseline of their stable TRT protocol?"</w:t>
      </w:r>
    </w:p>
    <w:p w14:paraId="4D027862" w14:textId="77777777" w:rsidR="004A2315" w:rsidRPr="004A2315" w:rsidRDefault="004A2315" w:rsidP="004A2315">
      <w:r w:rsidRPr="004A2315">
        <w:rPr>
          <w:b/>
          <w:bCs/>
        </w:rPr>
        <w:t>Step 1.3: Creating the Client Profile &amp; Case File</w:t>
      </w:r>
    </w:p>
    <w:p w14:paraId="72D1275B" w14:textId="77777777" w:rsidR="004A2315" w:rsidRPr="004A2315" w:rsidRDefault="004A2315" w:rsidP="004A2315">
      <w:pPr>
        <w:numPr>
          <w:ilvl w:val="0"/>
          <w:numId w:val="4"/>
        </w:numPr>
      </w:pPr>
      <w:r w:rsidRPr="004A2315">
        <w:rPr>
          <w:b/>
          <w:bCs/>
        </w:rPr>
        <w:t>Objective:</w:t>
      </w:r>
      <w:r w:rsidRPr="004A2315">
        <w:t xml:space="preserve"> To create the foundational document for the entire project.</w:t>
      </w:r>
    </w:p>
    <w:p w14:paraId="5CDFD381" w14:textId="77777777" w:rsidR="004A2315" w:rsidRPr="004A2315" w:rsidRDefault="004A2315" w:rsidP="004A2315">
      <w:pPr>
        <w:numPr>
          <w:ilvl w:val="0"/>
          <w:numId w:val="4"/>
        </w:numPr>
      </w:pPr>
      <w:r w:rsidRPr="004A2315">
        <w:rPr>
          <w:b/>
          <w:bCs/>
        </w:rPr>
        <w:t>Process:</w:t>
      </w:r>
    </w:p>
    <w:p w14:paraId="11C1E909" w14:textId="77777777" w:rsidR="004A2315" w:rsidRPr="004A2315" w:rsidRDefault="004A2315" w:rsidP="004A2315">
      <w:pPr>
        <w:numPr>
          <w:ilvl w:val="1"/>
          <w:numId w:val="4"/>
        </w:numPr>
      </w:pPr>
      <w:r w:rsidRPr="004A2315">
        <w:t>Use the SDA_Template_Client_Profile_v1.0 template.</w:t>
      </w:r>
    </w:p>
    <w:p w14:paraId="5715CAB2" w14:textId="77777777" w:rsidR="004A2315" w:rsidRPr="004A2315" w:rsidRDefault="004A2315" w:rsidP="004A2315">
      <w:pPr>
        <w:numPr>
          <w:ilvl w:val="1"/>
          <w:numId w:val="4"/>
        </w:numPr>
      </w:pPr>
      <w:r w:rsidRPr="004A2315">
        <w:lastRenderedPageBreak/>
        <w:t>Document all known subject details: age, sex, physical profile, diet assumptions, presenting medical event, and a full inventory of all substances (supplements, medications, hormones).</w:t>
      </w:r>
    </w:p>
    <w:p w14:paraId="7A0DF2FD" w14:textId="77777777" w:rsidR="004A2315" w:rsidRPr="004A2315" w:rsidRDefault="004A2315" w:rsidP="004A2315">
      <w:pPr>
        <w:numPr>
          <w:ilvl w:val="1"/>
          <w:numId w:val="4"/>
        </w:numPr>
      </w:pPr>
      <w:r w:rsidRPr="004A2315">
        <w:t>Assign a case file name using our standard naming convention (e.g., SDA_CaseFile_ClientName_PrimaryConcern_v1.0_YYYY-MM-DD).</w:t>
      </w:r>
    </w:p>
    <w:p w14:paraId="042FDC6F" w14:textId="77777777" w:rsidR="004A2315" w:rsidRPr="004A2315" w:rsidRDefault="004A2315" w:rsidP="004A2315">
      <w:pPr>
        <w:rPr>
          <w:b/>
          <w:bCs/>
        </w:rPr>
      </w:pPr>
      <w:r w:rsidRPr="004A2315">
        <w:rPr>
          <w:b/>
          <w:bCs/>
        </w:rPr>
        <w:t>Phase 2: Data Acquisition &amp; Literature Review</w:t>
      </w:r>
    </w:p>
    <w:p w14:paraId="3B284001" w14:textId="77777777" w:rsidR="004A2315" w:rsidRPr="004A2315" w:rsidRDefault="004A2315" w:rsidP="004A2315">
      <w:r w:rsidRPr="004A2315">
        <w:t>With a framed problem, the next phase is to build a comprehensive knowledge base.</w:t>
      </w:r>
    </w:p>
    <w:p w14:paraId="122C2A40" w14:textId="77777777" w:rsidR="004A2315" w:rsidRPr="004A2315" w:rsidRDefault="004A2315" w:rsidP="004A2315">
      <w:r w:rsidRPr="004A2315">
        <w:rPr>
          <w:b/>
          <w:bCs/>
        </w:rPr>
        <w:t>Step 2.1: Systematic Literature Search</w:t>
      </w:r>
    </w:p>
    <w:p w14:paraId="435DA274" w14:textId="77777777" w:rsidR="004A2315" w:rsidRPr="004A2315" w:rsidRDefault="004A2315" w:rsidP="004A2315">
      <w:pPr>
        <w:numPr>
          <w:ilvl w:val="0"/>
          <w:numId w:val="5"/>
        </w:numPr>
      </w:pPr>
      <w:r w:rsidRPr="004A2315">
        <w:rPr>
          <w:b/>
          <w:bCs/>
        </w:rPr>
        <w:t>Objective:</w:t>
      </w:r>
      <w:r w:rsidRPr="004A2315">
        <w:t xml:space="preserve"> To gather established scientific knowledge on every identified substance and condition.</w:t>
      </w:r>
    </w:p>
    <w:p w14:paraId="7A2E27BC" w14:textId="77777777" w:rsidR="004A2315" w:rsidRPr="004A2315" w:rsidRDefault="004A2315" w:rsidP="004A2315">
      <w:pPr>
        <w:numPr>
          <w:ilvl w:val="0"/>
          <w:numId w:val="5"/>
        </w:numPr>
      </w:pPr>
      <w:r w:rsidRPr="004A2315">
        <w:rPr>
          <w:b/>
          <w:bCs/>
        </w:rPr>
        <w:t>Process:</w:t>
      </w:r>
    </w:p>
    <w:p w14:paraId="57B75134" w14:textId="77777777" w:rsidR="004A2315" w:rsidRPr="004A2315" w:rsidRDefault="004A2315" w:rsidP="004A2315">
      <w:pPr>
        <w:numPr>
          <w:ilvl w:val="1"/>
          <w:numId w:val="5"/>
        </w:numPr>
      </w:pPr>
      <w:r w:rsidRPr="004A2315">
        <w:t xml:space="preserve">For each substance in the client's regimen, conduct </w:t>
      </w:r>
      <w:proofErr w:type="gramStart"/>
      <w:r w:rsidRPr="004A2315">
        <w:t>searches</w:t>
      </w:r>
      <w:proofErr w:type="gramEnd"/>
      <w:r w:rsidRPr="004A2315">
        <w:t xml:space="preserve"> in scientific databases:</w:t>
      </w:r>
    </w:p>
    <w:p w14:paraId="2EB3261D" w14:textId="77777777" w:rsidR="004A2315" w:rsidRPr="004A2315" w:rsidRDefault="004A2315" w:rsidP="004A2315">
      <w:pPr>
        <w:numPr>
          <w:ilvl w:val="2"/>
          <w:numId w:val="5"/>
        </w:numPr>
      </w:pPr>
      <w:r w:rsidRPr="004A2315">
        <w:rPr>
          <w:b/>
          <w:bCs/>
        </w:rPr>
        <w:t>PubMed:</w:t>
      </w:r>
      <w:r w:rsidRPr="004A2315">
        <w:t xml:space="preserve"> For clinical trials and peer-reviewed medical research.</w:t>
      </w:r>
    </w:p>
    <w:p w14:paraId="29C9E16E" w14:textId="77777777" w:rsidR="004A2315" w:rsidRPr="004A2315" w:rsidRDefault="004A2315" w:rsidP="004A2315">
      <w:pPr>
        <w:numPr>
          <w:ilvl w:val="2"/>
          <w:numId w:val="5"/>
        </w:numPr>
      </w:pPr>
      <w:r w:rsidRPr="004A2315">
        <w:rPr>
          <w:b/>
          <w:bCs/>
        </w:rPr>
        <w:t>Google Scholar:</w:t>
      </w:r>
      <w:r w:rsidRPr="004A2315">
        <w:t xml:space="preserve"> For a broader range of academic articles and citations.</w:t>
      </w:r>
    </w:p>
    <w:p w14:paraId="40DA09F5" w14:textId="77777777" w:rsidR="004A2315" w:rsidRPr="004A2315" w:rsidRDefault="004A2315" w:rsidP="004A2315">
      <w:pPr>
        <w:numPr>
          <w:ilvl w:val="2"/>
          <w:numId w:val="5"/>
        </w:numPr>
      </w:pPr>
      <w:r w:rsidRPr="004A2315">
        <w:rPr>
          <w:b/>
          <w:bCs/>
        </w:rPr>
        <w:t>Examine.com:</w:t>
      </w:r>
      <w:r w:rsidRPr="004A2315">
        <w:t xml:space="preserve"> For synthesized, evidence-based summaries on supplements.</w:t>
      </w:r>
    </w:p>
    <w:p w14:paraId="07BCE369" w14:textId="77777777" w:rsidR="004A2315" w:rsidRPr="004A2315" w:rsidRDefault="004A2315" w:rsidP="004A2315">
      <w:pPr>
        <w:numPr>
          <w:ilvl w:val="1"/>
          <w:numId w:val="5"/>
        </w:numPr>
      </w:pPr>
      <w:r w:rsidRPr="004A2315">
        <w:t xml:space="preserve">Focus on papers </w:t>
      </w:r>
      <w:proofErr w:type="gramStart"/>
      <w:r w:rsidRPr="004A2315">
        <w:t>detailing:</w:t>
      </w:r>
      <w:proofErr w:type="gramEnd"/>
      <w:r w:rsidRPr="004A2315">
        <w:t xml:space="preserve"> pharmacology, mechanism of action (MOA), pharmacokinetics, pharmacodynamics, and documented side effects, especially cardiovascular.</w:t>
      </w:r>
    </w:p>
    <w:p w14:paraId="746CD9BB" w14:textId="77777777" w:rsidR="004A2315" w:rsidRPr="004A2315" w:rsidRDefault="004A2315" w:rsidP="004A2315">
      <w:pPr>
        <w:numPr>
          <w:ilvl w:val="1"/>
          <w:numId w:val="5"/>
        </w:numPr>
      </w:pPr>
      <w:r w:rsidRPr="004A2315">
        <w:t>Download and save key PDFs to the case file's "Research" subfolder.</w:t>
      </w:r>
    </w:p>
    <w:p w14:paraId="0EE9C9AE" w14:textId="77777777" w:rsidR="004A2315" w:rsidRPr="004A2315" w:rsidRDefault="004A2315" w:rsidP="004A2315">
      <w:r w:rsidRPr="004A2315">
        <w:rPr>
          <w:b/>
          <w:bCs/>
        </w:rPr>
        <w:t>Step 2.2: Crafting the Master AI Prompt</w:t>
      </w:r>
    </w:p>
    <w:p w14:paraId="39EADDAC" w14:textId="77777777" w:rsidR="004A2315" w:rsidRPr="004A2315" w:rsidRDefault="004A2315" w:rsidP="004A2315">
      <w:pPr>
        <w:numPr>
          <w:ilvl w:val="0"/>
          <w:numId w:val="6"/>
        </w:numPr>
      </w:pPr>
      <w:r w:rsidRPr="004A2315">
        <w:rPr>
          <w:b/>
          <w:bCs/>
        </w:rPr>
        <w:t>Objective:</w:t>
      </w:r>
      <w:r w:rsidRPr="004A2315">
        <w:t xml:space="preserve"> To create an exhaustive, detailed prompt to guide the AI analysis, ensuring it explores every necessary dimension of the problem.</w:t>
      </w:r>
    </w:p>
    <w:p w14:paraId="0246D193" w14:textId="77777777" w:rsidR="004A2315" w:rsidRPr="004A2315" w:rsidRDefault="004A2315" w:rsidP="004A2315">
      <w:pPr>
        <w:numPr>
          <w:ilvl w:val="0"/>
          <w:numId w:val="6"/>
        </w:numPr>
      </w:pPr>
      <w:r w:rsidRPr="004A2315">
        <w:rPr>
          <w:b/>
          <w:bCs/>
        </w:rPr>
        <w:t>Process:</w:t>
      </w:r>
    </w:p>
    <w:p w14:paraId="71E2AFD1" w14:textId="77777777" w:rsidR="004A2315" w:rsidRPr="004A2315" w:rsidRDefault="004A2315" w:rsidP="004A2315">
      <w:pPr>
        <w:numPr>
          <w:ilvl w:val="1"/>
          <w:numId w:val="6"/>
        </w:numPr>
      </w:pPr>
      <w:r w:rsidRPr="004A2315">
        <w:t>Use the SDA_Template_AI_Research_Prompt_v1.0 template.</w:t>
      </w:r>
    </w:p>
    <w:p w14:paraId="207FE6B5" w14:textId="77777777" w:rsidR="004A2315" w:rsidRPr="004A2315" w:rsidRDefault="004A2315" w:rsidP="004A2315">
      <w:pPr>
        <w:numPr>
          <w:ilvl w:val="1"/>
          <w:numId w:val="6"/>
        </w:numPr>
      </w:pPr>
      <w:r w:rsidRPr="004A2315">
        <w:t>The prompt must include:</w:t>
      </w:r>
    </w:p>
    <w:p w14:paraId="65C26905" w14:textId="77777777" w:rsidR="004A2315" w:rsidRPr="004A2315" w:rsidRDefault="004A2315" w:rsidP="004A2315">
      <w:pPr>
        <w:numPr>
          <w:ilvl w:val="2"/>
          <w:numId w:val="6"/>
        </w:numPr>
      </w:pPr>
      <w:r w:rsidRPr="004A2315">
        <w:rPr>
          <w:b/>
          <w:bCs/>
        </w:rPr>
        <w:lastRenderedPageBreak/>
        <w:t>Role &amp; Persona:</w:t>
      </w:r>
      <w:r w:rsidRPr="004A2315">
        <w:t xml:space="preserve"> Instruct the AI to act as a multi-disciplinary research team.</w:t>
      </w:r>
    </w:p>
    <w:p w14:paraId="6E43D8A7" w14:textId="77777777" w:rsidR="004A2315" w:rsidRPr="004A2315" w:rsidRDefault="004A2315" w:rsidP="004A2315">
      <w:pPr>
        <w:numPr>
          <w:ilvl w:val="2"/>
          <w:numId w:val="6"/>
        </w:numPr>
      </w:pPr>
      <w:r w:rsidRPr="004A2315">
        <w:rPr>
          <w:b/>
          <w:bCs/>
        </w:rPr>
        <w:t>Case Background:</w:t>
      </w:r>
      <w:r w:rsidRPr="004A2315">
        <w:t xml:space="preserve"> Provide all details from the Client Profile.</w:t>
      </w:r>
    </w:p>
    <w:p w14:paraId="3BDB77D4" w14:textId="77777777" w:rsidR="004A2315" w:rsidRPr="004A2315" w:rsidRDefault="004A2315" w:rsidP="004A2315">
      <w:pPr>
        <w:numPr>
          <w:ilvl w:val="2"/>
          <w:numId w:val="6"/>
        </w:numPr>
      </w:pPr>
      <w:r w:rsidRPr="004A2315">
        <w:rPr>
          <w:b/>
          <w:bCs/>
        </w:rPr>
        <w:t>Core Objective:</w:t>
      </w:r>
      <w:r w:rsidRPr="004A2315">
        <w:t xml:space="preserve"> State the defined research question.</w:t>
      </w:r>
    </w:p>
    <w:p w14:paraId="6D90CEEA" w14:textId="77777777" w:rsidR="004A2315" w:rsidRPr="004A2315" w:rsidRDefault="004A2315" w:rsidP="004A2315">
      <w:pPr>
        <w:numPr>
          <w:ilvl w:val="2"/>
          <w:numId w:val="6"/>
        </w:numPr>
      </w:pPr>
      <w:r w:rsidRPr="004A2315">
        <w:rPr>
          <w:b/>
          <w:bCs/>
        </w:rPr>
        <w:t>Scope of Analysis:</w:t>
      </w:r>
      <w:r w:rsidRPr="004A2315">
        <w:t xml:space="preserve"> Explicitly demand deep research into MOA, receptor interactions, downstream effects, pharmacokinetics, and pharmacodynamics for every substance.</w:t>
      </w:r>
    </w:p>
    <w:p w14:paraId="675ECB1C" w14:textId="77777777" w:rsidR="004A2315" w:rsidRPr="004A2315" w:rsidRDefault="004A2315" w:rsidP="004A2315">
      <w:pPr>
        <w:numPr>
          <w:ilvl w:val="2"/>
          <w:numId w:val="6"/>
        </w:numPr>
      </w:pPr>
      <w:r w:rsidRPr="004A2315">
        <w:rPr>
          <w:b/>
          <w:bCs/>
        </w:rPr>
        <w:t>Substance List:</w:t>
      </w:r>
      <w:r w:rsidRPr="004A2315">
        <w:t xml:space="preserve"> Clearly itemize every substance to be analyzed, separating primary variables from stable baseline factors.</w:t>
      </w:r>
    </w:p>
    <w:p w14:paraId="3AA2E4C9" w14:textId="77777777" w:rsidR="004A2315" w:rsidRPr="004A2315" w:rsidRDefault="004A2315" w:rsidP="004A2315">
      <w:pPr>
        <w:numPr>
          <w:ilvl w:val="2"/>
          <w:numId w:val="6"/>
        </w:numPr>
      </w:pPr>
      <w:r w:rsidRPr="004A2315">
        <w:rPr>
          <w:b/>
          <w:bCs/>
        </w:rPr>
        <w:t>Synthesis &amp; Modeling Instructions:</w:t>
      </w:r>
      <w:r w:rsidRPr="004A2315">
        <w:t xml:space="preserve"> Direct the AI to model the dynamic interplay between all factors and to form structured hypotheses.</w:t>
      </w:r>
    </w:p>
    <w:p w14:paraId="162FD747" w14:textId="77777777" w:rsidR="004A2315" w:rsidRPr="004A2315" w:rsidRDefault="004A2315" w:rsidP="004A2315">
      <w:pPr>
        <w:rPr>
          <w:b/>
          <w:bCs/>
        </w:rPr>
      </w:pPr>
      <w:r w:rsidRPr="004A2315">
        <w:rPr>
          <w:b/>
          <w:bCs/>
        </w:rPr>
        <w:t>Phase 3: Multi-Model AI Analysis &amp; Synthesis</w:t>
      </w:r>
    </w:p>
    <w:p w14:paraId="4462739E" w14:textId="77777777" w:rsidR="004A2315" w:rsidRPr="004A2315" w:rsidRDefault="004A2315" w:rsidP="004A2315">
      <w:r w:rsidRPr="004A2315">
        <w:t>This is the core computational phase where raw data is transformed into synthesized insight.</w:t>
      </w:r>
    </w:p>
    <w:p w14:paraId="0FFA506A" w14:textId="77777777" w:rsidR="004A2315" w:rsidRPr="004A2315" w:rsidRDefault="004A2315" w:rsidP="004A2315">
      <w:r w:rsidRPr="004A2315">
        <w:rPr>
          <w:b/>
          <w:bCs/>
        </w:rPr>
        <w:t>Step 3.1: Iterative AI Model Querying</w:t>
      </w:r>
    </w:p>
    <w:p w14:paraId="10EBA816" w14:textId="77777777" w:rsidR="004A2315" w:rsidRPr="004A2315" w:rsidRDefault="004A2315" w:rsidP="004A2315">
      <w:pPr>
        <w:numPr>
          <w:ilvl w:val="0"/>
          <w:numId w:val="7"/>
        </w:numPr>
      </w:pPr>
      <w:r w:rsidRPr="004A2315">
        <w:rPr>
          <w:b/>
          <w:bCs/>
        </w:rPr>
        <w:t>Objective:</w:t>
      </w:r>
      <w:r w:rsidRPr="004A2315">
        <w:t xml:space="preserve"> To generate </w:t>
      </w:r>
      <w:proofErr w:type="gramStart"/>
      <w:r w:rsidRPr="004A2315">
        <w:t>a comprehensive</w:t>
      </w:r>
      <w:proofErr w:type="gramEnd"/>
      <w:r w:rsidRPr="004A2315">
        <w:t xml:space="preserve"> analytical output from our primary large language model (e.g., GPT-5 Pro or equivalent).</w:t>
      </w:r>
    </w:p>
    <w:p w14:paraId="3B9C0299" w14:textId="77777777" w:rsidR="004A2315" w:rsidRPr="004A2315" w:rsidRDefault="004A2315" w:rsidP="004A2315">
      <w:pPr>
        <w:numPr>
          <w:ilvl w:val="0"/>
          <w:numId w:val="7"/>
        </w:numPr>
      </w:pPr>
      <w:r w:rsidRPr="004A2315">
        <w:rPr>
          <w:b/>
          <w:bCs/>
        </w:rPr>
        <w:t>Process:</w:t>
      </w:r>
    </w:p>
    <w:p w14:paraId="6B1C80AB" w14:textId="77777777" w:rsidR="004A2315" w:rsidRPr="004A2315" w:rsidRDefault="004A2315" w:rsidP="004A2315">
      <w:pPr>
        <w:numPr>
          <w:ilvl w:val="1"/>
          <w:numId w:val="7"/>
        </w:numPr>
      </w:pPr>
      <w:r w:rsidRPr="004A2315">
        <w:t>Submit the master prompt to the AI model.</w:t>
      </w:r>
    </w:p>
    <w:p w14:paraId="3F811F33" w14:textId="77777777" w:rsidR="004A2315" w:rsidRPr="004A2315" w:rsidRDefault="004A2315" w:rsidP="004A2315">
      <w:pPr>
        <w:numPr>
          <w:ilvl w:val="1"/>
          <w:numId w:val="7"/>
        </w:numPr>
      </w:pPr>
      <w:r w:rsidRPr="004A2315">
        <w:t>Review the initial output for completeness and accuracy.</w:t>
      </w:r>
    </w:p>
    <w:p w14:paraId="5796C3C3" w14:textId="77777777" w:rsidR="004A2315" w:rsidRPr="004A2315" w:rsidRDefault="004A2315" w:rsidP="004A2315">
      <w:pPr>
        <w:numPr>
          <w:ilvl w:val="1"/>
          <w:numId w:val="7"/>
        </w:numPr>
      </w:pPr>
      <w:r w:rsidRPr="004A2315">
        <w:t>Engage in a dialogue with the model to clarify points or request deeper dives into specific areas (e.g., "Elaborate on the pharmacokinetics of Yohimbine HCl vs. Synephrine.").</w:t>
      </w:r>
    </w:p>
    <w:p w14:paraId="4DE100AE" w14:textId="77777777" w:rsidR="004A2315" w:rsidRPr="004A2315" w:rsidRDefault="004A2315" w:rsidP="004A2315">
      <w:r w:rsidRPr="004A2315">
        <w:rPr>
          <w:b/>
          <w:bCs/>
        </w:rPr>
        <w:t>Step 3.2: Triangulation &amp; Validation</w:t>
      </w:r>
    </w:p>
    <w:p w14:paraId="4BE4022E" w14:textId="77777777" w:rsidR="004A2315" w:rsidRPr="004A2315" w:rsidRDefault="004A2315" w:rsidP="004A2315">
      <w:pPr>
        <w:numPr>
          <w:ilvl w:val="0"/>
          <w:numId w:val="8"/>
        </w:numPr>
      </w:pPr>
      <w:r w:rsidRPr="004A2315">
        <w:rPr>
          <w:b/>
          <w:bCs/>
        </w:rPr>
        <w:t>Objective:</w:t>
      </w:r>
      <w:r w:rsidRPr="004A2315">
        <w:t xml:space="preserve"> To validate the AI's output against the scientific literature and ensure robustness of the findings.</w:t>
      </w:r>
    </w:p>
    <w:p w14:paraId="053478EE" w14:textId="77777777" w:rsidR="004A2315" w:rsidRPr="004A2315" w:rsidRDefault="004A2315" w:rsidP="004A2315">
      <w:pPr>
        <w:numPr>
          <w:ilvl w:val="0"/>
          <w:numId w:val="8"/>
        </w:numPr>
      </w:pPr>
      <w:r w:rsidRPr="004A2315">
        <w:rPr>
          <w:b/>
          <w:bCs/>
        </w:rPr>
        <w:t>Process:</w:t>
      </w:r>
    </w:p>
    <w:p w14:paraId="490FEA3F" w14:textId="77777777" w:rsidR="004A2315" w:rsidRPr="004A2315" w:rsidRDefault="004A2315" w:rsidP="004A2315">
      <w:pPr>
        <w:numPr>
          <w:ilvl w:val="1"/>
          <w:numId w:val="8"/>
        </w:numPr>
      </w:pPr>
      <w:r w:rsidRPr="004A2315">
        <w:t>Fact-check specific claims made by the AI (e.g., receptor binding affinities, metabolic half-lives) against the papers gathered in Phase 2.</w:t>
      </w:r>
    </w:p>
    <w:p w14:paraId="029A5E0A" w14:textId="77777777" w:rsidR="004A2315" w:rsidRPr="004A2315" w:rsidRDefault="004A2315" w:rsidP="004A2315">
      <w:pPr>
        <w:numPr>
          <w:ilvl w:val="1"/>
          <w:numId w:val="8"/>
        </w:numPr>
      </w:pPr>
      <w:r w:rsidRPr="004A2315">
        <w:lastRenderedPageBreak/>
        <w:t xml:space="preserve">Submit the same prompt, or a variation of it, to a </w:t>
      </w:r>
      <w:r w:rsidRPr="004A2315">
        <w:rPr>
          <w:i/>
          <w:iCs/>
        </w:rPr>
        <w:t>different</w:t>
      </w:r>
      <w:r w:rsidRPr="004A2315">
        <w:t xml:space="preserve"> large language model to check for consensus. Discrepancies between models are key areas for deeper manual investigation.</w:t>
      </w:r>
    </w:p>
    <w:p w14:paraId="77164F5D" w14:textId="77777777" w:rsidR="004A2315" w:rsidRPr="004A2315" w:rsidRDefault="004A2315" w:rsidP="004A2315">
      <w:pPr>
        <w:numPr>
          <w:ilvl w:val="1"/>
          <w:numId w:val="8"/>
        </w:numPr>
      </w:pPr>
      <w:r w:rsidRPr="004A2315">
        <w:t>Identify any AI-generated statements that lack strong support in the existing literature; these should be flagged as "speculative" or "requiring further research."</w:t>
      </w:r>
    </w:p>
    <w:p w14:paraId="2DEFA9A9" w14:textId="77777777" w:rsidR="004A2315" w:rsidRPr="004A2315" w:rsidRDefault="004A2315" w:rsidP="004A2315">
      <w:r w:rsidRPr="004A2315">
        <w:rPr>
          <w:b/>
          <w:bCs/>
        </w:rPr>
        <w:t>Step 3.3: Synthesis of Findings</w:t>
      </w:r>
    </w:p>
    <w:p w14:paraId="5E4C8126" w14:textId="77777777" w:rsidR="004A2315" w:rsidRPr="004A2315" w:rsidRDefault="004A2315" w:rsidP="004A2315">
      <w:pPr>
        <w:numPr>
          <w:ilvl w:val="0"/>
          <w:numId w:val="9"/>
        </w:numPr>
      </w:pPr>
      <w:r w:rsidRPr="004A2315">
        <w:rPr>
          <w:b/>
          <w:bCs/>
        </w:rPr>
        <w:t>Objective:</w:t>
      </w:r>
      <w:r w:rsidRPr="004A2315">
        <w:t xml:space="preserve"> To weave the validated data points from all sources (client, literature, AI models) into a single, coherent analytical narrative.</w:t>
      </w:r>
    </w:p>
    <w:p w14:paraId="380376F5" w14:textId="77777777" w:rsidR="004A2315" w:rsidRPr="004A2315" w:rsidRDefault="004A2315" w:rsidP="004A2315">
      <w:pPr>
        <w:numPr>
          <w:ilvl w:val="0"/>
          <w:numId w:val="9"/>
        </w:numPr>
      </w:pPr>
      <w:r w:rsidRPr="004A2315">
        <w:rPr>
          <w:b/>
          <w:bCs/>
        </w:rPr>
        <w:t>Process:</w:t>
      </w:r>
    </w:p>
    <w:p w14:paraId="77F75AE9" w14:textId="77777777" w:rsidR="004A2315" w:rsidRPr="004A2315" w:rsidRDefault="004A2315" w:rsidP="004A2315">
      <w:pPr>
        <w:numPr>
          <w:ilvl w:val="1"/>
          <w:numId w:val="9"/>
        </w:numPr>
      </w:pPr>
      <w:r w:rsidRPr="004A2315">
        <w:t xml:space="preserve">Create a new document, </w:t>
      </w:r>
      <w:proofErr w:type="spellStart"/>
      <w:r w:rsidRPr="004A2315">
        <w:t>SDA_Analysis</w:t>
      </w:r>
      <w:proofErr w:type="spellEnd"/>
      <w:r w:rsidRPr="004A2315">
        <w:t>_[</w:t>
      </w:r>
      <w:proofErr w:type="spellStart"/>
      <w:r w:rsidRPr="004A2315">
        <w:t>CaseFile</w:t>
      </w:r>
      <w:proofErr w:type="spellEnd"/>
      <w:r w:rsidRPr="004A2315">
        <w:t>]_v1.0.</w:t>
      </w:r>
    </w:p>
    <w:p w14:paraId="6767888A" w14:textId="77777777" w:rsidR="004A2315" w:rsidRPr="004A2315" w:rsidRDefault="004A2315" w:rsidP="004A2315">
      <w:pPr>
        <w:numPr>
          <w:ilvl w:val="1"/>
          <w:numId w:val="9"/>
        </w:numPr>
      </w:pPr>
      <w:r w:rsidRPr="004A2315">
        <w:t>Begin by summarizing the undisputed facts from the literature.</w:t>
      </w:r>
    </w:p>
    <w:p w14:paraId="09EE058E" w14:textId="77777777" w:rsidR="004A2315" w:rsidRPr="004A2315" w:rsidRDefault="004A2315" w:rsidP="004A2315">
      <w:pPr>
        <w:numPr>
          <w:ilvl w:val="1"/>
          <w:numId w:val="9"/>
        </w:numPr>
      </w:pPr>
      <w:r w:rsidRPr="004A2315">
        <w:t xml:space="preserve">Integrate the AI's analysis of the dynamic interplay, explaining </w:t>
      </w:r>
      <w:r w:rsidRPr="004A2315">
        <w:rPr>
          <w:i/>
          <w:iCs/>
        </w:rPr>
        <w:t>how</w:t>
      </w:r>
      <w:r w:rsidRPr="004A2315">
        <w:t xml:space="preserve"> the different compounds interact.</w:t>
      </w:r>
    </w:p>
    <w:p w14:paraId="0B57CFE3" w14:textId="77777777" w:rsidR="004A2315" w:rsidRPr="004A2315" w:rsidRDefault="004A2315" w:rsidP="004A2315">
      <w:pPr>
        <w:numPr>
          <w:ilvl w:val="1"/>
          <w:numId w:val="9"/>
        </w:numPr>
      </w:pPr>
      <w:r w:rsidRPr="004A2315">
        <w:t>Use the AI's output to structure the argument, but ensure every critical claim is backed by a literature citation or is clearly noted as a modeled hypothesis.</w:t>
      </w:r>
    </w:p>
    <w:p w14:paraId="42CEECE4" w14:textId="77777777" w:rsidR="004A2315" w:rsidRPr="004A2315" w:rsidRDefault="004A2315" w:rsidP="004A2315">
      <w:pPr>
        <w:rPr>
          <w:b/>
          <w:bCs/>
        </w:rPr>
      </w:pPr>
      <w:r w:rsidRPr="004A2315">
        <w:rPr>
          <w:b/>
          <w:bCs/>
        </w:rPr>
        <w:t>Phase 4: Hypothesis Modeling &amp; Reporting</w:t>
      </w:r>
    </w:p>
    <w:p w14:paraId="1762ADDD" w14:textId="77777777" w:rsidR="004A2315" w:rsidRPr="004A2315" w:rsidRDefault="004A2315" w:rsidP="004A2315">
      <w:r w:rsidRPr="004A2315">
        <w:t>The final phase is the creation of the client-facing deliverable.</w:t>
      </w:r>
    </w:p>
    <w:p w14:paraId="3FB4B241" w14:textId="77777777" w:rsidR="004A2315" w:rsidRPr="004A2315" w:rsidRDefault="004A2315" w:rsidP="004A2315">
      <w:r w:rsidRPr="004A2315">
        <w:rPr>
          <w:b/>
          <w:bCs/>
        </w:rPr>
        <w:t>Step 4.1: Structuring the Scientific Report</w:t>
      </w:r>
    </w:p>
    <w:p w14:paraId="12273F95" w14:textId="77777777" w:rsidR="004A2315" w:rsidRPr="004A2315" w:rsidRDefault="004A2315" w:rsidP="004A2315">
      <w:pPr>
        <w:numPr>
          <w:ilvl w:val="0"/>
          <w:numId w:val="10"/>
        </w:numPr>
      </w:pPr>
      <w:r w:rsidRPr="004A2315">
        <w:rPr>
          <w:b/>
          <w:bCs/>
        </w:rPr>
        <w:t>Objective:</w:t>
      </w:r>
      <w:r w:rsidRPr="004A2315">
        <w:t xml:space="preserve"> To present the synthesized findings in a formal, publication-style report.</w:t>
      </w:r>
    </w:p>
    <w:p w14:paraId="06BEF40D" w14:textId="77777777" w:rsidR="004A2315" w:rsidRPr="004A2315" w:rsidRDefault="004A2315" w:rsidP="004A2315">
      <w:pPr>
        <w:numPr>
          <w:ilvl w:val="0"/>
          <w:numId w:val="10"/>
        </w:numPr>
      </w:pPr>
      <w:r w:rsidRPr="004A2315">
        <w:rPr>
          <w:b/>
          <w:bCs/>
        </w:rPr>
        <w:t>Process:</w:t>
      </w:r>
    </w:p>
    <w:p w14:paraId="66A53DAF" w14:textId="77777777" w:rsidR="004A2315" w:rsidRPr="004A2315" w:rsidRDefault="004A2315" w:rsidP="004A2315">
      <w:pPr>
        <w:numPr>
          <w:ilvl w:val="1"/>
          <w:numId w:val="10"/>
        </w:numPr>
      </w:pPr>
      <w:r w:rsidRPr="004A2315">
        <w:t>Use the SDA_Template_Scientific_Report_v1.0.</w:t>
      </w:r>
    </w:p>
    <w:p w14:paraId="6C3C4DCB" w14:textId="77777777" w:rsidR="004A2315" w:rsidRPr="004A2315" w:rsidRDefault="004A2315" w:rsidP="004A2315">
      <w:pPr>
        <w:numPr>
          <w:ilvl w:val="1"/>
          <w:numId w:val="10"/>
        </w:numPr>
      </w:pPr>
      <w:r w:rsidRPr="004A2315">
        <w:rPr>
          <w:b/>
          <w:bCs/>
        </w:rPr>
        <w:t>Abstract:</w:t>
      </w:r>
      <w:r w:rsidRPr="004A2315">
        <w:t xml:space="preserve"> A concise summary of the case, methods, findings, and primary hypothesis.</w:t>
      </w:r>
    </w:p>
    <w:p w14:paraId="6081622D" w14:textId="77777777" w:rsidR="004A2315" w:rsidRPr="004A2315" w:rsidRDefault="004A2315" w:rsidP="004A2315">
      <w:pPr>
        <w:numPr>
          <w:ilvl w:val="1"/>
          <w:numId w:val="10"/>
        </w:numPr>
      </w:pPr>
      <w:r w:rsidRPr="004A2315">
        <w:rPr>
          <w:b/>
          <w:bCs/>
        </w:rPr>
        <w:t>Introduction:</w:t>
      </w:r>
      <w:r w:rsidRPr="004A2315">
        <w:t xml:space="preserve"> Detail the </w:t>
      </w:r>
      <w:proofErr w:type="gramStart"/>
      <w:r w:rsidRPr="004A2315">
        <w:t>case background</w:t>
      </w:r>
      <w:proofErr w:type="gramEnd"/>
      <w:r w:rsidRPr="004A2315">
        <w:t xml:space="preserve"> and the core research question.</w:t>
      </w:r>
    </w:p>
    <w:p w14:paraId="5EA034E2" w14:textId="77777777" w:rsidR="004A2315" w:rsidRPr="004A2315" w:rsidRDefault="004A2315" w:rsidP="004A2315">
      <w:pPr>
        <w:numPr>
          <w:ilvl w:val="1"/>
          <w:numId w:val="10"/>
        </w:numPr>
      </w:pPr>
      <w:r w:rsidRPr="004A2315">
        <w:rPr>
          <w:b/>
          <w:bCs/>
        </w:rPr>
        <w:t>Methods of Analysis:</w:t>
      </w:r>
      <w:r w:rsidRPr="004A2315">
        <w:t xml:space="preserve"> Describe this SOP, explaining the use of client data, literature review, and multi-model AI synthesis.</w:t>
      </w:r>
    </w:p>
    <w:p w14:paraId="4319A874" w14:textId="77777777" w:rsidR="004A2315" w:rsidRPr="004A2315" w:rsidRDefault="004A2315" w:rsidP="004A2315">
      <w:pPr>
        <w:numPr>
          <w:ilvl w:val="1"/>
          <w:numId w:val="10"/>
        </w:numPr>
      </w:pPr>
      <w:r w:rsidRPr="004A2315">
        <w:rPr>
          <w:b/>
          <w:bCs/>
        </w:rPr>
        <w:t>Analysis &amp; Findings:</w:t>
      </w:r>
      <w:r w:rsidRPr="004A2315">
        <w:t xml:space="preserve"> Present the detailed breakdown of each substance's pharmacology and physiology.</w:t>
      </w:r>
    </w:p>
    <w:p w14:paraId="4A6048A0" w14:textId="77777777" w:rsidR="004A2315" w:rsidRPr="004A2315" w:rsidRDefault="004A2315" w:rsidP="004A2315">
      <w:pPr>
        <w:numPr>
          <w:ilvl w:val="1"/>
          <w:numId w:val="10"/>
        </w:numPr>
      </w:pPr>
      <w:r w:rsidRPr="004A2315">
        <w:rPr>
          <w:b/>
          <w:bCs/>
        </w:rPr>
        <w:lastRenderedPageBreak/>
        <w:t>Dynamic Interplay Model:</w:t>
      </w:r>
      <w:r w:rsidRPr="004A2315">
        <w:t xml:space="preserve"> Create a table and/or flowchart that visually represents how the substances interact.</w:t>
      </w:r>
    </w:p>
    <w:p w14:paraId="6ACEFDD6" w14:textId="77777777" w:rsidR="004A2315" w:rsidRPr="004A2315" w:rsidRDefault="004A2315" w:rsidP="004A2315">
      <w:pPr>
        <w:numPr>
          <w:ilvl w:val="1"/>
          <w:numId w:val="10"/>
        </w:numPr>
      </w:pPr>
      <w:r w:rsidRPr="004A2315">
        <w:rPr>
          <w:b/>
          <w:bCs/>
        </w:rPr>
        <w:t>Discussion:</w:t>
      </w:r>
      <w:r w:rsidRPr="004A2315">
        <w:t xml:space="preserve"> Present the primary and secondary hypotheses, explaining the reasoning in detail.</w:t>
      </w:r>
    </w:p>
    <w:p w14:paraId="21ECE12C" w14:textId="77777777" w:rsidR="004A2315" w:rsidRPr="004A2315" w:rsidRDefault="004A2315" w:rsidP="004A2315">
      <w:pPr>
        <w:numPr>
          <w:ilvl w:val="1"/>
          <w:numId w:val="10"/>
        </w:numPr>
      </w:pPr>
      <w:r w:rsidRPr="004A2315">
        <w:rPr>
          <w:b/>
          <w:bCs/>
        </w:rPr>
        <w:t>Conclusion &amp; Knowledge Gaps:</w:t>
      </w:r>
      <w:r w:rsidRPr="004A2315">
        <w:t xml:space="preserve"> Summarize the most likely cause and list the missing data points (e.g., blood work, ingredient labels) that would be needed for a definitive conclusion.</w:t>
      </w:r>
    </w:p>
    <w:p w14:paraId="17871427" w14:textId="77777777" w:rsidR="004A2315" w:rsidRPr="004A2315" w:rsidRDefault="004A2315" w:rsidP="004A2315">
      <w:pPr>
        <w:numPr>
          <w:ilvl w:val="1"/>
          <w:numId w:val="10"/>
        </w:numPr>
      </w:pPr>
      <w:r w:rsidRPr="004A2315">
        <w:rPr>
          <w:b/>
          <w:bCs/>
        </w:rPr>
        <w:t>References:</w:t>
      </w:r>
      <w:r w:rsidRPr="004A2315">
        <w:t xml:space="preserve"> A full list of all cited scientific literature in APA format.</w:t>
      </w:r>
    </w:p>
    <w:p w14:paraId="341CD45E" w14:textId="77777777" w:rsidR="004A2315" w:rsidRPr="004A2315" w:rsidRDefault="004A2315" w:rsidP="004A2315">
      <w:r w:rsidRPr="004A2315">
        <w:rPr>
          <w:b/>
          <w:bCs/>
        </w:rPr>
        <w:t>Step 4.2: Internal Peer Review</w:t>
      </w:r>
    </w:p>
    <w:p w14:paraId="510BD677" w14:textId="77777777" w:rsidR="004A2315" w:rsidRPr="004A2315" w:rsidRDefault="004A2315" w:rsidP="004A2315">
      <w:pPr>
        <w:numPr>
          <w:ilvl w:val="0"/>
          <w:numId w:val="11"/>
        </w:numPr>
      </w:pPr>
      <w:r w:rsidRPr="004A2315">
        <w:rPr>
          <w:b/>
          <w:bCs/>
        </w:rPr>
        <w:t>Objective:</w:t>
      </w:r>
      <w:r w:rsidRPr="004A2315">
        <w:t xml:space="preserve"> To ensure the report is accurate, clear, and logically sound before client delivery.</w:t>
      </w:r>
    </w:p>
    <w:p w14:paraId="4E2F7589" w14:textId="77777777" w:rsidR="004A2315" w:rsidRPr="004A2315" w:rsidRDefault="004A2315" w:rsidP="004A2315">
      <w:pPr>
        <w:numPr>
          <w:ilvl w:val="0"/>
          <w:numId w:val="11"/>
        </w:numPr>
      </w:pPr>
      <w:r w:rsidRPr="004A2315">
        <w:rPr>
          <w:b/>
          <w:bCs/>
        </w:rPr>
        <w:t>Process:</w:t>
      </w:r>
    </w:p>
    <w:p w14:paraId="0DBCEE9A" w14:textId="77777777" w:rsidR="004A2315" w:rsidRPr="004A2315" w:rsidRDefault="004A2315" w:rsidP="004A2315">
      <w:pPr>
        <w:numPr>
          <w:ilvl w:val="1"/>
          <w:numId w:val="11"/>
        </w:numPr>
      </w:pPr>
      <w:r w:rsidRPr="004A2315">
        <w:t>The primary analyst submits the draft report for review by another team member.</w:t>
      </w:r>
    </w:p>
    <w:p w14:paraId="241A37A7" w14:textId="77777777" w:rsidR="004A2315" w:rsidRPr="004A2315" w:rsidRDefault="004A2315" w:rsidP="004A2315">
      <w:pPr>
        <w:numPr>
          <w:ilvl w:val="1"/>
          <w:numId w:val="11"/>
        </w:numPr>
      </w:pPr>
      <w:r w:rsidRPr="004A2315">
        <w:t>The reviewer checks for clarity, factual accuracy, and adherence to this SOP.</w:t>
      </w:r>
    </w:p>
    <w:p w14:paraId="1CD5D3DE" w14:textId="77777777" w:rsidR="004A2315" w:rsidRPr="004A2315" w:rsidRDefault="004A2315" w:rsidP="004A2315">
      <w:pPr>
        <w:numPr>
          <w:ilvl w:val="1"/>
          <w:numId w:val="11"/>
        </w:numPr>
      </w:pPr>
      <w:r w:rsidRPr="004A2315">
        <w:t xml:space="preserve">Feedback is incorporated into </w:t>
      </w:r>
      <w:proofErr w:type="gramStart"/>
      <w:r w:rsidRPr="004A2315">
        <w:t>a final</w:t>
      </w:r>
      <w:proofErr w:type="gramEnd"/>
      <w:r w:rsidRPr="004A2315">
        <w:t xml:space="preserve"> version.</w:t>
      </w:r>
    </w:p>
    <w:p w14:paraId="522DA917" w14:textId="77777777" w:rsidR="004A2315" w:rsidRPr="004A2315" w:rsidRDefault="004A2315" w:rsidP="004A2315">
      <w:pPr>
        <w:rPr>
          <w:b/>
          <w:bCs/>
        </w:rPr>
      </w:pPr>
      <w:r w:rsidRPr="004A2315">
        <w:rPr>
          <w:b/>
          <w:bCs/>
        </w:rPr>
        <w:t>Phase 5: Client Delivery &amp; Collaboration</w:t>
      </w:r>
    </w:p>
    <w:p w14:paraId="3CBCAF19" w14:textId="77777777" w:rsidR="004A2315" w:rsidRPr="004A2315" w:rsidRDefault="004A2315" w:rsidP="004A2315">
      <w:r w:rsidRPr="004A2315">
        <w:rPr>
          <w:b/>
          <w:bCs/>
        </w:rPr>
        <w:t>Step 5.1: Delivering the Report</w:t>
      </w:r>
    </w:p>
    <w:p w14:paraId="2D962075" w14:textId="77777777" w:rsidR="004A2315" w:rsidRPr="004A2315" w:rsidRDefault="004A2315" w:rsidP="004A2315">
      <w:pPr>
        <w:numPr>
          <w:ilvl w:val="0"/>
          <w:numId w:val="12"/>
        </w:numPr>
      </w:pPr>
      <w:r w:rsidRPr="004A2315">
        <w:rPr>
          <w:b/>
          <w:bCs/>
        </w:rPr>
        <w:t>Objective:</w:t>
      </w:r>
      <w:r w:rsidRPr="004A2315">
        <w:t xml:space="preserve"> To provide the client with the final report and explain its purpose.</w:t>
      </w:r>
    </w:p>
    <w:p w14:paraId="73680231" w14:textId="77777777" w:rsidR="004A2315" w:rsidRPr="004A2315" w:rsidRDefault="004A2315" w:rsidP="004A2315">
      <w:pPr>
        <w:numPr>
          <w:ilvl w:val="0"/>
          <w:numId w:val="12"/>
        </w:numPr>
      </w:pPr>
      <w:r w:rsidRPr="004A2315">
        <w:rPr>
          <w:b/>
          <w:bCs/>
        </w:rPr>
        <w:t>Process:</w:t>
      </w:r>
    </w:p>
    <w:p w14:paraId="7828FBE5" w14:textId="77777777" w:rsidR="004A2315" w:rsidRPr="004A2315" w:rsidRDefault="004A2315" w:rsidP="004A2315">
      <w:pPr>
        <w:numPr>
          <w:ilvl w:val="1"/>
          <w:numId w:val="12"/>
        </w:numPr>
      </w:pPr>
      <w:r w:rsidRPr="004A2315">
        <w:t>Export the final report to PDF.</w:t>
      </w:r>
    </w:p>
    <w:p w14:paraId="5754882F" w14:textId="77777777" w:rsidR="004A2315" w:rsidRPr="004A2315" w:rsidRDefault="004A2315" w:rsidP="004A2315">
      <w:pPr>
        <w:numPr>
          <w:ilvl w:val="1"/>
          <w:numId w:val="12"/>
        </w:numPr>
      </w:pPr>
      <w:r w:rsidRPr="004A2315">
        <w:t xml:space="preserve">Deliver it to the client via a </w:t>
      </w:r>
      <w:proofErr w:type="gramStart"/>
      <w:r w:rsidRPr="004A2315">
        <w:t>secure</w:t>
      </w:r>
      <w:proofErr w:type="gramEnd"/>
      <w:r w:rsidRPr="004A2315">
        <w:t xml:space="preserve"> channel.</w:t>
      </w:r>
    </w:p>
    <w:p w14:paraId="60F966FD" w14:textId="77777777" w:rsidR="004A2315" w:rsidRPr="004A2315" w:rsidRDefault="004A2315" w:rsidP="004A2315">
      <w:pPr>
        <w:numPr>
          <w:ilvl w:val="1"/>
          <w:numId w:val="12"/>
        </w:numPr>
      </w:pPr>
      <w:r w:rsidRPr="004A2315">
        <w:t xml:space="preserve">Include a cover letter explaining that the document is an analytical synthesis intended to aid their personal research and facilitate data-driven conversations with their medical team. </w:t>
      </w:r>
      <w:r w:rsidRPr="004A2315">
        <w:rPr>
          <w:b/>
          <w:bCs/>
        </w:rPr>
        <w:t>Crucially, state that it is not medical advice.</w:t>
      </w:r>
    </w:p>
    <w:p w14:paraId="5AF0D1AC" w14:textId="77777777" w:rsidR="004A2315" w:rsidRPr="004A2315" w:rsidRDefault="004A2315" w:rsidP="004A2315">
      <w:r w:rsidRPr="004A2315">
        <w:rPr>
          <w:b/>
          <w:bCs/>
        </w:rPr>
        <w:t>Step 5.2: Follow-Up</w:t>
      </w:r>
    </w:p>
    <w:p w14:paraId="63A8A48D" w14:textId="77777777" w:rsidR="004A2315" w:rsidRPr="004A2315" w:rsidRDefault="004A2315" w:rsidP="004A2315">
      <w:pPr>
        <w:numPr>
          <w:ilvl w:val="0"/>
          <w:numId w:val="13"/>
        </w:numPr>
      </w:pPr>
      <w:r w:rsidRPr="004A2315">
        <w:rPr>
          <w:b/>
          <w:bCs/>
        </w:rPr>
        <w:t>Objective:</w:t>
      </w:r>
      <w:r w:rsidRPr="004A2315">
        <w:t xml:space="preserve"> To answer any questions the client may have and plan for potential further analysis.</w:t>
      </w:r>
    </w:p>
    <w:p w14:paraId="57BD92BB" w14:textId="77777777" w:rsidR="004A2315" w:rsidRPr="004A2315" w:rsidRDefault="004A2315" w:rsidP="004A2315">
      <w:pPr>
        <w:numPr>
          <w:ilvl w:val="0"/>
          <w:numId w:val="13"/>
        </w:numPr>
      </w:pPr>
      <w:r w:rsidRPr="004A2315">
        <w:rPr>
          <w:b/>
          <w:bCs/>
        </w:rPr>
        <w:lastRenderedPageBreak/>
        <w:t>Process:</w:t>
      </w:r>
    </w:p>
    <w:p w14:paraId="1EB30426" w14:textId="77777777" w:rsidR="004A2315" w:rsidRPr="004A2315" w:rsidRDefault="004A2315" w:rsidP="004A2315">
      <w:pPr>
        <w:numPr>
          <w:ilvl w:val="1"/>
          <w:numId w:val="13"/>
        </w:numPr>
      </w:pPr>
      <w:r w:rsidRPr="004A2315">
        <w:t>Schedule a follow-up call if requested by the client.</w:t>
      </w:r>
    </w:p>
    <w:p w14:paraId="54B2F514" w14:textId="77777777" w:rsidR="004A2315" w:rsidRPr="004A2315" w:rsidRDefault="004A2315" w:rsidP="004A2315">
      <w:pPr>
        <w:numPr>
          <w:ilvl w:val="1"/>
          <w:numId w:val="13"/>
        </w:numPr>
      </w:pPr>
      <w:r w:rsidRPr="004A2315">
        <w:t>If the client obtains new data (e.g., lab results, exact ingredient labels), create a new version of the analysis (v1.1) incorporating the new information.</w:t>
      </w:r>
    </w:p>
    <w:p w14:paraId="7070E0D8" w14:textId="77777777" w:rsidR="004A2315" w:rsidRPr="004A2315" w:rsidRDefault="004A2315" w:rsidP="004A2315">
      <w:r w:rsidRPr="004A2315">
        <w:rPr>
          <w:b/>
          <w:bCs/>
        </w:rPr>
        <w:t>Change Log:</w:t>
      </w:r>
    </w:p>
    <w:p w14:paraId="356EC3D8" w14:textId="77777777" w:rsidR="004A2315" w:rsidRPr="004A2315" w:rsidRDefault="004A2315" w:rsidP="004A2315">
      <w:pPr>
        <w:numPr>
          <w:ilvl w:val="0"/>
          <w:numId w:val="14"/>
        </w:numPr>
      </w:pPr>
      <w:r w:rsidRPr="004A2315">
        <w:rPr>
          <w:b/>
          <w:bCs/>
        </w:rPr>
        <w:t>v1.0 (2025-10-01):</w:t>
      </w:r>
      <w:r w:rsidRPr="004A2315">
        <w:t xml:space="preserve"> Initial creation of the comprehensive Client Intake and Analysis Protocol.</w:t>
      </w:r>
    </w:p>
    <w:p w14:paraId="755BF53B" w14:textId="77777777" w:rsidR="004A2315" w:rsidRPr="004A2315" w:rsidRDefault="004A2315" w:rsidP="004A2315">
      <w:r w:rsidRPr="004A2315">
        <w:rPr>
          <w:b/>
          <w:bCs/>
        </w:rPr>
        <w:t>Review Schedule:</w:t>
      </w:r>
      <w:r w:rsidRPr="004A2315">
        <w:t xml:space="preserve"> Biannually. </w:t>
      </w:r>
      <w:r w:rsidRPr="004A2315">
        <w:rPr>
          <w:b/>
          <w:bCs/>
        </w:rPr>
        <w:t>Next Review:</w:t>
      </w:r>
      <w:r w:rsidRPr="004A2315">
        <w:t xml:space="preserve"> April 1, 2026.</w:t>
      </w:r>
    </w:p>
    <w:p w14:paraId="42B18C2C" w14:textId="77777777" w:rsidR="0017663E" w:rsidRDefault="0017663E"/>
    <w:sectPr w:rsidR="001766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703B26"/>
    <w:multiLevelType w:val="multilevel"/>
    <w:tmpl w:val="E01A07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9072EA"/>
    <w:multiLevelType w:val="multilevel"/>
    <w:tmpl w:val="BA12CA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780BC0"/>
    <w:multiLevelType w:val="multilevel"/>
    <w:tmpl w:val="D4AA25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98714F"/>
    <w:multiLevelType w:val="multilevel"/>
    <w:tmpl w:val="7130AD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A43BDD"/>
    <w:multiLevelType w:val="multilevel"/>
    <w:tmpl w:val="910C2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F46A8D"/>
    <w:multiLevelType w:val="multilevel"/>
    <w:tmpl w:val="D136AF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072F5F"/>
    <w:multiLevelType w:val="multilevel"/>
    <w:tmpl w:val="FA60E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3344874"/>
    <w:multiLevelType w:val="multilevel"/>
    <w:tmpl w:val="C26AF2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B649D2"/>
    <w:multiLevelType w:val="multilevel"/>
    <w:tmpl w:val="64B4D2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B52C49"/>
    <w:multiLevelType w:val="multilevel"/>
    <w:tmpl w:val="6B8080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F87B06"/>
    <w:multiLevelType w:val="multilevel"/>
    <w:tmpl w:val="B52854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3657E8"/>
    <w:multiLevelType w:val="multilevel"/>
    <w:tmpl w:val="5824D0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875CA1"/>
    <w:multiLevelType w:val="multilevel"/>
    <w:tmpl w:val="B024EC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512226"/>
    <w:multiLevelType w:val="multilevel"/>
    <w:tmpl w:val="943647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0852228">
    <w:abstractNumId w:val="6"/>
  </w:num>
  <w:num w:numId="2" w16cid:durableId="1985309116">
    <w:abstractNumId w:val="13"/>
  </w:num>
  <w:num w:numId="3" w16cid:durableId="2114127350">
    <w:abstractNumId w:val="0"/>
  </w:num>
  <w:num w:numId="4" w16cid:durableId="495806353">
    <w:abstractNumId w:val="11"/>
  </w:num>
  <w:num w:numId="5" w16cid:durableId="214319219">
    <w:abstractNumId w:val="10"/>
  </w:num>
  <w:num w:numId="6" w16cid:durableId="829754220">
    <w:abstractNumId w:val="3"/>
  </w:num>
  <w:num w:numId="7" w16cid:durableId="337851661">
    <w:abstractNumId w:val="9"/>
  </w:num>
  <w:num w:numId="8" w16cid:durableId="556161674">
    <w:abstractNumId w:val="8"/>
  </w:num>
  <w:num w:numId="9" w16cid:durableId="2071154898">
    <w:abstractNumId w:val="1"/>
  </w:num>
  <w:num w:numId="10" w16cid:durableId="1479808376">
    <w:abstractNumId w:val="7"/>
  </w:num>
  <w:num w:numId="11" w16cid:durableId="2069382145">
    <w:abstractNumId w:val="5"/>
  </w:num>
  <w:num w:numId="12" w16cid:durableId="1455714324">
    <w:abstractNumId w:val="2"/>
  </w:num>
  <w:num w:numId="13" w16cid:durableId="857624292">
    <w:abstractNumId w:val="12"/>
  </w:num>
  <w:num w:numId="14" w16cid:durableId="168382053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2315"/>
    <w:rsid w:val="00027C48"/>
    <w:rsid w:val="0017663E"/>
    <w:rsid w:val="0021648A"/>
    <w:rsid w:val="004A2315"/>
    <w:rsid w:val="005C119A"/>
    <w:rsid w:val="006804B6"/>
    <w:rsid w:val="00685654"/>
    <w:rsid w:val="00737E9D"/>
    <w:rsid w:val="00BB5D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F71CB"/>
  <w15:chartTrackingRefBased/>
  <w15:docId w15:val="{008DB0ED-6236-4893-BA98-614361F592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23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23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23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23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23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23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23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23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23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23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23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23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23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23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23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23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23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2315"/>
    <w:rPr>
      <w:rFonts w:eastAsiaTheme="majorEastAsia" w:cstheme="majorBidi"/>
      <w:color w:val="272727" w:themeColor="text1" w:themeTint="D8"/>
    </w:rPr>
  </w:style>
  <w:style w:type="paragraph" w:styleId="Title">
    <w:name w:val="Title"/>
    <w:basedOn w:val="Normal"/>
    <w:next w:val="Normal"/>
    <w:link w:val="TitleChar"/>
    <w:uiPriority w:val="10"/>
    <w:qFormat/>
    <w:rsid w:val="004A23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23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23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23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2315"/>
    <w:pPr>
      <w:spacing w:before="160"/>
      <w:jc w:val="center"/>
    </w:pPr>
    <w:rPr>
      <w:i/>
      <w:iCs/>
      <w:color w:val="404040" w:themeColor="text1" w:themeTint="BF"/>
    </w:rPr>
  </w:style>
  <w:style w:type="character" w:customStyle="1" w:styleId="QuoteChar">
    <w:name w:val="Quote Char"/>
    <w:basedOn w:val="DefaultParagraphFont"/>
    <w:link w:val="Quote"/>
    <w:uiPriority w:val="29"/>
    <w:rsid w:val="004A2315"/>
    <w:rPr>
      <w:i/>
      <w:iCs/>
      <w:color w:val="404040" w:themeColor="text1" w:themeTint="BF"/>
    </w:rPr>
  </w:style>
  <w:style w:type="paragraph" w:styleId="ListParagraph">
    <w:name w:val="List Paragraph"/>
    <w:basedOn w:val="Normal"/>
    <w:uiPriority w:val="34"/>
    <w:qFormat/>
    <w:rsid w:val="004A2315"/>
    <w:pPr>
      <w:ind w:left="720"/>
      <w:contextualSpacing/>
    </w:pPr>
  </w:style>
  <w:style w:type="character" w:styleId="IntenseEmphasis">
    <w:name w:val="Intense Emphasis"/>
    <w:basedOn w:val="DefaultParagraphFont"/>
    <w:uiPriority w:val="21"/>
    <w:qFormat/>
    <w:rsid w:val="004A2315"/>
    <w:rPr>
      <w:i/>
      <w:iCs/>
      <w:color w:val="0F4761" w:themeColor="accent1" w:themeShade="BF"/>
    </w:rPr>
  </w:style>
  <w:style w:type="paragraph" w:styleId="IntenseQuote">
    <w:name w:val="Intense Quote"/>
    <w:basedOn w:val="Normal"/>
    <w:next w:val="Normal"/>
    <w:link w:val="IntenseQuoteChar"/>
    <w:uiPriority w:val="30"/>
    <w:qFormat/>
    <w:rsid w:val="004A23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2315"/>
    <w:rPr>
      <w:i/>
      <w:iCs/>
      <w:color w:val="0F4761" w:themeColor="accent1" w:themeShade="BF"/>
    </w:rPr>
  </w:style>
  <w:style w:type="character" w:styleId="IntenseReference">
    <w:name w:val="Intense Reference"/>
    <w:basedOn w:val="DefaultParagraphFont"/>
    <w:uiPriority w:val="32"/>
    <w:qFormat/>
    <w:rsid w:val="004A23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1389</Words>
  <Characters>8337</Characters>
  <Application>Microsoft Office Word</Application>
  <DocSecurity>0</DocSecurity>
  <Lines>182</Lines>
  <Paragraphs>113</Paragraphs>
  <ScaleCrop>false</ScaleCrop>
  <Company/>
  <LinksUpToDate>false</LinksUpToDate>
  <CharactersWithSpaces>9642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Zimmerman (Student)</dc:creator>
  <cp:keywords/>
  <dc:description/>
  <cp:lastModifiedBy>Ryan Zimmerman (Student)</cp:lastModifiedBy>
  <cp:revision>1</cp:revision>
  <dcterms:created xsi:type="dcterms:W3CDTF">2025-10-01T16:39:00Z</dcterms:created>
  <dcterms:modified xsi:type="dcterms:W3CDTF">2025-10-01T16:40:00Z</dcterms:modified>
</cp:coreProperties>
</file>