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1"/>
        <w:spacing w:before="480" w:after="480" w:line="288" w:lineRule="auto"/>
        <w:ind w:left="0"/>
        <w:outlineLvl w:val="0"/>
      </w:pPr>
      <w:r>
        <w:rPr>
          <w:rFonts w:eastAsia="等线" w:ascii="Arial" w:cs="Arial" w:hAnsi="Arial"/>
          <w:b w:val="true"/>
          <w:sz w:val="52"/>
        </w:rPr>
        <w:t>[TRD][Omniport] - Master/Menu</w:t>
      </w:r>
    </w:p>
    <w:p>
      <w:pPr>
        <w:spacing w:before="120" w:after="120" w:line="288" w:lineRule="auto"/>
        <w:ind w:left="0"/>
        <w:jc w:val="left"/>
      </w:pP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680"/>
        <w:gridCol w:w="6600"/>
      </w:tblGrid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2"/>
              <w:spacing w:before="120" w:after="120" w:line="288" w:lineRule="auto"/>
              <w:ind w:left="0"/>
              <w:jc w:val="left"/>
              <w:outlineLvl w:val="1"/>
            </w:pPr>
            <w:r>
              <w:rPr>
                <w:rFonts w:eastAsia="等线" w:ascii="Arial" w:cs="Arial" w:hAnsi="Arial"/>
                <w:b w:val="true"/>
                <w:sz w:val="22"/>
              </w:rPr>
              <w:t>Target Rilis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27 April 2026</w:t>
            </w:r>
          </w:p>
        </w:tc>
      </w:tr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Nama Produk / Fitur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Omniport | Master</w:t>
            </w:r>
          </w:p>
        </w:tc>
      </w:tr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Status Dokumen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e5e6e9"/>
              </w:rPr>
              <w:t>DRAFT</w:t>
            </w:r>
          </w:p>
        </w:tc>
      </w:tr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Penulis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3370ff"/>
                <w:sz w:val="22"/>
              </w:rPr>
              <w:t>@Fiqri Alfiariski</w:t>
            </w:r>
          </w:p>
        </w:tc>
      </w:tr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Product Owner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3370ff"/>
                <w:sz w:val="22"/>
              </w:rPr>
              <w:t>@Rizky Agung Nugroho</w:t>
            </w:r>
          </w:p>
        </w:tc>
      </w:tr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Designer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3370ff"/>
                <w:sz w:val="22"/>
              </w:rPr>
              <w:t>@Nanda Armadiansyah Akbar</w:t>
            </w:r>
          </w:p>
        </w:tc>
      </w:tr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System Analysts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3370ff"/>
                <w:sz w:val="22"/>
              </w:rPr>
              <w:t>@Ryan Hasbie</w:t>
            </w:r>
          </w:p>
        </w:tc>
      </w:tr>
    </w:tbl>
    <w:p>
      <w:r>
        <w:t>1. POST /auth/change-terminal</w:t>
      </w:r>
    </w:p>
    <w:p>
      <w:r>
        <w:t>2. POST /auth/login</w:t>
      </w:r>
    </w:p>
    <w:p>
      <w:r>
        <w:t>3. POST /auth/register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0" w:id="0"/>
      <w:r>
        <w:rPr>
          <w:rFonts w:eastAsia="等线" w:ascii="Arial" w:cs="Arial" w:hAnsi="Arial"/>
          <w:b w:val="true"/>
          <w:sz w:val="32"/>
        </w:rPr>
        <w:t>Deskripsi</w:t>
      </w:r>
      <w:bookmarkEnd w:id="0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Master menu adalah sebuah kumpulan dari fitur yang akan digunakan oleh pengguna omniport untuk melakukan penambahan, pengurangan, penyesuaian Menu, serta pembuatan dan penyesuaian hak akses yang dimiliki oleh user.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b w:val="true"/>
          <w:sz w:val="32"/>
        </w:rPr>
        <w:t>Prd</w:t>
      </w:r>
      <w:bookmarkEnd w:id="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[DOC PRD]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" w:id="2"/>
      <w:r>
        <w:rPr>
          <w:rFonts w:eastAsia="等线" w:ascii="Arial" w:cs="Arial" w:hAnsi="Arial"/>
          <w:b w:val="true"/>
          <w:sz w:val="32"/>
        </w:rPr>
        <w:t>Service</w:t>
      </w:r>
      <w:bookmarkEnd w:id="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[LINK SOURCECODE]</w:t>
      </w:r>
    </w:p>
    <w:p>
      <w:pPr>
        <w:pStyle w:val="2"/>
        <w:spacing w:before="300" w:after="120" w:line="288" w:lineRule="auto"/>
        <w:ind w:left="0"/>
        <w:jc w:val="left"/>
        <w:outlineLvl w:val="1"/>
      </w:pPr>
      <w:bookmarkStart w:name="heading_3" w:id="3"/>
      <w:r>
        <w:rPr>
          <w:rFonts w:eastAsia="等线" w:ascii="Arial" w:cs="Arial" w:hAnsi="Arial"/>
          <w:b w:val="true"/>
          <w:sz w:val="30"/>
        </w:rPr>
        <w:t>Fitur</w:t>
      </w:r>
      <w:bookmarkEnd w:id="3"/>
    </w:p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Menambahkan Menu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Mengubah Menu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Menampilkan Daftar Menu</w:t>
      </w:r>
    </w:p>
    <w:p>
      <w:pPr>
        <w:numPr>
          <w:numId w:val="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Menampilkan Daftar Role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Menyesuaikan menu Role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4" w:id="4"/>
      <w:r>
        <w:rPr>
          <w:rFonts w:eastAsia="等线" w:ascii="Arial" w:cs="Arial" w:hAnsi="Arial"/>
          <w:b w:val="true"/>
          <w:sz w:val="32"/>
        </w:rPr>
        <w:t xml:space="preserve">Pia </w:t>
      </w:r>
      <w:bookmarkEnd w:id="4"/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5" w:id="5"/>
      <w:r>
        <w:rPr>
          <w:rFonts w:eastAsia="等线" w:ascii="Arial" w:cs="Arial" w:hAnsi="Arial"/>
          <w:b w:val="true"/>
          <w:sz w:val="28"/>
        </w:rPr>
        <w:t>Menambahkan Menu</w:t>
      </w:r>
      <w:bookmarkEnd w:id="5"/>
    </w:p>
    <w:p>
      <w:pPr>
        <w:spacing w:before="120" w:after="120" w:line="288" w:lineRule="auto"/>
        <w:ind w:left="0"/>
        <w:jc w:val="left"/>
      </w:pPr>
    </w:p>
    <w:p>
      <w:pPr>
        <w:pStyle w:val="3"/>
        <w:spacing w:before="260" w:after="120" w:line="288" w:lineRule="auto"/>
        <w:ind w:left="0"/>
        <w:jc w:val="left"/>
        <w:outlineLvl w:val="2"/>
      </w:pPr>
      <w:bookmarkStart w:name="heading_6" w:id="6"/>
      <w:bookmarkStart w:id="10000" w:name="auth_0"/>
      <w:r>
        <w:rPr>
          <w:rFonts w:eastAsia="等线" w:ascii="Arial" w:cs="Arial" w:hAnsi="Arial"/>
          <w:b w:val="true"/>
          <w:sz w:val="28"/>
        </w:rPr>
        <w:t>POST /auth/change-terminal</w:t>
      </w:r>
      <w:bookmarkEnd w:id="6"/>
      <w:bookmarkEnd w:id="10000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370"/>
        <w:gridCol w:w="1950"/>
        <w:gridCol w:w="3960"/>
      </w:tblGrid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URL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/api/v1/auth/change-terminal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Method</w:t>
            </w:r>
          </w:p>
        </w:tc>
        <w:tc>
          <w:tcPr>
            <w:tcW w:w="591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POST</w:t>
            </w: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Request Header [Daftar header yang wajib digunakan]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Field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Mandatory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Description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Authorization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Yes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Bearer [JWT Token]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Request Body [Format JSON/XML yang harus dikirim]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JSON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kode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{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"branch_code": 0,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"terminal_code": 0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}</w:t>
              </w:r>
            </w:p>
          </w:tbl>
          <w:p/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Response [Contoh response]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432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Success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Error</w:t>
            </w:r>
          </w:p>
        </w:tc>
      </w:tr>
      <w:tr>
        <w:tc>
          <w:tcPr>
            <w:tcW w:w="432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  <w:spacing w:after="0" w:before="0" w:line="240" w:lineRule="auto"/>
            </w:pPr>
            <w:r>
              <w:t xml:space="preserve">Authorization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Yes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  <w:spacing w:after="0" w:before="0" w:line="240" w:lineRule="auto"/>
            </w:pPr>
            <w:r>
              <w:t xml:space="preserve">Bearer [JWT Token]</w:t>
            </w:r>
          </w:p>
        </w:tc>
      </w:tr>
    </w:tbl>
    <w:p/>
    <w:p>
      <w:pPr>
        <w:pStyle w:val="3"/>
        <w:spacing w:before="260" w:after="120" w:line="288" w:lineRule="auto"/>
        <w:ind w:left="0"/>
        <w:jc w:val="left"/>
        <w:outlineLvl w:val="2"/>
      </w:pPr>
      <w:bookmarkStart w:name="heading_6" w:id="6"/>
      <w:bookmarkStart w:id="10001" w:name="auth_1"/>
      <w:r>
        <w:rPr>
          <w:rFonts w:eastAsia="等线" w:ascii="Arial" w:cs="Arial" w:hAnsi="Arial"/>
          <w:b w:val="true"/>
          <w:sz w:val="28"/>
        </w:rPr>
        <w:t>POST /auth/login</w:t>
      </w:r>
      <w:bookmarkEnd w:id="6"/>
      <w:bookmarkEnd w:id="10001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370"/>
        <w:gridCol w:w="1950"/>
        <w:gridCol w:w="3960"/>
      </w:tblGrid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URL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/api/v1/auth/login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Method</w:t>
            </w:r>
          </w:p>
        </w:tc>
        <w:tc>
          <w:tcPr>
            <w:tcW w:w="591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POST</w:t>
            </w: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Request Header [Daftar header yang wajib digunakan]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Field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Mandatory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Description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Authorization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Yes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Bearer [JWT Token]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Request Body [Format JSON/XML yang harus dikirim]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JSON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kode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{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"employee_id":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"password": "string"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}</w:t>
              </w:r>
            </w:p>
          </w:tbl>
          <w:p/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Response [Contoh response]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432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Success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Error</w:t>
            </w:r>
          </w:p>
        </w:tc>
      </w:tr>
      <w:tr>
        <w:tc>
          <w:tcPr>
            <w:tcW w:w="432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  <w:spacing w:after="0" w:before="0" w:line="240" w:lineRule="auto"/>
            </w:pPr>
            <w:r>
              <w:t xml:space="preserve">Authorization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Yes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  <w:spacing w:after="0" w:before="0" w:line="240" w:lineRule="auto"/>
            </w:pPr>
            <w:r>
              <w:t xml:space="preserve">Bearer [JWT Token]</w:t>
            </w:r>
          </w:p>
        </w:tc>
      </w:tr>
    </w:tbl>
    <w:p/>
    <w:p>
      <w:pPr>
        <w:pStyle w:val="3"/>
        <w:spacing w:before="260" w:after="120" w:line="288" w:lineRule="auto"/>
        <w:ind w:left="0"/>
        <w:jc w:val="left"/>
        <w:outlineLvl w:val="2"/>
      </w:pPr>
      <w:bookmarkStart w:name="heading_6" w:id="6"/>
      <w:bookmarkStart w:id="10002" w:name="auth_2"/>
      <w:r>
        <w:rPr>
          <w:rFonts w:eastAsia="等线" w:ascii="Arial" w:cs="Arial" w:hAnsi="Arial"/>
          <w:b w:val="true"/>
          <w:sz w:val="28"/>
        </w:rPr>
        <w:t>POST /auth/register</w:t>
      </w:r>
      <w:bookmarkEnd w:id="6"/>
      <w:bookmarkEnd w:id="10002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370"/>
        <w:gridCol w:w="1950"/>
        <w:gridCol w:w="3960"/>
      </w:tblGrid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URL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/api/v1/auth/register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Method</w:t>
            </w:r>
          </w:p>
        </w:tc>
        <w:tc>
          <w:tcPr>
            <w:tcW w:w="591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POST</w:t>
            </w: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Request Header [Daftar header yang wajib digunakan]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Field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Mandatory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Description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Authorization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Yes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Bearer [JWT Token]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Request Body [Format JSON/XML yang harus dikirim]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JSON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kode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{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"branch_code": 0,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"branch_name":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"company_code":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"email":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"employee_id":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"full_name":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"job_title":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"password":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"personnel_area":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"personnel_sub_area":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"phone_number":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"sub_unit_name":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"terminal_code": 0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}</w:t>
              </w:r>
            </w:p>
          </w:tbl>
          <w:p/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Response [Contoh response]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432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Success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Error</w:t>
            </w:r>
          </w:p>
        </w:tc>
      </w:tr>
      <w:tr>
        <w:tc>
          <w:tcPr>
            <w:tcW w:w="432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  <w:spacing w:after="0" w:before="0" w:line="240" w:lineRule="auto"/>
            </w:pPr>
            <w:r>
              <w:t xml:space="preserve">Authorization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Yes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  <w:spacing w:after="0" w:before="0" w:line="240" w:lineRule="auto"/>
            </w:pPr>
            <w:r>
              <w:t xml:space="preserve">Bearer [JWT Token]</w:t>
            </w:r>
          </w:p>
        </w:tc>
      </w:tr>
    </w:tbl>
    <w:p/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>
  <w:p w:rsidP="" w:rsidRDefault="">
    <w:pPr>
      <w:pStyle w:val="Header"/>
    </w:pPr>
    <w:r>
      <w:rPr>
        <w:noProof/>
      </w:rPr>
      <w:pict>
        <v:shapetype id="_x0000_t75" coordsize="21600,21600" o:spt="75.0" path="m@4@5l@4@11@9@11@9@5xe" stroked="f" filled="f" o:preferrelative="t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1" o:spid="_x0000_s1025" type="#_x0000_t75" o:allowincell="f" style="position:absolute;left:0;text-align:left;margin-left:0;margin-top:0;width:414pt;height:697.5pt;z-index:-251645952;mso-wrap-edited:f;mso-width-percent:0;mso-height-percent:0;mso-position-horizontal:center;mso-position-horizontal-relative:margin;mso-position-vertical:center;mso-position-vertical-relative:margin;mso-width-percent:0;mso-height-percent:0">
          <w10:wrap anchorx="margin" anchory="margin"/>
          <v:imagedata r:id="rId1" o:title="image899"/>
        </v:shape>
      </w:pict>
    </w:r>
  </w:p>
</w:hdr>
</file>

<file path=word/numbering.xml><?xml version="1.0" encoding="utf-8"?>
<w:numbering xmlns:w="http://schemas.openxmlformats.org/wordprocessingml/2006/main">
  <w:abstractNum w:abstractNumId="84521">
    <w:lvl>
      <w:start w:val="1"/>
      <w:numFmt w:val="decimal"/>
      <w:suff w:val="tab"/>
      <w:lvlText w:val="%1."/>
      <w:rPr>
        <w:color w:val="3370ff"/>
      </w:rPr>
    </w:lvl>
  </w:abstractNum>
  <w:abstractNum w:abstractNumId="84522">
    <w:lvl>
      <w:start w:val="2"/>
      <w:numFmt w:val="decimal"/>
      <w:suff w:val="tab"/>
      <w:lvlText w:val="%1."/>
      <w:rPr>
        <w:color w:val="3370ff"/>
      </w:rPr>
    </w:lvl>
  </w:abstractNum>
  <w:abstractNum w:abstractNumId="84523">
    <w:lvl>
      <w:start w:val="3"/>
      <w:numFmt w:val="decimal"/>
      <w:suff w:val="tab"/>
      <w:lvlText w:val="%1."/>
      <w:rPr>
        <w:color w:val="3370ff"/>
      </w:rPr>
    </w:lvl>
  </w:abstractNum>
  <w:abstractNum w:abstractNumId="84524">
    <w:lvl>
      <w:start w:val="4"/>
      <w:numFmt w:val="decimal"/>
      <w:suff w:val="tab"/>
      <w:lvlText w:val="%1."/>
      <w:rPr>
        <w:color w:val="3370ff"/>
      </w:rPr>
    </w:lvl>
  </w:abstractNum>
  <w:abstractNum w:abstractNumId="84525">
    <w:lvl>
      <w:start w:val="5"/>
      <w:numFmt w:val="decimal"/>
      <w:suff w:val="tab"/>
      <w:lvlText w:val="%1."/>
      <w:rPr>
        <w:color w:val="3370ff"/>
      </w:rPr>
    </w:lvl>
  </w:abstractNum>
  <w:num w:numId="1">
    <w:abstractNumId w:val="84521"/>
  </w:num>
  <w:num w:numId="2">
    <w:abstractNumId w:val="84522"/>
  </w:num>
  <w:num w:numId="3">
    <w:abstractNumId w:val="84523"/>
  </w:num>
  <w:num w:numId="4">
    <w:abstractNumId w:val="84524"/>
  </w:num>
  <w:num w:numId="5">
    <w:abstractNumId w:val="84525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footer1.xml" Type="http://schemas.openxmlformats.org/officeDocument/2006/relationships/footer"/><Relationship Id="rId4" Target="numbering.xml" Type="http://schemas.openxmlformats.org/officeDocument/2006/relationships/numbering"/><Relationship Id="rId5" Target="header1.xml" Type="http://schemas.openxmlformats.org/officeDocument/2006/relationships/header"/></Relationships>
</file>

<file path=word/_rels/header1.xml.rels><?xml version="1.0" encoding="UTF-8" standalone="yes"?><Relationships xmlns="http://schemas.openxmlformats.org/package/2006/relationships"><Relationship Id="rId1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2026-04-12T06:29:33Z</dcterms:created>
  <dc:creator>Apache POI</dc:creator>
</cp:coreProperties>
</file>