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/api/v1/master/menus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POST 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kode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"application_id": 0,</w:t>
                    <w:br/>
                    <w:t xml:space="preserve">  "creation_by": "string",</w:t>
                    <w:br/>
                    <w:t xml:space="preserve">  "creation_date": "string",</w:t>
                    <w:br/>
                    <w:t xml:space="preserve">  "id": 0,</w:t>
                    <w:br/>
                    <w:t xml:space="preserve">  "last_updated_by": "string",</w:t>
                    <w:br/>
                    <w:t xml:space="preserve">  "last_updated_date": "string",</w:t>
                    <w:br/>
                    <w:t xml:space="preserve">  "menu_code": "string",</w:t>
                    <w:br/>
                    <w:t xml:space="preserve">  "menu_desc": "string",</w:t>
                    <w:br/>
                    <w:t xml:space="preserve">  "menu_header_id": 0,</w:t>
                    <w:br/>
                    <w:t xml:space="preserve">  "menu_icon": "string",</w:t>
                    <w:br/>
                    <w:t xml:space="preserve">  "menu_level": 0,</w:t>
                    <w:br/>
                    <w:t xml:space="preserve">  "menu_order": 0,</w:t>
                    <w:br/>
                    <w:t xml:space="preserve">  "menu_status": 0,</w:t>
                    <w:br/>
                    <w:t xml:space="preserve">  "menu_text": "string",</w:t>
                    <w:br/>
                    <w:t xml:space="preserve">  "menu_url": "string",</w:t>
                    <w:br/>
                    <w:t xml:space="preserve">  "parent_menu_id": 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4080"/>
            </w:tblGrid>
            <w:tr>
              <w:tc>
                <w:tcPr>
                  <w:tcW w:w="40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kode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"success": true,</w:t>
                    <w:br/>
                    <w:t xml:space="preserve">  "message": "Data Saved Successfully"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720"/>
            </w:tblGrid>
            <w:tr>
              <w:tc>
                <w:tcPr>
                  <w:tcW w:w="37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"success": false,</w:t>
                    <w:br/>
                    <w:t xml:space="preserve">  "message": "authorization header is required"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[template_endpoint]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[LINK]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[Jenis Method]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[Header Field 1]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[Yes/No]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[Jenis format data request]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[Header Field 2]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[Yes/No]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Request Parameter 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[Parameter_name1]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[Yes/No]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[Penjelasan field]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[Parameter_name2]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[Yes/No]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[Penjelasan field]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[Yes/No]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[Penjelasan field]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4080"/>
            </w:tblGrid>
            <w:tr>
              <w:tc>
                <w:tcPr>
                  <w:tcW w:w="408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kode</w:t>
                    <w:br/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720"/>
            </w:tblGrid>
            <w:tr>
              <w:tc>
                <w:tcPr>
                  <w:tcW w:w="37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