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203C" w14:textId="2C4B5A13" w:rsidR="00AE39D9" w:rsidRPr="00410244" w:rsidRDefault="003B6D56">
      <w:pPr>
        <w:rPr>
          <w:rFonts w:ascii="Agency FB" w:hAnsi="Agency FB"/>
          <w:sz w:val="32"/>
          <w:szCs w:val="32"/>
        </w:rPr>
      </w:pPr>
      <w:r w:rsidRPr="00410244">
        <w:rPr>
          <w:rFonts w:ascii="Agency FB" w:hAnsi="Agency FB"/>
          <w:sz w:val="32"/>
          <w:szCs w:val="32"/>
        </w:rPr>
        <w:fldChar w:fldCharType="begin"/>
      </w:r>
      <w:r w:rsidRPr="00410244">
        <w:rPr>
          <w:rFonts w:ascii="Agency FB" w:hAnsi="Agency FB"/>
          <w:sz w:val="32"/>
          <w:szCs w:val="32"/>
        </w:rPr>
        <w:instrText>HYPERLINK "mailto:JURNALPOST@DESAPC.ID"</w:instrText>
      </w:r>
      <w:r w:rsidRPr="00410244">
        <w:rPr>
          <w:rFonts w:ascii="Agency FB" w:hAnsi="Agency FB"/>
          <w:sz w:val="32"/>
          <w:szCs w:val="32"/>
        </w:rPr>
        <w:fldChar w:fldCharType="separate"/>
      </w:r>
      <w:r w:rsidRPr="00410244">
        <w:rPr>
          <w:rStyle w:val="Hyperlink"/>
          <w:rFonts w:ascii="Agency FB" w:hAnsi="Agency FB"/>
          <w:sz w:val="32"/>
          <w:szCs w:val="32"/>
        </w:rPr>
        <w:t>JURNALPOST@DESAPC.ID</w:t>
      </w:r>
      <w:r w:rsidRPr="00410244">
        <w:rPr>
          <w:rFonts w:ascii="Agency FB" w:hAnsi="Agency FB"/>
          <w:sz w:val="32"/>
          <w:szCs w:val="32"/>
        </w:rPr>
        <w:fldChar w:fldCharType="end"/>
      </w:r>
    </w:p>
    <w:p w14:paraId="6F251F37" w14:textId="66128B34" w:rsidR="003B6D56" w:rsidRPr="00410244" w:rsidRDefault="003B6D56">
      <w:pPr>
        <w:rPr>
          <w:b/>
          <w:bCs/>
          <w:sz w:val="28"/>
          <w:szCs w:val="28"/>
        </w:rPr>
      </w:pPr>
      <w:r w:rsidRPr="00410244">
        <w:rPr>
          <w:b/>
          <w:bCs/>
          <w:sz w:val="28"/>
          <w:szCs w:val="28"/>
        </w:rPr>
        <w:t>PENYUSUNAN RKPDES DAN APBDES TAHUN ANGGARAN 2027</w:t>
      </w:r>
    </w:p>
    <w:p w14:paraId="0F422B2C" w14:textId="4A2129AA" w:rsidR="003B6D56" w:rsidRDefault="003B6D56" w:rsidP="00410244">
      <w:pPr>
        <w:ind w:firstLine="720"/>
        <w:jc w:val="both"/>
      </w:pPr>
      <w:proofErr w:type="spellStart"/>
      <w:r>
        <w:t>Pemerintah</w:t>
      </w:r>
      <w:proofErr w:type="spellEnd"/>
      <w:r>
        <w:t xml:space="preserve"> Desa Padang </w:t>
      </w:r>
      <w:proofErr w:type="spellStart"/>
      <w:r>
        <w:t>Cermin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 xml:space="preserve"> Desa </w:t>
      </w:r>
      <w:proofErr w:type="spellStart"/>
      <w:r>
        <w:t>Penyusuhanan</w:t>
      </w:r>
      <w:proofErr w:type="spellEnd"/>
      <w:r>
        <w:t xml:space="preserve"> </w:t>
      </w:r>
      <w:proofErr w:type="spellStart"/>
      <w:r>
        <w:t>RKPDes</w:t>
      </w:r>
      <w:proofErr w:type="spellEnd"/>
      <w:r>
        <w:t xml:space="preserve"> dan </w:t>
      </w:r>
      <w:proofErr w:type="spellStart"/>
      <w:r>
        <w:t>APBDes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2027 yang </w:t>
      </w:r>
      <w:proofErr w:type="spellStart"/>
      <w:r>
        <w:t>dilaksanakan</w:t>
      </w:r>
      <w:proofErr w:type="spellEnd"/>
      <w:r>
        <w:t xml:space="preserve"> pada 8 Juni 2026 yang </w:t>
      </w:r>
      <w:proofErr w:type="spellStart"/>
      <w:r>
        <w:t>diselenggarkan</w:t>
      </w:r>
      <w:proofErr w:type="spellEnd"/>
      <w:r>
        <w:t xml:space="preserve"> oleh BPD Desa Padang Cermin.</w:t>
      </w:r>
    </w:p>
    <w:p w14:paraId="38595469" w14:textId="4A88558A" w:rsidR="003B6D56" w:rsidRDefault="003B6D56" w:rsidP="00410244">
      <w:pPr>
        <w:ind w:firstLine="720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dihadiri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Bapak Camat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arahan-arahan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RKPDes</w:t>
      </w:r>
      <w:proofErr w:type="spellEnd"/>
      <w:r>
        <w:t xml:space="preserve"> dan </w:t>
      </w:r>
      <w:proofErr w:type="spellStart"/>
      <w:r>
        <w:t>APBDes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perealisasiannya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pengajuan</w:t>
      </w:r>
      <w:proofErr w:type="spellEnd"/>
      <w:r>
        <w:t xml:space="preserve"> Pembangunan di wilayah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cermin</w:t>
      </w:r>
      <w:proofErr w:type="spellEnd"/>
      <w:r>
        <w:t xml:space="preserve"> </w:t>
      </w:r>
      <w:proofErr w:type="spellStart"/>
      <w:r>
        <w:t>berlansung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 dan </w:t>
      </w:r>
      <w:proofErr w:type="spellStart"/>
      <w:r>
        <w:t>hikmat</w:t>
      </w:r>
      <w:proofErr w:type="spellEnd"/>
      <w:r>
        <w:t>.</w:t>
      </w:r>
    </w:p>
    <w:p w14:paraId="0A88C3DA" w14:textId="5BF25F86" w:rsidR="003B6D56" w:rsidRDefault="003B6D56" w:rsidP="00410244">
      <w:pPr>
        <w:ind w:firstLine="720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guna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perencanaan-perencanaan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pembagnuan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guna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cermn</w:t>
      </w:r>
      <w:proofErr w:type="spellEnd"/>
      <w:r>
        <w:t>.</w:t>
      </w:r>
    </w:p>
    <w:p w14:paraId="5D78BA5D" w14:textId="77777777" w:rsidR="003B6D56" w:rsidRDefault="003B6D56"/>
    <w:p w14:paraId="4536E310" w14:textId="77777777" w:rsidR="00410244" w:rsidRPr="00410244" w:rsidRDefault="00410244" w:rsidP="00410244">
      <w:pPr>
        <w:spacing w:after="0"/>
        <w:rPr>
          <w:b/>
          <w:bCs/>
          <w:sz w:val="28"/>
          <w:szCs w:val="28"/>
        </w:rPr>
      </w:pPr>
      <w:r w:rsidRPr="00410244">
        <w:rPr>
          <w:b/>
          <w:bCs/>
          <w:sz w:val="28"/>
          <w:szCs w:val="28"/>
        </w:rPr>
        <w:t xml:space="preserve">REMBUG STANTING DALAM RANGKA PENCEGAHAN </w:t>
      </w:r>
    </w:p>
    <w:p w14:paraId="3BD43823" w14:textId="12F7BDBE" w:rsidR="003B6D56" w:rsidRPr="00410244" w:rsidRDefault="00410244" w:rsidP="00410244">
      <w:pPr>
        <w:spacing w:after="0"/>
        <w:rPr>
          <w:b/>
          <w:bCs/>
          <w:sz w:val="28"/>
          <w:szCs w:val="28"/>
        </w:rPr>
      </w:pPr>
      <w:r w:rsidRPr="00410244">
        <w:rPr>
          <w:b/>
          <w:bCs/>
          <w:sz w:val="28"/>
          <w:szCs w:val="28"/>
        </w:rPr>
        <w:t>DAN PENURUNAN ANGKA STUNTING DESA PADANG CERMIN</w:t>
      </w:r>
    </w:p>
    <w:p w14:paraId="6BCA8C95" w14:textId="77777777" w:rsidR="00410244" w:rsidRDefault="00410244" w:rsidP="00410244">
      <w:pPr>
        <w:spacing w:after="0"/>
      </w:pPr>
    </w:p>
    <w:p w14:paraId="3107257F" w14:textId="2B6289F6" w:rsidR="00410244" w:rsidRDefault="00410244" w:rsidP="00410244">
      <w:pPr>
        <w:ind w:firstLine="720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rutin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guna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stuning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di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cermin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cermin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stake </w:t>
      </w:r>
      <w:proofErr w:type="spellStart"/>
      <w:r>
        <w:t>holderpun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dikgiatan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camat</w:t>
      </w:r>
      <w:proofErr w:type="spellEnd"/>
      <w:r>
        <w:t xml:space="preserve">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cermin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puskesmas</w:t>
      </w:r>
      <w:proofErr w:type="spellEnd"/>
      <w:r>
        <w:t xml:space="preserve">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cermin</w:t>
      </w:r>
      <w:proofErr w:type="spellEnd"/>
      <w:r>
        <w:t xml:space="preserve">, </w:t>
      </w:r>
      <w:proofErr w:type="spellStart"/>
      <w:r>
        <w:t>bidan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kader-kader</w:t>
      </w:r>
      <w:proofErr w:type="spellEnd"/>
      <w:r>
        <w:t xml:space="preserve"> yang </w:t>
      </w:r>
      <w:proofErr w:type="spellStart"/>
      <w:r>
        <w:t>bersebtuhan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posyandu</w:t>
      </w:r>
      <w:proofErr w:type="spellEnd"/>
      <w:r>
        <w:t xml:space="preserve"> Desa.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guna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stunting </w:t>
      </w:r>
      <w:proofErr w:type="spellStart"/>
      <w:r>
        <w:t>didesa</w:t>
      </w:r>
      <w:proofErr w:type="spellEnd"/>
      <w:r>
        <w:t xml:space="preserve">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cermin</w:t>
      </w:r>
      <w:proofErr w:type="spellEnd"/>
      <w:r>
        <w:t xml:space="preserve"> guna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indoensia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2045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>.</w:t>
      </w:r>
    </w:p>
    <w:sectPr w:rsidR="00410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56"/>
    <w:rsid w:val="003B6D56"/>
    <w:rsid w:val="00410244"/>
    <w:rsid w:val="005A5D03"/>
    <w:rsid w:val="00AE39D9"/>
    <w:rsid w:val="00D3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EEC2"/>
  <w15:chartTrackingRefBased/>
  <w15:docId w15:val="{F449CF66-48AA-464D-87ED-B2AE7250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D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2026-08-07T19:29:00Z</dcterms:created>
  <dcterms:modified xsi:type="dcterms:W3CDTF">2026-08-07T19:48:00Z</dcterms:modified>
</cp:coreProperties>
</file>