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DE900C" w14:textId="490A6FF8" w:rsidR="002301B1" w:rsidRDefault="002301B1" w:rsidP="00DB1951">
      <w:pPr>
        <w:spacing w:line="276" w:lineRule="auto"/>
        <w:jc w:val="center"/>
        <w:rPr>
          <w:rFonts w:ascii="Calibri" w:hAnsi="Calibri" w:cs="Calibri"/>
          <w:sz w:val="32"/>
        </w:rPr>
      </w:pPr>
      <w:bookmarkStart w:id="0" w:name="_GoBack"/>
      <w:bookmarkEnd w:id="0"/>
      <w:r>
        <w:rPr>
          <w:rFonts w:ascii="Calibri" w:hAnsi="Calibri" w:cs="Calibri"/>
          <w:sz w:val="32"/>
        </w:rPr>
        <w:t>Report</w:t>
      </w:r>
      <w:r w:rsidR="00162BB5">
        <w:rPr>
          <w:rFonts w:ascii="Calibri" w:hAnsi="Calibri" w:cs="Calibri"/>
          <w:sz w:val="32"/>
        </w:rPr>
        <w:t xml:space="preserve"> 1</w:t>
      </w:r>
    </w:p>
    <w:p w14:paraId="43F24854" w14:textId="13C7C6EC" w:rsidR="002301B1" w:rsidRDefault="002301B1" w:rsidP="00DB1951">
      <w:pPr>
        <w:spacing w:line="276" w:lineRule="auto"/>
        <w:jc w:val="center"/>
        <w:rPr>
          <w:rFonts w:ascii="Calibri" w:hAnsi="Calibri" w:cs="Calibri"/>
          <w:sz w:val="28"/>
        </w:rPr>
      </w:pPr>
      <w:r w:rsidRPr="002301B1">
        <w:rPr>
          <w:rFonts w:ascii="Calibri" w:hAnsi="Calibri" w:cs="Calibri" w:hint="eastAsia"/>
          <w:sz w:val="28"/>
        </w:rPr>
        <w:t>L</w:t>
      </w:r>
      <w:r w:rsidRPr="002301B1">
        <w:rPr>
          <w:rFonts w:ascii="Calibri" w:hAnsi="Calibri" w:cs="Calibri"/>
          <w:sz w:val="28"/>
        </w:rPr>
        <w:t>I, Ruizhe | 1155076990</w:t>
      </w:r>
    </w:p>
    <w:p w14:paraId="7226F9AA" w14:textId="2E3E734A" w:rsidR="0056245E" w:rsidRPr="002301B1" w:rsidRDefault="0056245E" w:rsidP="00DB1951">
      <w:pPr>
        <w:spacing w:line="276" w:lineRule="auto"/>
        <w:jc w:val="center"/>
        <w:rPr>
          <w:rFonts w:ascii="Calibri" w:hAnsi="Calibri" w:cs="Calibri" w:hint="eastAsia"/>
          <w:sz w:val="28"/>
        </w:rPr>
      </w:pPr>
      <w:proofErr w:type="spellStart"/>
      <w:r>
        <w:rPr>
          <w:rFonts w:ascii="Calibri" w:hAnsi="Calibri" w:cs="Calibri"/>
          <w:sz w:val="28"/>
        </w:rPr>
        <w:t>Github</w:t>
      </w:r>
      <w:proofErr w:type="spellEnd"/>
      <w:r>
        <w:rPr>
          <w:rFonts w:ascii="Calibri" w:hAnsi="Calibri" w:cs="Calibri"/>
          <w:sz w:val="28"/>
        </w:rPr>
        <w:t xml:space="preserve">: </w:t>
      </w:r>
      <w:hyperlink r:id="rId7" w:history="1">
        <w:r w:rsidRPr="00C868B6">
          <w:rPr>
            <w:rStyle w:val="a8"/>
            <w:rFonts w:ascii="Calibri" w:hAnsi="Calibri" w:cs="Calibri"/>
            <w:sz w:val="28"/>
          </w:rPr>
          <w:t>https://github.com/rzli6/ML-Stor</w:t>
        </w:r>
        <w:r w:rsidRPr="00C868B6">
          <w:rPr>
            <w:rStyle w:val="a8"/>
            <w:rFonts w:ascii="Calibri" w:hAnsi="Calibri" w:cs="Calibri"/>
            <w:sz w:val="28"/>
          </w:rPr>
          <w:t>a</w:t>
        </w:r>
        <w:r w:rsidRPr="00C868B6">
          <w:rPr>
            <w:rStyle w:val="a8"/>
            <w:rFonts w:ascii="Calibri" w:hAnsi="Calibri" w:cs="Calibri"/>
            <w:sz w:val="28"/>
          </w:rPr>
          <w:t>ge.git</w:t>
        </w:r>
      </w:hyperlink>
      <w:r>
        <w:rPr>
          <w:rFonts w:ascii="Calibri" w:hAnsi="Calibri" w:cs="Calibri"/>
          <w:sz w:val="28"/>
        </w:rPr>
        <w:t xml:space="preserve"> (private)</w:t>
      </w:r>
    </w:p>
    <w:p w14:paraId="69FD451A" w14:textId="77BFCEA1" w:rsidR="002301B1" w:rsidRDefault="002301B1" w:rsidP="00DB1951">
      <w:pPr>
        <w:spacing w:afterLines="50" w:after="156" w:line="276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Target Paper: Predicting Disk Replacement towards Reliable Data Centers</w:t>
      </w:r>
    </w:p>
    <w:p w14:paraId="4C062F33" w14:textId="5711121C" w:rsidR="00072BBA" w:rsidRDefault="002301B1" w:rsidP="00DB1951">
      <w:pPr>
        <w:spacing w:afterLines="50" w:after="156" w:line="276" w:lineRule="auto"/>
        <w:rPr>
          <w:rFonts w:ascii="Calibri" w:hAnsi="Calibri" w:cs="Calibri"/>
          <w:sz w:val="24"/>
        </w:rPr>
      </w:pPr>
      <w:r>
        <w:rPr>
          <w:rFonts w:ascii="Calibri" w:hAnsi="Calibri" w:cs="Calibri" w:hint="eastAsia"/>
          <w:sz w:val="24"/>
        </w:rPr>
        <w:t>G</w:t>
      </w:r>
      <w:r>
        <w:rPr>
          <w:rFonts w:ascii="Calibri" w:hAnsi="Calibri" w:cs="Calibri"/>
          <w:sz w:val="24"/>
        </w:rPr>
        <w:t>oal: Realize the method descripted in the paper</w:t>
      </w:r>
      <w:r w:rsidR="00072BBA">
        <w:rPr>
          <w:rFonts w:ascii="Calibri" w:hAnsi="Calibri" w:cs="Calibri"/>
          <w:sz w:val="24"/>
        </w:rPr>
        <w:t>.</w:t>
      </w:r>
    </w:p>
    <w:p w14:paraId="44F09E8E" w14:textId="3637E898" w:rsidR="006B79E6" w:rsidRDefault="006B79E6" w:rsidP="00DB1951">
      <w:pPr>
        <w:spacing w:afterLines="50" w:after="156" w:line="276" w:lineRule="auto"/>
        <w:rPr>
          <w:rFonts w:ascii="Calibri" w:hAnsi="Calibri" w:cs="Calibri" w:hint="eastAsia"/>
          <w:sz w:val="24"/>
        </w:rPr>
      </w:pPr>
      <w:r>
        <w:rPr>
          <w:rFonts w:ascii="Calibri" w:hAnsi="Calibri" w:cs="Calibri"/>
          <w:sz w:val="24"/>
        </w:rPr>
        <w:t>Dataset: 2016 Q1 – 2018 Q1</w:t>
      </w:r>
    </w:p>
    <w:p w14:paraId="18766132" w14:textId="03672D21" w:rsidR="006B79E6" w:rsidRDefault="006B79E6" w:rsidP="00DB1951">
      <w:pPr>
        <w:spacing w:afterLines="50" w:after="156" w:line="276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Sub-goal: Data processing &amp; Attributes Selection</w:t>
      </w:r>
    </w:p>
    <w:p w14:paraId="19915F51" w14:textId="0731B195" w:rsidR="00072BBA" w:rsidRDefault="00072BBA" w:rsidP="00DB1951">
      <w:pPr>
        <w:spacing w:line="276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Procedure Details and </w:t>
      </w:r>
      <w:r>
        <w:rPr>
          <w:rFonts w:ascii="Calibri" w:hAnsi="Calibri" w:cs="Calibri" w:hint="eastAsia"/>
          <w:sz w:val="24"/>
        </w:rPr>
        <w:t>Out</w:t>
      </w:r>
      <w:r>
        <w:rPr>
          <w:rFonts w:ascii="Calibri" w:hAnsi="Calibri" w:cs="Calibri"/>
          <w:sz w:val="24"/>
        </w:rPr>
        <w:t>come:</w:t>
      </w:r>
    </w:p>
    <w:p w14:paraId="23A0AAD7" w14:textId="4B386E4B" w:rsidR="00BE2595" w:rsidRDefault="0056245E" w:rsidP="00DB1951">
      <w:pPr>
        <w:pStyle w:val="a7"/>
        <w:spacing w:afterLines="50" w:after="156" w:line="276" w:lineRule="auto"/>
        <w:ind w:left="360" w:firstLineChars="0" w:firstLine="0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The first step is to </w:t>
      </w:r>
      <w:r w:rsidR="009B7DBE">
        <w:rPr>
          <w:rFonts w:ascii="Calibri" w:hAnsi="Calibri" w:cs="Calibri"/>
          <w:sz w:val="24"/>
        </w:rPr>
        <w:t xml:space="preserve">download the data from </w:t>
      </w:r>
      <w:proofErr w:type="spellStart"/>
      <w:r w:rsidR="009B7DBE">
        <w:rPr>
          <w:rFonts w:ascii="Calibri" w:hAnsi="Calibri" w:cs="Calibri"/>
          <w:sz w:val="24"/>
        </w:rPr>
        <w:t>blackblaze</w:t>
      </w:r>
      <w:proofErr w:type="spellEnd"/>
      <w:r w:rsidR="009B7DBE">
        <w:rPr>
          <w:rFonts w:ascii="Calibri" w:hAnsi="Calibri" w:cs="Calibri"/>
          <w:sz w:val="24"/>
        </w:rPr>
        <w:t xml:space="preserve"> website</w:t>
      </w:r>
      <w:r>
        <w:rPr>
          <w:rFonts w:ascii="Calibri" w:hAnsi="Calibri" w:cs="Calibri"/>
          <w:sz w:val="24"/>
        </w:rPr>
        <w:t xml:space="preserve">, and then use </w:t>
      </w:r>
      <w:r>
        <w:rPr>
          <w:rFonts w:ascii="Calibri" w:hAnsi="Calibri" w:cs="Calibri" w:hint="eastAsia"/>
          <w:i/>
          <w:sz w:val="24"/>
        </w:rPr>
        <w:t>pand</w:t>
      </w:r>
      <w:r>
        <w:rPr>
          <w:rFonts w:ascii="Calibri" w:hAnsi="Calibri" w:cs="Calibri"/>
          <w:i/>
          <w:sz w:val="24"/>
        </w:rPr>
        <w:t>as</w:t>
      </w:r>
      <w:r>
        <w:rPr>
          <w:rFonts w:ascii="Calibri" w:hAnsi="Calibri" w:cs="Calibri"/>
          <w:sz w:val="24"/>
        </w:rPr>
        <w:t xml:space="preserve"> package to combine and group the data from different dates. To simplify the problem </w:t>
      </w:r>
      <w:proofErr w:type="gramStart"/>
      <w:r>
        <w:rPr>
          <w:rFonts w:ascii="Calibri" w:hAnsi="Calibri" w:cs="Calibri"/>
          <w:sz w:val="24"/>
        </w:rPr>
        <w:t>and also</w:t>
      </w:r>
      <w:proofErr w:type="gramEnd"/>
      <w:r>
        <w:rPr>
          <w:rFonts w:ascii="Calibri" w:hAnsi="Calibri" w:cs="Calibri"/>
          <w:sz w:val="24"/>
        </w:rPr>
        <w:t xml:space="preserve"> for the sake of memory usage, I started with the model </w:t>
      </w:r>
      <w:r w:rsidRPr="0056245E">
        <w:rPr>
          <w:rFonts w:ascii="Calibri" w:hAnsi="Calibri" w:cs="Calibri"/>
          <w:sz w:val="24"/>
        </w:rPr>
        <w:t>HDS722020ALA330 (</w:t>
      </w:r>
      <w:proofErr w:type="spellStart"/>
      <w:r w:rsidRPr="0056245E">
        <w:rPr>
          <w:rFonts w:ascii="Calibri" w:hAnsi="Calibri" w:cs="Calibri"/>
          <w:sz w:val="24"/>
        </w:rPr>
        <w:t>HitA</w:t>
      </w:r>
      <w:proofErr w:type="spellEnd"/>
      <w:r w:rsidRPr="0056245E">
        <w:rPr>
          <w:rFonts w:ascii="Calibri" w:hAnsi="Calibri" w:cs="Calibri"/>
          <w:sz w:val="24"/>
        </w:rPr>
        <w:t>)</w:t>
      </w:r>
      <w:r>
        <w:rPr>
          <w:rFonts w:ascii="Calibri" w:hAnsi="Calibri" w:cs="Calibri"/>
          <w:sz w:val="24"/>
        </w:rPr>
        <w:t xml:space="preserve"> with the 12 features described in the paper. </w:t>
      </w:r>
      <w:r w:rsidR="00BE2595">
        <w:rPr>
          <w:rFonts w:ascii="Calibri" w:hAnsi="Calibri" w:cs="Calibri"/>
          <w:sz w:val="24"/>
        </w:rPr>
        <w:t>I extracted the failed disks during this period.</w:t>
      </w:r>
    </w:p>
    <w:p w14:paraId="0D6F5082" w14:textId="218E0AEE" w:rsidR="0022245A" w:rsidRDefault="0022245A" w:rsidP="00DB1951">
      <w:pPr>
        <w:pStyle w:val="a7"/>
        <w:spacing w:line="276" w:lineRule="auto"/>
        <w:ind w:left="360" w:firstLineChars="0" w:firstLine="0"/>
        <w:rPr>
          <w:rFonts w:ascii="Calibri" w:hAnsi="Calibri" w:cs="Calibri"/>
          <w:sz w:val="24"/>
        </w:rPr>
      </w:pPr>
      <w:r>
        <w:rPr>
          <w:noProof/>
        </w:rPr>
        <w:drawing>
          <wp:inline distT="0" distB="0" distL="0" distR="0" wp14:anchorId="2C076CB5" wp14:editId="51ED8ED9">
            <wp:extent cx="5274310" cy="20421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83D5D" w14:textId="23BC5E2C" w:rsidR="00064660" w:rsidRPr="00DE6A33" w:rsidRDefault="0022245A" w:rsidP="00DB1951">
      <w:pPr>
        <w:spacing w:line="276" w:lineRule="auto"/>
        <w:jc w:val="center"/>
        <w:rPr>
          <w:rFonts w:ascii="Calibri" w:hAnsi="Calibri" w:cs="Calibri"/>
          <w:sz w:val="22"/>
        </w:rPr>
      </w:pPr>
      <w:r w:rsidRPr="00DE6A33">
        <w:rPr>
          <w:rFonts w:ascii="Calibri" w:hAnsi="Calibri" w:cs="Calibri"/>
          <w:sz w:val="22"/>
        </w:rPr>
        <w:t>The failed disks during the 27 months’ period. 48 in total.</w:t>
      </w:r>
    </w:p>
    <w:p w14:paraId="7F7E5FBC" w14:textId="77777777" w:rsidR="00DB1951" w:rsidRDefault="00F26917" w:rsidP="00DB1951">
      <w:pPr>
        <w:spacing w:beforeLines="50" w:before="156" w:line="276" w:lineRule="auto"/>
        <w:ind w:left="420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And in the following steps, I use the </w:t>
      </w:r>
      <w:r w:rsidRPr="00824298">
        <w:rPr>
          <w:rFonts w:ascii="Calibri" w:hAnsi="Calibri" w:cs="Calibri"/>
          <w:sz w:val="24"/>
        </w:rPr>
        <w:t>JK1105B8GHWJZX</w:t>
      </w:r>
      <w:r>
        <w:rPr>
          <w:rFonts w:ascii="Calibri" w:hAnsi="Calibri" w:cs="Calibri"/>
          <w:sz w:val="24"/>
        </w:rPr>
        <w:t xml:space="preserve"> with feature smart_5_raw as a tentative example</w:t>
      </w:r>
      <w:r w:rsidR="0041639D">
        <w:rPr>
          <w:rFonts w:ascii="Calibri" w:hAnsi="Calibri" w:cs="Calibri"/>
          <w:sz w:val="24"/>
        </w:rPr>
        <w:t xml:space="preserve">. The attempt has been made to find the changepoint of the smart_5_raw of the abovementioned disk. </w:t>
      </w:r>
      <w:r w:rsidR="00BF2040">
        <w:rPr>
          <w:rFonts w:ascii="Calibri" w:hAnsi="Calibri" w:cs="Calibri" w:hint="eastAsia"/>
          <w:sz w:val="24"/>
        </w:rPr>
        <w:t>N</w:t>
      </w:r>
      <w:r w:rsidR="00BF2040">
        <w:rPr>
          <w:rFonts w:ascii="Calibri" w:hAnsi="Calibri" w:cs="Calibri"/>
          <w:sz w:val="24"/>
        </w:rPr>
        <w:t>ormal distribution</w:t>
      </w:r>
      <w:r w:rsidR="0041639D">
        <w:rPr>
          <w:rFonts w:ascii="Calibri" w:hAnsi="Calibri" w:cs="Calibri"/>
          <w:sz w:val="24"/>
        </w:rPr>
        <w:t xml:space="preserve"> </w:t>
      </w:r>
      <w:r w:rsidR="0041639D">
        <w:rPr>
          <w:rFonts w:ascii="Calibri" w:hAnsi="Calibri" w:cs="Calibri" w:hint="eastAsia"/>
          <w:sz w:val="24"/>
        </w:rPr>
        <w:t>w</w:t>
      </w:r>
      <w:r w:rsidR="0041639D">
        <w:rPr>
          <w:rFonts w:ascii="Calibri" w:hAnsi="Calibri" w:cs="Calibri"/>
          <w:sz w:val="24"/>
        </w:rPr>
        <w:t>as used</w:t>
      </w:r>
      <w:r w:rsidR="00BF2040">
        <w:rPr>
          <w:rFonts w:ascii="Calibri" w:hAnsi="Calibri" w:cs="Calibri"/>
          <w:sz w:val="24"/>
        </w:rPr>
        <w:t>. Though it is extremely likely that the smar</w:t>
      </w:r>
      <w:r w:rsidR="0041639D">
        <w:rPr>
          <w:rFonts w:ascii="Calibri" w:hAnsi="Calibri" w:cs="Calibri"/>
          <w:sz w:val="24"/>
        </w:rPr>
        <w:t>t</w:t>
      </w:r>
      <w:r w:rsidR="00BF2040">
        <w:rPr>
          <w:rFonts w:ascii="Calibri" w:hAnsi="Calibri" w:cs="Calibri"/>
          <w:sz w:val="24"/>
        </w:rPr>
        <w:t>_5_raw is not normal distributed, as the true distribution may be very complexed and hard to explore, normal distribution is fitted to simplify the question.</w:t>
      </w:r>
      <w:r>
        <w:rPr>
          <w:rFonts w:ascii="Calibri" w:hAnsi="Calibri" w:cs="Calibri"/>
          <w:sz w:val="24"/>
        </w:rPr>
        <w:t xml:space="preserve"> </w:t>
      </w:r>
      <w:r w:rsidR="0041639D">
        <w:rPr>
          <w:rFonts w:ascii="Calibri" w:hAnsi="Calibri" w:cs="Calibri"/>
          <w:sz w:val="24"/>
        </w:rPr>
        <w:t>The following pictures show that there are 95 observations in total, and on the 67</w:t>
      </w:r>
      <w:r w:rsidR="0041639D" w:rsidRPr="0041639D">
        <w:rPr>
          <w:rFonts w:ascii="Calibri" w:hAnsi="Calibri" w:cs="Calibri"/>
          <w:sz w:val="24"/>
          <w:vertAlign w:val="superscript"/>
        </w:rPr>
        <w:t>th</w:t>
      </w:r>
      <w:r w:rsidR="0041639D">
        <w:rPr>
          <w:rFonts w:ascii="Calibri" w:hAnsi="Calibri" w:cs="Calibri"/>
          <w:sz w:val="24"/>
        </w:rPr>
        <w:t xml:space="preserve"> day, the value changed from 7.0 to 8.0. </w:t>
      </w:r>
    </w:p>
    <w:p w14:paraId="30CC82DB" w14:textId="22EAA40A" w:rsidR="0041639D" w:rsidRDefault="0041639D" w:rsidP="00DB1951">
      <w:pPr>
        <w:spacing w:beforeLines="50" w:before="156" w:line="276" w:lineRule="auto"/>
        <w:ind w:left="420"/>
        <w:rPr>
          <w:rFonts w:ascii="Calibri" w:hAnsi="Calibri" w:cs="Calibri" w:hint="eastAsia"/>
          <w:sz w:val="24"/>
        </w:rPr>
      </w:pPr>
      <w:r>
        <w:rPr>
          <w:rFonts w:ascii="Calibri" w:hAnsi="Calibri" w:cs="Calibri"/>
          <w:sz w:val="24"/>
        </w:rPr>
        <w:t>In fact, this example is not so representative, because the start date of the disk is 2016-01-01, which means part of its life-time is hidden. And 7 to 8 is not a big change, as latter we can see that this value of some failed disk can reach 150+</w:t>
      </w:r>
      <w:r w:rsidR="00DB1951">
        <w:rPr>
          <w:rFonts w:ascii="Calibri" w:hAnsi="Calibri" w:cs="Calibri" w:hint="eastAsia"/>
          <w:sz w:val="24"/>
        </w:rPr>
        <w:t>.</w:t>
      </w:r>
    </w:p>
    <w:p w14:paraId="07B853D7" w14:textId="0B81D8AA" w:rsidR="0041639D" w:rsidRDefault="0041639D" w:rsidP="00DB1951">
      <w:pPr>
        <w:spacing w:line="276" w:lineRule="auto"/>
        <w:jc w:val="center"/>
        <w:rPr>
          <w:rFonts w:ascii="Calibri" w:hAnsi="Calibri" w:cs="Calibri"/>
          <w:sz w:val="24"/>
        </w:rPr>
      </w:pPr>
      <w:r>
        <w:rPr>
          <w:noProof/>
        </w:rPr>
        <w:lastRenderedPageBreak/>
        <w:drawing>
          <wp:inline distT="0" distB="0" distL="0" distR="0" wp14:anchorId="3A4441AC" wp14:editId="232EC660">
            <wp:extent cx="2373716" cy="2910840"/>
            <wp:effectExtent l="0" t="0" r="762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9452" cy="2954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19AE6" w14:textId="7112A541" w:rsidR="0041639D" w:rsidRPr="00DE6A33" w:rsidRDefault="0041639D" w:rsidP="00DB1951">
      <w:pPr>
        <w:spacing w:line="276" w:lineRule="auto"/>
        <w:jc w:val="center"/>
        <w:rPr>
          <w:rFonts w:ascii="Calibri" w:hAnsi="Calibri" w:cs="Calibri" w:hint="eastAsia"/>
          <w:sz w:val="22"/>
        </w:rPr>
      </w:pPr>
      <w:r w:rsidRPr="00DE6A33">
        <w:rPr>
          <w:rFonts w:ascii="Calibri" w:hAnsi="Calibri" w:cs="Calibri"/>
          <w:sz w:val="22"/>
        </w:rPr>
        <w:t>Digital representation of changepoint on smart_5_raw</w:t>
      </w:r>
    </w:p>
    <w:p w14:paraId="4A52CBED" w14:textId="3C302402" w:rsidR="00E7310B" w:rsidRDefault="00E7310B" w:rsidP="00DB1951">
      <w:pPr>
        <w:spacing w:line="276" w:lineRule="auto"/>
        <w:ind w:firstLine="420"/>
        <w:jc w:val="center"/>
        <w:rPr>
          <w:rFonts w:ascii="Calibri" w:hAnsi="Calibri" w:cs="Calibri"/>
        </w:rPr>
      </w:pPr>
      <w:r w:rsidRPr="002301B1">
        <w:rPr>
          <w:rFonts w:ascii="Calibri" w:hAnsi="Calibri" w:cs="Calibri"/>
          <w:noProof/>
        </w:rPr>
        <w:drawing>
          <wp:inline distT="0" distB="0" distL="0" distR="0" wp14:anchorId="0982E6F3" wp14:editId="0A1FA737">
            <wp:extent cx="5274310" cy="3141480"/>
            <wp:effectExtent l="0" t="0" r="0" b="1905"/>
            <wp:docPr id="3" name="图片 3" descr="C:\Users\Ray\AppData\Local\Microsoft\Windows\INetCache\Content.MSO\203D39E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y\AppData\Local\Microsoft\Windows\INetCache\Content.MSO\203D39E0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4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74F6E" w14:textId="4AADF983" w:rsidR="00BE2595" w:rsidRDefault="00824298" w:rsidP="00DB1951">
      <w:pPr>
        <w:spacing w:line="276" w:lineRule="auto"/>
        <w:ind w:firstLine="420"/>
        <w:jc w:val="center"/>
        <w:rPr>
          <w:rFonts w:ascii="Calibri" w:hAnsi="Calibri" w:cs="Calibri"/>
        </w:rPr>
      </w:pPr>
      <w:r>
        <w:rPr>
          <w:rFonts w:ascii="Calibri" w:hAnsi="Calibri" w:cs="Calibri" w:hint="eastAsia"/>
        </w:rPr>
        <w:t>S</w:t>
      </w:r>
      <w:r>
        <w:rPr>
          <w:rFonts w:ascii="Calibri" w:hAnsi="Calibri" w:cs="Calibri"/>
        </w:rPr>
        <w:t xml:space="preserve">mart_5_raw of </w:t>
      </w:r>
      <w:r w:rsidRPr="00824298">
        <w:rPr>
          <w:rFonts w:ascii="Calibri" w:hAnsi="Calibri" w:cs="Calibri"/>
        </w:rPr>
        <w:t>JK1105B8GHWJZX</w:t>
      </w:r>
      <w:r>
        <w:rPr>
          <w:rFonts w:ascii="Calibri" w:hAnsi="Calibri" w:cs="Calibri"/>
        </w:rPr>
        <w:t xml:space="preserve"> has a change point </w:t>
      </w:r>
      <w:r w:rsidR="00BE2595">
        <w:rPr>
          <w:rFonts w:ascii="Calibri" w:hAnsi="Calibri" w:cs="Calibri"/>
        </w:rPr>
        <w:t>on the 67</w:t>
      </w:r>
      <w:r w:rsidR="00BE2595">
        <w:rPr>
          <w:rFonts w:ascii="Calibri" w:hAnsi="Calibri" w:cs="Calibri" w:hint="eastAsia"/>
          <w:vertAlign w:val="superscript"/>
        </w:rPr>
        <w:t xml:space="preserve">th </w:t>
      </w:r>
      <w:r w:rsidR="00BE2595">
        <w:rPr>
          <w:rFonts w:ascii="Calibri" w:hAnsi="Calibri" w:cs="Calibri"/>
        </w:rPr>
        <w:t xml:space="preserve">day. </w:t>
      </w:r>
    </w:p>
    <w:p w14:paraId="64FA499D" w14:textId="62CB6C61" w:rsidR="00D25C13" w:rsidRDefault="00DE6A33" w:rsidP="00DB1951">
      <w:pPr>
        <w:spacing w:beforeLines="50" w:before="156" w:line="276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 w:hint="eastAsia"/>
          <w:sz w:val="24"/>
          <w:szCs w:val="24"/>
        </w:rPr>
        <w:t>appl</w:t>
      </w:r>
      <w:r>
        <w:rPr>
          <w:rFonts w:ascii="Calibri" w:hAnsi="Calibri" w:cs="Calibri"/>
          <w:sz w:val="24"/>
          <w:szCs w:val="24"/>
        </w:rPr>
        <w:t>ied the same code to all the failed disks’. Among 48 failed disks, 21 (</w:t>
      </w:r>
      <w:r>
        <w:rPr>
          <w:rFonts w:ascii="Calibri" w:hAnsi="Calibri" w:cs="Calibri"/>
          <w:sz w:val="24"/>
          <w:szCs w:val="24"/>
        </w:rPr>
        <w:t>43.75%</w:t>
      </w:r>
      <w:r>
        <w:rPr>
          <w:rFonts w:ascii="Calibri" w:hAnsi="Calibri" w:cs="Calibri"/>
          <w:sz w:val="24"/>
          <w:szCs w:val="24"/>
        </w:rPr>
        <w:t xml:space="preserve">) are related to the smart_5_raw. Compared to the 31% from the paper, the </w:t>
      </w:r>
      <w:r w:rsidR="005E196E">
        <w:rPr>
          <w:rFonts w:ascii="Calibri" w:hAnsi="Calibri" w:cs="Calibri"/>
          <w:sz w:val="24"/>
          <w:szCs w:val="24"/>
        </w:rPr>
        <w:t xml:space="preserve">increment </w:t>
      </w:r>
      <w:r>
        <w:rPr>
          <w:rFonts w:ascii="Calibri" w:hAnsi="Calibri" w:cs="Calibri"/>
          <w:sz w:val="24"/>
          <w:szCs w:val="24"/>
        </w:rPr>
        <w:t xml:space="preserve">in the value is reasonable in the sense that I didn’t test whether all the changepoints are permanent. Some of changepoints may be </w:t>
      </w:r>
      <w:r w:rsidR="005E196E">
        <w:rPr>
          <w:rFonts w:ascii="Calibri" w:hAnsi="Calibri" w:cs="Calibri"/>
          <w:sz w:val="24"/>
          <w:szCs w:val="24"/>
        </w:rPr>
        <w:t>temporary, thus fake</w:t>
      </w:r>
      <w:r>
        <w:rPr>
          <w:rFonts w:ascii="Calibri" w:hAnsi="Calibri" w:cs="Calibri"/>
          <w:sz w:val="24"/>
          <w:szCs w:val="24"/>
        </w:rPr>
        <w:t>.</w:t>
      </w:r>
    </w:p>
    <w:p w14:paraId="43101CDB" w14:textId="5A45E2B2" w:rsidR="00DB1951" w:rsidRPr="00DE6A33" w:rsidRDefault="00D25C13" w:rsidP="00DB1951">
      <w:pPr>
        <w:spacing w:beforeLines="50" w:before="156" w:line="276" w:lineRule="auto"/>
        <w:rPr>
          <w:rFonts w:ascii="Calibri" w:hAnsi="Calibri" w:cs="Calibri" w:hint="eastAsia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 xml:space="preserve">he median of the </w:t>
      </w:r>
      <w:r w:rsidR="00596297">
        <w:rPr>
          <w:rFonts w:ascii="Calibri" w:hAnsi="Calibri" w:cs="Calibri"/>
          <w:sz w:val="24"/>
          <w:szCs w:val="24"/>
        </w:rPr>
        <w:t>days of</w:t>
      </w:r>
      <w:r w:rsidR="00513101">
        <w:rPr>
          <w:rFonts w:ascii="Calibri" w:hAnsi="Calibri" w:cs="Calibri"/>
          <w:sz w:val="24"/>
          <w:szCs w:val="24"/>
        </w:rPr>
        <w:t xml:space="preserve"> </w:t>
      </w:r>
      <w:r w:rsidR="00596297">
        <w:rPr>
          <w:rFonts w:ascii="Calibri" w:hAnsi="Calibri" w:cs="Calibri"/>
          <w:sz w:val="24"/>
          <w:szCs w:val="24"/>
        </w:rPr>
        <w:t xml:space="preserve">changepoints before failure of </w:t>
      </w:r>
      <w:r>
        <w:rPr>
          <w:rFonts w:ascii="Calibri" w:hAnsi="Calibri" w:cs="Calibri"/>
          <w:sz w:val="24"/>
          <w:szCs w:val="24"/>
        </w:rPr>
        <w:t xml:space="preserve">smart_5_raw among all the failed disks is 5, which is very far from 12 described in the paper. However, the mean (11.714) is rather close. </w:t>
      </w:r>
      <w:r w:rsidR="00BC2E34">
        <w:rPr>
          <w:rFonts w:ascii="Calibri" w:hAnsi="Calibri" w:cs="Calibri"/>
          <w:sz w:val="24"/>
          <w:szCs w:val="24"/>
        </w:rPr>
        <w:t>I think this could be caused by the limited sample size</w:t>
      </w:r>
      <w:r w:rsidR="00710EBE">
        <w:rPr>
          <w:rFonts w:ascii="Calibri" w:hAnsi="Calibri" w:cs="Calibri"/>
          <w:sz w:val="24"/>
          <w:szCs w:val="24"/>
        </w:rPr>
        <w:t xml:space="preserve"> - the sample size in paper is 2 times more than what I did. </w:t>
      </w:r>
      <w:r w:rsidR="00710EBE">
        <w:rPr>
          <w:rFonts w:ascii="Calibri" w:hAnsi="Calibri" w:cs="Calibri" w:hint="eastAsia"/>
          <w:sz w:val="24"/>
          <w:szCs w:val="24"/>
        </w:rPr>
        <w:t>I</w:t>
      </w:r>
      <w:r w:rsidR="00710EBE">
        <w:rPr>
          <w:rFonts w:ascii="Calibri" w:hAnsi="Calibri" w:cs="Calibri"/>
          <w:sz w:val="24"/>
          <w:szCs w:val="24"/>
        </w:rPr>
        <w:t xml:space="preserve"> will expand my sample size latter to check the difference.</w:t>
      </w:r>
    </w:p>
    <w:sectPr w:rsidR="00DB1951" w:rsidRPr="00DE6A33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14D797" w14:textId="77777777" w:rsidR="003C5D83" w:rsidRDefault="003C5D83" w:rsidP="009F01D4">
      <w:r>
        <w:separator/>
      </w:r>
    </w:p>
  </w:endnote>
  <w:endnote w:type="continuationSeparator" w:id="0">
    <w:p w14:paraId="2138318F" w14:textId="77777777" w:rsidR="003C5D83" w:rsidRDefault="003C5D83" w:rsidP="009F01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33530382"/>
      <w:docPartObj>
        <w:docPartGallery w:val="Page Numbers (Bottom of Page)"/>
        <w:docPartUnique/>
      </w:docPartObj>
    </w:sdtPr>
    <w:sdtContent>
      <w:p w14:paraId="380576DD" w14:textId="59759865" w:rsidR="002301B1" w:rsidRDefault="002301B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5C04F5C1" w14:textId="5F13095B" w:rsidR="0041639D" w:rsidRDefault="0041639D">
    <w:pPr>
      <w:pStyle w:val="a5"/>
      <w:rPr>
        <w:rFonts w:hint="eastAsia"/>
      </w:rPr>
    </w:pPr>
    <w:r>
      <w:t>Smart_5_raw: reallocated sectors count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67559D" w14:textId="77777777" w:rsidR="003C5D83" w:rsidRDefault="003C5D83" w:rsidP="009F01D4">
      <w:r>
        <w:separator/>
      </w:r>
    </w:p>
  </w:footnote>
  <w:footnote w:type="continuationSeparator" w:id="0">
    <w:p w14:paraId="38CA4895" w14:textId="77777777" w:rsidR="003C5D83" w:rsidRDefault="003C5D83" w:rsidP="009F01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04FFF3" w14:textId="7B487D16" w:rsidR="009F01D4" w:rsidRPr="002301B1" w:rsidRDefault="002301B1" w:rsidP="002301B1">
    <w:pPr>
      <w:pStyle w:val="a3"/>
      <w:tabs>
        <w:tab w:val="clear" w:pos="4153"/>
        <w:tab w:val="left" w:pos="3198"/>
      </w:tabs>
      <w:jc w:val="both"/>
      <w:rPr>
        <w:rFonts w:ascii="Calibri" w:hAnsi="Calibri" w:cs="Calibri"/>
      </w:rPr>
    </w:pPr>
    <w:r>
      <w:rPr>
        <w:rFonts w:ascii="Calibri" w:hAnsi="Calibri" w:cs="Calibri"/>
      </w:rPr>
      <w:t>LI, Ruizhe | 1155076990</w:t>
    </w:r>
    <w:r>
      <w:rPr>
        <w:rFonts w:ascii="Calibri" w:hAnsi="Calibri" w:cs="Calibri"/>
      </w:rPr>
      <w:tab/>
    </w:r>
    <w:r w:rsidRPr="002301B1">
      <w:rPr>
        <w:rFonts w:ascii="Calibri" w:hAnsi="Calibri" w:cs="Calibri"/>
      </w:rPr>
      <w:t>Apply ML to Storage</w:t>
    </w:r>
    <w:r>
      <w:rPr>
        <w:rFonts w:ascii="Calibri" w:hAnsi="Calibri" w:cs="Calibri"/>
      </w:rPr>
      <w:tab/>
      <w:t>June 4, 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E2C11"/>
    <w:multiLevelType w:val="hybridMultilevel"/>
    <w:tmpl w:val="59A47908"/>
    <w:lvl w:ilvl="0" w:tplc="F3129D4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41D0145"/>
    <w:multiLevelType w:val="hybridMultilevel"/>
    <w:tmpl w:val="CE6E0580"/>
    <w:lvl w:ilvl="0" w:tplc="6E985FA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8235756"/>
    <w:multiLevelType w:val="hybridMultilevel"/>
    <w:tmpl w:val="24B80CFA"/>
    <w:lvl w:ilvl="0" w:tplc="696CB8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241"/>
    <w:rsid w:val="00064660"/>
    <w:rsid w:val="00072BBA"/>
    <w:rsid w:val="00162BB5"/>
    <w:rsid w:val="0022245A"/>
    <w:rsid w:val="002301B1"/>
    <w:rsid w:val="00263C37"/>
    <w:rsid w:val="002844A2"/>
    <w:rsid w:val="003C5D83"/>
    <w:rsid w:val="0041639D"/>
    <w:rsid w:val="004561A4"/>
    <w:rsid w:val="00513101"/>
    <w:rsid w:val="0056245E"/>
    <w:rsid w:val="00596297"/>
    <w:rsid w:val="005B1DF7"/>
    <w:rsid w:val="005C2157"/>
    <w:rsid w:val="005E196E"/>
    <w:rsid w:val="00653DB7"/>
    <w:rsid w:val="006B79E6"/>
    <w:rsid w:val="006C6608"/>
    <w:rsid w:val="00710EBE"/>
    <w:rsid w:val="00824298"/>
    <w:rsid w:val="0094742D"/>
    <w:rsid w:val="009B7DBE"/>
    <w:rsid w:val="009F01D4"/>
    <w:rsid w:val="00A37241"/>
    <w:rsid w:val="00BC2E34"/>
    <w:rsid w:val="00BE2595"/>
    <w:rsid w:val="00BF2040"/>
    <w:rsid w:val="00D25C13"/>
    <w:rsid w:val="00DB1951"/>
    <w:rsid w:val="00DE6A33"/>
    <w:rsid w:val="00E7310B"/>
    <w:rsid w:val="00F26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F21CB7"/>
  <w15:chartTrackingRefBased/>
  <w15:docId w15:val="{7DBD5CAB-0A16-4D9F-9AEF-484C26DCA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01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F01D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F01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F01D4"/>
    <w:rPr>
      <w:sz w:val="18"/>
      <w:szCs w:val="18"/>
    </w:rPr>
  </w:style>
  <w:style w:type="paragraph" w:styleId="a7">
    <w:name w:val="List Paragraph"/>
    <w:basedOn w:val="a"/>
    <w:uiPriority w:val="34"/>
    <w:qFormat/>
    <w:rsid w:val="00072BBA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56245E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56245E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653DB7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41639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1639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86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rzli6/ML-Storage.git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2</Pages>
  <Words>359</Words>
  <Characters>2050</Characters>
  <Application>Microsoft Office Word</Application>
  <DocSecurity>0</DocSecurity>
  <Lines>17</Lines>
  <Paragraphs>4</Paragraphs>
  <ScaleCrop>false</ScaleCrop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Ruizhe LI</dc:creator>
  <cp:keywords/>
  <dc:description/>
  <cp:lastModifiedBy>Ruizhe LI</cp:lastModifiedBy>
  <cp:revision>25</cp:revision>
  <dcterms:created xsi:type="dcterms:W3CDTF">2018-06-04T07:21:00Z</dcterms:created>
  <dcterms:modified xsi:type="dcterms:W3CDTF">2018-06-04T13:20:00Z</dcterms:modified>
</cp:coreProperties>
</file>