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C43CD" w14:textId="61D2D55B" w:rsidR="00F33B86" w:rsidRPr="0008279C" w:rsidRDefault="00383E1C" w:rsidP="00F33B86">
      <w:pPr>
        <w:jc w:val="center"/>
        <w:rPr>
          <w:rFonts w:ascii="Arial" w:hAnsi="Arial" w:cs="Arial"/>
          <w:b/>
          <w:lang w:val="nl-NL"/>
        </w:rPr>
      </w:pPr>
      <w:r>
        <w:rPr>
          <w:rFonts w:ascii="Arial" w:hAnsi="Arial" w:cs="Arial"/>
          <w:b/>
          <w:lang w:val="nl-NL"/>
        </w:rPr>
        <w:t>REGIMA SA (PTY) LTD</w:t>
      </w:r>
    </w:p>
    <w:p w14:paraId="4D01D6BB" w14:textId="1AF0604B" w:rsidR="00F33B86" w:rsidRPr="00747354" w:rsidRDefault="00F33B86" w:rsidP="00F33B86">
      <w:pPr>
        <w:jc w:val="center"/>
        <w:rPr>
          <w:rFonts w:ascii="Arial" w:hAnsi="Arial" w:cs="Arial"/>
          <w:b/>
          <w:lang w:val="en-ZA"/>
        </w:rPr>
      </w:pPr>
      <w:r w:rsidRPr="00747354">
        <w:rPr>
          <w:rFonts w:ascii="Arial" w:hAnsi="Arial" w:cs="Arial"/>
          <w:b/>
          <w:lang w:val="en-ZA"/>
        </w:rPr>
        <w:t xml:space="preserve">REGISTRATION NUMBER: </w:t>
      </w:r>
      <w:r w:rsidR="00383E1C">
        <w:rPr>
          <w:rFonts w:ascii="Arial" w:hAnsi="Arial" w:cs="Arial"/>
          <w:b/>
          <w:lang w:val="en-ZA"/>
        </w:rPr>
        <w:t>2017/087935/07</w:t>
      </w:r>
    </w:p>
    <w:p w14:paraId="5A9793CE" w14:textId="77777777" w:rsidR="00F33B86" w:rsidRDefault="00F33B86" w:rsidP="00F33B86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(“the Company”)</w:t>
      </w:r>
    </w:p>
    <w:p w14:paraId="040E37CE" w14:textId="77777777" w:rsidR="00F33B86" w:rsidRDefault="00F33B86" w:rsidP="00F33B86">
      <w:pPr>
        <w:jc w:val="center"/>
        <w:rPr>
          <w:rFonts w:ascii="Arial" w:hAnsi="Arial" w:cs="Arial"/>
          <w:b/>
        </w:rPr>
      </w:pPr>
    </w:p>
    <w:p w14:paraId="307F97E1" w14:textId="77777777" w:rsidR="00F33B86" w:rsidRDefault="00F33B86" w:rsidP="00F33B86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ROUND ROBIN RESOLUTION OF DIRECTORS DATED </w:t>
      </w:r>
    </w:p>
    <w:p w14:paraId="29F25580" w14:textId="17938BC8" w:rsidR="00F33B86" w:rsidRDefault="00383E1C" w:rsidP="00F33B86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19 MARCH 2025</w:t>
      </w:r>
    </w:p>
    <w:p w14:paraId="50C6E345" w14:textId="77777777" w:rsidR="00F33B86" w:rsidRDefault="00F33B86" w:rsidP="00F33B86">
      <w:pPr>
        <w:jc w:val="center"/>
        <w:rPr>
          <w:rFonts w:ascii="Arial" w:hAnsi="Arial" w:cs="Arial"/>
          <w:b/>
          <w:bCs/>
          <w:lang w:val="en-US"/>
        </w:rPr>
      </w:pPr>
    </w:p>
    <w:p w14:paraId="7909AAC0" w14:textId="77777777" w:rsidR="00F33B86" w:rsidRDefault="00F33B86" w:rsidP="00F33B86">
      <w:pPr>
        <w:jc w:val="center"/>
        <w:rPr>
          <w:rFonts w:ascii="Arial" w:hAnsi="Arial" w:cs="Arial"/>
          <w:b/>
          <w:bCs/>
          <w:lang w:val="en-US"/>
        </w:rPr>
      </w:pPr>
    </w:p>
    <w:p w14:paraId="02E87C0B" w14:textId="77777777" w:rsidR="00F33B86" w:rsidRDefault="00F33B86" w:rsidP="00F33B86">
      <w:pPr>
        <w:jc w:val="both"/>
        <w:rPr>
          <w:rFonts w:ascii="Arial" w:hAnsi="Arial" w:cs="Arial"/>
          <w:lang w:val="en-US"/>
        </w:rPr>
      </w:pPr>
    </w:p>
    <w:p w14:paraId="2BEB61E0" w14:textId="77777777" w:rsidR="00F33B86" w:rsidRDefault="00F33B86" w:rsidP="00F33B86">
      <w:pPr>
        <w:jc w:val="both"/>
        <w:rPr>
          <w:rFonts w:ascii="Arial" w:hAnsi="Arial" w:cs="Arial"/>
          <w:b/>
          <w:bCs/>
        </w:rPr>
      </w:pPr>
    </w:p>
    <w:p w14:paraId="0016AAD8" w14:textId="77777777" w:rsidR="00F33B86" w:rsidRDefault="00F33B86" w:rsidP="00F33B86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It was resolved that:</w:t>
      </w:r>
    </w:p>
    <w:p w14:paraId="00A4CA22" w14:textId="77777777" w:rsidR="00F33B86" w:rsidRDefault="00F33B86" w:rsidP="00F33B86">
      <w:pPr>
        <w:ind w:left="2880" w:hanging="2880"/>
        <w:jc w:val="both"/>
        <w:rPr>
          <w:rFonts w:ascii="Arial" w:eastAsia="Calibri" w:hAnsi="Arial" w:cs="Arial"/>
          <w:lang w:val="en-ZA"/>
        </w:rPr>
      </w:pPr>
    </w:p>
    <w:p w14:paraId="4CEB2D87" w14:textId="7FFAFB73" w:rsidR="00F33B86" w:rsidRDefault="00724362" w:rsidP="00747354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Mr </w:t>
      </w:r>
      <w:r w:rsidR="00383E1C">
        <w:rPr>
          <w:rFonts w:ascii="Arial" w:hAnsi="Arial" w:cs="Arial"/>
          <w:lang w:val="en-US"/>
        </w:rPr>
        <w:t>PA Faucitt</w:t>
      </w:r>
      <w:r>
        <w:rPr>
          <w:rFonts w:ascii="Arial" w:hAnsi="Arial" w:cs="Arial"/>
          <w:lang w:val="en-US"/>
        </w:rPr>
        <w:t xml:space="preserve"> (</w:t>
      </w:r>
      <w:r w:rsidR="00383E1C">
        <w:rPr>
          <w:rFonts w:ascii="Arial" w:hAnsi="Arial" w:cs="Arial"/>
          <w:lang w:val="en-US"/>
        </w:rPr>
        <w:t>5204305708185</w:t>
      </w:r>
      <w:r>
        <w:rPr>
          <w:rFonts w:ascii="Arial" w:hAnsi="Arial" w:cs="Arial"/>
          <w:lang w:val="en-US"/>
        </w:rPr>
        <w:t>)</w:t>
      </w:r>
      <w:r w:rsidR="00F33B86">
        <w:rPr>
          <w:rFonts w:ascii="Arial" w:hAnsi="Arial" w:cs="Arial"/>
          <w:lang w:val="en-US"/>
        </w:rPr>
        <w:t xml:space="preserve"> be appointed </w:t>
      </w:r>
      <w:r>
        <w:rPr>
          <w:rFonts w:ascii="Arial" w:hAnsi="Arial" w:cs="Arial"/>
          <w:lang w:val="en-US"/>
        </w:rPr>
        <w:t xml:space="preserve">as </w:t>
      </w:r>
      <w:r w:rsidR="00383E1C">
        <w:rPr>
          <w:rFonts w:ascii="Arial" w:hAnsi="Arial" w:cs="Arial"/>
          <w:lang w:val="en-US"/>
        </w:rPr>
        <w:t>public officer</w:t>
      </w:r>
      <w:r>
        <w:rPr>
          <w:rFonts w:ascii="Arial" w:hAnsi="Arial" w:cs="Arial"/>
          <w:lang w:val="en-US"/>
        </w:rPr>
        <w:t xml:space="preserve"> </w:t>
      </w:r>
      <w:r w:rsidR="00F33B86">
        <w:rPr>
          <w:rFonts w:ascii="Arial" w:hAnsi="Arial" w:cs="Arial"/>
          <w:lang w:val="en-US"/>
        </w:rPr>
        <w:t>of the company with immediate effect.</w:t>
      </w:r>
    </w:p>
    <w:p w14:paraId="753E7DDB" w14:textId="77777777" w:rsidR="00F33B86" w:rsidRDefault="00F33B86" w:rsidP="00F33B86">
      <w:pPr>
        <w:jc w:val="both"/>
        <w:rPr>
          <w:rFonts w:ascii="Arial" w:hAnsi="Arial" w:cs="Arial"/>
          <w:lang w:val="en-US"/>
        </w:rPr>
      </w:pPr>
    </w:p>
    <w:p w14:paraId="796F3F7A" w14:textId="77777777" w:rsidR="00F33B86" w:rsidRDefault="00F33B86" w:rsidP="00F33B86">
      <w:pPr>
        <w:jc w:val="both"/>
        <w:rPr>
          <w:rFonts w:ascii="Arial" w:hAnsi="Arial" w:cs="Arial"/>
          <w:lang w:val="en-US"/>
        </w:rPr>
      </w:pPr>
    </w:p>
    <w:p w14:paraId="3BE33484" w14:textId="77777777" w:rsidR="00F33B86" w:rsidRDefault="00F33B86" w:rsidP="00F33B86">
      <w:pPr>
        <w:jc w:val="both"/>
        <w:rPr>
          <w:rFonts w:ascii="Arial" w:hAnsi="Arial" w:cs="Arial"/>
          <w:lang w:val="en-US"/>
        </w:rPr>
      </w:pPr>
    </w:p>
    <w:p w14:paraId="166275E9" w14:textId="77777777" w:rsidR="00F33B86" w:rsidRPr="00724362" w:rsidRDefault="00F33B86" w:rsidP="00F33B86">
      <w:pPr>
        <w:jc w:val="both"/>
        <w:rPr>
          <w:rFonts w:ascii="Arial" w:hAnsi="Arial" w:cs="Arial"/>
          <w:lang w:val="nl-NL"/>
        </w:rPr>
      </w:pPr>
      <w:r w:rsidRPr="00724362">
        <w:rPr>
          <w:rFonts w:ascii="Arial" w:hAnsi="Arial" w:cs="Arial"/>
          <w:lang w:val="nl-NL"/>
        </w:rPr>
        <w:t>______________________________</w:t>
      </w:r>
      <w:r w:rsidRPr="00724362">
        <w:rPr>
          <w:rFonts w:ascii="Arial" w:hAnsi="Arial" w:cs="Arial"/>
          <w:lang w:val="nl-NL"/>
        </w:rPr>
        <w:tab/>
      </w:r>
    </w:p>
    <w:p w14:paraId="1D1BC771" w14:textId="06C532C0" w:rsidR="00F33B86" w:rsidRPr="00724362" w:rsidRDefault="00383E1C" w:rsidP="00F33B86">
      <w:pPr>
        <w:autoSpaceDE w:val="0"/>
        <w:autoSpaceDN w:val="0"/>
        <w:adjustRightInd w:val="0"/>
        <w:rPr>
          <w:rFonts w:ascii="Arial" w:hAnsi="Arial" w:cs="Arial"/>
          <w:lang w:val="nl-NL"/>
        </w:rPr>
      </w:pPr>
      <w:r>
        <w:rPr>
          <w:rFonts w:ascii="Arial" w:hAnsi="Arial" w:cs="Arial"/>
          <w:lang w:val="en-US"/>
        </w:rPr>
        <w:t>PA Faucitt</w:t>
      </w:r>
    </w:p>
    <w:p w14:paraId="196095AE" w14:textId="77777777" w:rsidR="00747354" w:rsidRPr="00724362" w:rsidRDefault="00747354" w:rsidP="00747354">
      <w:pPr>
        <w:jc w:val="both"/>
        <w:rPr>
          <w:rFonts w:ascii="Arial" w:hAnsi="Arial" w:cs="Arial"/>
          <w:lang w:val="nl-NL"/>
        </w:rPr>
      </w:pPr>
    </w:p>
    <w:p w14:paraId="395EAC8C" w14:textId="77777777" w:rsidR="00747354" w:rsidRPr="00724362" w:rsidRDefault="00747354" w:rsidP="00747354">
      <w:pPr>
        <w:jc w:val="both"/>
        <w:rPr>
          <w:rFonts w:ascii="Arial" w:hAnsi="Arial" w:cs="Arial"/>
          <w:lang w:val="nl-NL"/>
        </w:rPr>
      </w:pPr>
    </w:p>
    <w:p w14:paraId="0D8F8607" w14:textId="6FC95220" w:rsidR="00747354" w:rsidRPr="00724362" w:rsidRDefault="00747354" w:rsidP="00747354">
      <w:pPr>
        <w:jc w:val="both"/>
        <w:rPr>
          <w:rFonts w:ascii="Arial" w:hAnsi="Arial" w:cs="Arial"/>
          <w:lang w:val="nl-NL"/>
        </w:rPr>
      </w:pPr>
      <w:r w:rsidRPr="00724362">
        <w:rPr>
          <w:rFonts w:ascii="Arial" w:hAnsi="Arial" w:cs="Arial"/>
          <w:lang w:val="nl-NL"/>
        </w:rPr>
        <w:t>______________________________</w:t>
      </w:r>
      <w:r w:rsidRPr="00724362">
        <w:rPr>
          <w:rFonts w:ascii="Arial" w:hAnsi="Arial" w:cs="Arial"/>
          <w:lang w:val="nl-NL"/>
        </w:rPr>
        <w:tab/>
      </w:r>
    </w:p>
    <w:p w14:paraId="56156B78" w14:textId="6D03037C" w:rsidR="00747354" w:rsidRPr="00724362" w:rsidRDefault="00383E1C" w:rsidP="00747354">
      <w:pPr>
        <w:autoSpaceDE w:val="0"/>
        <w:autoSpaceDN w:val="0"/>
        <w:adjustRightInd w:val="0"/>
        <w:rPr>
          <w:rFonts w:ascii="Arial" w:hAnsi="Arial" w:cs="Arial"/>
          <w:lang w:val="nl-NL"/>
        </w:rPr>
      </w:pPr>
      <w:r>
        <w:rPr>
          <w:rFonts w:ascii="Arial" w:hAnsi="Arial" w:cs="Arial"/>
          <w:lang w:val="nl-NL"/>
        </w:rPr>
        <w:t>D</w:t>
      </w:r>
      <w:r w:rsidR="00C06679">
        <w:rPr>
          <w:rFonts w:ascii="Arial" w:hAnsi="Arial" w:cs="Arial"/>
          <w:lang w:val="nl-NL"/>
        </w:rPr>
        <w:t>J</w:t>
      </w:r>
      <w:r>
        <w:rPr>
          <w:rFonts w:ascii="Arial" w:hAnsi="Arial" w:cs="Arial"/>
          <w:lang w:val="nl-NL"/>
        </w:rPr>
        <w:t xml:space="preserve"> Faucitt</w:t>
      </w:r>
    </w:p>
    <w:p w14:paraId="48428F84" w14:textId="77777777" w:rsidR="00747354" w:rsidRPr="00724362" w:rsidRDefault="00747354" w:rsidP="00F33B86">
      <w:pPr>
        <w:autoSpaceDE w:val="0"/>
        <w:autoSpaceDN w:val="0"/>
        <w:adjustRightInd w:val="0"/>
        <w:rPr>
          <w:rFonts w:ascii="Arial" w:hAnsi="Arial" w:cs="Arial"/>
          <w:lang w:val="nl-NL"/>
        </w:rPr>
      </w:pPr>
    </w:p>
    <w:p w14:paraId="4DBF0594" w14:textId="77777777" w:rsidR="00F33B86" w:rsidRPr="00724362" w:rsidRDefault="00F33B86" w:rsidP="00F33B86">
      <w:pPr>
        <w:autoSpaceDE w:val="0"/>
        <w:autoSpaceDN w:val="0"/>
        <w:adjustRightInd w:val="0"/>
        <w:rPr>
          <w:rFonts w:ascii="Arial" w:hAnsi="Arial" w:cs="Arial"/>
          <w:lang w:val="nl-NL"/>
        </w:rPr>
      </w:pPr>
    </w:p>
    <w:p w14:paraId="3445DC34" w14:textId="77777777" w:rsidR="00F33B86" w:rsidRPr="00724362" w:rsidRDefault="00F33B86" w:rsidP="00F33B86">
      <w:pPr>
        <w:autoSpaceDE w:val="0"/>
        <w:autoSpaceDN w:val="0"/>
        <w:adjustRightInd w:val="0"/>
        <w:rPr>
          <w:rFonts w:ascii="Arial" w:hAnsi="Arial" w:cs="Arial"/>
          <w:lang w:val="nl-NL"/>
        </w:rPr>
      </w:pPr>
    </w:p>
    <w:p w14:paraId="771D7DC5" w14:textId="77777777" w:rsidR="00F33B86" w:rsidRPr="00724362" w:rsidRDefault="00F33B86" w:rsidP="00F33B86">
      <w:pPr>
        <w:autoSpaceDE w:val="0"/>
        <w:autoSpaceDN w:val="0"/>
        <w:adjustRightInd w:val="0"/>
        <w:rPr>
          <w:rFonts w:ascii="Arial" w:hAnsi="Arial" w:cs="Arial"/>
          <w:lang w:val="nl-NL"/>
        </w:rPr>
      </w:pPr>
    </w:p>
    <w:p w14:paraId="05004469" w14:textId="77777777" w:rsidR="008D7728" w:rsidRPr="00724362" w:rsidRDefault="008D7728">
      <w:pPr>
        <w:rPr>
          <w:lang w:val="nl-NL"/>
        </w:rPr>
      </w:pPr>
    </w:p>
    <w:sectPr w:rsidR="008D7728" w:rsidRPr="007243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B86"/>
    <w:rsid w:val="0008279C"/>
    <w:rsid w:val="001A1F12"/>
    <w:rsid w:val="00383E1C"/>
    <w:rsid w:val="003F7714"/>
    <w:rsid w:val="00541B2F"/>
    <w:rsid w:val="00724362"/>
    <w:rsid w:val="00747354"/>
    <w:rsid w:val="008D7728"/>
    <w:rsid w:val="00963578"/>
    <w:rsid w:val="00C06679"/>
    <w:rsid w:val="00F33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BE8E8"/>
  <w15:chartTrackingRefBased/>
  <w15:docId w15:val="{88630936-6E29-4055-ACA4-B4D11EED5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3B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3B86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Z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3B86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Z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3B86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val="en-Z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3B86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  <w:lang w:val="en-Z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3B86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 w:val="22"/>
      <w:szCs w:val="22"/>
      <w:lang w:val="en-Z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3B86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val="en-Z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3B86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2"/>
      <w:lang w:val="en-Z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3B86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val="en-Z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3B86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2"/>
      <w:lang w:val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3B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3B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3B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3B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3B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3B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3B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3B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3B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3B8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ZA"/>
    </w:rPr>
  </w:style>
  <w:style w:type="character" w:customStyle="1" w:styleId="TitleChar">
    <w:name w:val="Title Char"/>
    <w:basedOn w:val="DefaultParagraphFont"/>
    <w:link w:val="Title"/>
    <w:uiPriority w:val="10"/>
    <w:rsid w:val="00F33B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3B86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ZA"/>
    </w:rPr>
  </w:style>
  <w:style w:type="character" w:customStyle="1" w:styleId="SubtitleChar">
    <w:name w:val="Subtitle Char"/>
    <w:basedOn w:val="DefaultParagraphFont"/>
    <w:link w:val="Subtitle"/>
    <w:uiPriority w:val="11"/>
    <w:rsid w:val="00F33B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3B86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val="en-ZA"/>
    </w:rPr>
  </w:style>
  <w:style w:type="character" w:customStyle="1" w:styleId="QuoteChar">
    <w:name w:val="Quote Char"/>
    <w:basedOn w:val="DefaultParagraphFont"/>
    <w:link w:val="Quote"/>
    <w:uiPriority w:val="29"/>
    <w:rsid w:val="00F33B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3B86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ZA"/>
    </w:rPr>
  </w:style>
  <w:style w:type="character" w:styleId="IntenseEmphasis">
    <w:name w:val="Intense Emphasis"/>
    <w:basedOn w:val="DefaultParagraphFont"/>
    <w:uiPriority w:val="21"/>
    <w:qFormat/>
    <w:rsid w:val="00F33B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3B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z w:val="22"/>
      <w:szCs w:val="22"/>
      <w:lang w:val="en-Z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3B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3B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939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52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Chantelle Els</dc:creator>
  <cp:keywords/>
  <dc:description/>
  <cp:lastModifiedBy>Marisca Meyer</cp:lastModifiedBy>
  <cp:revision>3</cp:revision>
  <dcterms:created xsi:type="dcterms:W3CDTF">2025-03-19T13:03:00Z</dcterms:created>
  <dcterms:modified xsi:type="dcterms:W3CDTF">2025-03-20T05:42:00Z</dcterms:modified>
</cp:coreProperties>
</file>