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Affidavit Analysis - Part 2: Strong Supporting Evidence</w:t>
      </w:r>
    </w:p>
    <w:p>
      <w:pPr>
        <w:pStyle w:val="Heading2"/>
        <w:pStyle w:val="MdHeading2"/>
      </w:pPr>
      <w:r>
        <w:t xml:space="preserve">Points Confirmed by Supporting Documents but Short of Absolute Proof</w:t>
      </w:r>
    </w:p>
    <w:p>
      <w:pPr>
        <w:pStyle w:val="MdParagraph"/>
      </w:pPr>
      <w:r>
        <w:rPr>
          <w:rStyle w:val="MdStrong"/>
          <w:b/>
          <w:bCs/>
        </w:rPr>
        <w:t xml:space="preserve">Case Number:</w:t>
      </w:r>
      <w:r>
        <w:t xml:space="preserve"> 2025-137857</w:t>
      </w:r>
      <w:r>
        <w:rPr>
          <w:rStyle w:val="MdBr"/>
        </w:rPr>
        <w:br/>
        <w:t xml:space="preserve"/>
      </w:r>
      <w:r>
        <w:rPr>
          <w:rStyle w:val="MdStrong"/>
          <w:b/>
          <w:bCs/>
        </w:rPr>
        <w:t xml:space="preserve">Court:</w:t>
      </w:r>
      <w:r>
        <w:t xml:space="preserve"> High Court of South Africa, Gauteng Division, Pretoria</w:t>
      </w:r>
      <w:r>
        <w:rPr>
          <w:rStyle w:val="MdBr"/>
        </w:rPr>
        <w:br/>
        <w:t xml:space="preserve"/>
      </w:r>
      <w:r>
        <w:rPr>
          <w:rStyle w:val="MdStrong"/>
          <w:b/>
          <w:bCs/>
        </w:rPr>
        <w:t xml:space="preserve">Classification:</w:t>
      </w:r>
      <w:r>
        <w:t xml:space="preserve"> STRONG EVIDENCE - Highly probable but not absolutely proven</w:t>
      </w:r>
      <w:r>
        <w:rPr>
          <w:rStyle w:val="MdBr"/>
        </w:rPr>
        <w:br/>
        <w:t xml:space="preserve"/>
      </w:r>
      <w:r>
        <w:rPr>
          <w:rStyle w:val="MdStrong"/>
          <w:b/>
          <w:bCs/>
        </w:rPr>
        <w:t xml:space="preserve">Date:</w:t>
      </w:r>
      <w:r>
        <w:t xml:space="preserve"> October 12, 2025</w:t>
      </w:r>
      <w:r>
        <w:rPr>
          <w:rStyle w:val="MdBr"/>
        </w:rPr>
        <w:br/>
        <w:t xml:space="preserve"/>
      </w:r>
      <w:r>
        <w:rPr>
          <w:rStyle w:val="MdStrong"/>
          <w:b/>
          <w:bCs/>
        </w:rPr>
        <w:t xml:space="preserve">Prepared by:</w:t>
      </w:r>
      <w:r>
        <w:t xml:space="preserve"> Manus AI</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Document Purpose</w:t>
      </w:r>
    </w:p>
    <w:p>
      <w:pPr>
        <w:pStyle w:val="MdParagraph"/>
      </w:pPr>
      <w:r>
        <w:t xml:space="preserve">This document contains </w:t>
      </w:r>
      <w:r>
        <w:rPr>
          <w:rStyle w:val="MdStrong"/>
          <w:b/>
          <w:bCs/>
        </w:rPr>
        <w:t xml:space="preserve">points confirmed by supporting documents that strongly indicate facts but fall short of absolute proof</w:t>
      </w:r>
      <w:r>
        <w:t xml:space="preserve">. These points are supported by:</w:t>
      </w:r>
    </w:p>
    <w:p>
      <w:pPr>
        <w:pStyle w:val="MdListItem"/>
        <w:numPr>
          <w:ilvl w:val="0"/>
          <w:numId w:val="2"/>
        </w:numPr>
      </w:pPr>
      <w:r>
        <w:t xml:space="preserve">Financial analysis and patterns</w:t>
      </w:r>
    </w:p>
    <w:p>
      <w:pPr>
        <w:pStyle w:val="MdListItem"/>
        <w:numPr>
          <w:ilvl w:val="0"/>
          <w:numId w:val="2"/>
        </w:numPr>
      </w:pPr>
      <w:r>
        <w:t xml:space="preserve">Comparative data</w:t>
      </w:r>
    </w:p>
    <w:p>
      <w:pPr>
        <w:pStyle w:val="MdListItem"/>
        <w:numPr>
          <w:ilvl w:val="0"/>
          <w:numId w:val="2"/>
        </w:numPr>
      </w:pPr>
      <w:r>
        <w:t xml:space="preserve">Expert analysis</w:t>
      </w:r>
    </w:p>
    <w:p>
      <w:pPr>
        <w:pStyle w:val="MdListItem"/>
        <w:numPr>
          <w:ilvl w:val="0"/>
          <w:numId w:val="2"/>
        </w:numPr>
      </w:pPr>
      <w:r>
        <w:t xml:space="preserve">Circumstantial documentary evidence</w:t>
      </w:r>
    </w:p>
    <w:p>
      <w:pPr>
        <w:pStyle w:val="MdListItem"/>
        <w:numPr>
          <w:ilvl w:val="0"/>
          <w:numId w:val="2"/>
        </w:numPr>
      </w:pPr>
      <w:r>
        <w:t xml:space="preserve">Multiple corroborating sources</w:t>
      </w:r>
    </w:p>
    <w:p>
      <w:pPr>
        <w:pStyle w:val="MdListItem"/>
        <w:numPr>
          <w:ilvl w:val="0"/>
          <w:numId w:val="2"/>
        </w:numPr>
      </w:pPr>
      <w:r>
        <w:t xml:space="preserve">Professional assessments</w:t>
      </w:r>
    </w:p>
    <w:p>
      <w:pPr>
        <w:pStyle w:val="MdSpace"/>
        <w:spacing w:before="0" w:after="60"/>
      </w:pPr>
    </w:p>
    <w:p>
      <w:pPr>
        <w:pStyle w:val="MdParagraph"/>
      </w:pPr>
      <w:r>
        <w:t xml:space="preserve">These facts are </w:t>
      </w:r>
      <w:r>
        <w:rPr>
          <w:rStyle w:val="MdStrong"/>
          <w:b/>
          <w:bCs/>
        </w:rPr>
        <w:t xml:space="preserve">highly probable and defensible</w:t>
      </w:r>
      <w:r>
        <w:t xml:space="preserve"> but may be subject to alternative interpretations. They should be included in the affidavit with appropriate qualification (e.g., "the evidence shows," "analysis indicates," "the pattern suggests").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1: Financial Fraud Mechanisms</w:t>
      </w:r>
    </w:p>
    <w:p>
      <w:pPr>
        <w:pStyle w:val="Heading3"/>
        <w:pStyle w:val="MdHeading3"/>
      </w:pPr>
      <w:r>
        <w:t xml:space="preserve">1.1 Villa Via Profit Extraction Amount (ZAR 4M+)</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Villa Via financial statements (86% margin proven)</w:t>
      </w:r>
    </w:p>
    <w:p>
      <w:pPr>
        <w:pStyle w:val="MdListItem"/>
        <w:numPr>
          <w:ilvl w:val="0"/>
          <w:numId w:val="2"/>
        </w:numPr>
      </w:pPr>
      <w:r>
        <w:t xml:space="preserve">Rent payment records</w:t>
      </w:r>
    </w:p>
    <w:p>
      <w:pPr>
        <w:pStyle w:val="MdListItem"/>
        <w:numPr>
          <w:ilvl w:val="0"/>
          <w:numId w:val="2"/>
        </w:numPr>
      </w:pPr>
      <w:r>
        <w:t xml:space="preserve">Market rent comparisons</w:t>
      </w:r>
    </w:p>
    <w:p>
      <w:pPr>
        <w:pStyle w:val="MdListItem"/>
        <w:numPr>
          <w:ilvl w:val="0"/>
          <w:numId w:val="2"/>
        </w:numPr>
      </w:pPr>
      <w:r>
        <w:t xml:space="preserve">Multi-year financial data</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86% profit margin </w:t>
      </w:r>
      <w:r>
        <w:rPr>
          <w:rStyle w:val="MdStrong"/>
          <w:b/>
          <w:bCs/>
        </w:rPr>
        <w:t xml:space="preserve">documented</w:t>
      </w:r>
      <w:r>
        <w:t xml:space="preserve"> (irrefutable)</w:t>
      </w:r>
    </w:p>
    <w:p>
      <w:pPr>
        <w:pStyle w:val="MdListItem"/>
        <w:numPr>
          <w:ilvl w:val="0"/>
          <w:numId w:val="2"/>
        </w:numPr>
      </w:pPr>
      <w:r>
        <w:t xml:space="preserve">Estimated monthly extraction: ~R120,000 (based on margin)</w:t>
      </w:r>
    </w:p>
    <w:p>
      <w:pPr>
        <w:pStyle w:val="MdListItem"/>
        <w:numPr>
          <w:ilvl w:val="0"/>
          <w:numId w:val="2"/>
        </w:numPr>
      </w:pPr>
      <w:r>
        <w:t xml:space="preserve">Estimated annual extraction: ~R1,440,000</w:t>
      </w:r>
    </w:p>
    <w:p>
      <w:pPr>
        <w:pStyle w:val="MdListItem"/>
        <w:numPr>
          <w:ilvl w:val="0"/>
          <w:numId w:val="2"/>
        </w:numPr>
      </w:pPr>
      <w:r>
        <w:t xml:space="preserve">Conservative 10-year total: ~R14,400,000</w:t>
      </w:r>
    </w:p>
    <w:p>
      <w:pPr>
        <w:pStyle w:val="MdListItem"/>
        <w:numPr>
          <w:ilvl w:val="0"/>
          <w:numId w:val="2"/>
        </w:numPr>
      </w:pPr>
      <w:r>
        <w:t xml:space="preserve">Conservative estimate used in analysis: </w:t>
      </w:r>
      <w:r>
        <w:rPr>
          <w:rStyle w:val="MdStrong"/>
          <w:b/>
          <w:bCs/>
        </w:rPr>
        <w:t xml:space="preserve">ZAR 4M+</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Exact total depends on rent amounts over time (may vary)</w:t>
      </w:r>
    </w:p>
    <w:p>
      <w:pPr>
        <w:pStyle w:val="MdListItem"/>
        <w:numPr>
          <w:ilvl w:val="0"/>
          <w:numId w:val="2"/>
        </w:numPr>
      </w:pPr>
      <w:r>
        <w:t xml:space="preserve">Some years may have different margins</w:t>
      </w:r>
    </w:p>
    <w:p>
      <w:pPr>
        <w:pStyle w:val="MdListItem"/>
        <w:numPr>
          <w:ilvl w:val="0"/>
          <w:numId w:val="2"/>
        </w:numPr>
      </w:pPr>
      <w:r>
        <w:t xml:space="preserve">Calculation requires assumptions about rent levels</w:t>
      </w:r>
    </w:p>
    <w:p>
      <w:pPr>
        <w:pStyle w:val="MdListItem"/>
        <w:numPr>
          <w:ilvl w:val="0"/>
          <w:numId w:val="2"/>
        </w:numPr>
      </w:pPr>
      <w:r>
        <w:t xml:space="preserve">"ZAR 4M+" is conservative estimate, not exact figure</w:t>
      </w:r>
    </w:p>
    <w:p>
      <w:pPr>
        <w:pStyle w:val="MdSpace"/>
        <w:spacing w:before="0" w:after="60"/>
      </w:pPr>
    </w:p>
    <w:p>
      <w:pPr>
        <w:pStyle w:val="MdParagraph"/>
      </w:pPr>
      <w:r>
        <w:rPr>
          <w:rStyle w:val="MdStrong"/>
          <w:b/>
          <w:bCs/>
        </w:rPr>
        <w:t xml:space="preserve">Strength:</w:t>
      </w:r>
      <w:r>
        <w:t xml:space="preserve"> High - 86% margin is proven, extraction amount is mathematical consequence</w:t>
      </w:r>
    </w:p>
    <w:p>
      <w:pPr>
        <w:pStyle w:val="MdSpace"/>
        <w:spacing w:before="0" w:after="60"/>
      </w:pPr>
    </w:p>
    <w:p>
      <w:pPr>
        <w:pStyle w:val="MdParagraph"/>
      </w:pPr>
      <w:r>
        <w:rPr>
          <w:rStyle w:val="MdStrong"/>
          <w:b/>
          <w:bCs/>
        </w:rPr>
        <w:t xml:space="preserve">Affidavit Language:</w:t>
      </w:r>
      <w:r>
        <w:t xml:space="preserve"> "Analysis of Villa Via's documented 86% profit margin indicates profit extraction of at least ZAR 4 million over the relevant period."</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1.2 Transfer Pricing Fraud (SLG to RST)</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SLG financial statements (38% cost of sales)</w:t>
      </w:r>
    </w:p>
    <w:p>
      <w:pPr>
        <w:pStyle w:val="MdListItem"/>
        <w:numPr>
          <w:ilvl w:val="0"/>
          <w:numId w:val="2"/>
        </w:numPr>
      </w:pPr>
      <w:r>
        <w:t xml:space="preserve">RST financial statements (62% cost of sales)</w:t>
      </w:r>
    </w:p>
    <w:p>
      <w:pPr>
        <w:pStyle w:val="MdListItem"/>
        <w:numPr>
          <w:ilvl w:val="0"/>
          <w:numId w:val="2"/>
        </w:numPr>
      </w:pPr>
      <w:r>
        <w:t xml:space="preserve">Related party transaction records</w:t>
      </w:r>
    </w:p>
    <w:p>
      <w:pPr>
        <w:pStyle w:val="MdListItem"/>
        <w:numPr>
          <w:ilvl w:val="0"/>
          <w:numId w:val="2"/>
        </w:numPr>
      </w:pPr>
      <w:r>
        <w:t xml:space="preserve">Inventory flow documentation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SLG sells to RST at 38% cost of sales (below cost)</w:t>
      </w:r>
    </w:p>
    <w:p>
      <w:pPr>
        <w:pStyle w:val="MdListItem"/>
        <w:numPr>
          <w:ilvl w:val="0"/>
          <w:numId w:val="2"/>
        </w:numPr>
      </w:pPr>
      <w:r>
        <w:t xml:space="preserve">RST sells to RWW/RSA at 62% cost of sales (market)</w:t>
      </w:r>
    </w:p>
    <w:p>
      <w:pPr>
        <w:pStyle w:val="MdListItem"/>
        <w:numPr>
          <w:ilvl w:val="0"/>
          <w:numId w:val="2"/>
        </w:numPr>
      </w:pPr>
      <w:r>
        <w:t xml:space="preserve">24% margin difference = profit shifted</w:t>
      </w:r>
    </w:p>
    <w:p>
      <w:pPr>
        <w:pStyle w:val="MdListItem"/>
        <w:numPr>
          <w:ilvl w:val="0"/>
          <w:numId w:val="2"/>
        </w:numPr>
      </w:pPr>
      <w:r>
        <w:t xml:space="preserve">R5.2M inventory adjustment = cumulative difference</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Requires interpretation of cost structures</w:t>
      </w:r>
    </w:p>
    <w:p>
      <w:pPr>
        <w:pStyle w:val="MdListItem"/>
        <w:numPr>
          <w:ilvl w:val="0"/>
          <w:numId w:val="2"/>
        </w:numPr>
      </w:pPr>
      <w:r>
        <w:t xml:space="preserve">"Below cost" conclusion depends on cost allocation assumptions</w:t>
      </w:r>
    </w:p>
    <w:p>
      <w:pPr>
        <w:pStyle w:val="MdListItem"/>
        <w:numPr>
          <w:ilvl w:val="0"/>
          <w:numId w:val="2"/>
        </w:numPr>
      </w:pPr>
      <w:r>
        <w:t xml:space="preserve">Alternative explanations possible (though unlikely)</w:t>
      </w:r>
    </w:p>
    <w:p>
      <w:pPr>
        <w:pStyle w:val="MdListItem"/>
        <w:numPr>
          <w:ilvl w:val="0"/>
          <w:numId w:val="2"/>
        </w:numPr>
      </w:pPr>
      <w:r>
        <w:t xml:space="preserve">Transfer pricing analysis requires expert judgment</w:t>
      </w:r>
    </w:p>
    <w:p>
      <w:pPr>
        <w:pStyle w:val="MdSpace"/>
        <w:spacing w:before="0" w:after="60"/>
      </w:pPr>
    </w:p>
    <w:p>
      <w:pPr>
        <w:pStyle w:val="MdParagraph"/>
      </w:pPr>
      <w:r>
        <w:rPr>
          <w:rStyle w:val="MdStrong"/>
          <w:b/>
          <w:bCs/>
        </w:rPr>
        <w:t xml:space="preserve">Strength:</w:t>
      </w:r>
      <w:r>
        <w:t xml:space="preserve"> High - Pattern is clear, margins are documented, but requires expert interpretation</w:t>
      </w:r>
    </w:p>
    <w:p>
      <w:pPr>
        <w:pStyle w:val="MdSpace"/>
        <w:spacing w:before="0" w:after="60"/>
      </w:pPr>
    </w:p>
    <w:p>
      <w:pPr>
        <w:pStyle w:val="MdParagraph"/>
      </w:pPr>
      <w:r>
        <w:rPr>
          <w:rStyle w:val="MdStrong"/>
          <w:b/>
          <w:bCs/>
        </w:rPr>
        <w:t xml:space="preserve">Affidavit Language:</w:t>
      </w:r>
      <w:r>
        <w:t xml:space="preserve"> "Financial analysis indicates systematic transfer pricing manipulation, with SLG selling to RST at 38% cost of sales while RST sells at 62%, shifting profits from three-way entity to two-way entity."</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1.3 Tax Evasion Through Corporate Structure</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Multiple entity financial statements</w:t>
      </w:r>
    </w:p>
    <w:p>
      <w:pPr>
        <w:pStyle w:val="MdListItem"/>
        <w:numPr>
          <w:ilvl w:val="0"/>
          <w:numId w:val="2"/>
        </w:numPr>
      </w:pPr>
      <w:r>
        <w:t xml:space="preserve">Tax returns (if available)</w:t>
      </w:r>
    </w:p>
    <w:p>
      <w:pPr>
        <w:pStyle w:val="MdListItem"/>
        <w:numPr>
          <w:ilvl w:val="0"/>
          <w:numId w:val="2"/>
        </w:numPr>
      </w:pPr>
      <w:r>
        <w:t xml:space="preserve">Loss/profit patterns across entities</w:t>
      </w:r>
    </w:p>
    <w:p>
      <w:pPr>
        <w:pStyle w:val="MdListItem"/>
        <w:numPr>
          <w:ilvl w:val="0"/>
          <w:numId w:val="2"/>
        </w:numPr>
      </w:pPr>
      <w:r>
        <w:t xml:space="preserve">Corporate structure documentation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Operating entities show losses (SLG: R5.4M loss)</w:t>
      </w:r>
    </w:p>
    <w:p>
      <w:pPr>
        <w:pStyle w:val="MdListItem"/>
        <w:numPr>
          <w:ilvl w:val="0"/>
          <w:numId w:val="2"/>
        </w:numPr>
      </w:pPr>
      <w:r>
        <w:t xml:space="preserve">Profit entities show profits (Villa Via: 86% margin)</w:t>
      </w:r>
    </w:p>
    <w:p>
      <w:pPr>
        <w:pStyle w:val="MdListItem"/>
        <w:numPr>
          <w:ilvl w:val="0"/>
          <w:numId w:val="2"/>
        </w:numPr>
      </w:pPr>
      <w:r>
        <w:t xml:space="preserve">Losses reduce tax liability</w:t>
      </w:r>
    </w:p>
    <w:p>
      <w:pPr>
        <w:pStyle w:val="MdListItem"/>
        <w:numPr>
          <w:ilvl w:val="0"/>
          <w:numId w:val="2"/>
        </w:numPr>
      </w:pPr>
      <w:r>
        <w:t xml:space="preserve">Profits hidden in different entities</w:t>
      </w:r>
    </w:p>
    <w:p>
      <w:pPr>
        <w:pStyle w:val="MdListItem"/>
        <w:numPr>
          <w:ilvl w:val="0"/>
          <w:numId w:val="2"/>
        </w:numPr>
      </w:pPr>
      <w:r>
        <w:t xml:space="preserve">Overall tax liability reduced</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Requires tax expert analysis</w:t>
      </w:r>
    </w:p>
    <w:p>
      <w:pPr>
        <w:pStyle w:val="MdListItem"/>
        <w:numPr>
          <w:ilvl w:val="0"/>
          <w:numId w:val="2"/>
        </w:numPr>
      </w:pPr>
      <w:r>
        <w:t xml:space="preserve">"Evasion" vs. "avoidance" distinction</w:t>
      </w:r>
    </w:p>
    <w:p>
      <w:pPr>
        <w:pStyle w:val="MdListItem"/>
        <w:numPr>
          <w:ilvl w:val="0"/>
          <w:numId w:val="2"/>
        </w:numPr>
      </w:pPr>
      <w:r>
        <w:t xml:space="preserve">Intent difficult to prove absolutely</w:t>
      </w:r>
    </w:p>
    <w:p>
      <w:pPr>
        <w:pStyle w:val="MdListItem"/>
        <w:numPr>
          <w:ilvl w:val="0"/>
          <w:numId w:val="2"/>
        </w:numPr>
      </w:pPr>
      <w:r>
        <w:t xml:space="preserve">May have legitimate tax planning elements</w:t>
      </w:r>
    </w:p>
    <w:p>
      <w:pPr>
        <w:pStyle w:val="MdSpace"/>
        <w:spacing w:before="0" w:after="60"/>
      </w:pPr>
    </w:p>
    <w:p>
      <w:pPr>
        <w:pStyle w:val="MdParagraph"/>
      </w:pPr>
      <w:r>
        <w:rPr>
          <w:rStyle w:val="MdStrong"/>
          <w:b/>
          <w:bCs/>
        </w:rPr>
        <w:t xml:space="preserve">Strength:</w:t>
      </w:r>
      <w:r>
        <w:t xml:space="preserve"> Medium-High - Pattern suggests tax manipulation, but requires expert opinion</w:t>
      </w:r>
    </w:p>
    <w:p>
      <w:pPr>
        <w:pStyle w:val="MdSpace"/>
        <w:spacing w:before="0" w:after="60"/>
      </w:pPr>
    </w:p>
    <w:p>
      <w:pPr>
        <w:pStyle w:val="MdParagraph"/>
      </w:pPr>
      <w:r>
        <w:rPr>
          <w:rStyle w:val="MdStrong"/>
          <w:b/>
          <w:bCs/>
        </w:rPr>
        <w:t xml:space="preserve">Affidavit Language:</w:t>
      </w:r>
      <w:r>
        <w:t xml:space="preserve"> "The pattern of losses in operating entities and profits in separate entities suggests systematic tax manipulation, though this requires expert tax analysis to confirm."</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1.4 Expense Dumping on RWW</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RWW financial statements (0 employees, all expenses)</w:t>
      </w:r>
    </w:p>
    <w:p>
      <w:pPr>
        <w:pStyle w:val="MdListItem"/>
        <w:numPr>
          <w:ilvl w:val="0"/>
          <w:numId w:val="2"/>
        </w:numPr>
      </w:pPr>
      <w:r>
        <w:t xml:space="preserve">RST financial statements (all employees, minimal expenses)</w:t>
      </w:r>
    </w:p>
    <w:p>
      <w:pPr>
        <w:pStyle w:val="MdListItem"/>
        <w:numPr>
          <w:ilvl w:val="0"/>
          <w:numId w:val="2"/>
        </w:numPr>
      </w:pPr>
      <w:r>
        <w:t xml:space="preserve">Expense allocation records</w:t>
      </w:r>
    </w:p>
    <w:p>
      <w:pPr>
        <w:pStyle w:val="MdListItem"/>
        <w:numPr>
          <w:ilvl w:val="0"/>
          <w:numId w:val="2"/>
        </w:numPr>
      </w:pPr>
      <w:r>
        <w:t xml:space="preserve">Comparative analysis</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RWW has 0 employees but carries all group IT expenses</w:t>
      </w:r>
    </w:p>
    <w:p>
      <w:pPr>
        <w:pStyle w:val="MdListItem"/>
        <w:numPr>
          <w:ilvl w:val="0"/>
          <w:numId w:val="2"/>
        </w:numPr>
      </w:pPr>
      <w:r>
        <w:t xml:space="preserve">RST has all employees but only ZAR 16K IT expenses</w:t>
      </w:r>
    </w:p>
    <w:p>
      <w:pPr>
        <w:pStyle w:val="MdListItem"/>
        <w:numPr>
          <w:ilvl w:val="0"/>
          <w:numId w:val="2"/>
        </w:numPr>
      </w:pPr>
      <w:r>
        <w:t xml:space="preserve">Commercially impossible without artificial allocation</w:t>
      </w:r>
    </w:p>
    <w:p>
      <w:pPr>
        <w:pStyle w:val="MdListItem"/>
        <w:numPr>
          <w:ilvl w:val="0"/>
          <w:numId w:val="2"/>
        </w:numPr>
      </w:pPr>
      <w:r>
        <w:t xml:space="preserve">Systematic pattern over multiple years</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Could theoretically have legitimate explanation (though unlikely)</w:t>
      </w:r>
    </w:p>
    <w:p>
      <w:pPr>
        <w:pStyle w:val="MdListItem"/>
        <w:numPr>
          <w:ilvl w:val="0"/>
          <w:numId w:val="2"/>
        </w:numPr>
      </w:pPr>
      <w:r>
        <w:t xml:space="preserve">Expense allocation agreements may exist (though not produced)</w:t>
      </w:r>
    </w:p>
    <w:p>
      <w:pPr>
        <w:pStyle w:val="MdListItem"/>
        <w:numPr>
          <w:ilvl w:val="0"/>
          <w:numId w:val="2"/>
        </w:numPr>
      </w:pPr>
      <w:r>
        <w:t xml:space="preserve">"Dumping" implies intent, which requires inference</w:t>
      </w:r>
    </w:p>
    <w:p>
      <w:pPr>
        <w:pStyle w:val="MdListItem"/>
        <w:numPr>
          <w:ilvl w:val="0"/>
          <w:numId w:val="2"/>
        </w:numPr>
      </w:pPr>
      <w:r>
        <w:t xml:space="preserve">Alternative explanations possible (though implausible)</w:t>
      </w:r>
    </w:p>
    <w:p>
      <w:pPr>
        <w:pStyle w:val="MdSpace"/>
        <w:spacing w:before="0" w:after="60"/>
      </w:pPr>
    </w:p>
    <w:p>
      <w:pPr>
        <w:pStyle w:val="MdParagraph"/>
      </w:pPr>
      <w:r>
        <w:rPr>
          <w:rStyle w:val="MdStrong"/>
          <w:b/>
          <w:bCs/>
        </w:rPr>
        <w:t xml:space="preserve">Strength:</w:t>
      </w:r>
      <w:r>
        <w:t xml:space="preserve"> High - Pattern is documented and commercially implausible without manipulation</w:t>
      </w:r>
    </w:p>
    <w:p>
      <w:pPr>
        <w:pStyle w:val="MdSpace"/>
        <w:spacing w:before="0" w:after="60"/>
      </w:pPr>
    </w:p>
    <w:p>
      <w:pPr>
        <w:pStyle w:val="MdParagraph"/>
      </w:pPr>
      <w:r>
        <w:rPr>
          <w:rStyle w:val="MdStrong"/>
          <w:b/>
          <w:bCs/>
        </w:rPr>
        <w:t xml:space="preserve">Affidavit Language:</w:t>
      </w:r>
      <w:r>
        <w:t xml:space="preserve"> "RWW's financial statements show zero employees yet all group IT expenses, while RST has all employees but minimal IT expenses, indicating systematic expense dumping."</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2: Coordination and Conspiracy</w:t>
      </w:r>
    </w:p>
    <w:p>
      <w:pPr>
        <w:pStyle w:val="Heading3"/>
        <w:pStyle w:val="MdHeading3"/>
      </w:pPr>
      <w:r>
        <w:t xml:space="preserve">2.1 Peter and Rynette Coordination</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Rynette signing "pp Peter" (irrefutable)</w:t>
      </w:r>
    </w:p>
    <w:p>
      <w:pPr>
        <w:pStyle w:val="MdListItem"/>
        <w:numPr>
          <w:ilvl w:val="0"/>
          <w:numId w:val="2"/>
        </w:numPr>
      </w:pPr>
      <w:hyperlink w:history="1" r:id="rId3mtbdee0urldl_6cw4wsh">
        <w:r>
          <w:rPr>
            <w:rStyle w:val="MdLink"/>
          </w:rPr>
          <w:t xml:space="preserve">Pete@regima.com</w:t>
        </w:r>
      </w:hyperlink>
      <w:r>
        <w:t xml:space="preserve"> control (irrefutable)</w:t>
      </w:r>
    </w:p>
    <w:p>
      <w:pPr>
        <w:pStyle w:val="MdListItem"/>
        <w:numPr>
          <w:ilvl w:val="0"/>
          <w:numId w:val="2"/>
        </w:numPr>
      </w:pPr>
      <w:r>
        <w:t xml:space="preserve">Timeline of coordinated actions</w:t>
      </w:r>
    </w:p>
    <w:p>
      <w:pPr>
        <w:pStyle w:val="MdListItem"/>
        <w:numPr>
          <w:ilvl w:val="0"/>
          <w:numId w:val="2"/>
        </w:numPr>
      </w:pPr>
      <w:r>
        <w:t xml:space="preserve">Pattern of mutual benefit</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Rynette acts as Peter's agent ("pp Peter")</w:t>
      </w:r>
    </w:p>
    <w:p>
      <w:pPr>
        <w:pStyle w:val="MdListItem"/>
        <w:numPr>
          <w:ilvl w:val="0"/>
          <w:numId w:val="2"/>
        </w:numPr>
      </w:pPr>
      <w:r>
        <w:t xml:space="preserve">Rynette controls Peter's email</w:t>
      </w:r>
    </w:p>
    <w:p>
      <w:pPr>
        <w:pStyle w:val="MdListItem"/>
        <w:numPr>
          <w:ilvl w:val="0"/>
          <w:numId w:val="2"/>
        </w:numPr>
      </w:pPr>
      <w:r>
        <w:t xml:space="preserve">Actions benefit Peter primarily (Villa Via extraction)</w:t>
      </w:r>
    </w:p>
    <w:p>
      <w:pPr>
        <w:pStyle w:val="MdListItem"/>
        <w:numPr>
          <w:ilvl w:val="0"/>
          <w:numId w:val="2"/>
        </w:numPr>
      </w:pPr>
      <w:r>
        <w:t xml:space="preserve">Timeline shows coordination (evidence destruction, trustee installation, interdict)</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"Coordination" implies mutual planning (inference)</w:t>
      </w:r>
    </w:p>
    <w:p>
      <w:pPr>
        <w:pStyle w:val="MdListItem"/>
        <w:numPr>
          <w:ilvl w:val="0"/>
          <w:numId w:val="2"/>
        </w:numPr>
      </w:pPr>
      <w:r>
        <w:t xml:space="preserve">Could argue Rynette acted independently (though evidence contradicts)</w:t>
      </w:r>
    </w:p>
    <w:p>
      <w:pPr>
        <w:pStyle w:val="MdListItem"/>
        <w:numPr>
          <w:ilvl w:val="0"/>
          <w:numId w:val="2"/>
        </w:numPr>
      </w:pPr>
      <w:r>
        <w:t xml:space="preserve">Peter's knowledge/intent requires inference</w:t>
      </w:r>
    </w:p>
    <w:p>
      <w:pPr>
        <w:pStyle w:val="MdListItem"/>
        <w:numPr>
          <w:ilvl w:val="0"/>
          <w:numId w:val="2"/>
        </w:numPr>
      </w:pPr>
      <w:r>
        <w:t xml:space="preserve">Agency relationship proven, coordination inferred</w:t>
      </w:r>
    </w:p>
    <w:p>
      <w:pPr>
        <w:pStyle w:val="MdSpace"/>
        <w:spacing w:before="0" w:after="60"/>
      </w:pPr>
    </w:p>
    <w:p>
      <w:pPr>
        <w:pStyle w:val="MdParagraph"/>
      </w:pPr>
      <w:r>
        <w:rPr>
          <w:rStyle w:val="MdStrong"/>
          <w:b/>
          <w:bCs/>
        </w:rPr>
        <w:t xml:space="preserve">Strength:</w:t>
      </w:r>
      <w:r>
        <w:t xml:space="preserve"> High - Agency proven, coordination strongly indicated by pattern</w:t>
      </w:r>
    </w:p>
    <w:p>
      <w:pPr>
        <w:pStyle w:val="MdSpace"/>
        <w:spacing w:before="0" w:after="60"/>
      </w:pPr>
    </w:p>
    <w:p>
      <w:pPr>
        <w:pStyle w:val="MdParagraph"/>
      </w:pPr>
      <w:r>
        <w:rPr>
          <w:rStyle w:val="MdStrong"/>
          <w:b/>
          <w:bCs/>
        </w:rPr>
        <w:t xml:space="preserve">Affidavit Language:</w:t>
      </w:r>
      <w:r>
        <w:t xml:space="preserve"> "Rynette's control of Peter's email and signing 'pp Peter,' combined with the timeline of actions benefiting Peter, indicates coordinated fraud rather than independent action."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2.2 Bantjies, Peter, and Rynette Conspiracy</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July 1, 2024 email (Bantjies installation)</w:t>
      </w:r>
    </w:p>
    <w:p>
      <w:pPr>
        <w:pStyle w:val="MdListItem"/>
        <w:numPr>
          <w:ilvl w:val="0"/>
          <w:numId w:val="2"/>
        </w:numPr>
      </w:pPr>
      <w:r>
        <w:t xml:space="preserve">August 11, 2025 email (Rynette to Bantjies)</w:t>
      </w:r>
    </w:p>
    <w:p>
      <w:pPr>
        <w:pStyle w:val="MdListItem"/>
        <w:numPr>
          <w:ilvl w:val="0"/>
          <w:numId w:val="2"/>
        </w:numPr>
      </w:pPr>
      <w:r>
        <w:t xml:space="preserve">Ex parte affidavit by Bantjies</w:t>
      </w:r>
    </w:p>
    <w:p>
      <w:pPr>
        <w:pStyle w:val="MdListItem"/>
        <w:numPr>
          <w:ilvl w:val="0"/>
          <w:numId w:val="2"/>
        </w:numPr>
      </w:pPr>
      <w:r>
        <w:t xml:space="preserve">Timeline of coordinated actions</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Rynette coordinated Bantjies installation (July 2024)</w:t>
      </w:r>
    </w:p>
    <w:p>
      <w:pPr>
        <w:pStyle w:val="MdListItem"/>
        <w:numPr>
          <w:ilvl w:val="0"/>
          <w:numId w:val="2"/>
        </w:numPr>
      </w:pPr>
      <w:r>
        <w:t xml:space="preserve">Rynette sent "Main Trustee" appointment to Bantjies (August 2025)</w:t>
      </w:r>
    </w:p>
    <w:p>
      <w:pPr>
        <w:pStyle w:val="MdListItem"/>
        <w:numPr>
          <w:ilvl w:val="0"/>
          <w:numId w:val="2"/>
        </w:numPr>
      </w:pPr>
      <w:r>
        <w:t xml:space="preserve">Bantjies supported Peter's interdict despite owing duty to Jax/Dan</w:t>
      </w:r>
    </w:p>
    <w:p>
      <w:pPr>
        <w:pStyle w:val="MdListItem"/>
        <w:numPr>
          <w:ilvl w:val="0"/>
          <w:numId w:val="2"/>
        </w:numPr>
      </w:pPr>
      <w:r>
        <w:t xml:space="preserve">Timeline shows coordination among all three</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"Conspiracy" requires proof of agreement (inference)</w:t>
      </w:r>
    </w:p>
    <w:p>
      <w:pPr>
        <w:pStyle w:val="MdListItem"/>
        <w:numPr>
          <w:ilvl w:val="0"/>
          <w:numId w:val="2"/>
        </w:numPr>
      </w:pPr>
      <w:r>
        <w:t xml:space="preserve">Could argue Bantjies acted independently (though unlikely)</w:t>
      </w:r>
    </w:p>
    <w:p>
      <w:pPr>
        <w:pStyle w:val="MdListItem"/>
        <w:numPr>
          <w:ilvl w:val="0"/>
          <w:numId w:val="2"/>
        </w:numPr>
      </w:pPr>
      <w:r>
        <w:t xml:space="preserve">Coordination shown, criminal conspiracy requires higher proof</w:t>
      </w:r>
    </w:p>
    <w:p>
      <w:pPr>
        <w:pStyle w:val="MdListItem"/>
        <w:numPr>
          <w:ilvl w:val="0"/>
          <w:numId w:val="2"/>
        </w:numPr>
      </w:pPr>
      <w:r>
        <w:t xml:space="preserve">Pattern strongly suggests conspiracy, but not absolutely proven</w:t>
      </w:r>
    </w:p>
    <w:p>
      <w:pPr>
        <w:pStyle w:val="MdSpace"/>
        <w:spacing w:before="0" w:after="60"/>
      </w:pPr>
    </w:p>
    <w:p>
      <w:pPr>
        <w:pStyle w:val="MdParagraph"/>
      </w:pPr>
      <w:r>
        <w:rPr>
          <w:rStyle w:val="MdStrong"/>
          <w:b/>
          <w:bCs/>
        </w:rPr>
        <w:t xml:space="preserve">Strength:</w:t>
      </w:r>
      <w:r>
        <w:t xml:space="preserve"> Medium-High - Pattern clear, conspiracy inferred but not absolutely proven</w:t>
      </w:r>
    </w:p>
    <w:p>
      <w:pPr>
        <w:pStyle w:val="MdSpace"/>
        <w:spacing w:before="0" w:after="60"/>
      </w:pPr>
    </w:p>
    <w:p>
      <w:pPr>
        <w:pStyle w:val="MdParagraph"/>
      </w:pPr>
      <w:r>
        <w:rPr>
          <w:rStyle w:val="MdStrong"/>
          <w:b/>
          <w:bCs/>
        </w:rPr>
        <w:t xml:space="preserve">Affidavit Language:</w:t>
      </w:r>
      <w:r>
        <w:t xml:space="preserve"> "The pattern of communications and coordinated actions among Peter, Rynette, and Bantjies suggests conspiracy to defraud, though the full extent requires further investigation."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2.3 Premeditated Attack on Jax</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August 11, 2025 signature (irrefutable)</w:t>
      </w:r>
    </w:p>
    <w:p>
      <w:pPr>
        <w:pStyle w:val="MdListItem"/>
        <w:numPr>
          <w:ilvl w:val="0"/>
          <w:numId w:val="2"/>
        </w:numPr>
      </w:pPr>
      <w:r>
        <w:t xml:space="preserve">August 14/19, 2025 interdict (irrefutable)</w:t>
      </w:r>
    </w:p>
    <w:p>
      <w:pPr>
        <w:pStyle w:val="MdListItem"/>
        <w:numPr>
          <w:ilvl w:val="0"/>
          <w:numId w:val="2"/>
        </w:numPr>
      </w:pPr>
      <w:r>
        <w:t xml:space="preserve">3-8 day timeline (irrefutable)</w:t>
      </w:r>
    </w:p>
    <w:p>
      <w:pPr>
        <w:pStyle w:val="MdListItem"/>
        <w:numPr>
          <w:ilvl w:val="0"/>
          <w:numId w:val="2"/>
        </w:numPr>
      </w:pPr>
      <w:r>
        <w:t xml:space="preserve">Evidence destruction sequence (May 15-29)</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Peter obtained signature August 11</w:t>
      </w:r>
    </w:p>
    <w:p>
      <w:pPr>
        <w:pStyle w:val="MdListItem"/>
        <w:numPr>
          <w:ilvl w:val="0"/>
          <w:numId w:val="2"/>
        </w:numPr>
      </w:pPr>
      <w:r>
        <w:t xml:space="preserve">Peter filed interdict August 14/19 (3-8 days later)</w:t>
      </w:r>
    </w:p>
    <w:p>
      <w:pPr>
        <w:pStyle w:val="MdListItem"/>
        <w:numPr>
          <w:ilvl w:val="0"/>
          <w:numId w:val="2"/>
        </w:numPr>
      </w:pPr>
      <w:r>
        <w:t xml:space="preserve">Short timeline suggests premeditation</w:t>
      </w:r>
    </w:p>
    <w:p>
      <w:pPr>
        <w:pStyle w:val="MdListItem"/>
        <w:numPr>
          <w:ilvl w:val="0"/>
          <w:numId w:val="2"/>
        </w:numPr>
      </w:pPr>
      <w:r>
        <w:t xml:space="preserve">Evidence destruction (May 15-29) shows prior planning</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"Premeditation" requires proof of intent (inference)</w:t>
      </w:r>
    </w:p>
    <w:p>
      <w:pPr>
        <w:pStyle w:val="MdListItem"/>
        <w:numPr>
          <w:ilvl w:val="0"/>
          <w:numId w:val="2"/>
        </w:numPr>
      </w:pPr>
      <w:r>
        <w:t xml:space="preserve">Could argue Peter decided after August 11 (though 3-8 days is very short)</w:t>
      </w:r>
    </w:p>
    <w:p>
      <w:pPr>
        <w:pStyle w:val="MdListItem"/>
        <w:numPr>
          <w:ilvl w:val="0"/>
          <w:numId w:val="2"/>
        </w:numPr>
      </w:pPr>
      <w:r>
        <w:t xml:space="preserve">Timeline strongly suggests premeditation, but intent is inferred</w:t>
      </w:r>
    </w:p>
    <w:p>
      <w:pPr>
        <w:pStyle w:val="MdListItem"/>
        <w:numPr>
          <w:ilvl w:val="0"/>
          <w:numId w:val="2"/>
        </w:numPr>
      </w:pPr>
      <w:r>
        <w:t xml:space="preserve">Fraud in inducement proven, premeditation strongly indicated</w:t>
      </w:r>
    </w:p>
    <w:p>
      <w:pPr>
        <w:pStyle w:val="MdSpace"/>
        <w:spacing w:before="0" w:after="60"/>
      </w:pPr>
    </w:p>
    <w:p>
      <w:pPr>
        <w:pStyle w:val="MdParagraph"/>
      </w:pPr>
      <w:r>
        <w:rPr>
          <w:rStyle w:val="MdStrong"/>
          <w:b/>
          <w:bCs/>
        </w:rPr>
        <w:t xml:space="preserve">Strength:</w:t>
      </w:r>
      <w:r>
        <w:t xml:space="preserve"> High - Timeline makes premeditation highly probable</w:t>
      </w:r>
    </w:p>
    <w:p>
      <w:pPr>
        <w:pStyle w:val="MdSpace"/>
        <w:spacing w:before="0" w:after="60"/>
      </w:pPr>
    </w:p>
    <w:p>
      <w:pPr>
        <w:pStyle w:val="MdParagraph"/>
      </w:pPr>
      <w:r>
        <w:rPr>
          <w:rStyle w:val="MdStrong"/>
          <w:b/>
          <w:bCs/>
        </w:rPr>
        <w:t xml:space="preserve">Affidavit Language:</w:t>
      </w:r>
      <w:r>
        <w:t xml:space="preserve"> "The 3-8 day gap between obtaining Jax's signature and filing the interdict strongly suggests premeditated attack, with the signature obtained specifically to facilitate the interdict."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3: Peter's Role and Capacity</w:t>
      </w:r>
    </w:p>
    <w:p>
      <w:pPr>
        <w:pStyle w:val="Heading3"/>
        <w:pStyle w:val="MdHeading3"/>
      </w:pPr>
      <w:r>
        <w:t xml:space="preserve">3.1 Peter's Active Control Through Rynette</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Rynette signing "pp Peter" (irrefutable)</w:t>
      </w:r>
    </w:p>
    <w:p>
      <w:pPr>
        <w:pStyle w:val="MdListItem"/>
        <w:numPr>
          <w:ilvl w:val="0"/>
          <w:numId w:val="2"/>
        </w:numPr>
      </w:pPr>
      <w:hyperlink w:history="1" r:id="rIdjjbmoyq_ejh-jveggjfy-">
        <w:r>
          <w:rPr>
            <w:rStyle w:val="MdLink"/>
          </w:rPr>
          <w:t xml:space="preserve">Pete@regima.com</w:t>
        </w:r>
      </w:hyperlink>
      <w:r>
        <w:t xml:space="preserve"> control (irrefutable)</w:t>
      </w:r>
    </w:p>
    <w:p>
      <w:pPr>
        <w:pStyle w:val="MdListItem"/>
        <w:numPr>
          <w:ilvl w:val="0"/>
          <w:numId w:val="2"/>
        </w:numPr>
      </w:pPr>
      <w:r>
        <w:t xml:space="preserve">Peter's financial benefit (Villa Via extraction)</w:t>
      </w:r>
    </w:p>
    <w:p>
      <w:pPr>
        <w:pStyle w:val="MdListItem"/>
        <w:numPr>
          <w:ilvl w:val="0"/>
          <w:numId w:val="2"/>
        </w:numPr>
      </w:pPr>
      <w:r>
        <w:t xml:space="preserve">Timeline of strategic actions</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Rynette acts as Peter's agent</w:t>
      </w:r>
    </w:p>
    <w:p>
      <w:pPr>
        <w:pStyle w:val="MdListItem"/>
        <w:numPr>
          <w:ilvl w:val="0"/>
          <w:numId w:val="2"/>
        </w:numPr>
      </w:pPr>
      <w:r>
        <w:t xml:space="preserve">Peter benefits primarily from fraud</w:t>
      </w:r>
    </w:p>
    <w:p>
      <w:pPr>
        <w:pStyle w:val="MdListItem"/>
        <w:numPr>
          <w:ilvl w:val="0"/>
          <w:numId w:val="2"/>
        </w:numPr>
      </w:pPr>
      <w:r>
        <w:t xml:space="preserve">Strategic timing of actions (evidence destruction, signature, interdict)</w:t>
      </w:r>
    </w:p>
    <w:p>
      <w:pPr>
        <w:pStyle w:val="MdListItem"/>
        <w:numPr>
          <w:ilvl w:val="0"/>
          <w:numId w:val="2"/>
        </w:numPr>
      </w:pPr>
      <w:r>
        <w:t xml:space="preserve">Peter's "computer illiteracy" irrelevant when operating through agent</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Peter's actual knowledge/control requires inference</w:t>
      </w:r>
    </w:p>
    <w:p>
      <w:pPr>
        <w:pStyle w:val="MdListItem"/>
        <w:numPr>
          <w:ilvl w:val="0"/>
          <w:numId w:val="2"/>
        </w:numPr>
      </w:pPr>
      <w:r>
        <w:t xml:space="preserve">Could argue Rynette manipulated Peter (though evidence contradicts)</w:t>
      </w:r>
    </w:p>
    <w:p>
      <w:pPr>
        <w:pStyle w:val="MdListItem"/>
        <w:numPr>
          <w:ilvl w:val="0"/>
          <w:numId w:val="2"/>
        </w:numPr>
      </w:pPr>
      <w:r>
        <w:t xml:space="preserve">Agency proven, Peter's active control inferred from pattern</w:t>
      </w:r>
    </w:p>
    <w:p>
      <w:pPr>
        <w:pStyle w:val="MdListItem"/>
        <w:numPr>
          <w:ilvl w:val="0"/>
          <w:numId w:val="2"/>
        </w:numPr>
      </w:pPr>
      <w:r>
        <w:t xml:space="preserve">Benefit and timing suggest control, but not absolutely proven</w:t>
      </w:r>
    </w:p>
    <w:p>
      <w:pPr>
        <w:pStyle w:val="MdSpace"/>
        <w:spacing w:before="0" w:after="60"/>
      </w:pPr>
    </w:p>
    <w:p>
      <w:pPr>
        <w:pStyle w:val="MdParagraph"/>
      </w:pPr>
      <w:r>
        <w:rPr>
          <w:rStyle w:val="MdStrong"/>
          <w:b/>
          <w:bCs/>
        </w:rPr>
        <w:t xml:space="preserve">Strength:</w:t>
      </w:r>
      <w:r>
        <w:t xml:space="preserve"> Medium-High - Agency proven, control strongly indicated</w:t>
      </w:r>
    </w:p>
    <w:p>
      <w:pPr>
        <w:pStyle w:val="MdSpace"/>
        <w:spacing w:before="0" w:after="60"/>
      </w:pPr>
    </w:p>
    <w:p>
      <w:pPr>
        <w:pStyle w:val="MdParagraph"/>
      </w:pPr>
      <w:r>
        <w:rPr>
          <w:rStyle w:val="MdStrong"/>
          <w:b/>
          <w:bCs/>
        </w:rPr>
        <w:t xml:space="preserve">Affidavit Language:</w:t>
      </w:r>
      <w:r>
        <w:t xml:space="preserve"> "While Peter may have limited direct involvement, the evidence shows he actively controlled operations through Rynette as his agent, as demonstrated by her signing 'pp Peter' and his primary benefit from the fraud scheme."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3.2 Peter's Cognitive Capacity vs. Sophisticated Planning</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Affidavit claims of dementia/impairment</w:t>
      </w:r>
    </w:p>
    <w:p>
      <w:pPr>
        <w:pStyle w:val="MdListItem"/>
        <w:numPr>
          <w:ilvl w:val="0"/>
          <w:numId w:val="2"/>
        </w:numPr>
      </w:pPr>
      <w:r>
        <w:t xml:space="preserve">Ex parte interdict (sophisticated planning)</w:t>
      </w:r>
    </w:p>
    <w:p>
      <w:pPr>
        <w:pStyle w:val="MdListItem"/>
        <w:numPr>
          <w:ilvl w:val="0"/>
          <w:numId w:val="2"/>
        </w:numPr>
      </w:pPr>
      <w:r>
        <w:t xml:space="preserve">Fraud in inducement (strategic deception)</w:t>
      </w:r>
    </w:p>
    <w:p>
      <w:pPr>
        <w:pStyle w:val="MdListItem"/>
        <w:numPr>
          <w:ilvl w:val="0"/>
          <w:numId w:val="2"/>
        </w:numPr>
      </w:pPr>
      <w:r>
        <w:t xml:space="preserve">Evidence destruction timeline (coordination)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Affidavit claims cognitive impairment</w:t>
      </w:r>
    </w:p>
    <w:p>
      <w:pPr>
        <w:pStyle w:val="MdListItem"/>
        <w:numPr>
          <w:ilvl w:val="0"/>
          <w:numId w:val="2"/>
        </w:numPr>
      </w:pPr>
      <w:r>
        <w:t xml:space="preserve">Actions show sophisticated planning</w:t>
      </w:r>
    </w:p>
    <w:p>
      <w:pPr>
        <w:pStyle w:val="MdListItem"/>
        <w:numPr>
          <w:ilvl w:val="0"/>
          <w:numId w:val="2"/>
        </w:numPr>
      </w:pPr>
      <w:r>
        <w:t xml:space="preserve">Contradiction between claimed impairment and demonstrated capability</w:t>
      </w:r>
    </w:p>
    <w:p>
      <w:pPr>
        <w:pStyle w:val="MdListItem"/>
        <w:numPr>
          <w:ilvl w:val="0"/>
          <w:numId w:val="2"/>
        </w:numPr>
      </w:pPr>
      <w:r>
        <w:t xml:space="preserve">Suggests selective impairment or exaggeration</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Cannot definitively prove Peter's mental state</w:t>
      </w:r>
    </w:p>
    <w:p>
      <w:pPr>
        <w:pStyle w:val="MdListItem"/>
        <w:numPr>
          <w:ilvl w:val="0"/>
          <w:numId w:val="2"/>
        </w:numPr>
      </w:pPr>
      <w:r>
        <w:t xml:space="preserve">Cognitive impairment can be selective</w:t>
      </w:r>
    </w:p>
    <w:p>
      <w:pPr>
        <w:pStyle w:val="MdListItem"/>
        <w:numPr>
          <w:ilvl w:val="0"/>
          <w:numId w:val="2"/>
        </w:numPr>
      </w:pPr>
      <w:r>
        <w:t xml:space="preserve">May have genuine decline in some areas, retained capability in others</w:t>
      </w:r>
    </w:p>
    <w:p>
      <w:pPr>
        <w:pStyle w:val="MdListItem"/>
        <w:numPr>
          <w:ilvl w:val="0"/>
          <w:numId w:val="2"/>
        </w:numPr>
      </w:pPr>
      <w:r>
        <w:t xml:space="preserve">Exaggeration possible but not absolutely proven</w:t>
      </w:r>
    </w:p>
    <w:p>
      <w:pPr>
        <w:pStyle w:val="MdSpace"/>
        <w:spacing w:before="0" w:after="60"/>
      </w:pPr>
    </w:p>
    <w:p>
      <w:pPr>
        <w:pStyle w:val="MdParagraph"/>
      </w:pPr>
      <w:r>
        <w:rPr>
          <w:rStyle w:val="MdStrong"/>
          <w:b/>
          <w:bCs/>
        </w:rPr>
        <w:t xml:space="preserve">Strength:</w:t>
      </w:r>
      <w:r>
        <w:t xml:space="preserve"> Medium - Contradiction documented, explanation requires inference</w:t>
      </w:r>
    </w:p>
    <w:p>
      <w:pPr>
        <w:pStyle w:val="MdSpace"/>
        <w:spacing w:before="0" w:after="60"/>
      </w:pPr>
    </w:p>
    <w:p>
      <w:pPr>
        <w:pStyle w:val="MdParagraph"/>
      </w:pPr>
      <w:r>
        <w:rPr>
          <w:rStyle w:val="MdStrong"/>
          <w:b/>
          <w:bCs/>
        </w:rPr>
        <w:t xml:space="preserve">Affidavit Language:</w:t>
      </w:r>
      <w:r>
        <w:t xml:space="preserve"> "The affidavit's claims of Peter's cognitive impairment are difficult to reconcile with the sophisticated planning demonstrated by the ex parte interdict, fraud in inducement, and coordinated evidence destruction."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3.3 Peter as Primary Beneficiary (Not Victim)</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Villa Via profit extraction (ZAR 4M+)</w:t>
      </w:r>
    </w:p>
    <w:p>
      <w:pPr>
        <w:pStyle w:val="MdListItem"/>
        <w:numPr>
          <w:ilvl w:val="0"/>
          <w:numId w:val="2"/>
        </w:numPr>
      </w:pPr>
      <w:r>
        <w:t xml:space="preserve">Peter's 50% ownership of Villa Via (before trust transfer)</w:t>
      </w:r>
    </w:p>
    <w:p>
      <w:pPr>
        <w:pStyle w:val="MdListItem"/>
        <w:numPr>
          <w:ilvl w:val="0"/>
          <w:numId w:val="2"/>
        </w:numPr>
      </w:pPr>
      <w:r>
        <w:t xml:space="preserve">Peter as trustee of trust-owned Villa Via (after 2014)</w:t>
      </w:r>
    </w:p>
    <w:p>
      <w:pPr>
        <w:pStyle w:val="MdListItem"/>
        <w:numPr>
          <w:ilvl w:val="0"/>
          <w:numId w:val="2"/>
        </w:numPr>
      </w:pPr>
      <w:r>
        <w:t xml:space="preserve">Rynette acting "pp Peter" (agent, not manipulator)</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Peter extracted ZAR 4M+ through Villa Via</w:t>
      </w:r>
    </w:p>
    <w:p>
      <w:pPr>
        <w:pStyle w:val="MdListItem"/>
        <w:numPr>
          <w:ilvl w:val="0"/>
          <w:numId w:val="2"/>
        </w:numPr>
      </w:pPr>
      <w:r>
        <w:t xml:space="preserve">Peter is primary financial beneficiary</w:t>
      </w:r>
    </w:p>
    <w:p>
      <w:pPr>
        <w:pStyle w:val="MdListItem"/>
        <w:numPr>
          <w:ilvl w:val="0"/>
          <w:numId w:val="2"/>
        </w:numPr>
      </w:pPr>
      <w:r>
        <w:t xml:space="preserve">Rynette acted as Peter's agent</w:t>
      </w:r>
    </w:p>
    <w:p>
      <w:pPr>
        <w:pStyle w:val="MdListItem"/>
        <w:numPr>
          <w:ilvl w:val="0"/>
          <w:numId w:val="2"/>
        </w:numPr>
      </w:pPr>
      <w:r>
        <w:t xml:space="preserve">"Manipulation" narrative contradicted by Peter's benefit</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Peter's subjective experience (victim vs. beneficiary) cannot be proven</w:t>
      </w:r>
    </w:p>
    <w:p>
      <w:pPr>
        <w:pStyle w:val="MdListItem"/>
        <w:numPr>
          <w:ilvl w:val="0"/>
          <w:numId w:val="2"/>
        </w:numPr>
      </w:pPr>
      <w:r>
        <w:t xml:space="preserve">Could have genuine cognitive decline AND benefit from fraud</w:t>
      </w:r>
    </w:p>
    <w:p>
      <w:pPr>
        <w:pStyle w:val="MdListItem"/>
        <w:numPr>
          <w:ilvl w:val="0"/>
          <w:numId w:val="2"/>
        </w:numPr>
      </w:pPr>
      <w:r>
        <w:t xml:space="preserve">"Primary beneficiary" proven, "not victim" requires inference about intent</w:t>
      </w:r>
    </w:p>
    <w:p>
      <w:pPr>
        <w:pStyle w:val="MdListItem"/>
        <w:numPr>
          <w:ilvl w:val="0"/>
          <w:numId w:val="2"/>
        </w:numPr>
      </w:pPr>
      <w:r>
        <w:t xml:space="preserve">Benefit documented, victim status disputed</w:t>
      </w:r>
    </w:p>
    <w:p>
      <w:pPr>
        <w:pStyle w:val="MdSpace"/>
        <w:spacing w:before="0" w:after="60"/>
      </w:pPr>
    </w:p>
    <w:p>
      <w:pPr>
        <w:pStyle w:val="MdParagraph"/>
      </w:pPr>
      <w:r>
        <w:rPr>
          <w:rStyle w:val="MdStrong"/>
          <w:b/>
          <w:bCs/>
        </w:rPr>
        <w:t xml:space="preserve">Strength:</w:t>
      </w:r>
      <w:r>
        <w:t xml:space="preserve"> High - Financial benefit documented, victim narrative contradicted</w:t>
      </w:r>
    </w:p>
    <w:p>
      <w:pPr>
        <w:pStyle w:val="MdSpace"/>
        <w:spacing w:before="0" w:after="60"/>
      </w:pPr>
    </w:p>
    <w:p>
      <w:pPr>
        <w:pStyle w:val="MdParagraph"/>
      </w:pPr>
      <w:r>
        <w:rPr>
          <w:rStyle w:val="MdStrong"/>
          <w:b/>
          <w:bCs/>
        </w:rPr>
        <w:t xml:space="preserve">Affidavit Language:</w:t>
      </w:r>
      <w:r>
        <w:t xml:space="preserve"> "Peter's extraction of ZAR 4M+ through Villa Via and Rynette's role as his agent ('pp Peter') indicate Peter is the primary beneficiary of the fraud, contradicting the narrative of Peter as victim."</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4: Evidence Destruction and Cover-Up</w:t>
      </w:r>
    </w:p>
    <w:p>
      <w:pPr>
        <w:pStyle w:val="Heading3"/>
        <w:pStyle w:val="MdHeading3"/>
      </w:pPr>
      <w:r>
        <w:t xml:space="preserve">4.1 Consciousness of Guilt (Evidence Destruction)</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May 15, 2025 confrontation (documented)</w:t>
      </w:r>
    </w:p>
    <w:p>
      <w:pPr>
        <w:pStyle w:val="MdListItem"/>
        <w:numPr>
          <w:ilvl w:val="0"/>
          <w:numId w:val="2"/>
        </w:numPr>
      </w:pPr>
      <w:r>
        <w:t xml:space="preserve">May 22, 2025 Shopify destruction (7 days later)</w:t>
      </w:r>
    </w:p>
    <w:p>
      <w:pPr>
        <w:pStyle w:val="MdListItem"/>
        <w:numPr>
          <w:ilvl w:val="0"/>
          <w:numId w:val="2"/>
        </w:numPr>
      </w:pPr>
      <w:r>
        <w:t xml:space="preserve">May 29, 2025 domain appropriation (14 days later)</w:t>
      </w:r>
    </w:p>
    <w:p>
      <w:pPr>
        <w:pStyle w:val="MdListItem"/>
        <w:numPr>
          <w:ilvl w:val="0"/>
          <w:numId w:val="2"/>
        </w:numPr>
      </w:pPr>
      <w:r>
        <w:t xml:space="preserve">Targeted nature of destruction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Jax confronts fraud May 15</w:t>
      </w:r>
    </w:p>
    <w:p>
      <w:pPr>
        <w:pStyle w:val="MdListItem"/>
        <w:numPr>
          <w:ilvl w:val="0"/>
          <w:numId w:val="2"/>
        </w:numPr>
      </w:pPr>
      <w:r>
        <w:t xml:space="preserve">Evidence destroyed May 22 (7 days later)</w:t>
      </w:r>
    </w:p>
    <w:p>
      <w:pPr>
        <w:pStyle w:val="MdListItem"/>
        <w:numPr>
          <w:ilvl w:val="0"/>
          <w:numId w:val="2"/>
        </w:numPr>
      </w:pPr>
      <w:r>
        <w:t xml:space="preserve">Specific evidence that would validate Jax/Dan claims</w:t>
      </w:r>
    </w:p>
    <w:p>
      <w:pPr>
        <w:pStyle w:val="MdListItem"/>
        <w:numPr>
          <w:ilvl w:val="0"/>
          <w:numId w:val="2"/>
        </w:numPr>
      </w:pPr>
      <w:r>
        <w:t xml:space="preserve">Pattern shows consciousness of guilt</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"Consciousness of guilt" is legal inference</w:t>
      </w:r>
    </w:p>
    <w:p>
      <w:pPr>
        <w:pStyle w:val="MdListItem"/>
        <w:numPr>
          <w:ilvl w:val="0"/>
          <w:numId w:val="2"/>
        </w:numPr>
      </w:pPr>
      <w:r>
        <w:t xml:space="preserve">Could theoretically have innocent explanation (though unlikely)</w:t>
      </w:r>
    </w:p>
    <w:p>
      <w:pPr>
        <w:pStyle w:val="MdListItem"/>
        <w:numPr>
          <w:ilvl w:val="0"/>
          <w:numId w:val="2"/>
        </w:numPr>
      </w:pPr>
      <w:r>
        <w:t xml:space="preserve">Timing and targeting strongly suggest guilt, but inference required</w:t>
      </w:r>
    </w:p>
    <w:p>
      <w:pPr>
        <w:pStyle w:val="MdListItem"/>
        <w:numPr>
          <w:ilvl w:val="0"/>
          <w:numId w:val="2"/>
        </w:numPr>
      </w:pPr>
      <w:r>
        <w:t xml:space="preserve">Pattern documented, consciousness of guilt inferred</w:t>
      </w:r>
    </w:p>
    <w:p>
      <w:pPr>
        <w:pStyle w:val="MdSpace"/>
        <w:spacing w:before="0" w:after="60"/>
      </w:pPr>
    </w:p>
    <w:p>
      <w:pPr>
        <w:pStyle w:val="MdParagraph"/>
      </w:pPr>
      <w:r>
        <w:rPr>
          <w:rStyle w:val="MdStrong"/>
          <w:b/>
          <w:bCs/>
        </w:rPr>
        <w:t xml:space="preserve">Strength:</w:t>
      </w:r>
      <w:r>
        <w:t xml:space="preserve"> High - Pattern and timing make consciousness of guilt highly probable</w:t>
      </w:r>
    </w:p>
    <w:p>
      <w:pPr>
        <w:pStyle w:val="MdSpace"/>
        <w:spacing w:before="0" w:after="60"/>
      </w:pPr>
    </w:p>
    <w:p>
      <w:pPr>
        <w:pStyle w:val="MdParagraph"/>
      </w:pPr>
      <w:r>
        <w:rPr>
          <w:rStyle w:val="MdStrong"/>
          <w:b/>
          <w:bCs/>
        </w:rPr>
        <w:t xml:space="preserve">Affidavit Language:</w:t>
      </w:r>
      <w:r>
        <w:t xml:space="preserve"> "The systematic destruction of Shopify records seven days after Jax's confrontation, targeting specific evidence that would validate her claims, demonstrates consciousness of guilt."</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4.2 Shopify Records Destruction - Specific Content</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Shopify deletion logs (dates irrefutable)</w:t>
      </w:r>
    </w:p>
    <w:p>
      <w:pPr>
        <w:pStyle w:val="MdListItem"/>
        <w:numPr>
          <w:ilvl w:val="0"/>
          <w:numId w:val="2"/>
        </w:numPr>
      </w:pPr>
      <w:r>
        <w:t xml:space="preserve">Knowledge of what was destroyed (from prior access)</w:t>
      </w:r>
    </w:p>
    <w:p>
      <w:pPr>
        <w:pStyle w:val="MdListItem"/>
        <w:numPr>
          <w:ilvl w:val="0"/>
          <w:numId w:val="2"/>
        </w:numPr>
      </w:pPr>
      <w:r>
        <w:t xml:space="preserve">July 26, 2017 email (example of destroyed evidence)</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July 26, 2017 email was in Shopify records</w:t>
      </w:r>
    </w:p>
    <w:p>
      <w:pPr>
        <w:pStyle w:val="MdListItem"/>
        <w:numPr>
          <w:ilvl w:val="0"/>
          <w:numId w:val="2"/>
        </w:numPr>
      </w:pPr>
      <w:r>
        <w:t xml:space="preserve">Email proved Dan/Kayla were legitimate operators</w:t>
      </w:r>
    </w:p>
    <w:p>
      <w:pPr>
        <w:pStyle w:val="MdListItem"/>
        <w:numPr>
          <w:ilvl w:val="0"/>
          <w:numId w:val="2"/>
        </w:numPr>
      </w:pPr>
      <w:r>
        <w:t xml:space="preserve">Email was destroyed May 22, 2025</w:t>
      </w:r>
    </w:p>
    <w:p>
      <w:pPr>
        <w:pStyle w:val="MdListItem"/>
        <w:numPr>
          <w:ilvl w:val="0"/>
          <w:numId w:val="2"/>
        </w:numPr>
      </w:pPr>
      <w:r>
        <w:t xml:space="preserve">Other validation evidence also destroyed</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Exact content of all destroyed records may not be fully documented</w:t>
      </w:r>
    </w:p>
    <w:p>
      <w:pPr>
        <w:pStyle w:val="MdListItem"/>
        <w:numPr>
          <w:ilvl w:val="0"/>
          <w:numId w:val="2"/>
        </w:numPr>
      </w:pPr>
      <w:r>
        <w:t xml:space="preserve">Some destroyed evidence may be recoverable</w:t>
      </w:r>
    </w:p>
    <w:p>
      <w:pPr>
        <w:pStyle w:val="MdListItem"/>
        <w:numPr>
          <w:ilvl w:val="0"/>
          <w:numId w:val="2"/>
        </w:numPr>
      </w:pPr>
      <w:r>
        <w:t xml:space="preserve">"What was destroyed" based on prior knowledge, not complete inventory</w:t>
      </w:r>
    </w:p>
    <w:p>
      <w:pPr>
        <w:pStyle w:val="MdListItem"/>
        <w:numPr>
          <w:ilvl w:val="0"/>
          <w:numId w:val="2"/>
        </w:numPr>
      </w:pPr>
      <w:r>
        <w:t xml:space="preserve">Destruction proven, specific content partially documented</w:t>
      </w:r>
    </w:p>
    <w:p>
      <w:pPr>
        <w:pStyle w:val="MdSpace"/>
        <w:spacing w:before="0" w:after="60"/>
      </w:pPr>
    </w:p>
    <w:p>
      <w:pPr>
        <w:pStyle w:val="MdParagraph"/>
      </w:pPr>
      <w:r>
        <w:rPr>
          <w:rStyle w:val="MdStrong"/>
          <w:b/>
          <w:bCs/>
        </w:rPr>
        <w:t xml:space="preserve">Strength:</w:t>
      </w:r>
      <w:r>
        <w:t xml:space="preserve"> Medium-High - Key examples documented, full extent inferred</w:t>
      </w:r>
    </w:p>
    <w:p>
      <w:pPr>
        <w:pStyle w:val="MdSpace"/>
        <w:spacing w:before="0" w:after="60"/>
      </w:pPr>
    </w:p>
    <w:p>
      <w:pPr>
        <w:pStyle w:val="MdParagraph"/>
      </w:pPr>
      <w:r>
        <w:rPr>
          <w:rStyle w:val="MdStrong"/>
          <w:b/>
          <w:bCs/>
        </w:rPr>
        <w:t xml:space="preserve">Affidavit Language:</w:t>
      </w:r>
      <w:r>
        <w:t xml:space="preserve"> "The destroyed Shopify records included the July 26, 2017 email proving Dan and Kayla were legitimate operators, along with other evidence validating their management."</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4.3 Ex Parte Interdict as Cover-Up Completion</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Evidence destruction timeline (May 15-29)</w:t>
      </w:r>
    </w:p>
    <w:p>
      <w:pPr>
        <w:pStyle w:val="MdListItem"/>
        <w:numPr>
          <w:ilvl w:val="0"/>
          <w:numId w:val="2"/>
        </w:numPr>
      </w:pPr>
      <w:r>
        <w:t xml:space="preserve">"Main Trustee" appointment (August 11)</w:t>
      </w:r>
    </w:p>
    <w:p>
      <w:pPr>
        <w:pStyle w:val="MdListItem"/>
        <w:numPr>
          <w:ilvl w:val="0"/>
          <w:numId w:val="2"/>
        </w:numPr>
      </w:pPr>
      <w:r>
        <w:t xml:space="preserve">Ex parte interdict (August 14/19)</w:t>
      </w:r>
    </w:p>
    <w:p>
      <w:pPr>
        <w:pStyle w:val="MdListItem"/>
        <w:numPr>
          <w:ilvl w:val="0"/>
          <w:numId w:val="2"/>
        </w:numPr>
      </w:pPr>
      <w:r>
        <w:t xml:space="preserve">Overall pattern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May 15-29: Destroy evidence</w:t>
      </w:r>
    </w:p>
    <w:p>
      <w:pPr>
        <w:pStyle w:val="MdListItem"/>
        <w:numPr>
          <w:ilvl w:val="0"/>
          <w:numId w:val="2"/>
        </w:numPr>
      </w:pPr>
      <w:r>
        <w:t xml:space="preserve">August 11: Obtain fraudulent authority</w:t>
      </w:r>
    </w:p>
    <w:p>
      <w:pPr>
        <w:pStyle w:val="MdListItem"/>
        <w:numPr>
          <w:ilvl w:val="0"/>
          <w:numId w:val="2"/>
        </w:numPr>
      </w:pPr>
      <w:r>
        <w:t xml:space="preserve">August 14/19: Exclude fraud detectors legally</w:t>
      </w:r>
    </w:p>
    <w:p>
      <w:pPr>
        <w:pStyle w:val="MdListItem"/>
        <w:numPr>
          <w:ilvl w:val="0"/>
          <w:numId w:val="2"/>
        </w:numPr>
      </w:pPr>
      <w:r>
        <w:t xml:space="preserve">Pattern: Destroy → Deceive → Exclude</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"Cover-up" implies intent (inference)</w:t>
      </w:r>
    </w:p>
    <w:p>
      <w:pPr>
        <w:pStyle w:val="MdListItem"/>
        <w:numPr>
          <w:ilvl w:val="0"/>
          <w:numId w:val="2"/>
        </w:numPr>
      </w:pPr>
      <w:r>
        <w:t xml:space="preserve">Interdict could theoretically be legitimate (though evidence contradicts)</w:t>
      </w:r>
    </w:p>
    <w:p>
      <w:pPr>
        <w:pStyle w:val="MdListItem"/>
        <w:numPr>
          <w:ilvl w:val="0"/>
          <w:numId w:val="2"/>
        </w:numPr>
      </w:pPr>
      <w:r>
        <w:t xml:space="preserve">Pattern strongly suggests cover-up, but requires interpretation</w:t>
      </w:r>
    </w:p>
    <w:p>
      <w:pPr>
        <w:pStyle w:val="MdListItem"/>
        <w:numPr>
          <w:ilvl w:val="0"/>
          <w:numId w:val="2"/>
        </w:numPr>
      </w:pPr>
      <w:r>
        <w:t xml:space="preserve">Timeline documented, cover-up purpose inferred</w:t>
      </w:r>
    </w:p>
    <w:p>
      <w:pPr>
        <w:pStyle w:val="MdSpace"/>
        <w:spacing w:before="0" w:after="60"/>
      </w:pPr>
    </w:p>
    <w:p>
      <w:pPr>
        <w:pStyle w:val="MdParagraph"/>
      </w:pPr>
      <w:r>
        <w:rPr>
          <w:rStyle w:val="MdStrong"/>
          <w:b/>
          <w:bCs/>
        </w:rPr>
        <w:t xml:space="preserve">Strength:</w:t>
      </w:r>
      <w:r>
        <w:t xml:space="preserve"> Medium-High - Pattern clear, cover-up purpose inferred</w:t>
      </w:r>
    </w:p>
    <w:p>
      <w:pPr>
        <w:pStyle w:val="MdSpace"/>
        <w:spacing w:before="0" w:after="60"/>
      </w:pPr>
    </w:p>
    <w:p>
      <w:pPr>
        <w:pStyle w:val="MdParagraph"/>
      </w:pPr>
      <w:r>
        <w:rPr>
          <w:rStyle w:val="MdStrong"/>
          <w:b/>
          <w:bCs/>
        </w:rPr>
        <w:t xml:space="preserve">Affidavit Language:</w:t>
      </w:r>
      <w:r>
        <w:t xml:space="preserve"> "The ex parte interdict appears to be the final step in a cover-up sequence: evidence destruction (May 15-29), fraudulent authority (August 11), and legal exclusion of fraud detectors (August 14/19)."</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5: Motive and Benefit</w:t>
      </w:r>
    </w:p>
    <w:p>
      <w:pPr>
        <w:pStyle w:val="Heading3"/>
        <w:pStyle w:val="MdHeading3"/>
      </w:pPr>
      <w:r>
        <w:t xml:space="preserve">5.1 Peter's Motive (Protecting Villa Via Income)</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Villa Via profit extraction (ZAR 4M+)</w:t>
      </w:r>
    </w:p>
    <w:p>
      <w:pPr>
        <w:pStyle w:val="MdListItem"/>
        <w:numPr>
          <w:ilvl w:val="0"/>
          <w:numId w:val="2"/>
        </w:numPr>
      </w:pPr>
      <w:r>
        <w:t xml:space="preserve">Jax's May 15 confrontation</w:t>
      </w:r>
    </w:p>
    <w:p>
      <w:pPr>
        <w:pStyle w:val="MdListItem"/>
        <w:numPr>
          <w:ilvl w:val="0"/>
          <w:numId w:val="2"/>
        </w:numPr>
      </w:pPr>
      <w:r>
        <w:t xml:space="preserve">Evidence destruction following confrontation</w:t>
      </w:r>
    </w:p>
    <w:p>
      <w:pPr>
        <w:pStyle w:val="MdListItem"/>
        <w:numPr>
          <w:ilvl w:val="0"/>
          <w:numId w:val="2"/>
        </w:numPr>
      </w:pPr>
      <w:r>
        <w:t xml:space="preserve">Ex parte interdict excluding Jax</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Peter extracted ZAR 4M+ through Villa Via</w:t>
      </w:r>
    </w:p>
    <w:p>
      <w:pPr>
        <w:pStyle w:val="MdListItem"/>
        <w:numPr>
          <w:ilvl w:val="0"/>
          <w:numId w:val="2"/>
        </w:numPr>
      </w:pPr>
      <w:r>
        <w:t xml:space="preserve">Jax confronted fraud May 15</w:t>
      </w:r>
    </w:p>
    <w:p>
      <w:pPr>
        <w:pStyle w:val="MdListItem"/>
        <w:numPr>
          <w:ilvl w:val="0"/>
          <w:numId w:val="2"/>
        </w:numPr>
      </w:pPr>
      <w:r>
        <w:t xml:space="preserve">Peter responded by destroying evidence and excluding Jax</w:t>
      </w:r>
    </w:p>
    <w:p>
      <w:pPr>
        <w:pStyle w:val="MdListItem"/>
        <w:numPr>
          <w:ilvl w:val="0"/>
          <w:numId w:val="2"/>
        </w:numPr>
      </w:pPr>
      <w:r>
        <w:t xml:space="preserve">Motive: Protect Villa Via income stream from scrutiny</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Motive is psychological inference</w:t>
      </w:r>
    </w:p>
    <w:p>
      <w:pPr>
        <w:pStyle w:val="MdListItem"/>
        <w:numPr>
          <w:ilvl w:val="0"/>
          <w:numId w:val="2"/>
        </w:numPr>
      </w:pPr>
      <w:r>
        <w:t xml:space="preserve">Cannot definitively prove Peter's subjective intent</w:t>
      </w:r>
    </w:p>
    <w:p>
      <w:pPr>
        <w:pStyle w:val="MdListItem"/>
        <w:numPr>
          <w:ilvl w:val="0"/>
          <w:numId w:val="2"/>
        </w:numPr>
      </w:pPr>
      <w:r>
        <w:t xml:space="preserve">Pattern strongly suggests motive, but not absolutely proven</w:t>
      </w:r>
    </w:p>
    <w:p>
      <w:pPr>
        <w:pStyle w:val="MdListItem"/>
        <w:numPr>
          <w:ilvl w:val="0"/>
          <w:numId w:val="2"/>
        </w:numPr>
      </w:pPr>
      <w:r>
        <w:t xml:space="preserve">Benefit documented, motive inferred</w:t>
      </w:r>
    </w:p>
    <w:p>
      <w:pPr>
        <w:pStyle w:val="MdSpace"/>
        <w:spacing w:before="0" w:after="60"/>
      </w:pPr>
    </w:p>
    <w:p>
      <w:pPr>
        <w:pStyle w:val="MdParagraph"/>
      </w:pPr>
      <w:r>
        <w:rPr>
          <w:rStyle w:val="MdStrong"/>
          <w:b/>
          <w:bCs/>
        </w:rPr>
        <w:t xml:space="preserve">Strength:</w:t>
      </w:r>
      <w:r>
        <w:t xml:space="preserve"> Medium-High - Benefit proven, motive logically inferred</w:t>
      </w:r>
    </w:p>
    <w:p>
      <w:pPr>
        <w:pStyle w:val="MdSpace"/>
        <w:spacing w:before="0" w:after="60"/>
      </w:pPr>
    </w:p>
    <w:p>
      <w:pPr>
        <w:pStyle w:val="MdParagraph"/>
      </w:pPr>
      <w:r>
        <w:rPr>
          <w:rStyle w:val="MdStrong"/>
          <w:b/>
          <w:bCs/>
        </w:rPr>
        <w:t xml:space="preserve">Affidavit Language:</w:t>
      </w:r>
      <w:r>
        <w:t xml:space="preserve"> "Peter's extraction of ZAR 4M+ through Villa Via and his response to Jax's confrontation (evidence destruction and exclusion) suggest his motive was protecting this income stream from scrutiny."</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5.2 Bantjies' Motive (Professional and Financial Benefit)</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Bantjies as accountant (designed schemes)</w:t>
      </w:r>
    </w:p>
    <w:p>
      <w:pPr>
        <w:pStyle w:val="MdListItem"/>
        <w:numPr>
          <w:ilvl w:val="0"/>
          <w:numId w:val="2"/>
        </w:numPr>
      </w:pPr>
      <w:r>
        <w:t xml:space="preserve">Bantjies as trustee (fiduciary position)</w:t>
      </w:r>
    </w:p>
    <w:p>
      <w:pPr>
        <w:pStyle w:val="MdListItem"/>
        <w:numPr>
          <w:ilvl w:val="0"/>
          <w:numId w:val="2"/>
        </w:numPr>
      </w:pPr>
      <w:r>
        <w:t xml:space="preserve">Bantjies' support for Peter (affidavit)</w:t>
      </w:r>
    </w:p>
    <w:p>
      <w:pPr>
        <w:pStyle w:val="MdListItem"/>
        <w:numPr>
          <w:ilvl w:val="0"/>
          <w:numId w:val="2"/>
        </w:numPr>
      </w:pPr>
      <w:r>
        <w:t xml:space="preserve">Professional relationship and fees</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Bantjies designed profit extraction schemes (professional role)</w:t>
      </w:r>
    </w:p>
    <w:p>
      <w:pPr>
        <w:pStyle w:val="MdListItem"/>
        <w:numPr>
          <w:ilvl w:val="0"/>
          <w:numId w:val="2"/>
        </w:numPr>
      </w:pPr>
      <w:r>
        <w:t xml:space="preserve">Bantjies benefited from professional fees</w:t>
      </w:r>
    </w:p>
    <w:p>
      <w:pPr>
        <w:pStyle w:val="MdListItem"/>
        <w:numPr>
          <w:ilvl w:val="0"/>
          <w:numId w:val="2"/>
        </w:numPr>
      </w:pPr>
      <w:r>
        <w:t xml:space="preserve">Bantjies protected schemes by supporting Peter</w:t>
      </w:r>
    </w:p>
    <w:p>
      <w:pPr>
        <w:pStyle w:val="MdListItem"/>
        <w:numPr>
          <w:ilvl w:val="0"/>
          <w:numId w:val="2"/>
        </w:numPr>
      </w:pPr>
      <w:r>
        <w:t xml:space="preserve">Motive: Protect professional relationship and fee income</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Motive is inference about subjective intent</w:t>
      </w:r>
    </w:p>
    <w:p>
      <w:pPr>
        <w:pStyle w:val="MdListItem"/>
        <w:numPr>
          <w:ilvl w:val="0"/>
          <w:numId w:val="2"/>
        </w:numPr>
      </w:pPr>
      <w:r>
        <w:t xml:space="preserve">Professional fees may be legitimate</w:t>
      </w:r>
    </w:p>
    <w:p>
      <w:pPr>
        <w:pStyle w:val="MdListItem"/>
        <w:numPr>
          <w:ilvl w:val="0"/>
          <w:numId w:val="2"/>
        </w:numPr>
      </w:pPr>
      <w:r>
        <w:t xml:space="preserve">Breach of duty proven, motive for breach inferred</w:t>
      </w:r>
    </w:p>
    <w:p>
      <w:pPr>
        <w:pStyle w:val="MdListItem"/>
        <w:numPr>
          <w:ilvl w:val="0"/>
          <w:numId w:val="2"/>
        </w:numPr>
      </w:pPr>
      <w:r>
        <w:t xml:space="preserve">Benefit pattern suggests motive, but not absolutely proven</w:t>
      </w:r>
    </w:p>
    <w:p>
      <w:pPr>
        <w:pStyle w:val="MdSpace"/>
        <w:spacing w:before="0" w:after="60"/>
      </w:pPr>
    </w:p>
    <w:p>
      <w:pPr>
        <w:pStyle w:val="MdParagraph"/>
      </w:pPr>
      <w:r>
        <w:rPr>
          <w:rStyle w:val="MdStrong"/>
          <w:b/>
          <w:bCs/>
        </w:rPr>
        <w:t xml:space="preserve">Strength:</w:t>
      </w:r>
      <w:r>
        <w:t xml:space="preserve"> Medium - Benefit and breach proven, motive inferred</w:t>
      </w:r>
    </w:p>
    <w:p>
      <w:pPr>
        <w:pStyle w:val="MdSpace"/>
        <w:spacing w:before="0" w:after="60"/>
      </w:pPr>
    </w:p>
    <w:p>
      <w:pPr>
        <w:pStyle w:val="MdParagraph"/>
      </w:pPr>
      <w:r>
        <w:rPr>
          <w:rStyle w:val="MdStrong"/>
          <w:b/>
          <w:bCs/>
        </w:rPr>
        <w:t xml:space="preserve">Affidavit Language:</w:t>
      </w:r>
      <w:r>
        <w:t xml:space="preserve"> "Bantjies' role as architect of the profit extraction schemes and his financial benefit from professional fees suggest his motive for breaching fiduciary duty was protecting this professional relationship."</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6: Victim Status and Harm</w:t>
      </w:r>
    </w:p>
    <w:p>
      <w:pPr>
        <w:pStyle w:val="Heading3"/>
        <w:pStyle w:val="MdHeading3"/>
      </w:pPr>
      <w:r>
        <w:t xml:space="preserve">6.1 Jax as Fraud Detector (Not Perpetrator)</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May 15, 2025 confrontation (irrefutable)</w:t>
      </w:r>
    </w:p>
    <w:p>
      <w:pPr>
        <w:pStyle w:val="MdListItem"/>
        <w:numPr>
          <w:ilvl w:val="0"/>
          <w:numId w:val="2"/>
        </w:numPr>
      </w:pPr>
      <w:r>
        <w:t xml:space="preserve">Evidence destruction following confrontation (irrefutable)</w:t>
      </w:r>
    </w:p>
    <w:p>
      <w:pPr>
        <w:pStyle w:val="MdListItem"/>
        <w:numPr>
          <w:ilvl w:val="0"/>
          <w:numId w:val="2"/>
        </w:numPr>
      </w:pPr>
      <w:r>
        <w:t xml:space="preserve">Ex parte interdict against Jax (irrefutable)</w:t>
      </w:r>
    </w:p>
    <w:p>
      <w:pPr>
        <w:pStyle w:val="MdListItem"/>
        <w:numPr>
          <w:ilvl w:val="0"/>
          <w:numId w:val="2"/>
        </w:numPr>
      </w:pPr>
      <w:r>
        <w:t xml:space="preserve">Pattern of retaliation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Jax confronted fraud (detector behavior)</w:t>
      </w:r>
    </w:p>
    <w:p>
      <w:pPr>
        <w:pStyle w:val="MdListItem"/>
        <w:numPr>
          <w:ilvl w:val="0"/>
          <w:numId w:val="2"/>
        </w:numPr>
      </w:pPr>
      <w:r>
        <w:t xml:space="preserve">Fraud detectors don't destroy evidence against themselves</w:t>
      </w:r>
    </w:p>
    <w:p>
      <w:pPr>
        <w:pStyle w:val="MdListItem"/>
        <w:numPr>
          <w:ilvl w:val="0"/>
          <w:numId w:val="2"/>
        </w:numPr>
      </w:pPr>
      <w:r>
        <w:t xml:space="preserve">Evidence destruction followed Jax's confrontation (retaliation)</w:t>
      </w:r>
    </w:p>
    <w:p>
      <w:pPr>
        <w:pStyle w:val="MdListItem"/>
        <w:numPr>
          <w:ilvl w:val="0"/>
          <w:numId w:val="2"/>
        </w:numPr>
      </w:pPr>
      <w:r>
        <w:t xml:space="preserve">Interdict excluded Jax (silencing detector)</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Could theoretically argue Jax was involved and later turned (unlikely)</w:t>
      </w:r>
    </w:p>
    <w:p>
      <w:pPr>
        <w:pStyle w:val="MdListItem"/>
        <w:numPr>
          <w:ilvl w:val="0"/>
          <w:numId w:val="2"/>
        </w:numPr>
      </w:pPr>
      <w:r>
        <w:t xml:space="preserve">Confrontation proven, "detector not perpetrator" is strong inference</w:t>
      </w:r>
    </w:p>
    <w:p>
      <w:pPr>
        <w:pStyle w:val="MdListItem"/>
        <w:numPr>
          <w:ilvl w:val="0"/>
          <w:numId w:val="2"/>
        </w:numPr>
      </w:pPr>
      <w:r>
        <w:t xml:space="preserve">Pattern overwhelmingly supports detector status</w:t>
      </w:r>
    </w:p>
    <w:p>
      <w:pPr>
        <w:pStyle w:val="MdListItem"/>
        <w:numPr>
          <w:ilvl w:val="0"/>
          <w:numId w:val="2"/>
        </w:numPr>
      </w:pPr>
      <w:r>
        <w:t xml:space="preserve">Highly probable but technically not absolutely proven</w:t>
      </w:r>
    </w:p>
    <w:p>
      <w:pPr>
        <w:pStyle w:val="MdSpace"/>
        <w:spacing w:before="0" w:after="60"/>
      </w:pPr>
    </w:p>
    <w:p>
      <w:pPr>
        <w:pStyle w:val="MdParagraph"/>
      </w:pPr>
      <w:r>
        <w:rPr>
          <w:rStyle w:val="MdStrong"/>
          <w:b/>
          <w:bCs/>
        </w:rPr>
        <w:t xml:space="preserve">Strength:</w:t>
      </w:r>
      <w:r>
        <w:t xml:space="preserve"> Very High - Pattern makes detector status nearly certain</w:t>
      </w:r>
    </w:p>
    <w:p>
      <w:pPr>
        <w:pStyle w:val="MdSpace"/>
        <w:spacing w:before="0" w:after="60"/>
      </w:pPr>
    </w:p>
    <w:p>
      <w:pPr>
        <w:pStyle w:val="MdParagraph"/>
      </w:pPr>
      <w:r>
        <w:rPr>
          <w:rStyle w:val="MdStrong"/>
          <w:b/>
          <w:bCs/>
        </w:rPr>
        <w:t xml:space="preserve">Affidavit Language:</w:t>
      </w:r>
      <w:r>
        <w:t xml:space="preserve"> "Jax's confrontation of the fraud on May 15, 2025, followed by evidence destruction and her exclusion via interdict, establishes her as fraud detector rather than perpetrator."</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6.2 Dan as Victim (RWW Expense Dumping)</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RWW 0 employees / all expenses (irrefutable)</w:t>
      </w:r>
    </w:p>
    <w:p>
      <w:pPr>
        <w:pStyle w:val="MdListItem"/>
        <w:numPr>
          <w:ilvl w:val="0"/>
          <w:numId w:val="2"/>
        </w:numPr>
      </w:pPr>
      <w:r>
        <w:t xml:space="preserve">RST all employees / minimal expenses (irrefutable)</w:t>
      </w:r>
    </w:p>
    <w:p>
      <w:pPr>
        <w:pStyle w:val="MdListItem"/>
        <w:numPr>
          <w:ilvl w:val="0"/>
          <w:numId w:val="2"/>
        </w:numPr>
      </w:pPr>
      <w:r>
        <w:t xml:space="preserve">Dan blamed for "excessive spending"</w:t>
      </w:r>
    </w:p>
    <w:p>
      <w:pPr>
        <w:pStyle w:val="MdListItem"/>
        <w:numPr>
          <w:ilvl w:val="0"/>
          <w:numId w:val="2"/>
        </w:numPr>
      </w:pPr>
      <w:r>
        <w:t xml:space="preserve">RWW as Dan's primary entity</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RWW is Dan's primary operational entity</w:t>
      </w:r>
    </w:p>
    <w:p>
      <w:pPr>
        <w:pStyle w:val="MdListItem"/>
        <w:numPr>
          <w:ilvl w:val="0"/>
          <w:numId w:val="2"/>
        </w:numPr>
      </w:pPr>
      <w:r>
        <w:t xml:space="preserve">RWW forced to carry expenses it shouldn't have</w:t>
      </w:r>
    </w:p>
    <w:p>
      <w:pPr>
        <w:pStyle w:val="MdListItem"/>
        <w:numPr>
          <w:ilvl w:val="0"/>
          <w:numId w:val="2"/>
        </w:numPr>
      </w:pPr>
      <w:r>
        <w:t xml:space="preserve">Dan blamed for "losses" caused by dumped expenses</w:t>
      </w:r>
    </w:p>
    <w:p>
      <w:pPr>
        <w:pStyle w:val="MdListItem"/>
        <w:numPr>
          <w:ilvl w:val="0"/>
          <w:numId w:val="2"/>
        </w:numPr>
      </w:pPr>
      <w:r>
        <w:t xml:space="preserve">Dan is victim of systematic manipulation</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Could theoretically argue Dan agreed to expense allocation (no evidence)</w:t>
      </w:r>
    </w:p>
    <w:p>
      <w:pPr>
        <w:pStyle w:val="MdListItem"/>
        <w:numPr>
          <w:ilvl w:val="0"/>
          <w:numId w:val="2"/>
        </w:numPr>
      </w:pPr>
      <w:r>
        <w:t xml:space="preserve">"Victim" status requires interpretation of intent</w:t>
      </w:r>
    </w:p>
    <w:p>
      <w:pPr>
        <w:pStyle w:val="MdListItem"/>
        <w:numPr>
          <w:ilvl w:val="0"/>
          <w:numId w:val="2"/>
        </w:numPr>
      </w:pPr>
      <w:r>
        <w:t xml:space="preserve">Expense mismatch proven, victim status strongly indicated</w:t>
      </w:r>
    </w:p>
    <w:p>
      <w:pPr>
        <w:pStyle w:val="MdListItem"/>
        <w:numPr>
          <w:ilvl w:val="0"/>
          <w:numId w:val="2"/>
        </w:numPr>
      </w:pPr>
      <w:r>
        <w:t xml:space="preserve">Pattern supports victim status, but requires inference</w:t>
      </w:r>
    </w:p>
    <w:p>
      <w:pPr>
        <w:pStyle w:val="MdSpace"/>
        <w:spacing w:before="0" w:after="60"/>
      </w:pPr>
    </w:p>
    <w:p>
      <w:pPr>
        <w:pStyle w:val="MdParagraph"/>
      </w:pPr>
      <w:r>
        <w:rPr>
          <w:rStyle w:val="MdStrong"/>
          <w:b/>
          <w:bCs/>
        </w:rPr>
        <w:t xml:space="preserve">Strength:</w:t>
      </w:r>
      <w:r>
        <w:t xml:space="preserve"> High - Expense mismatch proven, victim status logically follows</w:t>
      </w:r>
    </w:p>
    <w:p>
      <w:pPr>
        <w:pStyle w:val="MdSpace"/>
        <w:spacing w:before="0" w:after="60"/>
      </w:pPr>
    </w:p>
    <w:p>
      <w:pPr>
        <w:pStyle w:val="MdParagraph"/>
      </w:pPr>
      <w:r>
        <w:rPr>
          <w:rStyle w:val="MdStrong"/>
          <w:b/>
          <w:bCs/>
        </w:rPr>
        <w:t xml:space="preserve">Affidavit Language:</w:t>
      </w:r>
      <w:r>
        <w:t xml:space="preserve"> "Dan's primary entity (RWW) being forced to carry all group expenses despite having no employees, while being blamed for 'excessive spending,' indicates Dan is victim of systematic expense dumping."</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6.3 Dan and Kayla as Legitimate Operators (2017-2023)</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July 26, 2017 Shopify Plus email (irrefutable)</w:t>
      </w:r>
    </w:p>
    <w:p>
      <w:pPr>
        <w:pStyle w:val="MdListItem"/>
        <w:numPr>
          <w:ilvl w:val="0"/>
          <w:numId w:val="2"/>
        </w:numPr>
      </w:pPr>
      <w:r>
        <w:t xml:space="preserve">UK funding $77,000+ (irrefutable)</w:t>
      </w:r>
    </w:p>
    <w:p>
      <w:pPr>
        <w:pStyle w:val="MdListItem"/>
        <w:numPr>
          <w:ilvl w:val="0"/>
          <w:numId w:val="2"/>
        </w:numPr>
      </w:pPr>
      <w:r>
        <w:t xml:space="preserve">Shopify operations 2017-2025</w:t>
      </w:r>
    </w:p>
    <w:p>
      <w:pPr>
        <w:pStyle w:val="MdListItem"/>
        <w:numPr>
          <w:ilvl w:val="0"/>
          <w:numId w:val="2"/>
        </w:numPr>
      </w:pPr>
      <w:r>
        <w:t xml:space="preserve">Kayla's death 2023</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July 26, 2017 email proves Dan/Kayla recognized by Shopify</w:t>
      </w:r>
    </w:p>
    <w:p>
      <w:pPr>
        <w:pStyle w:val="MdListItem"/>
        <w:numPr>
          <w:ilvl w:val="0"/>
          <w:numId w:val="2"/>
        </w:numPr>
      </w:pPr>
      <w:r>
        <w:t xml:space="preserve">UK company funded operations continuously</w:t>
      </w:r>
    </w:p>
    <w:p>
      <w:pPr>
        <w:pStyle w:val="MdListItem"/>
        <w:numPr>
          <w:ilvl w:val="0"/>
          <w:numId w:val="2"/>
        </w:numPr>
      </w:pPr>
      <w:r>
        <w:t xml:space="preserve">Operations ran successfully 2017-2023</w:t>
      </w:r>
    </w:p>
    <w:p>
      <w:pPr>
        <w:pStyle w:val="MdListItem"/>
        <w:numPr>
          <w:ilvl w:val="0"/>
          <w:numId w:val="2"/>
        </w:numPr>
      </w:pPr>
      <w:r>
        <w:t xml:space="preserve">Fraud escalated after Kayla's death (2023)</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"Legitimate" is qualitative judgment</w:t>
      </w:r>
    </w:p>
    <w:p>
      <w:pPr>
        <w:pStyle w:val="MdListItem"/>
        <w:numPr>
          <w:ilvl w:val="0"/>
          <w:numId w:val="2"/>
        </w:numPr>
      </w:pPr>
      <w:r>
        <w:t xml:space="preserve">Could argue operations had issues (though no evidence)</w:t>
      </w:r>
    </w:p>
    <w:p>
      <w:pPr>
        <w:pStyle w:val="MdListItem"/>
        <w:numPr>
          <w:ilvl w:val="0"/>
          <w:numId w:val="2"/>
        </w:numPr>
      </w:pPr>
      <w:r>
        <w:t xml:space="preserve">Recognition and funding proven, legitimacy strongly indicated</w:t>
      </w:r>
    </w:p>
    <w:p>
      <w:pPr>
        <w:pStyle w:val="MdListItem"/>
        <w:numPr>
          <w:ilvl w:val="0"/>
          <w:numId w:val="2"/>
        </w:numPr>
      </w:pPr>
      <w:r>
        <w:t xml:space="preserve">Pattern supports legitimacy, but requires interpretation</w:t>
      </w:r>
    </w:p>
    <w:p>
      <w:pPr>
        <w:pStyle w:val="MdSpace"/>
        <w:spacing w:before="0" w:after="60"/>
      </w:pPr>
    </w:p>
    <w:p>
      <w:pPr>
        <w:pStyle w:val="MdParagraph"/>
      </w:pPr>
      <w:r>
        <w:rPr>
          <w:rStyle w:val="MdStrong"/>
          <w:b/>
          <w:bCs/>
        </w:rPr>
        <w:t xml:space="preserve">Strength:</w:t>
      </w:r>
      <w:r>
        <w:t xml:space="preserve"> High - Recognition and funding proven, legitimacy logically follows</w:t>
      </w:r>
    </w:p>
    <w:p>
      <w:pPr>
        <w:pStyle w:val="MdSpace"/>
        <w:spacing w:before="0" w:after="60"/>
      </w:pPr>
    </w:p>
    <w:p>
      <w:pPr>
        <w:pStyle w:val="MdParagraph"/>
      </w:pPr>
      <w:r>
        <w:rPr>
          <w:rStyle w:val="MdStrong"/>
          <w:b/>
          <w:bCs/>
        </w:rPr>
        <w:t xml:space="preserve">Affidavit Language:</w:t>
      </w:r>
      <w:r>
        <w:t xml:space="preserve"> "The July 26, 2017 Shopify Plus email and continuous UK funding of $77,000+ establish Dan and Kayla as legitimate operators from 2017 until Kayla's death in 2023."</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7: Trust Manipulation</w:t>
      </w:r>
    </w:p>
    <w:p>
      <w:pPr>
        <w:pStyle w:val="Heading3"/>
        <w:pStyle w:val="MdHeading3"/>
      </w:pPr>
      <w:r>
        <w:t xml:space="preserve">7.1 "Main Trustee" Appointment Unnecessary</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October 18, 2024 Letters of Authority (three equal trustees)</w:t>
      </w:r>
    </w:p>
    <w:p>
      <w:pPr>
        <w:pStyle w:val="MdListItem"/>
        <w:numPr>
          <w:ilvl w:val="0"/>
          <w:numId w:val="2"/>
        </w:numPr>
      </w:pPr>
      <w:r>
        <w:t xml:space="preserve">August 11, 2025 "Main Trustee" appointment</w:t>
      </w:r>
    </w:p>
    <w:p>
      <w:pPr>
        <w:pStyle w:val="MdListItem"/>
        <w:numPr>
          <w:ilvl w:val="0"/>
          <w:numId w:val="2"/>
        </w:numPr>
      </w:pPr>
      <w:r>
        <w:t xml:space="preserve">Trust deed (no "Main Trustee" provision)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October 2024 documents show Peter had full powers</w:t>
      </w:r>
    </w:p>
    <w:p>
      <w:pPr>
        <w:pStyle w:val="MdListItem"/>
        <w:numPr>
          <w:ilvl w:val="0"/>
          <w:numId w:val="2"/>
        </w:numPr>
      </w:pPr>
      <w:r>
        <w:t xml:space="preserve">No trust deed provision for "Main Trustee"</w:t>
      </w:r>
    </w:p>
    <w:p>
      <w:pPr>
        <w:pStyle w:val="MdListItem"/>
        <w:numPr>
          <w:ilvl w:val="0"/>
          <w:numId w:val="2"/>
        </w:numPr>
      </w:pPr>
      <w:r>
        <w:t xml:space="preserve">Appointment served no legitimate purpose</w:t>
      </w:r>
    </w:p>
    <w:p>
      <w:pPr>
        <w:pStyle w:val="MdListItem"/>
        <w:numPr>
          <w:ilvl w:val="0"/>
          <w:numId w:val="2"/>
        </w:numPr>
      </w:pPr>
      <w:r>
        <w:t xml:space="preserve">Purpose was eliminating Jax's equality</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Could theoretically argue "Main Trustee" was for administrative convenience (weak)</w:t>
      </w:r>
    </w:p>
    <w:p>
      <w:pPr>
        <w:pStyle w:val="MdListItem"/>
        <w:numPr>
          <w:ilvl w:val="0"/>
          <w:numId w:val="2"/>
        </w:numPr>
      </w:pPr>
      <w:r>
        <w:t xml:space="preserve">"Unnecessary" is judgment, not absolute fact</w:t>
      </w:r>
    </w:p>
    <w:p>
      <w:pPr>
        <w:pStyle w:val="MdListItem"/>
        <w:numPr>
          <w:ilvl w:val="0"/>
          <w:numId w:val="2"/>
        </w:numPr>
      </w:pPr>
      <w:r>
        <w:t xml:space="preserve">October 2024 powers proven, "unnecessary" conclusion requires interpretation</w:t>
      </w:r>
    </w:p>
    <w:p>
      <w:pPr>
        <w:pStyle w:val="MdListItem"/>
        <w:numPr>
          <w:ilvl w:val="0"/>
          <w:numId w:val="2"/>
        </w:numPr>
      </w:pPr>
      <w:r>
        <w:t xml:space="preserve">Strong inference but not absolute proof</w:t>
      </w:r>
    </w:p>
    <w:p>
      <w:pPr>
        <w:pStyle w:val="MdSpace"/>
        <w:spacing w:before="0" w:after="60"/>
      </w:pPr>
    </w:p>
    <w:p>
      <w:pPr>
        <w:pStyle w:val="MdParagraph"/>
      </w:pPr>
      <w:r>
        <w:rPr>
          <w:rStyle w:val="MdStrong"/>
          <w:b/>
          <w:bCs/>
        </w:rPr>
        <w:t xml:space="preserve">Strength:</w:t>
      </w:r>
      <w:r>
        <w:t xml:space="preserve"> High - October 2024 documents prove Peter had full powers</w:t>
      </w:r>
    </w:p>
    <w:p>
      <w:pPr>
        <w:pStyle w:val="MdSpace"/>
        <w:spacing w:before="0" w:after="60"/>
      </w:pPr>
    </w:p>
    <w:p>
      <w:pPr>
        <w:pStyle w:val="MdParagraph"/>
      </w:pPr>
      <w:r>
        <w:rPr>
          <w:rStyle w:val="MdStrong"/>
          <w:b/>
          <w:bCs/>
        </w:rPr>
        <w:t xml:space="preserve">Affidavit Language:</w:t>
      </w:r>
      <w:r>
        <w:t xml:space="preserve"> "The October 18, 2024 Letters of Authority showing Peter already had full trustee powers demonstrate the August 2025 'Main Trustee' appointment was unnecessary and served only to eliminate Jax's equality."</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7.2 Peter's Founder Betrayal</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Deed of Trust (Peter as Founder - irrefutable)</w:t>
      </w:r>
    </w:p>
    <w:p>
      <w:pPr>
        <w:pStyle w:val="MdListItem"/>
        <w:numPr>
          <w:ilvl w:val="0"/>
          <w:numId w:val="2"/>
        </w:numPr>
      </w:pPr>
      <w:r>
        <w:t xml:space="preserve">11-year equal partnership (2013-2024)</w:t>
      </w:r>
    </w:p>
    <w:p>
      <w:pPr>
        <w:pStyle w:val="MdListItem"/>
        <w:numPr>
          <w:ilvl w:val="0"/>
          <w:numId w:val="2"/>
        </w:numPr>
      </w:pPr>
      <w:r>
        <w:t xml:space="preserve">August 11, 2025 fraud in inducement</w:t>
      </w:r>
    </w:p>
    <w:p>
      <w:pPr>
        <w:pStyle w:val="MdListItem"/>
        <w:numPr>
          <w:ilvl w:val="0"/>
          <w:numId w:val="2"/>
        </w:numPr>
      </w:pPr>
      <w:r>
        <w:t xml:space="preserve">August 14/19, 2025 interdict against Jax</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Peter created trust for family protection</w:t>
      </w:r>
    </w:p>
    <w:p>
      <w:pPr>
        <w:pStyle w:val="MdListItem"/>
        <w:numPr>
          <w:ilvl w:val="0"/>
          <w:numId w:val="2"/>
        </w:numPr>
      </w:pPr>
      <w:r>
        <w:t xml:space="preserve">Peter and Jax operated as equal trustees 11 years</w:t>
      </w:r>
    </w:p>
    <w:p>
      <w:pPr>
        <w:pStyle w:val="MdListItem"/>
        <w:numPr>
          <w:ilvl w:val="0"/>
          <w:numId w:val="2"/>
        </w:numPr>
      </w:pPr>
      <w:r>
        <w:t xml:space="preserve">Peter destroyed partnership by tricking Jax</w:t>
      </w:r>
    </w:p>
    <w:p>
      <w:pPr>
        <w:pStyle w:val="MdListItem"/>
        <w:numPr>
          <w:ilvl w:val="0"/>
          <w:numId w:val="2"/>
        </w:numPr>
      </w:pPr>
      <w:r>
        <w:t xml:space="preserve">Founder corrupting own creation = ultimate betrayal</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"Betrayal" is moral/ethical judgment</w:t>
      </w:r>
    </w:p>
    <w:p>
      <w:pPr>
        <w:pStyle w:val="MdListItem"/>
        <w:numPr>
          <w:ilvl w:val="0"/>
          <w:numId w:val="2"/>
        </w:numPr>
      </w:pPr>
      <w:r>
        <w:t xml:space="preserve">Peter's subjective intent cannot be proven absolutely</w:t>
      </w:r>
    </w:p>
    <w:p>
      <w:pPr>
        <w:pStyle w:val="MdListItem"/>
        <w:numPr>
          <w:ilvl w:val="0"/>
          <w:numId w:val="2"/>
        </w:numPr>
      </w:pPr>
      <w:r>
        <w:t xml:space="preserve">Facts proven, "betrayal" characterization is interpretation</w:t>
      </w:r>
    </w:p>
    <w:p>
      <w:pPr>
        <w:pStyle w:val="MdListItem"/>
        <w:numPr>
          <w:ilvl w:val="0"/>
          <w:numId w:val="2"/>
        </w:numPr>
      </w:pPr>
      <w:r>
        <w:t xml:space="preserve">Pattern strongly supports betrayal conclusion</w:t>
      </w:r>
    </w:p>
    <w:p>
      <w:pPr>
        <w:pStyle w:val="MdSpace"/>
        <w:spacing w:before="0" w:after="60"/>
      </w:pPr>
    </w:p>
    <w:p>
      <w:pPr>
        <w:pStyle w:val="MdParagraph"/>
      </w:pPr>
      <w:r>
        <w:rPr>
          <w:rStyle w:val="MdStrong"/>
          <w:b/>
          <w:bCs/>
        </w:rPr>
        <w:t xml:space="preserve">Strength:</w:t>
      </w:r>
      <w:r>
        <w:t xml:space="preserve"> High - Facts proven, betrayal characterization well-supported</w:t>
      </w:r>
    </w:p>
    <w:p>
      <w:pPr>
        <w:pStyle w:val="MdSpace"/>
        <w:spacing w:before="0" w:after="60"/>
      </w:pPr>
    </w:p>
    <w:p>
      <w:pPr>
        <w:pStyle w:val="MdParagraph"/>
      </w:pPr>
      <w:r>
        <w:rPr>
          <w:rStyle w:val="MdStrong"/>
          <w:b/>
          <w:bCs/>
        </w:rPr>
        <w:t xml:space="preserve">Affidavit Language:</w:t>
      </w:r>
      <w:r>
        <w:t xml:space="preserve"> "Peter's creation of the trust in 2013, 11-year equal partnership with Jax, and subsequent deception to obtain 'Main Trustee' status represents a founder's betrayal of his own creation."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8: UK Jurisdiction and Debt Claims</w:t>
      </w:r>
    </w:p>
    <w:p>
      <w:pPr>
        <w:pStyle w:val="Heading3"/>
        <w:pStyle w:val="MdHeading3"/>
      </w:pPr>
      <w:r>
        <w:t xml:space="preserve">8.1 UK Economic Ownership</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UK funding $77,000+ (irrefutable)</w:t>
      </w:r>
    </w:p>
    <w:p>
      <w:pPr>
        <w:pStyle w:val="MdListItem"/>
        <w:numPr>
          <w:ilvl w:val="0"/>
          <w:numId w:val="2"/>
        </w:numPr>
      </w:pPr>
      <w:r>
        <w:t xml:space="preserve">Shopify operations funded by UK company</w:t>
      </w:r>
    </w:p>
    <w:p>
      <w:pPr>
        <w:pStyle w:val="MdListItem"/>
        <w:numPr>
          <w:ilvl w:val="0"/>
          <w:numId w:val="2"/>
        </w:numPr>
      </w:pPr>
      <w:r>
        <w:t xml:space="preserve">Assets purchased with UK funds</w:t>
      </w:r>
    </w:p>
    <w:p>
      <w:pPr>
        <w:pStyle w:val="MdListItem"/>
        <w:numPr>
          <w:ilvl w:val="0"/>
          <w:numId w:val="2"/>
        </w:numPr>
      </w:pPr>
      <w:r>
        <w:t xml:space="preserve">Revenue streams funded by UK</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UK company funded SA operations</w:t>
      </w:r>
    </w:p>
    <w:p>
      <w:pPr>
        <w:pStyle w:val="MdListItem"/>
        <w:numPr>
          <w:ilvl w:val="0"/>
          <w:numId w:val="2"/>
        </w:numPr>
      </w:pPr>
      <w:r>
        <w:t xml:space="preserve">Assets purchased with UK funds belong to UK company</w:t>
      </w:r>
    </w:p>
    <w:p>
      <w:pPr>
        <w:pStyle w:val="MdListItem"/>
        <w:numPr>
          <w:ilvl w:val="0"/>
          <w:numId w:val="2"/>
        </w:numPr>
      </w:pPr>
      <w:r>
        <w:t xml:space="preserve">Revenue streams funded by UK belong to UK</w:t>
      </w:r>
    </w:p>
    <w:p>
      <w:pPr>
        <w:pStyle w:val="MdListItem"/>
        <w:numPr>
          <w:ilvl w:val="0"/>
          <w:numId w:val="2"/>
        </w:numPr>
      </w:pPr>
      <w:r>
        <w:t xml:space="preserve">UK has economic ownership claim</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"Economic ownership" is legal conclusion</w:t>
      </w:r>
    </w:p>
    <w:p>
      <w:pPr>
        <w:pStyle w:val="MdListItem"/>
        <w:numPr>
          <w:ilvl w:val="0"/>
          <w:numId w:val="2"/>
        </w:numPr>
      </w:pPr>
      <w:r>
        <w:t xml:space="preserve">Requires legal analysis of funding vs. ownership</w:t>
      </w:r>
    </w:p>
    <w:p>
      <w:pPr>
        <w:pStyle w:val="MdListItem"/>
        <w:numPr>
          <w:ilvl w:val="0"/>
          <w:numId w:val="2"/>
        </w:numPr>
      </w:pPr>
      <w:r>
        <w:t xml:space="preserve">Funding proven, ownership claim requires legal interpretation</w:t>
      </w:r>
    </w:p>
    <w:p>
      <w:pPr>
        <w:pStyle w:val="MdListItem"/>
        <w:numPr>
          <w:ilvl w:val="0"/>
          <w:numId w:val="2"/>
        </w:numPr>
      </w:pPr>
      <w:r>
        <w:t xml:space="preserve">Strong argument but not absolute proof</w:t>
      </w:r>
    </w:p>
    <w:p>
      <w:pPr>
        <w:pStyle w:val="MdSpace"/>
        <w:spacing w:before="0" w:after="60"/>
      </w:pPr>
    </w:p>
    <w:p>
      <w:pPr>
        <w:pStyle w:val="MdParagraph"/>
      </w:pPr>
      <w:r>
        <w:rPr>
          <w:rStyle w:val="MdStrong"/>
          <w:b/>
          <w:bCs/>
        </w:rPr>
        <w:t xml:space="preserve">Strength:</w:t>
      </w:r>
      <w:r>
        <w:t xml:space="preserve"> Medium-High - Funding proven, ownership claim requires legal analysis</w:t>
      </w:r>
    </w:p>
    <w:p>
      <w:pPr>
        <w:pStyle w:val="MdSpace"/>
        <w:spacing w:before="0" w:after="60"/>
      </w:pPr>
    </w:p>
    <w:p>
      <w:pPr>
        <w:pStyle w:val="MdParagraph"/>
      </w:pPr>
      <w:r>
        <w:rPr>
          <w:rStyle w:val="MdStrong"/>
          <w:b/>
          <w:bCs/>
        </w:rPr>
        <w:t xml:space="preserve">Affidavit Language:</w:t>
      </w:r>
      <w:r>
        <w:t xml:space="preserve"> "RegimA Zone UK's funding of SA operations with $77,000+ establishes UK economic ownership of funded assets and potential UK jurisdiction over disputes."</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8.2 Peter's Debt Claims as Perjury</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Peter's claims that UK owes debt to SA</w:t>
      </w:r>
    </w:p>
    <w:p>
      <w:pPr>
        <w:pStyle w:val="MdListItem"/>
        <w:numPr>
          <w:ilvl w:val="0"/>
          <w:numId w:val="2"/>
        </w:numPr>
      </w:pPr>
      <w:r>
        <w:t xml:space="preserve">UK funding evidence ($77,000+ opposite direction)</w:t>
      </w:r>
    </w:p>
    <w:p>
      <w:pPr>
        <w:pStyle w:val="MdListItem"/>
        <w:numPr>
          <w:ilvl w:val="0"/>
          <w:numId w:val="2"/>
        </w:numPr>
      </w:pPr>
      <w:r>
        <w:t xml:space="preserve">Shopify invoices and bank statements</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Peter claims UK owes debt to SA entities</w:t>
      </w:r>
    </w:p>
    <w:p>
      <w:pPr>
        <w:pStyle w:val="MdListItem"/>
        <w:numPr>
          <w:ilvl w:val="0"/>
          <w:numId w:val="2"/>
        </w:numPr>
      </w:pPr>
      <w:r>
        <w:t xml:space="preserve">Evidence shows UK funded SA ($77,000+)</w:t>
      </w:r>
    </w:p>
    <w:p>
      <w:pPr>
        <w:pStyle w:val="MdListItem"/>
        <w:numPr>
          <w:ilvl w:val="0"/>
          <w:numId w:val="2"/>
        </w:numPr>
      </w:pPr>
      <w:r>
        <w:t xml:space="preserve">Opposite of Peter's claims</w:t>
      </w:r>
    </w:p>
    <w:p>
      <w:pPr>
        <w:pStyle w:val="MdListItem"/>
        <w:numPr>
          <w:ilvl w:val="0"/>
          <w:numId w:val="2"/>
        </w:numPr>
      </w:pPr>
      <w:r>
        <w:t xml:space="preserve">False statement under oath = perjury</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Would need to see Peter's exact sworn statements</w:t>
      </w:r>
    </w:p>
    <w:p>
      <w:pPr>
        <w:pStyle w:val="MdListItem"/>
        <w:numPr>
          <w:ilvl w:val="0"/>
          <w:numId w:val="2"/>
        </w:numPr>
      </w:pPr>
      <w:r>
        <w:t xml:space="preserve">Could theoretically have other debts (though none shown)</w:t>
      </w:r>
    </w:p>
    <w:p>
      <w:pPr>
        <w:pStyle w:val="MdListItem"/>
        <w:numPr>
          <w:ilvl w:val="0"/>
          <w:numId w:val="2"/>
        </w:numPr>
      </w:pPr>
      <w:r>
        <w:t xml:space="preserve">"Perjury" requires proof of knowing falsehood</w:t>
      </w:r>
    </w:p>
    <w:p>
      <w:pPr>
        <w:pStyle w:val="MdListItem"/>
        <w:numPr>
          <w:ilvl w:val="0"/>
          <w:numId w:val="2"/>
        </w:numPr>
      </w:pPr>
      <w:r>
        <w:t xml:space="preserve">Evidence contradicts claims, perjury requires intent proof</w:t>
      </w:r>
    </w:p>
    <w:p>
      <w:pPr>
        <w:pStyle w:val="MdSpace"/>
        <w:spacing w:before="0" w:after="60"/>
      </w:pPr>
    </w:p>
    <w:p>
      <w:pPr>
        <w:pStyle w:val="MdParagraph"/>
      </w:pPr>
      <w:r>
        <w:rPr>
          <w:rStyle w:val="MdStrong"/>
          <w:b/>
          <w:bCs/>
        </w:rPr>
        <w:t xml:space="preserve">Strength:</w:t>
      </w:r>
      <w:r>
        <w:t xml:space="preserve"> Medium - Evidence contradicts claims, perjury requires proof of intent</w:t>
      </w:r>
    </w:p>
    <w:p>
      <w:pPr>
        <w:pStyle w:val="MdSpace"/>
        <w:spacing w:before="0" w:after="60"/>
      </w:pPr>
    </w:p>
    <w:p>
      <w:pPr>
        <w:pStyle w:val="MdParagraph"/>
      </w:pPr>
      <w:r>
        <w:rPr>
          <w:rStyle w:val="MdStrong"/>
          <w:b/>
          <w:bCs/>
        </w:rPr>
        <w:t xml:space="preserve">Affidavit Language:</w:t>
      </w:r>
      <w:r>
        <w:t xml:space="preserve"> "Peter's claims that UK entities owe debt to SA operations are contradicted by evidence showing UK company funded SA operations with $77,000+, suggesting false statements."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CATEGORY 9: Criminal Liability</w:t>
      </w:r>
    </w:p>
    <w:p>
      <w:pPr>
        <w:pStyle w:val="Heading3"/>
        <w:pStyle w:val="MdHeading3"/>
      </w:pPr>
      <w:r>
        <w:t xml:space="preserve">9.1 Trustee Fraud (Peter and Bantjies)</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Trust property status (RWW, Villa Via - irrefutable)</w:t>
      </w:r>
    </w:p>
    <w:p>
      <w:pPr>
        <w:pStyle w:val="MdListItem"/>
        <w:numPr>
          <w:ilvl w:val="0"/>
          <w:numId w:val="2"/>
        </w:numPr>
      </w:pPr>
      <w:r>
        <w:t xml:space="preserve">Fiduciary duties (legal effect of trustee position)</w:t>
      </w:r>
    </w:p>
    <w:p>
      <w:pPr>
        <w:pStyle w:val="MdListItem"/>
        <w:numPr>
          <w:ilvl w:val="0"/>
          <w:numId w:val="2"/>
        </w:numPr>
      </w:pPr>
      <w:r>
        <w:t xml:space="preserve">Villa Via extraction from RWW</w:t>
      </w:r>
    </w:p>
    <w:p>
      <w:pPr>
        <w:pStyle w:val="MdListItem"/>
        <w:numPr>
          <w:ilvl w:val="0"/>
          <w:numId w:val="2"/>
        </w:numPr>
      </w:pPr>
      <w:r>
        <w:t xml:space="preserve">Bantjies' breach of duty to Jax/Dan</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Peter used trust asset (Villa Via) to extract from trust asset (RWW)</w:t>
      </w:r>
    </w:p>
    <w:p>
      <w:pPr>
        <w:pStyle w:val="MdListItem"/>
        <w:numPr>
          <w:ilvl w:val="0"/>
          <w:numId w:val="2"/>
        </w:numPr>
      </w:pPr>
      <w:r>
        <w:t xml:space="preserve">Bantjies breached duty to beneficiaries Jax and Dan</w:t>
      </w:r>
    </w:p>
    <w:p>
      <w:pPr>
        <w:pStyle w:val="MdListItem"/>
        <w:numPr>
          <w:ilvl w:val="0"/>
          <w:numId w:val="2"/>
        </w:numPr>
      </w:pPr>
      <w:r>
        <w:t xml:space="preserve">Trustee fraud = criminal offense</w:t>
      </w:r>
    </w:p>
    <w:p>
      <w:pPr>
        <w:pStyle w:val="MdListItem"/>
        <w:numPr>
          <w:ilvl w:val="0"/>
          <w:numId w:val="2"/>
        </w:numPr>
      </w:pPr>
      <w:r>
        <w:t xml:space="preserve">Personal liability for all losses</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"Fraud" requires proof of criminal intent</w:t>
      </w:r>
    </w:p>
    <w:p>
      <w:pPr>
        <w:pStyle w:val="MdListItem"/>
        <w:numPr>
          <w:ilvl w:val="0"/>
          <w:numId w:val="2"/>
        </w:numPr>
      </w:pPr>
      <w:r>
        <w:t xml:space="preserve">Civil breach proven, criminal fraud requires higher standard</w:t>
      </w:r>
    </w:p>
    <w:p>
      <w:pPr>
        <w:pStyle w:val="MdListItem"/>
        <w:numPr>
          <w:ilvl w:val="0"/>
          <w:numId w:val="2"/>
        </w:numPr>
      </w:pPr>
      <w:r>
        <w:t xml:space="preserve">Pattern strongly suggests criminal fraud</w:t>
      </w:r>
    </w:p>
    <w:p>
      <w:pPr>
        <w:pStyle w:val="MdListItem"/>
        <w:numPr>
          <w:ilvl w:val="0"/>
          <w:numId w:val="2"/>
        </w:numPr>
      </w:pPr>
      <w:r>
        <w:t xml:space="preserve">Civil liability certain, criminal liability probable</w:t>
      </w:r>
    </w:p>
    <w:p>
      <w:pPr>
        <w:pStyle w:val="MdSpace"/>
        <w:spacing w:before="0" w:after="60"/>
      </w:pPr>
    </w:p>
    <w:p>
      <w:pPr>
        <w:pStyle w:val="MdParagraph"/>
      </w:pPr>
      <w:r>
        <w:rPr>
          <w:rStyle w:val="MdStrong"/>
          <w:b/>
          <w:bCs/>
        </w:rPr>
        <w:t xml:space="preserve">Strength:</w:t>
      </w:r>
      <w:r>
        <w:t xml:space="preserve"> Medium-High - Civil breach proven, criminal fraud requires prosecution</w:t>
      </w:r>
    </w:p>
    <w:p>
      <w:pPr>
        <w:pStyle w:val="MdSpace"/>
        <w:spacing w:before="0" w:after="60"/>
      </w:pPr>
    </w:p>
    <w:p>
      <w:pPr>
        <w:pStyle w:val="MdParagraph"/>
      </w:pPr>
      <w:r>
        <w:rPr>
          <w:rStyle w:val="MdStrong"/>
          <w:b/>
          <w:bCs/>
        </w:rPr>
        <w:t xml:space="preserve">Affidavit Language:</w:t>
      </w:r>
      <w:r>
        <w:t xml:space="preserve"> "Peter's use of trust asset Villa Via to extract profits from trust asset RWW, and Bantjies' breach of fiduciary duty to Jax and Dan, constitute trustee fraud warranting criminal prosecution."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9.2 Conspiracy (Peter, Bantjies, Rynette)</w:t>
      </w:r>
    </w:p>
    <w:p>
      <w:pPr>
        <w:pStyle w:val="MdParagraph"/>
      </w:pPr>
      <w:r>
        <w:rPr>
          <w:rStyle w:val="MdStrong"/>
          <w:b/>
          <w:bCs/>
        </w:rPr>
        <w:t xml:space="preserve">STRONG EVIDENCE:</w:t>
      </w:r>
    </w:p>
    <w:p>
      <w:pPr>
        <w:pStyle w:val="MdSpace"/>
        <w:spacing w:before="0" w:after="60"/>
      </w:pPr>
    </w:p>
    <w:p>
      <w:pPr>
        <w:pStyle w:val="MdParagraph"/>
      </w:pPr>
      <w:r>
        <w:rPr>
          <w:rStyle w:val="MdStrong"/>
          <w:b/>
          <w:bCs/>
        </w:rPr>
        <w:t xml:space="preserve">Supporting Documents:</w:t>
      </w:r>
    </w:p>
    <w:p>
      <w:pPr>
        <w:pStyle w:val="MdListItem"/>
        <w:numPr>
          <w:ilvl w:val="0"/>
          <w:numId w:val="2"/>
        </w:numPr>
      </w:pPr>
      <w:r>
        <w:t xml:space="preserve">Coordination timeline (emails, actions)</w:t>
      </w:r>
    </w:p>
    <w:p>
      <w:pPr>
        <w:pStyle w:val="MdListItem"/>
        <w:numPr>
          <w:ilvl w:val="0"/>
          <w:numId w:val="2"/>
        </w:numPr>
      </w:pPr>
      <w:r>
        <w:t xml:space="preserve">Mutual benefit pattern</w:t>
      </w:r>
    </w:p>
    <w:p>
      <w:pPr>
        <w:pStyle w:val="MdListItem"/>
        <w:numPr>
          <w:ilvl w:val="0"/>
          <w:numId w:val="2"/>
        </w:numPr>
      </w:pPr>
      <w:r>
        <w:t xml:space="preserve">Coordinated attack on Jax/Dan</w:t>
      </w:r>
    </w:p>
    <w:p>
      <w:pPr>
        <w:pStyle w:val="MdListItem"/>
        <w:numPr>
          <w:ilvl w:val="0"/>
          <w:numId w:val="2"/>
        </w:numPr>
      </w:pPr>
      <w:r>
        <w:t xml:space="preserve">Rynette as coordination hub</w:t>
      </w:r>
    </w:p>
    <w:p>
      <w:pPr>
        <w:pStyle w:val="MdSpace"/>
        <w:spacing w:before="0" w:after="60"/>
      </w:pPr>
    </w:p>
    <w:p>
      <w:pPr>
        <w:pStyle w:val="MdParagraph"/>
      </w:pPr>
      <w:r>
        <w:rPr>
          <w:rStyle w:val="MdStrong"/>
          <w:b/>
          <w:bCs/>
        </w:rPr>
        <w:t xml:space="preserve">Analysis:</w:t>
      </w:r>
    </w:p>
    <w:p>
      <w:pPr>
        <w:pStyle w:val="MdListItem"/>
        <w:numPr>
          <w:ilvl w:val="0"/>
          <w:numId w:val="2"/>
        </w:numPr>
      </w:pPr>
      <w:r>
        <w:t xml:space="preserve">Three parties coordinated actions</w:t>
      </w:r>
    </w:p>
    <w:p>
      <w:pPr>
        <w:pStyle w:val="MdListItem"/>
        <w:numPr>
          <w:ilvl w:val="0"/>
          <w:numId w:val="2"/>
        </w:numPr>
      </w:pPr>
      <w:r>
        <w:t xml:space="preserve">Timeline shows coordination (trustee installation, signature, interdict)</w:t>
      </w:r>
    </w:p>
    <w:p>
      <w:pPr>
        <w:pStyle w:val="MdListItem"/>
        <w:numPr>
          <w:ilvl w:val="0"/>
          <w:numId w:val="2"/>
        </w:numPr>
      </w:pPr>
      <w:r>
        <w:t xml:space="preserve">All benefited from excluding Jax/Dan</w:t>
      </w:r>
    </w:p>
    <w:p>
      <w:pPr>
        <w:pStyle w:val="MdListItem"/>
        <w:numPr>
          <w:ilvl w:val="0"/>
          <w:numId w:val="2"/>
        </w:numPr>
      </w:pPr>
      <w:r>
        <w:t xml:space="preserve">Pattern shows agreement and coordination</w:t>
      </w:r>
    </w:p>
    <w:p>
      <w:pPr>
        <w:pStyle w:val="MdSpace"/>
        <w:spacing w:before="0" w:after="60"/>
      </w:pPr>
    </w:p>
    <w:p>
      <w:pPr>
        <w:pStyle w:val="MdParagraph"/>
      </w:pPr>
      <w:r>
        <w:rPr>
          <w:rStyle w:val="MdStrong"/>
          <w:b/>
          <w:bCs/>
        </w:rPr>
        <w:t xml:space="preserve">Why Not Irrefutable:</w:t>
      </w:r>
    </w:p>
    <w:p>
      <w:pPr>
        <w:pStyle w:val="MdListItem"/>
        <w:numPr>
          <w:ilvl w:val="0"/>
          <w:numId w:val="2"/>
        </w:numPr>
      </w:pPr>
      <w:r>
        <w:t xml:space="preserve">"Conspiracy" requires proof of agreement</w:t>
      </w:r>
    </w:p>
    <w:p>
      <w:pPr>
        <w:pStyle w:val="MdListItem"/>
        <w:numPr>
          <w:ilvl w:val="0"/>
          <w:numId w:val="2"/>
        </w:numPr>
      </w:pPr>
      <w:r>
        <w:t xml:space="preserve">Coordination shown, criminal conspiracy requires higher proof</w:t>
      </w:r>
    </w:p>
    <w:p>
      <w:pPr>
        <w:pStyle w:val="MdListItem"/>
        <w:numPr>
          <w:ilvl w:val="0"/>
          <w:numId w:val="2"/>
        </w:numPr>
      </w:pPr>
      <w:r>
        <w:t xml:space="preserve">Pattern strongly suggests conspiracy</w:t>
      </w:r>
    </w:p>
    <w:p>
      <w:pPr>
        <w:pStyle w:val="MdListItem"/>
        <w:numPr>
          <w:ilvl w:val="0"/>
          <w:numId w:val="2"/>
        </w:numPr>
      </w:pPr>
      <w:r>
        <w:t xml:space="preserve">Civil coordination proven, criminal conspiracy probable</w:t>
      </w:r>
    </w:p>
    <w:p>
      <w:pPr>
        <w:pStyle w:val="MdSpace"/>
        <w:spacing w:before="0" w:after="60"/>
      </w:pPr>
    </w:p>
    <w:p>
      <w:pPr>
        <w:pStyle w:val="MdParagraph"/>
      </w:pPr>
      <w:r>
        <w:rPr>
          <w:rStyle w:val="MdStrong"/>
          <w:b/>
          <w:bCs/>
        </w:rPr>
        <w:t xml:space="preserve">Strength:</w:t>
      </w:r>
      <w:r>
        <w:t xml:space="preserve"> Medium - Pattern clear, criminal conspiracy requires prosecution</w:t>
      </w:r>
    </w:p>
    <w:p>
      <w:pPr>
        <w:pStyle w:val="MdSpace"/>
        <w:spacing w:before="0" w:after="60"/>
      </w:pPr>
    </w:p>
    <w:p>
      <w:pPr>
        <w:pStyle w:val="MdParagraph"/>
      </w:pPr>
      <w:r>
        <w:rPr>
          <w:rStyle w:val="MdStrong"/>
          <w:b/>
          <w:bCs/>
        </w:rPr>
        <w:t xml:space="preserve">Affidavit Language:</w:t>
      </w:r>
      <w:r>
        <w:t xml:space="preserve"> "The coordinated actions of Peter, Bantjies, and Rynette, including trustee installation, fraudulent signature, and ex parte interdict, suggest criminal conspiracy to defraud Jax and Dan."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Summary of Strong Evidence Points</w:t>
      </w:r>
    </w:p>
    <w:p>
      <w:pPr>
        <w:pStyle w:val="Heading3"/>
        <w:pStyle w:val="MdHeading3"/>
      </w:pPr>
      <w:r>
        <w:t xml:space="preserve">Financial Fraud (4 Points)</w:t>
      </w:r>
    </w:p>
    <w:p>
      <w:pPr>
        <w:pStyle w:val="MdListItem"/>
        <w:numPr>
          <w:ilvl w:val="0"/>
          <w:numId w:val="3"/>
        </w:numPr>
      </w:pPr>
      <w:r>
        <w:t xml:space="preserve">Villa Via profit extraction amount (ZAR 4M+) - calculation based on proven margin</w:t>
      </w:r>
    </w:p>
    <w:p>
      <w:pPr>
        <w:pStyle w:val="MdListItem"/>
        <w:numPr>
          <w:ilvl w:val="0"/>
          <w:numId w:val="3"/>
        </w:numPr>
      </w:pPr>
      <w:r>
        <w:t xml:space="preserve">Transfer pricing fraud (SLG to RST) - pattern analysis</w:t>
      </w:r>
    </w:p>
    <w:p>
      <w:pPr>
        <w:pStyle w:val="MdListItem"/>
        <w:numPr>
          <w:ilvl w:val="0"/>
          <w:numId w:val="3"/>
        </w:numPr>
      </w:pPr>
      <w:r>
        <w:t xml:space="preserve">Tax evasion through structure - expert analysis required</w:t>
      </w:r>
    </w:p>
    <w:p>
      <w:pPr>
        <w:pStyle w:val="MdListItem"/>
        <w:numPr>
          <w:ilvl w:val="0"/>
          <w:numId w:val="3"/>
        </w:numPr>
      </w:pPr>
      <w:r>
        <w:t xml:space="preserve">Expense dumping on RWW - documented pattern</w:t>
      </w:r>
    </w:p>
    <w:p>
      <w:pPr>
        <w:pStyle w:val="MdSpace"/>
        <w:spacing w:before="0" w:after="60"/>
      </w:pPr>
    </w:p>
    <w:p>
      <w:pPr>
        <w:pStyle w:val="Heading3"/>
        <w:pStyle w:val="MdHeading3"/>
      </w:pPr>
      <w:r>
        <w:t xml:space="preserve">Coordination (3 Points)</w:t>
      </w:r>
    </w:p>
    <w:p>
      <w:pPr>
        <w:pStyle w:val="MdListItem"/>
        <w:numPr>
          <w:ilvl w:val="0"/>
          <w:numId w:val="3"/>
        </w:numPr>
      </w:pPr>
      <w:r>
        <w:t xml:space="preserve">Peter and Rynette coordination - agency proven, coordination inferred</w:t>
      </w:r>
    </w:p>
    <w:p>
      <w:pPr>
        <w:pStyle w:val="MdListItem"/>
        <w:numPr>
          <w:ilvl w:val="0"/>
          <w:numId w:val="3"/>
        </w:numPr>
      </w:pPr>
      <w:r>
        <w:t xml:space="preserve">Peter, Bantjies, Rynette conspiracy - pattern suggests agreement</w:t>
      </w:r>
    </w:p>
    <w:p>
      <w:pPr>
        <w:pStyle w:val="MdListItem"/>
        <w:numPr>
          <w:ilvl w:val="0"/>
          <w:numId w:val="3"/>
        </w:numPr>
      </w:pPr>
      <w:r>
        <w:t xml:space="preserve">Premeditated attack on Jax - timeline strongly indicates</w:t>
      </w:r>
    </w:p>
    <w:p>
      <w:pPr>
        <w:pStyle w:val="MdSpace"/>
        <w:spacing w:before="0" w:after="60"/>
      </w:pPr>
    </w:p>
    <w:p>
      <w:pPr>
        <w:pStyle w:val="Heading3"/>
        <w:pStyle w:val="MdHeading3"/>
      </w:pPr>
      <w:r>
        <w:t xml:space="preserve">Peter's Role (3 Points)</w:t>
      </w:r>
    </w:p>
    <w:p>
      <w:pPr>
        <w:pStyle w:val="MdListItem"/>
        <w:numPr>
          <w:ilvl w:val="0"/>
          <w:numId w:val="3"/>
        </w:numPr>
      </w:pPr>
      <w:r>
        <w:t xml:space="preserve">Peter's active control through Rynette - agency proven, control inferred</w:t>
      </w:r>
    </w:p>
    <w:p>
      <w:pPr>
        <w:pStyle w:val="MdListItem"/>
        <w:numPr>
          <w:ilvl w:val="0"/>
          <w:numId w:val="3"/>
        </w:numPr>
      </w:pPr>
      <w:r>
        <w:t xml:space="preserve">Cognitive capacity vs. planning - contradiction documented</w:t>
      </w:r>
    </w:p>
    <w:p>
      <w:pPr>
        <w:pStyle w:val="MdListItem"/>
        <w:numPr>
          <w:ilvl w:val="0"/>
          <w:numId w:val="3"/>
        </w:numPr>
      </w:pPr>
      <w:r>
        <w:t xml:space="preserve">Peter as beneficiary not victim - benefit proven, victim status disputed</w:t>
      </w:r>
    </w:p>
    <w:p>
      <w:pPr>
        <w:pStyle w:val="MdSpace"/>
        <w:spacing w:before="0" w:after="60"/>
      </w:pPr>
    </w:p>
    <w:p>
      <w:pPr>
        <w:pStyle w:val="Heading3"/>
        <w:pStyle w:val="MdHeading3"/>
      </w:pPr>
      <w:r>
        <w:t xml:space="preserve">Evidence Destruction (3 Points)</w:t>
      </w:r>
    </w:p>
    <w:p>
      <w:pPr>
        <w:pStyle w:val="MdListItem"/>
        <w:numPr>
          <w:ilvl w:val="0"/>
          <w:numId w:val="3"/>
        </w:numPr>
      </w:pPr>
      <w:r>
        <w:t xml:space="preserve">Consciousness of guilt - pattern and timing indicate</w:t>
      </w:r>
    </w:p>
    <w:p>
      <w:pPr>
        <w:pStyle w:val="MdListItem"/>
        <w:numPr>
          <w:ilvl w:val="0"/>
          <w:numId w:val="3"/>
        </w:numPr>
      </w:pPr>
      <w:r>
        <w:t xml:space="preserve">Specific Shopify content destroyed - examples documented</w:t>
      </w:r>
    </w:p>
    <w:p>
      <w:pPr>
        <w:pStyle w:val="MdListItem"/>
        <w:numPr>
          <w:ilvl w:val="0"/>
          <w:numId w:val="3"/>
        </w:numPr>
      </w:pPr>
      <w:r>
        <w:t xml:space="preserve">Interdict as cover-up completion - pattern suggests purpose</w:t>
      </w:r>
    </w:p>
    <w:p>
      <w:pPr>
        <w:pStyle w:val="MdSpace"/>
        <w:spacing w:before="0" w:after="60"/>
      </w:pPr>
    </w:p>
    <w:p>
      <w:pPr>
        <w:pStyle w:val="Heading3"/>
        <w:pStyle w:val="MdHeading3"/>
      </w:pPr>
      <w:r>
        <w:t xml:space="preserve">Motive (2 Points)</w:t>
      </w:r>
    </w:p>
    <w:p>
      <w:pPr>
        <w:pStyle w:val="MdListItem"/>
        <w:numPr>
          <w:ilvl w:val="0"/>
          <w:numId w:val="3"/>
        </w:numPr>
      </w:pPr>
      <w:r>
        <w:t xml:space="preserve">Peter's motive (Villa Via protection) - benefit proven, motive inferred</w:t>
      </w:r>
    </w:p>
    <w:p>
      <w:pPr>
        <w:pStyle w:val="MdListItem"/>
        <w:numPr>
          <w:ilvl w:val="0"/>
          <w:numId w:val="3"/>
        </w:numPr>
      </w:pPr>
      <w:r>
        <w:t xml:space="preserve">Bantjies' motive (professional benefit) - relationship proven, motive inferred</w:t>
      </w:r>
    </w:p>
    <w:p>
      <w:pPr>
        <w:pStyle w:val="MdSpace"/>
        <w:spacing w:before="0" w:after="60"/>
      </w:pPr>
    </w:p>
    <w:p>
      <w:pPr>
        <w:pStyle w:val="Heading3"/>
        <w:pStyle w:val="MdHeading3"/>
      </w:pPr>
      <w:r>
        <w:t xml:space="preserve">Victim Status (3 Points)</w:t>
      </w:r>
    </w:p>
    <w:p>
      <w:pPr>
        <w:pStyle w:val="MdListItem"/>
        <w:numPr>
          <w:ilvl w:val="0"/>
          <w:numId w:val="3"/>
        </w:numPr>
      </w:pPr>
      <w:r>
        <w:t xml:space="preserve">Jax as fraud detector - confrontation proven, status strongly indicated</w:t>
      </w:r>
    </w:p>
    <w:p>
      <w:pPr>
        <w:pStyle w:val="MdListItem"/>
        <w:numPr>
          <w:ilvl w:val="0"/>
          <w:numId w:val="3"/>
        </w:numPr>
      </w:pPr>
      <w:r>
        <w:t xml:space="preserve">Dan as victim (expense dumping) - pattern proven, victim status inferred</w:t>
      </w:r>
    </w:p>
    <w:p>
      <w:pPr>
        <w:pStyle w:val="MdListItem"/>
        <w:numPr>
          <w:ilvl w:val="0"/>
          <w:numId w:val="3"/>
        </w:numPr>
      </w:pPr>
      <w:r>
        <w:t xml:space="preserve">Dan/Kayla legitimate operators - recognition proven, legitimacy inferred</w:t>
      </w:r>
    </w:p>
    <w:p>
      <w:pPr>
        <w:pStyle w:val="MdSpace"/>
        <w:spacing w:before="0" w:after="60"/>
      </w:pPr>
    </w:p>
    <w:p>
      <w:pPr>
        <w:pStyle w:val="Heading3"/>
        <w:pStyle w:val="MdHeading3"/>
      </w:pPr>
      <w:r>
        <w:t xml:space="preserve">Trust Manipulation (2 Points)</w:t>
      </w:r>
    </w:p>
    <w:p>
      <w:pPr>
        <w:pStyle w:val="MdListItem"/>
        <w:numPr>
          <w:ilvl w:val="0"/>
          <w:numId w:val="3"/>
        </w:numPr>
      </w:pPr>
      <w:r>
        <w:t xml:space="preserve">"Main Trustee" unnecessary - October 2024 powers proven</w:t>
      </w:r>
    </w:p>
    <w:p>
      <w:pPr>
        <w:pStyle w:val="MdListItem"/>
        <w:numPr>
          <w:ilvl w:val="0"/>
          <w:numId w:val="3"/>
        </w:numPr>
      </w:pPr>
      <w:r>
        <w:t xml:space="preserve">Peter's founder betrayal - facts proven, betrayal characterization</w:t>
      </w:r>
    </w:p>
    <w:p>
      <w:pPr>
        <w:pStyle w:val="MdSpace"/>
        <w:spacing w:before="0" w:after="60"/>
      </w:pPr>
    </w:p>
    <w:p>
      <w:pPr>
        <w:pStyle w:val="Heading3"/>
        <w:pStyle w:val="MdHeading3"/>
      </w:pPr>
      <w:r>
        <w:t xml:space="preserve">UK Jurisdiction (2 Points)</w:t>
      </w:r>
    </w:p>
    <w:p>
      <w:pPr>
        <w:pStyle w:val="MdListItem"/>
        <w:numPr>
          <w:ilvl w:val="0"/>
          <w:numId w:val="3"/>
        </w:numPr>
      </w:pPr>
      <w:r>
        <w:t xml:space="preserve">UK economic ownership - funding proven, ownership requires legal analysis</w:t>
      </w:r>
    </w:p>
    <w:p>
      <w:pPr>
        <w:pStyle w:val="MdListItem"/>
        <w:numPr>
          <w:ilvl w:val="0"/>
          <w:numId w:val="3"/>
        </w:numPr>
      </w:pPr>
      <w:r>
        <w:t xml:space="preserve">Peter's debt claims false - evidence contradicts, perjury requires intent proof</w:t>
      </w:r>
    </w:p>
    <w:p>
      <w:pPr>
        <w:pStyle w:val="MdSpace"/>
        <w:spacing w:before="0" w:after="60"/>
      </w:pPr>
    </w:p>
    <w:p>
      <w:pPr>
        <w:pStyle w:val="Heading3"/>
        <w:pStyle w:val="MdHeading3"/>
      </w:pPr>
      <w:r>
        <w:t xml:space="preserve">Criminal Liability (2 Points)</w:t>
      </w:r>
    </w:p>
    <w:p>
      <w:pPr>
        <w:pStyle w:val="MdListItem"/>
        <w:numPr>
          <w:ilvl w:val="0"/>
          <w:numId w:val="3"/>
        </w:numPr>
      </w:pPr>
      <w:r>
        <w:t xml:space="preserve">Trustee fraud - civil breach proven, criminal requires prosecution</w:t>
      </w:r>
    </w:p>
    <w:p>
      <w:pPr>
        <w:pStyle w:val="MdListItem"/>
        <w:numPr>
          <w:ilvl w:val="0"/>
          <w:numId w:val="3"/>
        </w:numPr>
      </w:pPr>
      <w:r>
        <w:t xml:space="preserve">Conspiracy - coordination proven, criminal agreement requires higher proof</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Total: 24 Strong Evidence Points</w:t>
      </w:r>
    </w:p>
    <w:p>
      <w:pPr>
        <w:pStyle w:val="MdParagraph"/>
      </w:pPr>
      <w:r>
        <w:rPr>
          <w:rStyle w:val="MdStrong"/>
          <w:b/>
          <w:bCs/>
        </w:rPr>
        <w:t xml:space="preserve">All points in this document are supported by:</w:t>
      </w:r>
    </w:p>
    <w:p>
      <w:pPr>
        <w:pStyle w:val="MdListItem"/>
        <w:numPr>
          <w:ilvl w:val="0"/>
          <w:numId w:val="2"/>
        </w:numPr>
      </w:pPr>
      <w:r>
        <w:t xml:space="preserve">Financial analysis and patterns</w:t>
      </w:r>
    </w:p>
    <w:p>
      <w:pPr>
        <w:pStyle w:val="MdListItem"/>
        <w:numPr>
          <w:ilvl w:val="0"/>
          <w:numId w:val="2"/>
        </w:numPr>
      </w:pPr>
      <w:r>
        <w:t xml:space="preserve">Comparative data</w:t>
      </w:r>
    </w:p>
    <w:p>
      <w:pPr>
        <w:pStyle w:val="MdListItem"/>
        <w:numPr>
          <w:ilvl w:val="0"/>
          <w:numId w:val="2"/>
        </w:numPr>
      </w:pPr>
      <w:r>
        <w:t xml:space="preserve">Multiple corroborating sources</w:t>
      </w:r>
    </w:p>
    <w:p>
      <w:pPr>
        <w:pStyle w:val="MdListItem"/>
        <w:numPr>
          <w:ilvl w:val="0"/>
          <w:numId w:val="2"/>
        </w:numPr>
      </w:pPr>
      <w:r>
        <w:t xml:space="preserve">Documented timelines and coordination</w:t>
      </w:r>
    </w:p>
    <w:p>
      <w:pPr>
        <w:pStyle w:val="MdListItem"/>
        <w:numPr>
          <w:ilvl w:val="0"/>
          <w:numId w:val="2"/>
        </w:numPr>
      </w:pPr>
      <w:r>
        <w:t xml:space="preserve">Professional assessments</w:t>
      </w:r>
    </w:p>
    <w:p>
      <w:pPr>
        <w:pStyle w:val="MdSpace"/>
        <w:spacing w:before="0" w:after="60"/>
      </w:pPr>
    </w:p>
    <w:p>
      <w:pPr>
        <w:pStyle w:val="MdParagraph"/>
      </w:pPr>
      <w:r>
        <w:rPr>
          <w:rStyle w:val="MdStrong"/>
          <w:b/>
          <w:bCs/>
        </w:rPr>
        <w:t xml:space="preserve">These facts are highly probable and defensible but require appropriate qualification in the affidavit.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Recommended Affidavit Language Patterns</w:t>
      </w:r>
    </w:p>
    <w:p>
      <w:pPr>
        <w:pStyle w:val="Heading3"/>
        <w:pStyle w:val="MdHeading3"/>
      </w:pPr>
      <w:r>
        <w:t xml:space="preserve">For Financial Analysis</w:t>
      </w:r>
    </w:p>
    <w:p>
      <w:pPr>
        <w:pStyle w:val="MdListItem"/>
        <w:numPr>
          <w:ilvl w:val="0"/>
          <w:numId w:val="2"/>
        </w:numPr>
      </w:pPr>
      <w:r>
        <w:t xml:space="preserve">"Analysis of [document] indicates..."</w:t>
      </w:r>
    </w:p>
    <w:p>
      <w:pPr>
        <w:pStyle w:val="MdListItem"/>
        <w:numPr>
          <w:ilvl w:val="0"/>
          <w:numId w:val="2"/>
        </w:numPr>
      </w:pPr>
      <w:r>
        <w:t xml:space="preserve">"The documented [fact] suggests..."</w:t>
      </w:r>
    </w:p>
    <w:p>
      <w:pPr>
        <w:pStyle w:val="MdListItem"/>
        <w:numPr>
          <w:ilvl w:val="0"/>
          <w:numId w:val="2"/>
        </w:numPr>
      </w:pPr>
      <w:r>
        <w:t xml:space="preserve">"Financial patterns show..."</w:t>
      </w:r>
    </w:p>
    <w:p>
      <w:pPr>
        <w:pStyle w:val="MdListItem"/>
        <w:numPr>
          <w:ilvl w:val="0"/>
          <w:numId w:val="2"/>
        </w:numPr>
      </w:pPr>
      <w:r>
        <w:t xml:space="preserve">"Comparative analysis demonstrates..."</w:t>
      </w:r>
    </w:p>
    <w:p>
      <w:pPr>
        <w:pStyle w:val="MdSpace"/>
        <w:spacing w:before="0" w:after="60"/>
      </w:pPr>
    </w:p>
    <w:p>
      <w:pPr>
        <w:pStyle w:val="Heading3"/>
        <w:pStyle w:val="MdHeading3"/>
      </w:pPr>
      <w:r>
        <w:t xml:space="preserve">For Coordination/Conspiracy</w:t>
      </w:r>
    </w:p>
    <w:p>
      <w:pPr>
        <w:pStyle w:val="MdListItem"/>
        <w:numPr>
          <w:ilvl w:val="0"/>
          <w:numId w:val="2"/>
        </w:numPr>
      </w:pPr>
      <w:r>
        <w:t xml:space="preserve">"The pattern of [actions] suggests..."</w:t>
      </w:r>
    </w:p>
    <w:p>
      <w:pPr>
        <w:pStyle w:val="MdListItem"/>
        <w:numPr>
          <w:ilvl w:val="0"/>
          <w:numId w:val="2"/>
        </w:numPr>
      </w:pPr>
      <w:r>
        <w:t xml:space="preserve">"The timeline indicates..."</w:t>
      </w:r>
    </w:p>
    <w:p>
      <w:pPr>
        <w:pStyle w:val="MdListItem"/>
        <w:numPr>
          <w:ilvl w:val="0"/>
          <w:numId w:val="2"/>
        </w:numPr>
      </w:pPr>
      <w:r>
        <w:t xml:space="preserve">"Coordinated actions demonstrate..."</w:t>
      </w:r>
    </w:p>
    <w:p>
      <w:pPr>
        <w:pStyle w:val="MdListItem"/>
        <w:numPr>
          <w:ilvl w:val="0"/>
          <w:numId w:val="2"/>
        </w:numPr>
      </w:pPr>
      <w:r>
        <w:t xml:space="preserve">"The evidence points to..."</w:t>
      </w:r>
    </w:p>
    <w:p>
      <w:pPr>
        <w:pStyle w:val="MdSpace"/>
        <w:spacing w:before="0" w:after="60"/>
      </w:pPr>
    </w:p>
    <w:p>
      <w:pPr>
        <w:pStyle w:val="Heading3"/>
        <w:pStyle w:val="MdHeading3"/>
      </w:pPr>
      <w:r>
        <w:t xml:space="preserve">For Motive/Intent</w:t>
      </w:r>
    </w:p>
    <w:p>
      <w:pPr>
        <w:pStyle w:val="MdListItem"/>
        <w:numPr>
          <w:ilvl w:val="0"/>
          <w:numId w:val="2"/>
        </w:numPr>
      </w:pPr>
      <w:r>
        <w:t xml:space="preserve">"The evidence suggests [person's] motive was..."</w:t>
      </w:r>
    </w:p>
    <w:p>
      <w:pPr>
        <w:pStyle w:val="MdListItem"/>
        <w:numPr>
          <w:ilvl w:val="0"/>
          <w:numId w:val="2"/>
        </w:numPr>
      </w:pPr>
      <w:r>
        <w:t xml:space="preserve">"[Benefit] indicates..."</w:t>
      </w:r>
    </w:p>
    <w:p>
      <w:pPr>
        <w:pStyle w:val="MdListItem"/>
        <w:numPr>
          <w:ilvl w:val="0"/>
          <w:numId w:val="2"/>
        </w:numPr>
      </w:pPr>
      <w:r>
        <w:t xml:space="preserve">"The pattern points to..."</w:t>
      </w:r>
    </w:p>
    <w:p>
      <w:pPr>
        <w:pStyle w:val="MdListItem"/>
        <w:numPr>
          <w:ilvl w:val="0"/>
          <w:numId w:val="2"/>
        </w:numPr>
      </w:pPr>
      <w:r>
        <w:t xml:space="preserve">"Circumstances suggest..."</w:t>
      </w:r>
    </w:p>
    <w:p>
      <w:pPr>
        <w:pStyle w:val="MdSpace"/>
        <w:spacing w:before="0" w:after="60"/>
      </w:pPr>
    </w:p>
    <w:p>
      <w:pPr>
        <w:pStyle w:val="Heading3"/>
        <w:pStyle w:val="MdHeading3"/>
      </w:pPr>
      <w:r>
        <w:t xml:space="preserve">For Victim Status</w:t>
      </w:r>
    </w:p>
    <w:p>
      <w:pPr>
        <w:pStyle w:val="MdListItem"/>
        <w:numPr>
          <w:ilvl w:val="0"/>
          <w:numId w:val="2"/>
        </w:numPr>
      </w:pPr>
      <w:r>
        <w:t xml:space="preserve">"The evidence establishes..."</w:t>
      </w:r>
    </w:p>
    <w:p>
      <w:pPr>
        <w:pStyle w:val="MdListItem"/>
        <w:numPr>
          <w:ilvl w:val="0"/>
          <w:numId w:val="2"/>
        </w:numPr>
      </w:pPr>
      <w:r>
        <w:t xml:space="preserve">"[Action] demonstrates..."</w:t>
      </w:r>
    </w:p>
    <w:p>
      <w:pPr>
        <w:pStyle w:val="MdListItem"/>
        <w:numPr>
          <w:ilvl w:val="0"/>
          <w:numId w:val="2"/>
        </w:numPr>
      </w:pPr>
      <w:r>
        <w:t xml:space="preserve">"The pattern indicates..."</w:t>
      </w:r>
    </w:p>
    <w:p>
      <w:pPr>
        <w:pStyle w:val="MdListItem"/>
        <w:numPr>
          <w:ilvl w:val="0"/>
          <w:numId w:val="2"/>
        </w:numPr>
      </w:pPr>
      <w:r>
        <w:t xml:space="preserve">"[Person's] conduct shows..."</w:t>
      </w:r>
    </w:p>
    <w:p>
      <w:pPr>
        <w:pStyle w:val="MdSpace"/>
        <w:spacing w:before="0" w:after="60"/>
      </w:pPr>
    </w:p>
    <w:p>
      <w:pPr>
        <w:pStyle w:val="Heading3"/>
        <w:pStyle w:val="MdHeading3"/>
      </w:pPr>
      <w:r>
        <w:t xml:space="preserve">For Legal Conclusions</w:t>
      </w:r>
    </w:p>
    <w:p>
      <w:pPr>
        <w:pStyle w:val="MdListItem"/>
        <w:numPr>
          <w:ilvl w:val="0"/>
          <w:numId w:val="2"/>
        </w:numPr>
      </w:pPr>
      <w:r>
        <w:t xml:space="preserve">"The evidence supports a finding of..."</w:t>
      </w:r>
    </w:p>
    <w:p>
      <w:pPr>
        <w:pStyle w:val="MdListItem"/>
        <w:numPr>
          <w:ilvl w:val="0"/>
          <w:numId w:val="2"/>
        </w:numPr>
      </w:pPr>
      <w:r>
        <w:t xml:space="preserve">"The pattern constitutes..."</w:t>
      </w:r>
    </w:p>
    <w:p>
      <w:pPr>
        <w:pStyle w:val="MdListItem"/>
        <w:numPr>
          <w:ilvl w:val="0"/>
          <w:numId w:val="2"/>
        </w:numPr>
      </w:pPr>
      <w:r>
        <w:t xml:space="preserve">"The documented facts demonstrate..."</w:t>
      </w:r>
    </w:p>
    <w:p>
      <w:pPr>
        <w:pStyle w:val="MdListItem"/>
        <w:numPr>
          <w:ilvl w:val="0"/>
          <w:numId w:val="2"/>
        </w:numPr>
      </w:pPr>
      <w:r>
        <w:t xml:space="preserve">"The circumstances warrant..."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Evidentiary Strength Assessment</w:t>
      </w:r>
    </w:p>
    <w:p>
      <w:pPr>
        <w:pStyle w:val="Heading3"/>
        <w:pStyle w:val="MdHeading3"/>
      </w:pPr>
      <w:r>
        <w:t xml:space="preserve">Very High (Nearly Certain)</w:t>
      </w:r>
    </w:p>
    <w:p>
      <w:pPr>
        <w:pStyle w:val="MdListItem"/>
        <w:numPr>
          <w:ilvl w:val="0"/>
          <w:numId w:val="2"/>
        </w:numPr>
      </w:pPr>
      <w:r>
        <w:t xml:space="preserve">Points 1, 4, 5, 7, 11, 16, 18, 19, 20</w:t>
      </w:r>
    </w:p>
    <w:p>
      <w:pPr>
        <w:pStyle w:val="MdSpace"/>
        <w:spacing w:before="0" w:after="60"/>
      </w:pPr>
    </w:p>
    <w:p>
      <w:pPr>
        <w:pStyle w:val="Heading3"/>
        <w:pStyle w:val="MdHeading3"/>
      </w:pPr>
      <w:r>
        <w:t xml:space="preserve">High (Highly Probable)</w:t>
      </w:r>
    </w:p>
    <w:p>
      <w:pPr>
        <w:pStyle w:val="MdListItem"/>
        <w:numPr>
          <w:ilvl w:val="0"/>
          <w:numId w:val="2"/>
        </w:numPr>
      </w:pPr>
      <w:r>
        <w:t xml:space="preserve">Points 2, 6, 8, 9, 10, 12, 14, 17, 21, 23</w:t>
      </w:r>
    </w:p>
    <w:p>
      <w:pPr>
        <w:pStyle w:val="MdSpace"/>
        <w:spacing w:before="0" w:after="60"/>
      </w:pPr>
    </w:p>
    <w:p>
      <w:pPr>
        <w:pStyle w:val="Heading3"/>
        <w:pStyle w:val="MdHeading3"/>
      </w:pPr>
      <w:r>
        <w:t xml:space="preserve">Medium-High (Probable)</w:t>
      </w:r>
    </w:p>
    <w:p>
      <w:pPr>
        <w:pStyle w:val="MdListItem"/>
        <w:numPr>
          <w:ilvl w:val="0"/>
          <w:numId w:val="2"/>
        </w:numPr>
      </w:pPr>
      <w:r>
        <w:t xml:space="preserve">Points 3, 13, 15, 22, 24</w:t>
      </w:r>
    </w:p>
    <w:p>
      <w:pPr>
        <w:pStyle w:val="MdSpace"/>
        <w:spacing w:before="0" w:after="60"/>
      </w:pPr>
    </w:p>
    <w:p>
      <w:pPr>
        <w:pStyle w:val="Heading3"/>
        <w:pStyle w:val="MdHeading3"/>
      </w:pPr>
      <w:r>
        <w:t xml:space="preserve">Medium (Defensible)</w:t>
      </w:r>
    </w:p>
    <w:p>
      <w:pPr>
        <w:pStyle w:val="MdListItem"/>
        <w:numPr>
          <w:ilvl w:val="0"/>
          <w:numId w:val="2"/>
        </w:numPr>
      </w:pPr>
      <w:r>
        <w:t xml:space="preserve">None in this category (medium points moved to Part 3)</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Document Classification:</w:t>
      </w:r>
      <w:r>
        <w:t xml:space="preserve"> STRONG EVIDENCE</w:t>
      </w:r>
      <w:r>
        <w:rPr>
          <w:rStyle w:val="MdBr"/>
        </w:rPr>
        <w:br/>
        <w:t xml:space="preserve"/>
      </w:r>
      <w:r>
        <w:rPr>
          <w:rStyle w:val="MdStrong"/>
          <w:b/>
          <w:bCs/>
        </w:rPr>
        <w:t xml:space="preserve">Evidentiary Standard:</w:t>
      </w:r>
      <w:r>
        <w:t xml:space="preserve"> Supporting documents indicate facts but fall short of absolute proof</w:t>
      </w:r>
      <w:r>
        <w:rPr>
          <w:rStyle w:val="MdBr"/>
        </w:rPr>
        <w:br/>
        <w:t xml:space="preserve"/>
      </w:r>
      <w:r>
        <w:rPr>
          <w:rStyle w:val="MdStrong"/>
          <w:b/>
          <w:bCs/>
        </w:rPr>
        <w:t xml:space="preserve">Affidavit Use:</w:t>
      </w:r>
      <w:r>
        <w:t xml:space="preserve"> Include with appropriate qualification language</w:t>
      </w:r>
      <w:r>
        <w:rPr>
          <w:rStyle w:val="MdBr"/>
        </w:rPr>
        <w:br/>
        <w:t xml:space="preserve"/>
      </w:r>
      <w:r>
        <w:rPr>
          <w:rStyle w:val="MdStrong"/>
          <w:b/>
          <w:bCs/>
        </w:rPr>
        <w:t xml:space="preserve">Total Points:</w:t>
      </w:r>
      <w:r>
        <w:t xml:space="preserve"> 24</w:t>
      </w:r>
    </w:p>
    <w:p>
      <w:pPr>
        <w:pStyle w:val="MdSpace"/>
        <w:spacing w:before="0" w:after="60"/>
      </w:pPr>
    </w:p>
    <w:p>
      <w:pPr>
        <w:pStyle w:val="MdParagraph"/>
      </w:pPr>
      <w:r>
        <w:rPr>
          <w:rStyle w:val="MdStrong"/>
          <w:b/>
          <w:bCs/>
        </w:rPr>
        <w:t xml:space="preserve">Analysis Prepared by:</w:t>
      </w:r>
      <w:r>
        <w:t xml:space="preserve"> Manus AI</w:t>
      </w:r>
      <w:r>
        <w:rPr>
          <w:rStyle w:val="MdBr"/>
        </w:rPr>
        <w:br/>
        <w:t xml:space="preserve"/>
      </w:r>
      <w:r>
        <w:rPr>
          <w:rStyle w:val="MdStrong"/>
          <w:b/>
          <w:bCs/>
        </w:rPr>
        <w:t xml:space="preserve">Date:</w:t>
      </w:r>
      <w:r>
        <w:t xml:space="preserve"> October 12, 2025</w:t>
      </w:r>
      <w:r>
        <w:rPr>
          <w:rStyle w:val="MdBr"/>
        </w:rPr>
        <w:br/>
        <w:t xml:space="preserve"/>
      </w:r>
      <w:r>
        <w:rPr>
          <w:rStyle w:val="MdStrong"/>
          <w:b/>
          <w:bCs/>
        </w:rPr>
        <w:t xml:space="preserve">Case:</w:t>
      </w:r>
      <w:r>
        <w:t xml:space="preserve"> 2025-137857 (High Court of South Africa, Gauteng Division, Pretoria)</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3mtbdee0urldl_6cw4wsh" Type="http://schemas.openxmlformats.org/officeDocument/2006/relationships/hyperlink" Target="mailto:Pete@regima.com" TargetMode="External"/><Relationship Id="rIdjjbmoyq_ejh-jveggjfy-" Type="http://schemas.openxmlformats.org/officeDocument/2006/relationships/hyperlink" Target="mailto:Pete@regima.com" TargetMode="Externa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2025-10-12T15:47:17.598Z</dcterms:created>
  <dcterms:modified xsi:type="dcterms:W3CDTF">2025-10-12T15:47:17.598Z</dcterms:modified>
</cp:coreProperties>
</file>

<file path=docProps/custom.xml><?xml version="1.0" encoding="utf-8"?>
<Properties xmlns="http://schemas.openxmlformats.org/officeDocument/2006/custom-properties" xmlns:vt="http://schemas.openxmlformats.org/officeDocument/2006/docPropsVTypes"/>
</file>