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87D5D" w14:textId="4A0DE814" w:rsidR="005A0999" w:rsidRPr="005A0999" w:rsidRDefault="005A0999" w:rsidP="005A0999">
      <w:pPr>
        <w:jc w:val="both"/>
        <w:rPr>
          <w:rFonts w:ascii="Arial" w:hAnsi="Arial" w:cs="Arial"/>
          <w:b/>
          <w:bCs/>
        </w:rPr>
      </w:pPr>
      <w:r w:rsidRPr="005A0999">
        <w:rPr>
          <w:rFonts w:ascii="Arial" w:hAnsi="Arial" w:cs="Arial"/>
          <w:b/>
          <w:bCs/>
        </w:rPr>
        <w:t xml:space="preserve">How </w:t>
      </w:r>
      <w:r w:rsidRPr="005A0999">
        <w:rPr>
          <w:rFonts w:ascii="Arial" w:hAnsi="Arial" w:cs="Arial"/>
          <w:b/>
          <w:bCs/>
        </w:rPr>
        <w:t xml:space="preserve">Banglalink app saw a 50% increase in Engagement through </w:t>
      </w:r>
      <w:r w:rsidRPr="005A0999">
        <w:rPr>
          <w:rFonts w:ascii="Arial" w:hAnsi="Arial" w:cs="Arial"/>
          <w:b/>
          <w:bCs/>
        </w:rPr>
        <w:t>Mohit Kapoor’s in-App g</w:t>
      </w:r>
      <w:r w:rsidRPr="005A0999">
        <w:rPr>
          <w:rFonts w:ascii="Arial" w:hAnsi="Arial" w:cs="Arial"/>
          <w:b/>
          <w:bCs/>
        </w:rPr>
        <w:t>amification</w:t>
      </w:r>
      <w:r w:rsidRPr="005A0999">
        <w:rPr>
          <w:rFonts w:ascii="Arial" w:hAnsi="Arial" w:cs="Arial"/>
          <w:b/>
          <w:bCs/>
        </w:rPr>
        <w:t xml:space="preserve"> strategy?</w:t>
      </w:r>
    </w:p>
    <w:p w14:paraId="12EE5984" w14:textId="77777777" w:rsidR="005A0999" w:rsidRPr="005A0999" w:rsidRDefault="005A0999" w:rsidP="005A0999">
      <w:pPr>
        <w:jc w:val="both"/>
        <w:rPr>
          <w:rFonts w:ascii="Arial" w:hAnsi="Arial" w:cs="Arial"/>
        </w:rPr>
      </w:pPr>
      <w:r w:rsidRPr="005A0999">
        <w:rPr>
          <w:rFonts w:ascii="Arial" w:hAnsi="Arial" w:cs="Arial"/>
        </w:rPr>
        <w:t>About Banglalink</w:t>
      </w:r>
    </w:p>
    <w:p w14:paraId="5CECD2D3" w14:textId="77777777" w:rsidR="005A0999" w:rsidRPr="005A0999" w:rsidRDefault="005A0999" w:rsidP="005A0999">
      <w:pPr>
        <w:jc w:val="both"/>
        <w:rPr>
          <w:rFonts w:ascii="Arial" w:hAnsi="Arial" w:cs="Arial"/>
        </w:rPr>
      </w:pPr>
      <w:r w:rsidRPr="005A0999">
        <w:rPr>
          <w:rFonts w:ascii="Arial" w:hAnsi="Arial" w:cs="Arial"/>
        </w:rPr>
        <w:t>With a goal of bringing affordable mobile telephony to people, Banglalink’s journey began in 2005, and today, it stands to be one of the largest mobile operators in Bangladesh.</w:t>
      </w:r>
    </w:p>
    <w:p w14:paraId="1284A5BF" w14:textId="77777777" w:rsidR="005A0999" w:rsidRPr="005A0999" w:rsidRDefault="005A0999" w:rsidP="005A0999">
      <w:pPr>
        <w:jc w:val="both"/>
        <w:rPr>
          <w:rFonts w:ascii="Arial" w:hAnsi="Arial" w:cs="Arial"/>
        </w:rPr>
      </w:pPr>
      <w:r w:rsidRPr="005A0999">
        <w:rPr>
          <w:rFonts w:ascii="Arial" w:hAnsi="Arial" w:cs="Arial"/>
        </w:rPr>
        <w:t>In February 2023, Banglalink, through its consistent technology innovations and network expansion, reached over 40 million subscribers, and this success was only the beginning.</w:t>
      </w:r>
    </w:p>
    <w:p w14:paraId="2E61A650" w14:textId="77777777" w:rsidR="005A0999" w:rsidRPr="005A0999" w:rsidRDefault="005A0999" w:rsidP="005A0999">
      <w:pPr>
        <w:jc w:val="both"/>
        <w:rPr>
          <w:rFonts w:ascii="Arial" w:hAnsi="Arial" w:cs="Arial"/>
        </w:rPr>
      </w:pPr>
      <w:r w:rsidRPr="005A0999">
        <w:rPr>
          <w:rFonts w:ascii="Arial" w:hAnsi="Arial" w:cs="Arial"/>
        </w:rPr>
        <w:t xml:space="preserve">While accelerating such a Digital Transformation charter, Banglalink decided to further fuel this growth by launching </w:t>
      </w:r>
      <w:proofErr w:type="spellStart"/>
      <w:r w:rsidRPr="005A0999">
        <w:rPr>
          <w:rFonts w:ascii="Arial" w:hAnsi="Arial" w:cs="Arial"/>
        </w:rPr>
        <w:t>MyBL</w:t>
      </w:r>
      <w:proofErr w:type="spellEnd"/>
      <w:r w:rsidRPr="005A0999">
        <w:rPr>
          <w:rFonts w:ascii="Arial" w:hAnsi="Arial" w:cs="Arial"/>
        </w:rPr>
        <w:t xml:space="preserve"> (My Banglalink) super app in March 2023.</w:t>
      </w:r>
    </w:p>
    <w:p w14:paraId="7C0AC7ED" w14:textId="77777777" w:rsidR="005A0999" w:rsidRPr="005A0999" w:rsidRDefault="005A0999" w:rsidP="005A0999">
      <w:pPr>
        <w:jc w:val="both"/>
        <w:rPr>
          <w:rFonts w:ascii="Arial" w:hAnsi="Arial" w:cs="Arial"/>
        </w:rPr>
      </w:pPr>
      <w:proofErr w:type="spellStart"/>
      <w:r w:rsidRPr="005A0999">
        <w:rPr>
          <w:rFonts w:ascii="Arial" w:hAnsi="Arial" w:cs="Arial"/>
        </w:rPr>
        <w:t>MyBL</w:t>
      </w:r>
      <w:proofErr w:type="spellEnd"/>
      <w:r w:rsidRPr="005A0999">
        <w:rPr>
          <w:rFonts w:ascii="Arial" w:hAnsi="Arial" w:cs="Arial"/>
        </w:rPr>
        <w:t xml:space="preserve"> is an all-one-one app that brings self-services of Banglalink, along with music, shopping, games, learnings, and care, to a community of users all under one roof.</w:t>
      </w:r>
    </w:p>
    <w:p w14:paraId="02B44316" w14:textId="77777777" w:rsidR="005A0999" w:rsidRPr="005A0999" w:rsidRDefault="005A0999" w:rsidP="005A0999">
      <w:pPr>
        <w:jc w:val="both"/>
        <w:rPr>
          <w:rFonts w:ascii="Arial" w:hAnsi="Arial" w:cs="Arial"/>
        </w:rPr>
      </w:pPr>
      <w:r w:rsidRPr="005A0999">
        <w:rPr>
          <w:rFonts w:ascii="Arial" w:hAnsi="Arial" w:cs="Arial"/>
        </w:rPr>
        <w:t>The Challenge</w:t>
      </w:r>
    </w:p>
    <w:p w14:paraId="587E435C" w14:textId="77777777" w:rsidR="005A0999" w:rsidRPr="005A0999" w:rsidRDefault="005A0999" w:rsidP="005A0999">
      <w:pPr>
        <w:jc w:val="both"/>
        <w:rPr>
          <w:rFonts w:ascii="Arial" w:hAnsi="Arial" w:cs="Arial"/>
        </w:rPr>
      </w:pPr>
      <w:r w:rsidRPr="005A0999">
        <w:rPr>
          <w:rFonts w:ascii="Arial" w:hAnsi="Arial" w:cs="Arial"/>
        </w:rPr>
        <w:t xml:space="preserve">Now such a vast community of 6 million users requires to be engaged on a large scale, and this is what </w:t>
      </w:r>
      <w:proofErr w:type="spellStart"/>
      <w:r w:rsidRPr="005A0999">
        <w:rPr>
          <w:rFonts w:ascii="Arial" w:hAnsi="Arial" w:cs="Arial"/>
        </w:rPr>
        <w:t>Gamize</w:t>
      </w:r>
      <w:proofErr w:type="spellEnd"/>
      <w:r w:rsidRPr="005A0999">
        <w:rPr>
          <w:rFonts w:ascii="Arial" w:hAnsi="Arial" w:cs="Arial"/>
        </w:rPr>
        <w:t xml:space="preserve">, a SaaS gamification platform by </w:t>
      </w:r>
      <w:proofErr w:type="spellStart"/>
      <w:r w:rsidRPr="005A0999">
        <w:rPr>
          <w:rFonts w:ascii="Arial" w:hAnsi="Arial" w:cs="Arial"/>
        </w:rPr>
        <w:t>OnMobile</w:t>
      </w:r>
      <w:proofErr w:type="spellEnd"/>
      <w:r w:rsidRPr="005A0999">
        <w:rPr>
          <w:rFonts w:ascii="Arial" w:hAnsi="Arial" w:cs="Arial"/>
        </w:rPr>
        <w:t xml:space="preserve"> helped Banglalink achieve.</w:t>
      </w:r>
    </w:p>
    <w:p w14:paraId="1A41A5FB" w14:textId="20FC3AC5" w:rsidR="005A0999" w:rsidRPr="005A0999" w:rsidRDefault="005A0999" w:rsidP="005A0999">
      <w:pPr>
        <w:jc w:val="both"/>
        <w:rPr>
          <w:rFonts w:ascii="Arial" w:hAnsi="Arial" w:cs="Arial"/>
        </w:rPr>
      </w:pPr>
      <w:r w:rsidRPr="005A0999">
        <w:rPr>
          <w:rFonts w:ascii="Arial" w:hAnsi="Arial" w:cs="Arial"/>
        </w:rPr>
        <w:t>BL</w:t>
      </w:r>
      <w:r w:rsidRPr="005A0999">
        <w:rPr>
          <w:rFonts w:ascii="Arial" w:hAnsi="Arial" w:cs="Arial"/>
        </w:rPr>
        <w:t xml:space="preserve"> challenge</w:t>
      </w:r>
    </w:p>
    <w:p w14:paraId="6389409C" w14:textId="77777777" w:rsidR="005A0999" w:rsidRPr="005A0999" w:rsidRDefault="005A0999" w:rsidP="005A0999">
      <w:pPr>
        <w:jc w:val="both"/>
        <w:rPr>
          <w:rFonts w:ascii="Arial" w:hAnsi="Arial" w:cs="Arial"/>
        </w:rPr>
      </w:pPr>
      <w:r w:rsidRPr="005A0999">
        <w:rPr>
          <w:rFonts w:ascii="Arial" w:hAnsi="Arial" w:cs="Arial"/>
        </w:rPr>
        <w:t>The Vision: Enhancing Engagement</w:t>
      </w:r>
    </w:p>
    <w:p w14:paraId="238083E1" w14:textId="77777777" w:rsidR="005A0999" w:rsidRPr="005A0999" w:rsidRDefault="005A0999" w:rsidP="005A0999">
      <w:pPr>
        <w:jc w:val="both"/>
        <w:rPr>
          <w:rFonts w:ascii="Arial" w:hAnsi="Arial" w:cs="Arial"/>
        </w:rPr>
      </w:pPr>
      <w:r w:rsidRPr="005A0999">
        <w:rPr>
          <w:rFonts w:ascii="Arial" w:hAnsi="Arial" w:cs="Arial"/>
        </w:rPr>
        <w:t>Do you know the best part about super apps? They are massive! They serve as means to connect with a larger user base but with great power comes great responsibility, isn’t it?</w:t>
      </w:r>
    </w:p>
    <w:p w14:paraId="5F462910" w14:textId="77777777" w:rsidR="005A0999" w:rsidRPr="005A0999" w:rsidRDefault="005A0999" w:rsidP="005A0999">
      <w:pPr>
        <w:jc w:val="both"/>
        <w:rPr>
          <w:rFonts w:ascii="Arial" w:hAnsi="Arial" w:cs="Arial"/>
        </w:rPr>
      </w:pPr>
      <w:r w:rsidRPr="005A0999">
        <w:rPr>
          <w:rFonts w:ascii="Arial" w:hAnsi="Arial" w:cs="Arial"/>
        </w:rPr>
        <w:t>Engaging so many mobile app users at a bigger level is not a cakewalk, well known by Banglalink.</w:t>
      </w:r>
    </w:p>
    <w:p w14:paraId="63EC31C5" w14:textId="246E2BDD" w:rsidR="005A0999" w:rsidRPr="005A0999" w:rsidRDefault="005A0999" w:rsidP="005A0999">
      <w:pPr>
        <w:jc w:val="both"/>
        <w:rPr>
          <w:rFonts w:ascii="Arial" w:hAnsi="Arial" w:cs="Arial"/>
        </w:rPr>
      </w:pPr>
      <w:r w:rsidRPr="005A0999">
        <w:rPr>
          <w:rFonts w:ascii="Arial" w:hAnsi="Arial" w:cs="Arial"/>
        </w:rPr>
        <w:t>To ensure that their 6</w:t>
      </w:r>
      <w:r w:rsidRPr="005A0999">
        <w:rPr>
          <w:rFonts w:ascii="Arial" w:hAnsi="Arial" w:cs="Arial"/>
        </w:rPr>
        <w:t>-8</w:t>
      </w:r>
      <w:r w:rsidRPr="005A0999">
        <w:rPr>
          <w:rFonts w:ascii="Arial" w:hAnsi="Arial" w:cs="Arial"/>
        </w:rPr>
        <w:t xml:space="preserve"> million </w:t>
      </w:r>
      <w:proofErr w:type="gramStart"/>
      <w:r w:rsidRPr="005A0999">
        <w:rPr>
          <w:rFonts w:ascii="Arial" w:hAnsi="Arial" w:cs="Arial"/>
        </w:rPr>
        <w:t>users</w:t>
      </w:r>
      <w:proofErr w:type="gramEnd"/>
      <w:r w:rsidRPr="005A0999">
        <w:rPr>
          <w:rFonts w:ascii="Arial" w:hAnsi="Arial" w:cs="Arial"/>
        </w:rPr>
        <w:t xml:space="preserve"> community is well engaged, they decided to gamify the user journey within </w:t>
      </w:r>
      <w:proofErr w:type="spellStart"/>
      <w:r w:rsidRPr="005A0999">
        <w:rPr>
          <w:rFonts w:ascii="Arial" w:hAnsi="Arial" w:cs="Arial"/>
        </w:rPr>
        <w:t>MyBL</w:t>
      </w:r>
      <w:proofErr w:type="spellEnd"/>
      <w:r w:rsidRPr="005A0999">
        <w:rPr>
          <w:rFonts w:ascii="Arial" w:hAnsi="Arial" w:cs="Arial"/>
        </w:rPr>
        <w:t xml:space="preserve"> super app using </w:t>
      </w:r>
      <w:proofErr w:type="spellStart"/>
      <w:r w:rsidRPr="005A0999">
        <w:rPr>
          <w:rFonts w:ascii="Arial" w:hAnsi="Arial" w:cs="Arial"/>
        </w:rPr>
        <w:t>Gamize</w:t>
      </w:r>
      <w:proofErr w:type="spellEnd"/>
      <w:r w:rsidRPr="005A0999">
        <w:rPr>
          <w:rFonts w:ascii="Arial" w:hAnsi="Arial" w:cs="Arial"/>
        </w:rPr>
        <w:t>.</w:t>
      </w:r>
    </w:p>
    <w:p w14:paraId="2A1A4259" w14:textId="77777777" w:rsidR="005A0999" w:rsidRPr="005A0999" w:rsidRDefault="005A0999" w:rsidP="005A0999">
      <w:pPr>
        <w:jc w:val="both"/>
        <w:rPr>
          <w:rFonts w:ascii="Arial" w:hAnsi="Arial" w:cs="Arial"/>
        </w:rPr>
      </w:pPr>
      <w:r w:rsidRPr="005A0999">
        <w:rPr>
          <w:rFonts w:ascii="Arial" w:hAnsi="Arial" w:cs="Arial"/>
        </w:rPr>
        <w:t>Solution: Community Gamification</w:t>
      </w:r>
    </w:p>
    <w:p w14:paraId="4C7016B0" w14:textId="366DBF72" w:rsidR="005A0999" w:rsidRPr="005A0999" w:rsidRDefault="005A0999" w:rsidP="005A0999">
      <w:pPr>
        <w:jc w:val="both"/>
        <w:rPr>
          <w:rFonts w:ascii="Arial" w:hAnsi="Arial" w:cs="Arial"/>
        </w:rPr>
      </w:pPr>
      <w:r w:rsidRPr="005A0999">
        <w:rPr>
          <w:rFonts w:ascii="Arial" w:hAnsi="Arial" w:cs="Arial"/>
        </w:rPr>
        <w:t xml:space="preserve">As a mobile gaming leader, partnering with Telcos for 20+ years &amp; an existing partner of Banglalink for numerous services, </w:t>
      </w:r>
      <w:proofErr w:type="spellStart"/>
      <w:r w:rsidRPr="005A0999">
        <w:rPr>
          <w:rFonts w:ascii="Arial" w:hAnsi="Arial" w:cs="Arial"/>
        </w:rPr>
        <w:t>OnMobile’s</w:t>
      </w:r>
      <w:proofErr w:type="spellEnd"/>
      <w:r w:rsidRPr="005A0999">
        <w:rPr>
          <w:rFonts w:ascii="Arial" w:hAnsi="Arial" w:cs="Arial"/>
        </w:rPr>
        <w:t xml:space="preserve"> gamification platform </w:t>
      </w:r>
      <w:proofErr w:type="spellStart"/>
      <w:r w:rsidRPr="005A0999">
        <w:rPr>
          <w:rFonts w:ascii="Arial" w:hAnsi="Arial" w:cs="Arial"/>
        </w:rPr>
        <w:t>Gamize</w:t>
      </w:r>
      <w:proofErr w:type="spellEnd"/>
      <w:r w:rsidRPr="005A0999">
        <w:rPr>
          <w:rFonts w:ascii="Arial" w:hAnsi="Arial" w:cs="Arial"/>
        </w:rPr>
        <w:t xml:space="preserve"> was a </w:t>
      </w:r>
      <w:r w:rsidRPr="005A0999">
        <w:rPr>
          <w:rFonts w:ascii="Arial" w:hAnsi="Arial" w:cs="Arial"/>
        </w:rPr>
        <w:t>good</w:t>
      </w:r>
      <w:r w:rsidRPr="005A0999">
        <w:rPr>
          <w:rFonts w:ascii="Arial" w:hAnsi="Arial" w:cs="Arial"/>
        </w:rPr>
        <w:t xml:space="preserve"> fit.</w:t>
      </w:r>
    </w:p>
    <w:p w14:paraId="6E12F9BD" w14:textId="2B564FDB" w:rsidR="005A0999" w:rsidRPr="005A0999" w:rsidRDefault="005A0999" w:rsidP="005A0999">
      <w:pPr>
        <w:jc w:val="both"/>
        <w:rPr>
          <w:rFonts w:ascii="Arial" w:hAnsi="Arial" w:cs="Arial"/>
        </w:rPr>
      </w:pPr>
      <w:r w:rsidRPr="005A0999">
        <w:rPr>
          <w:rFonts w:ascii="Arial" w:hAnsi="Arial" w:cs="Arial"/>
        </w:rPr>
        <w:t>Next, all we had to do was cut down the vision into various use cases, add the gamification glitter, and glue them back together.</w:t>
      </w:r>
    </w:p>
    <w:p w14:paraId="6903CBC2" w14:textId="77777777" w:rsidR="005A0999" w:rsidRPr="005A0999" w:rsidRDefault="005A0999" w:rsidP="005A0999">
      <w:pPr>
        <w:jc w:val="both"/>
        <w:rPr>
          <w:rFonts w:ascii="Arial" w:hAnsi="Arial" w:cs="Arial"/>
        </w:rPr>
      </w:pPr>
      <w:r w:rsidRPr="005A0999">
        <w:rPr>
          <w:rFonts w:ascii="Arial" w:hAnsi="Arial" w:cs="Arial"/>
        </w:rPr>
        <w:t>1. Daily Quiz</w:t>
      </w:r>
    </w:p>
    <w:p w14:paraId="51ACB44E" w14:textId="77777777" w:rsidR="005A0999" w:rsidRPr="005A0999" w:rsidRDefault="005A0999" w:rsidP="005A0999">
      <w:pPr>
        <w:jc w:val="both"/>
        <w:rPr>
          <w:rFonts w:ascii="Arial" w:hAnsi="Arial" w:cs="Arial"/>
        </w:rPr>
      </w:pPr>
      <w:r w:rsidRPr="005A0999">
        <w:rPr>
          <w:rFonts w:ascii="Arial" w:hAnsi="Arial" w:cs="Arial"/>
        </w:rPr>
        <w:t xml:space="preserve">With a goal to increase </w:t>
      </w:r>
      <w:proofErr w:type="spellStart"/>
      <w:r w:rsidRPr="005A0999">
        <w:rPr>
          <w:rFonts w:ascii="Arial" w:hAnsi="Arial" w:cs="Arial"/>
        </w:rPr>
        <w:t>MyBL</w:t>
      </w:r>
      <w:proofErr w:type="spellEnd"/>
      <w:r w:rsidRPr="005A0999">
        <w:rPr>
          <w:rFonts w:ascii="Arial" w:hAnsi="Arial" w:cs="Arial"/>
        </w:rPr>
        <w:t xml:space="preserve"> app features awareness among users and drive app traffic, we launched Product Trivia.</w:t>
      </w:r>
    </w:p>
    <w:p w14:paraId="08527F5B" w14:textId="77777777" w:rsidR="005A0999" w:rsidRPr="005A0999" w:rsidRDefault="005A0999" w:rsidP="005A0999">
      <w:pPr>
        <w:jc w:val="both"/>
        <w:rPr>
          <w:rFonts w:ascii="Arial" w:hAnsi="Arial" w:cs="Arial"/>
        </w:rPr>
      </w:pPr>
      <w:r w:rsidRPr="005A0999">
        <w:rPr>
          <w:rFonts w:ascii="Arial" w:hAnsi="Arial" w:cs="Arial"/>
        </w:rPr>
        <w:t xml:space="preserve">Unlike a usual quiz, </w:t>
      </w:r>
      <w:proofErr w:type="spellStart"/>
      <w:r w:rsidRPr="005A0999">
        <w:rPr>
          <w:rFonts w:ascii="Arial" w:hAnsi="Arial" w:cs="Arial"/>
        </w:rPr>
        <w:t>MyBL</w:t>
      </w:r>
      <w:proofErr w:type="spellEnd"/>
      <w:r w:rsidRPr="005A0999">
        <w:rPr>
          <w:rFonts w:ascii="Arial" w:hAnsi="Arial" w:cs="Arial"/>
        </w:rPr>
        <w:t xml:space="preserve"> could host text, audio, and video-based quizzes about their app features and services. Moreover, the quiz was created in the Bangla language.</w:t>
      </w:r>
    </w:p>
    <w:p w14:paraId="0D3EB71C" w14:textId="77777777" w:rsidR="005A0999" w:rsidRPr="005A0999" w:rsidRDefault="005A0999" w:rsidP="005A0999">
      <w:pPr>
        <w:jc w:val="both"/>
        <w:rPr>
          <w:rFonts w:ascii="Arial" w:hAnsi="Arial" w:cs="Arial"/>
        </w:rPr>
      </w:pPr>
      <w:r w:rsidRPr="005A0999">
        <w:rPr>
          <w:rFonts w:ascii="Arial" w:hAnsi="Arial" w:cs="Arial"/>
        </w:rPr>
        <w:t>Users who completed these trivia were redirected to a new page (music, games, content, etc.) to increase their traffic and engagement.</w:t>
      </w:r>
    </w:p>
    <w:p w14:paraId="2FB0A5B1" w14:textId="2F42DBA7" w:rsidR="005A0999" w:rsidRPr="005A0999" w:rsidRDefault="005A0999" w:rsidP="005A0999">
      <w:pPr>
        <w:jc w:val="both"/>
        <w:rPr>
          <w:rFonts w:ascii="Arial" w:hAnsi="Arial" w:cs="Arial"/>
        </w:rPr>
      </w:pPr>
      <w:r w:rsidRPr="005A0999">
        <w:rPr>
          <w:rFonts w:ascii="Arial" w:hAnsi="Arial" w:cs="Arial"/>
        </w:rPr>
        <w:t xml:space="preserve">BL </w:t>
      </w:r>
      <w:proofErr w:type="spellStart"/>
      <w:r w:rsidRPr="005A0999">
        <w:rPr>
          <w:rFonts w:ascii="Arial" w:hAnsi="Arial" w:cs="Arial"/>
        </w:rPr>
        <w:t>dailyquiz</w:t>
      </w:r>
      <w:proofErr w:type="spellEnd"/>
    </w:p>
    <w:p w14:paraId="4F2C8733" w14:textId="77777777" w:rsidR="005A0999" w:rsidRPr="005A0999" w:rsidRDefault="005A0999" w:rsidP="005A0999">
      <w:pPr>
        <w:jc w:val="both"/>
        <w:rPr>
          <w:rFonts w:ascii="Arial" w:hAnsi="Arial" w:cs="Arial"/>
        </w:rPr>
      </w:pPr>
      <w:r w:rsidRPr="005A0999">
        <w:rPr>
          <w:rFonts w:ascii="Arial" w:hAnsi="Arial" w:cs="Arial"/>
        </w:rPr>
        <w:t>2. IPL 2023 Quiz</w:t>
      </w:r>
    </w:p>
    <w:p w14:paraId="45E3921B" w14:textId="70B79DC5" w:rsidR="005A0999" w:rsidRPr="005A0999" w:rsidRDefault="005A0999" w:rsidP="005A0999">
      <w:pPr>
        <w:jc w:val="both"/>
        <w:rPr>
          <w:rFonts w:ascii="Arial" w:hAnsi="Arial" w:cs="Arial"/>
        </w:rPr>
      </w:pPr>
      <w:r w:rsidRPr="005A0999">
        <w:rPr>
          <w:rFonts w:ascii="Arial" w:hAnsi="Arial" w:cs="Arial"/>
        </w:rPr>
        <w:t>People in Bangladesh love cricket and in order to make the most out of this, Banglalink ran a reward-based trivia contest towards the end of the Indian Premier League 2023 for 15 days.</w:t>
      </w:r>
    </w:p>
    <w:p w14:paraId="423D2ACC" w14:textId="77777777" w:rsidR="005A0999" w:rsidRPr="005A0999" w:rsidRDefault="005A0999" w:rsidP="005A0999">
      <w:pPr>
        <w:jc w:val="both"/>
        <w:rPr>
          <w:rFonts w:ascii="Arial" w:hAnsi="Arial" w:cs="Arial"/>
        </w:rPr>
      </w:pPr>
      <w:r w:rsidRPr="005A0999">
        <w:rPr>
          <w:rFonts w:ascii="Arial" w:hAnsi="Arial" w:cs="Arial"/>
        </w:rPr>
        <w:lastRenderedPageBreak/>
        <w:t>As part of it, participants were supposed to answer questions based on Bangladesh cricket players and could win rewards.</w:t>
      </w:r>
    </w:p>
    <w:p w14:paraId="6ADB80B7" w14:textId="4BBB601A" w:rsidR="005A0999" w:rsidRPr="005A0999" w:rsidRDefault="005A0999" w:rsidP="005A0999">
      <w:pPr>
        <w:jc w:val="both"/>
        <w:rPr>
          <w:rFonts w:ascii="Arial" w:hAnsi="Arial" w:cs="Arial"/>
        </w:rPr>
      </w:pPr>
      <w:r w:rsidRPr="005A0999">
        <w:rPr>
          <w:rFonts w:ascii="Arial" w:hAnsi="Arial" w:cs="Arial"/>
        </w:rPr>
        <w:t xml:space="preserve">BL </w:t>
      </w:r>
      <w:proofErr w:type="spellStart"/>
      <w:r w:rsidRPr="005A0999">
        <w:rPr>
          <w:rFonts w:ascii="Arial" w:hAnsi="Arial" w:cs="Arial"/>
        </w:rPr>
        <w:t>iplquiz</w:t>
      </w:r>
      <w:proofErr w:type="spellEnd"/>
    </w:p>
    <w:p w14:paraId="01E5E39F" w14:textId="77777777" w:rsidR="005A0999" w:rsidRPr="005A0999" w:rsidRDefault="005A0999" w:rsidP="005A0999">
      <w:pPr>
        <w:jc w:val="both"/>
        <w:rPr>
          <w:rFonts w:ascii="Arial" w:hAnsi="Arial" w:cs="Arial"/>
        </w:rPr>
      </w:pPr>
      <w:r w:rsidRPr="005A0999">
        <w:rPr>
          <w:rFonts w:ascii="Arial" w:hAnsi="Arial" w:cs="Arial"/>
        </w:rPr>
        <w:t>3. Music Quiz and Leaderboard</w:t>
      </w:r>
    </w:p>
    <w:p w14:paraId="6B59F70B" w14:textId="77777777" w:rsidR="005A0999" w:rsidRPr="005A0999" w:rsidRDefault="005A0999" w:rsidP="005A0999">
      <w:pPr>
        <w:jc w:val="both"/>
        <w:rPr>
          <w:rFonts w:ascii="Arial" w:hAnsi="Arial" w:cs="Arial"/>
        </w:rPr>
      </w:pPr>
      <w:r w:rsidRPr="005A0999">
        <w:rPr>
          <w:rFonts w:ascii="Arial" w:hAnsi="Arial" w:cs="Arial"/>
        </w:rPr>
        <w:t>In order to boost engagement for their music page, Banglalink ran a 45 days leaderboard campaign with iPhone 14 as a grand prize!</w:t>
      </w:r>
    </w:p>
    <w:p w14:paraId="164B9558" w14:textId="77777777" w:rsidR="005A0999" w:rsidRPr="005A0999" w:rsidRDefault="005A0999" w:rsidP="005A0999">
      <w:pPr>
        <w:jc w:val="both"/>
        <w:rPr>
          <w:rFonts w:ascii="Arial" w:hAnsi="Arial" w:cs="Arial"/>
        </w:rPr>
      </w:pPr>
      <w:r w:rsidRPr="005A0999">
        <w:rPr>
          <w:rFonts w:ascii="Arial" w:hAnsi="Arial" w:cs="Arial"/>
        </w:rPr>
        <w:t>All users had to do was answer a music-based quiz and secure ranks on a leaderboard and win prizes based on their positions.</w:t>
      </w:r>
    </w:p>
    <w:p w14:paraId="48A0EC45" w14:textId="77777777" w:rsidR="005A0999" w:rsidRPr="005A0999" w:rsidRDefault="005A0999" w:rsidP="005A0999">
      <w:pPr>
        <w:jc w:val="both"/>
        <w:rPr>
          <w:rFonts w:ascii="Arial" w:hAnsi="Arial" w:cs="Arial"/>
        </w:rPr>
      </w:pPr>
      <w:r w:rsidRPr="005A0999">
        <w:rPr>
          <w:rFonts w:ascii="Arial" w:hAnsi="Arial" w:cs="Arial"/>
        </w:rPr>
        <w:t xml:space="preserve">bl </w:t>
      </w:r>
      <w:proofErr w:type="spellStart"/>
      <w:r w:rsidRPr="005A0999">
        <w:rPr>
          <w:rFonts w:ascii="Arial" w:hAnsi="Arial" w:cs="Arial"/>
        </w:rPr>
        <w:t>musicquiz</w:t>
      </w:r>
      <w:proofErr w:type="spellEnd"/>
    </w:p>
    <w:p w14:paraId="47AB3EEC" w14:textId="5D9E8318" w:rsidR="005A0999" w:rsidRPr="005A0999" w:rsidRDefault="005A0999" w:rsidP="005A0999">
      <w:pPr>
        <w:jc w:val="both"/>
        <w:rPr>
          <w:rFonts w:ascii="Arial" w:hAnsi="Arial" w:cs="Arial"/>
        </w:rPr>
      </w:pPr>
      <w:r w:rsidRPr="005A0999">
        <w:rPr>
          <w:rFonts w:ascii="Arial" w:hAnsi="Arial" w:cs="Arial"/>
        </w:rPr>
        <w:t>Impact: Increase in Participation and Repeat Users</w:t>
      </w:r>
      <w:r w:rsidRPr="005A0999">
        <w:rPr>
          <w:rFonts w:ascii="Arial" w:hAnsi="Arial" w:cs="Arial"/>
        </w:rPr>
        <w:t xml:space="preserve"> </w:t>
      </w:r>
      <w:r w:rsidRPr="005A0999">
        <w:rPr>
          <w:rFonts w:ascii="Arial" w:hAnsi="Arial" w:cs="Arial"/>
        </w:rPr>
        <w:t>Interaction</w:t>
      </w:r>
      <w:r w:rsidRPr="005A0999">
        <w:rPr>
          <w:rFonts w:ascii="Arial" w:hAnsi="Arial" w:cs="Arial"/>
        </w:rPr>
        <w:t xml:space="preserve">. </w:t>
      </w:r>
      <w:r w:rsidRPr="005A0999">
        <w:rPr>
          <w:rFonts w:ascii="Arial" w:hAnsi="Arial" w:cs="Arial"/>
        </w:rPr>
        <w:t>96% of users who saw these quizzes participated. 4% of DAUs engaged in Gamification activities</w:t>
      </w:r>
      <w:r w:rsidRPr="005A0999">
        <w:rPr>
          <w:rFonts w:ascii="Arial" w:hAnsi="Arial" w:cs="Arial"/>
        </w:rPr>
        <w:t>.</w:t>
      </w:r>
    </w:p>
    <w:p w14:paraId="0F99B2F0" w14:textId="77777777" w:rsidR="005A0999" w:rsidRPr="005A0999" w:rsidRDefault="005A0999" w:rsidP="005A0999">
      <w:pPr>
        <w:jc w:val="both"/>
        <w:rPr>
          <w:rFonts w:ascii="Arial" w:hAnsi="Arial" w:cs="Arial"/>
        </w:rPr>
      </w:pPr>
      <w:r w:rsidRPr="005A0999">
        <w:rPr>
          <w:rFonts w:ascii="Arial" w:hAnsi="Arial" w:cs="Arial"/>
        </w:rPr>
        <w:t>Daily Quiz</w:t>
      </w:r>
    </w:p>
    <w:p w14:paraId="101D4AAF" w14:textId="30F3BDAC" w:rsidR="005A0999" w:rsidRPr="005A0999" w:rsidRDefault="005A0999" w:rsidP="005A0999">
      <w:pPr>
        <w:jc w:val="both"/>
        <w:rPr>
          <w:rFonts w:ascii="Arial" w:hAnsi="Arial" w:cs="Arial"/>
        </w:rPr>
      </w:pPr>
      <w:r w:rsidRPr="005A0999">
        <w:rPr>
          <w:rFonts w:ascii="Arial" w:hAnsi="Arial" w:cs="Arial"/>
        </w:rPr>
        <w:t>Repeat engagement is 14% to 22% without rewards, with Bangla language personalization. 50% uptake within 1 day in DAUs</w:t>
      </w:r>
    </w:p>
    <w:p w14:paraId="4EC6C250" w14:textId="77777777" w:rsidR="005A0999" w:rsidRPr="005A0999" w:rsidRDefault="005A0999" w:rsidP="005A0999">
      <w:pPr>
        <w:jc w:val="both"/>
        <w:rPr>
          <w:rFonts w:ascii="Arial" w:hAnsi="Arial" w:cs="Arial"/>
        </w:rPr>
      </w:pPr>
      <w:r w:rsidRPr="005A0999">
        <w:rPr>
          <w:rFonts w:ascii="Arial" w:hAnsi="Arial" w:cs="Arial"/>
        </w:rPr>
        <w:t>IPL Quiz</w:t>
      </w:r>
    </w:p>
    <w:p w14:paraId="44DB2C62" w14:textId="7A973119" w:rsidR="005A0999" w:rsidRPr="005A0999" w:rsidRDefault="005A0999" w:rsidP="005A0999">
      <w:pPr>
        <w:jc w:val="both"/>
        <w:rPr>
          <w:rFonts w:ascii="Arial" w:hAnsi="Arial" w:cs="Arial"/>
        </w:rPr>
      </w:pPr>
      <w:r w:rsidRPr="005A0999">
        <w:rPr>
          <w:rFonts w:ascii="Arial" w:hAnsi="Arial" w:cs="Arial"/>
        </w:rPr>
        <w:t>IPL 2023 trivia led to the repeat users increasing to 21%</w:t>
      </w:r>
    </w:p>
    <w:p w14:paraId="27428EBC" w14:textId="77777777" w:rsidR="005A0999" w:rsidRPr="005A0999" w:rsidRDefault="005A0999" w:rsidP="005A0999">
      <w:pPr>
        <w:jc w:val="both"/>
        <w:rPr>
          <w:rFonts w:ascii="Arial" w:hAnsi="Arial" w:cs="Arial"/>
        </w:rPr>
      </w:pPr>
      <w:r w:rsidRPr="005A0999">
        <w:rPr>
          <w:rFonts w:ascii="Arial" w:hAnsi="Arial" w:cs="Arial"/>
        </w:rPr>
        <w:t>Music Quiz and Leaderboard</w:t>
      </w:r>
    </w:p>
    <w:p w14:paraId="0546E318" w14:textId="20402E7D" w:rsidR="005A0999" w:rsidRPr="005A0999" w:rsidRDefault="005A0999" w:rsidP="005A0999">
      <w:pPr>
        <w:jc w:val="both"/>
        <w:rPr>
          <w:rFonts w:ascii="Arial" w:hAnsi="Arial" w:cs="Arial"/>
        </w:rPr>
      </w:pPr>
      <w:r w:rsidRPr="005A0999">
        <w:rPr>
          <w:rFonts w:ascii="Arial" w:hAnsi="Arial" w:cs="Arial"/>
        </w:rPr>
        <w:t>Repeat engagement increased from 21% to 28% with high-value reward</w:t>
      </w:r>
      <w:r w:rsidRPr="005A0999">
        <w:rPr>
          <w:rFonts w:ascii="Arial" w:hAnsi="Arial" w:cs="Arial"/>
        </w:rPr>
        <w:t>.</w:t>
      </w:r>
    </w:p>
    <w:p w14:paraId="68D7AA19" w14:textId="77777777" w:rsidR="005A0999" w:rsidRPr="005A0999" w:rsidRDefault="005A0999" w:rsidP="005A0999">
      <w:pPr>
        <w:jc w:val="both"/>
        <w:rPr>
          <w:rFonts w:ascii="Arial" w:hAnsi="Arial" w:cs="Arial"/>
        </w:rPr>
      </w:pPr>
      <w:r w:rsidRPr="005A0999">
        <w:rPr>
          <w:rFonts w:ascii="Arial" w:hAnsi="Arial" w:cs="Arial"/>
        </w:rPr>
        <w:t xml:space="preserve">Mohit Kapoor’s Quote: </w:t>
      </w:r>
    </w:p>
    <w:p w14:paraId="0B82D34F" w14:textId="7FC2A242" w:rsidR="005A0999" w:rsidRPr="005A0999" w:rsidRDefault="005A0999" w:rsidP="005A0999">
      <w:pPr>
        <w:jc w:val="both"/>
        <w:rPr>
          <w:rFonts w:ascii="Arial" w:hAnsi="Arial" w:cs="Arial"/>
        </w:rPr>
      </w:pPr>
      <w:r w:rsidRPr="005A0999">
        <w:rPr>
          <w:rFonts w:ascii="Arial" w:hAnsi="Arial" w:cs="Arial"/>
        </w:rPr>
        <w:t xml:space="preserve">“Banglalink and </w:t>
      </w:r>
      <w:proofErr w:type="spellStart"/>
      <w:r w:rsidRPr="005A0999">
        <w:rPr>
          <w:rFonts w:ascii="Arial" w:hAnsi="Arial" w:cs="Arial"/>
        </w:rPr>
        <w:t>OnMobile</w:t>
      </w:r>
      <w:proofErr w:type="spellEnd"/>
      <w:r w:rsidRPr="005A0999">
        <w:rPr>
          <w:rFonts w:ascii="Arial" w:hAnsi="Arial" w:cs="Arial"/>
        </w:rPr>
        <w:t xml:space="preserve"> revolutionize app engagement with </w:t>
      </w:r>
      <w:proofErr w:type="spellStart"/>
      <w:r w:rsidRPr="005A0999">
        <w:rPr>
          <w:rFonts w:ascii="Arial" w:hAnsi="Arial" w:cs="Arial"/>
        </w:rPr>
        <w:t>MyBL</w:t>
      </w:r>
      <w:proofErr w:type="spellEnd"/>
      <w:r w:rsidRPr="005A0999">
        <w:rPr>
          <w:rFonts w:ascii="Arial" w:hAnsi="Arial" w:cs="Arial"/>
        </w:rPr>
        <w:t xml:space="preserve"> </w:t>
      </w:r>
      <w:proofErr w:type="spellStart"/>
      <w:r w:rsidRPr="005A0999">
        <w:rPr>
          <w:rFonts w:ascii="Arial" w:hAnsi="Arial" w:cs="Arial"/>
        </w:rPr>
        <w:t>SuperApp</w:t>
      </w:r>
      <w:proofErr w:type="spellEnd"/>
      <w:r w:rsidRPr="005A0999">
        <w:rPr>
          <w:rFonts w:ascii="Arial" w:hAnsi="Arial" w:cs="Arial"/>
        </w:rPr>
        <w:t xml:space="preserve">, featuring gamification through the </w:t>
      </w:r>
      <w:proofErr w:type="spellStart"/>
      <w:r w:rsidRPr="005A0999">
        <w:rPr>
          <w:rFonts w:ascii="Arial" w:hAnsi="Arial" w:cs="Arial"/>
        </w:rPr>
        <w:t>Gamize</w:t>
      </w:r>
      <w:proofErr w:type="spellEnd"/>
      <w:r w:rsidRPr="005A0999">
        <w:rPr>
          <w:rFonts w:ascii="Arial" w:hAnsi="Arial" w:cs="Arial"/>
        </w:rPr>
        <w:t xml:space="preserve"> Module. It’s fun, rewarding, and sets a new industry standard, captivating users and boosting engagement. Customizable UI/UX ensures a seamless and user-friendly experience.”</w:t>
      </w:r>
    </w:p>
    <w:p w14:paraId="230CA7A0" w14:textId="77777777" w:rsidR="005A0999" w:rsidRPr="005A0999" w:rsidRDefault="005A0999" w:rsidP="005A0999">
      <w:pPr>
        <w:jc w:val="both"/>
        <w:rPr>
          <w:rFonts w:ascii="Arial" w:hAnsi="Arial" w:cs="Arial"/>
        </w:rPr>
      </w:pPr>
      <w:r w:rsidRPr="005A0999">
        <w:rPr>
          <w:rFonts w:ascii="Arial" w:hAnsi="Arial" w:cs="Arial"/>
        </w:rPr>
        <w:t>Mohit Kapoor,</w:t>
      </w:r>
    </w:p>
    <w:p w14:paraId="246F46FA" w14:textId="3787772C" w:rsidR="005A0999" w:rsidRPr="005A0999" w:rsidRDefault="005A0999" w:rsidP="005A0999">
      <w:pPr>
        <w:jc w:val="both"/>
        <w:rPr>
          <w:rFonts w:ascii="Arial" w:hAnsi="Arial" w:cs="Arial"/>
        </w:rPr>
      </w:pPr>
      <w:r w:rsidRPr="005A0999">
        <w:rPr>
          <w:rFonts w:ascii="Arial" w:hAnsi="Arial" w:cs="Arial"/>
        </w:rPr>
        <w:t>Digital Business Director, Banglalink</w:t>
      </w:r>
    </w:p>
    <w:sectPr w:rsidR="005A0999" w:rsidRPr="005A0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999"/>
    <w:rsid w:val="00317C7C"/>
    <w:rsid w:val="005A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353CD"/>
  <w15:chartTrackingRefBased/>
  <w15:docId w15:val="{542E4A95-C810-410E-B34B-1DA2F909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Kapoor</dc:creator>
  <cp:keywords/>
  <dc:description/>
  <cp:lastModifiedBy>Mohit Kapoor</cp:lastModifiedBy>
  <cp:revision>1</cp:revision>
  <dcterms:created xsi:type="dcterms:W3CDTF">2024-04-07T03:12:00Z</dcterms:created>
  <dcterms:modified xsi:type="dcterms:W3CDTF">2024-04-07T03:39:00Z</dcterms:modified>
</cp:coreProperties>
</file>