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Analisis</w:t>
      </w:r>
      <w:r>
        <w:rPr>
          <w:spacing w:val="-8"/>
        </w:rPr>
        <w:t> </w:t>
      </w:r>
      <w:r>
        <w:rPr/>
        <w:t>Kualitas</w:t>
      </w:r>
      <w:r>
        <w:rPr>
          <w:spacing w:val="-4"/>
        </w:rPr>
        <w:t> </w:t>
      </w:r>
      <w:r>
        <w:rPr/>
        <w:t>Jaringan</w:t>
      </w:r>
      <w:r>
        <w:rPr>
          <w:spacing w:val="-8"/>
        </w:rPr>
        <w:t> </w:t>
      </w:r>
      <w:r>
        <w:rPr/>
        <w:t>Intra</w:t>
      </w:r>
      <w:r>
        <w:rPr>
          <w:spacing w:val="-4"/>
        </w:rPr>
        <w:t> </w:t>
      </w:r>
      <w:r>
        <w:rPr/>
        <w:t>Pemerintah</w:t>
      </w:r>
      <w:r>
        <w:rPr>
          <w:spacing w:val="-8"/>
        </w:rPr>
        <w:t> </w:t>
      </w:r>
      <w:r>
        <w:rPr/>
        <w:t>Diskominfo</w:t>
      </w:r>
      <w:r>
        <w:rPr>
          <w:spacing w:val="-4"/>
        </w:rPr>
        <w:t> </w:t>
      </w:r>
      <w:r>
        <w:rPr/>
        <w:t>Kabupaten Soppeng Pada Layanan Internet Kantor Kecamatan</w:t>
      </w:r>
    </w:p>
    <w:p>
      <w:pPr>
        <w:pStyle w:val="Heading2"/>
        <w:spacing w:line="252" w:lineRule="exact" w:before="288"/>
        <w:ind w:right="1" w:firstLine="0"/>
        <w:jc w:val="center"/>
        <w:rPr>
          <w:b w:val="0"/>
        </w:rPr>
      </w:pPr>
      <w:r>
        <w:rPr/>
        <w:t>Khairullah</w:t>
      </w:r>
      <w:r>
        <w:rPr>
          <w:spacing w:val="-5"/>
        </w:rPr>
        <w:t> </w:t>
      </w:r>
      <w:r>
        <w:rPr/>
        <w:t>Hafid</w:t>
      </w:r>
      <w:r>
        <w:rPr>
          <w:b w:val="0"/>
          <w:vertAlign w:val="superscript"/>
        </w:rPr>
        <w:t>1</w:t>
      </w:r>
      <w:r>
        <w:rPr>
          <w:b w:val="0"/>
          <w:vertAlign w:val="baseline"/>
        </w:rPr>
        <w:t>,</w:t>
      </w:r>
      <w:r>
        <w:rPr>
          <w:b w:val="0"/>
          <w:spacing w:val="-3"/>
          <w:vertAlign w:val="baseline"/>
        </w:rPr>
        <w:t> </w:t>
      </w:r>
      <w:r>
        <w:rPr>
          <w:vertAlign w:val="baseline"/>
        </w:rPr>
        <w:t>M</w:t>
      </w:r>
      <w:r>
        <w:rPr>
          <w:spacing w:val="-3"/>
          <w:vertAlign w:val="baseline"/>
        </w:rPr>
        <w:t> </w:t>
      </w:r>
      <w:r>
        <w:rPr>
          <w:vertAlign w:val="baseline"/>
        </w:rPr>
        <w:t>R</w:t>
      </w:r>
      <w:r>
        <w:rPr>
          <w:spacing w:val="-3"/>
          <w:vertAlign w:val="baseline"/>
        </w:rPr>
        <w:t> </w:t>
      </w:r>
      <w:r>
        <w:rPr>
          <w:vertAlign w:val="baseline"/>
        </w:rPr>
        <w:t>A</w:t>
      </w:r>
      <w:r>
        <w:rPr>
          <w:spacing w:val="-6"/>
          <w:vertAlign w:val="baseline"/>
        </w:rPr>
        <w:t> </w:t>
      </w:r>
      <w:r>
        <w:rPr>
          <w:vertAlign w:val="baseline"/>
        </w:rPr>
        <w:t>Mursyid</w:t>
      </w:r>
      <w:r>
        <w:rPr>
          <w:b w:val="0"/>
          <w:vertAlign w:val="superscript"/>
        </w:rPr>
        <w:t>2</w:t>
      </w:r>
      <w:r>
        <w:rPr>
          <w:b w:val="0"/>
          <w:vertAlign w:val="baseline"/>
        </w:rPr>
        <w:t>,</w:t>
      </w:r>
      <w:r>
        <w:rPr>
          <w:b w:val="0"/>
          <w:spacing w:val="-3"/>
          <w:vertAlign w:val="baseline"/>
        </w:rPr>
        <w:t> </w:t>
      </w:r>
      <w:r>
        <w:rPr>
          <w:spacing w:val="-2"/>
          <w:vertAlign w:val="baseline"/>
        </w:rPr>
        <w:t>Asmini</w:t>
      </w:r>
      <w:r>
        <w:rPr>
          <w:b w:val="0"/>
          <w:spacing w:val="-2"/>
          <w:vertAlign w:val="superscript"/>
        </w:rPr>
        <w:t>3</w:t>
      </w:r>
      <w:r>
        <w:rPr>
          <w:b w:val="0"/>
          <w:spacing w:val="-2"/>
          <w:vertAlign w:val="baseline"/>
        </w:rPr>
        <w:t>,</w:t>
      </w:r>
      <w:r>
        <w:rPr>
          <w:spacing w:val="-2"/>
          <w:vertAlign w:val="baseline"/>
        </w:rPr>
        <w:t>Sukriadi</w:t>
      </w:r>
      <w:r>
        <w:rPr>
          <w:b w:val="0"/>
          <w:spacing w:val="-2"/>
          <w:vertAlign w:val="superscript"/>
        </w:rPr>
        <w:t>4</w:t>
      </w:r>
    </w:p>
    <w:p>
      <w:pPr>
        <w:pStyle w:val="BodyText"/>
        <w:spacing w:line="252" w:lineRule="exact"/>
        <w:ind w:left="2"/>
        <w:jc w:val="center"/>
      </w:pPr>
      <w:r>
        <w:rPr/>
        <w:t>Program</w:t>
      </w:r>
      <w:r>
        <w:rPr>
          <w:spacing w:val="-6"/>
        </w:rPr>
        <w:t> </w:t>
      </w:r>
      <w:r>
        <w:rPr/>
        <w:t>Studi</w:t>
      </w:r>
      <w:r>
        <w:rPr>
          <w:spacing w:val="-5"/>
        </w:rPr>
        <w:t> </w:t>
      </w:r>
      <w:r>
        <w:rPr/>
        <w:t>Teknik</w:t>
      </w:r>
      <w:r>
        <w:rPr>
          <w:spacing w:val="-7"/>
        </w:rPr>
        <w:t> </w:t>
      </w:r>
      <w:r>
        <w:rPr/>
        <w:t>Informatika</w:t>
      </w:r>
      <w:r>
        <w:rPr>
          <w:vertAlign w:val="superscript"/>
        </w:rPr>
        <w:t>12</w:t>
      </w:r>
      <w:r>
        <w:rPr>
          <w:vertAlign w:val="baseline"/>
        </w:rPr>
        <w:t>,</w:t>
      </w:r>
      <w:r>
        <w:rPr>
          <w:spacing w:val="-6"/>
          <w:vertAlign w:val="baseline"/>
        </w:rPr>
        <w:t> </w:t>
      </w:r>
      <w:r>
        <w:rPr>
          <w:vertAlign w:val="baseline"/>
        </w:rPr>
        <w:t>Universitas</w:t>
      </w:r>
      <w:r>
        <w:rPr>
          <w:spacing w:val="-6"/>
          <w:vertAlign w:val="baseline"/>
        </w:rPr>
        <w:t> </w:t>
      </w:r>
      <w:r>
        <w:rPr>
          <w:spacing w:val="-2"/>
          <w:vertAlign w:val="baseline"/>
        </w:rPr>
        <w:t>Lamappapoleonro</w:t>
      </w:r>
      <w:r>
        <w:rPr>
          <w:spacing w:val="-2"/>
          <w:vertAlign w:val="superscript"/>
        </w:rPr>
        <w:t>1234</w:t>
      </w:r>
    </w:p>
    <w:p>
      <w:pPr>
        <w:pStyle w:val="BodyText"/>
        <w:spacing w:before="2"/>
        <w:ind w:left="136" w:right="132" w:hanging="3"/>
        <w:jc w:val="center"/>
        <w:rPr>
          <w:sz w:val="24"/>
        </w:rPr>
      </w:pPr>
      <w:r>
        <w:rPr/>
        <w:t>Jl. Kesatria No. 60, Watansoppeng, 90811, Soppeng, Sulawesi Selatan, Indonesia</w:t>
      </w:r>
      <w:r>
        <w:rPr>
          <w:vertAlign w:val="superscript"/>
        </w:rPr>
        <w:t>1,2,3,4</w:t>
      </w:r>
      <w:r>
        <w:rPr>
          <w:vertAlign w:val="baseline"/>
        </w:rPr>
        <w:t> </w:t>
      </w:r>
      <w:hyperlink r:id="rId9">
        <w:r>
          <w:rPr>
            <w:spacing w:val="-6"/>
            <w:vertAlign w:val="baseline"/>
          </w:rPr>
          <w:t>khairuljamal12@gmail.com</w:t>
        </w:r>
      </w:hyperlink>
      <w:r>
        <w:rPr>
          <w:spacing w:val="-6"/>
          <w:vertAlign w:val="superscript"/>
        </w:rPr>
        <w:t>*1</w:t>
      </w:r>
      <w:r>
        <w:rPr>
          <w:spacing w:val="-6"/>
          <w:vertAlign w:val="baseline"/>
        </w:rPr>
        <w:t>,adhekuhaku22@gmail.com</w:t>
      </w:r>
      <w:r>
        <w:rPr>
          <w:spacing w:val="-6"/>
          <w:vertAlign w:val="superscript"/>
        </w:rPr>
        <w:t>2</w:t>
      </w:r>
      <w:r>
        <w:rPr>
          <w:spacing w:val="-6"/>
          <w:vertAlign w:val="baseline"/>
        </w:rPr>
        <w:t>,asmini@unipol.ac.id3,sukriadi@unipol.ac.i</w:t>
      </w:r>
      <w:r>
        <w:rPr>
          <w:spacing w:val="-6"/>
          <w:sz w:val="24"/>
          <w:vertAlign w:val="baseline"/>
        </w:rPr>
        <w:t>d</w:t>
      </w:r>
      <w:r>
        <w:rPr>
          <w:spacing w:val="-27"/>
          <w:sz w:val="24"/>
          <w:vertAlign w:val="baseline"/>
        </w:rPr>
        <w:t> </w:t>
      </w:r>
      <w:r>
        <w:rPr>
          <w:spacing w:val="-6"/>
          <w:sz w:val="24"/>
          <w:vertAlign w:val="superscript"/>
        </w:rPr>
        <w:t>4</w:t>
      </w:r>
    </w:p>
    <w:p>
      <w:pPr>
        <w:pStyle w:val="BodyText"/>
        <w:rPr>
          <w:sz w:val="20"/>
        </w:rPr>
      </w:pPr>
    </w:p>
    <w:p>
      <w:pPr>
        <w:pStyle w:val="BodyText"/>
        <w:spacing w:before="51"/>
        <w:rPr>
          <w:sz w:val="20"/>
        </w:rPr>
      </w:pPr>
    </w:p>
    <w:tbl>
      <w:tblPr>
        <w:tblW w:w="0" w:type="auto"/>
        <w:jc w:val="left"/>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1"/>
        <w:gridCol w:w="281"/>
        <w:gridCol w:w="6957"/>
      </w:tblGrid>
      <w:tr>
        <w:trPr>
          <w:trHeight w:val="251" w:hRule="atLeast"/>
        </w:trPr>
        <w:tc>
          <w:tcPr>
            <w:tcW w:w="1791" w:type="dxa"/>
            <w:tcBorders>
              <w:top w:val="single" w:sz="4" w:space="0" w:color="000000"/>
            </w:tcBorders>
          </w:tcPr>
          <w:p>
            <w:pPr>
              <w:pStyle w:val="TableParagraph"/>
              <w:spacing w:line="232" w:lineRule="exact"/>
              <w:ind w:left="108"/>
              <w:rPr>
                <w:b/>
                <w:sz w:val="22"/>
              </w:rPr>
            </w:pPr>
            <w:r>
              <w:rPr>
                <w:b/>
                <w:sz w:val="22"/>
              </w:rPr>
              <w:t>Kata</w:t>
            </w:r>
            <w:r>
              <w:rPr>
                <w:b/>
                <w:spacing w:val="-6"/>
                <w:sz w:val="22"/>
              </w:rPr>
              <w:t> </w:t>
            </w:r>
            <w:r>
              <w:rPr>
                <w:b/>
                <w:sz w:val="22"/>
              </w:rPr>
              <w:t>Kunci</w:t>
            </w:r>
            <w:r>
              <w:rPr>
                <w:b/>
                <w:spacing w:val="-4"/>
                <w:sz w:val="22"/>
              </w:rPr>
              <w:t> </w:t>
            </w:r>
            <w:r>
              <w:rPr>
                <w:b/>
                <w:spacing w:val="-10"/>
                <w:sz w:val="22"/>
              </w:rPr>
              <w:t>:</w:t>
            </w:r>
          </w:p>
        </w:tc>
        <w:tc>
          <w:tcPr>
            <w:tcW w:w="281" w:type="dxa"/>
            <w:vMerge w:val="restart"/>
            <w:tcBorders>
              <w:top w:val="single" w:sz="4" w:space="0" w:color="000000"/>
              <w:bottom w:val="single" w:sz="4" w:space="0" w:color="000000"/>
            </w:tcBorders>
          </w:tcPr>
          <w:p>
            <w:pPr>
              <w:pStyle w:val="TableParagraph"/>
              <w:spacing w:line="240" w:lineRule="auto"/>
              <w:rPr>
                <w:sz w:val="20"/>
              </w:rPr>
            </w:pPr>
          </w:p>
        </w:tc>
        <w:tc>
          <w:tcPr>
            <w:tcW w:w="6957" w:type="dxa"/>
            <w:tcBorders>
              <w:top w:val="single" w:sz="4" w:space="0" w:color="000000"/>
            </w:tcBorders>
            <w:shd w:val="clear" w:color="auto" w:fill="EBF0DD"/>
          </w:tcPr>
          <w:p>
            <w:pPr>
              <w:pStyle w:val="TableParagraph"/>
              <w:spacing w:line="232" w:lineRule="exact"/>
              <w:ind w:left="107"/>
              <w:rPr>
                <w:b/>
                <w:sz w:val="22"/>
              </w:rPr>
            </w:pPr>
            <w:r>
              <w:rPr>
                <w:b/>
                <w:spacing w:val="-2"/>
                <w:sz w:val="22"/>
              </w:rPr>
              <w:t>ABSTRAK</w:t>
            </w:r>
          </w:p>
        </w:tc>
      </w:tr>
      <w:tr>
        <w:trPr>
          <w:trHeight w:val="243" w:hRule="atLeast"/>
        </w:trPr>
        <w:tc>
          <w:tcPr>
            <w:tcW w:w="1791" w:type="dxa"/>
          </w:tcPr>
          <w:p>
            <w:pPr>
              <w:pStyle w:val="TableParagraph"/>
              <w:spacing w:line="223" w:lineRule="exact"/>
              <w:ind w:left="108"/>
              <w:rPr>
                <w:sz w:val="22"/>
              </w:rPr>
            </w:pPr>
            <w:r>
              <w:rPr>
                <w:sz w:val="22"/>
              </w:rPr>
              <w:t>Jaringan</w:t>
            </w:r>
            <w:r>
              <w:rPr>
                <w:spacing w:val="-4"/>
                <w:sz w:val="22"/>
              </w:rPr>
              <w:t> </w:t>
            </w:r>
            <w:r>
              <w:rPr>
                <w:spacing w:val="-2"/>
                <w:sz w:val="22"/>
              </w:rPr>
              <w:t>Intra</w:t>
            </w: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sz w:val="22"/>
              </w:rPr>
            </w:pPr>
            <w:r>
              <w:rPr>
                <w:sz w:val="22"/>
              </w:rPr>
              <w:t>Penelitian</w:t>
            </w:r>
            <w:r>
              <w:rPr>
                <w:spacing w:val="9"/>
                <w:sz w:val="22"/>
              </w:rPr>
              <w:t> </w:t>
            </w:r>
            <w:r>
              <w:rPr>
                <w:sz w:val="22"/>
              </w:rPr>
              <w:t>ini</w:t>
            </w:r>
            <w:r>
              <w:rPr>
                <w:spacing w:val="10"/>
                <w:sz w:val="22"/>
              </w:rPr>
              <w:t> </w:t>
            </w:r>
            <w:r>
              <w:rPr>
                <w:sz w:val="22"/>
              </w:rPr>
              <w:t>membahas</w:t>
            </w:r>
            <w:r>
              <w:rPr>
                <w:spacing w:val="12"/>
                <w:sz w:val="22"/>
              </w:rPr>
              <w:t> </w:t>
            </w:r>
            <w:r>
              <w:rPr>
                <w:sz w:val="22"/>
              </w:rPr>
              <w:t>tentang</w:t>
            </w:r>
            <w:r>
              <w:rPr>
                <w:spacing w:val="13"/>
                <w:sz w:val="22"/>
              </w:rPr>
              <w:t> </w:t>
            </w:r>
            <w:r>
              <w:rPr>
                <w:sz w:val="22"/>
              </w:rPr>
              <w:t>analisis</w:t>
            </w:r>
            <w:r>
              <w:rPr>
                <w:spacing w:val="12"/>
                <w:sz w:val="22"/>
              </w:rPr>
              <w:t> </w:t>
            </w:r>
            <w:r>
              <w:rPr>
                <w:sz w:val="22"/>
              </w:rPr>
              <w:t>kualitas</w:t>
            </w:r>
            <w:r>
              <w:rPr>
                <w:spacing w:val="12"/>
                <w:sz w:val="22"/>
              </w:rPr>
              <w:t> </w:t>
            </w:r>
            <w:r>
              <w:rPr>
                <w:sz w:val="22"/>
              </w:rPr>
              <w:t>jaringan</w:t>
            </w:r>
            <w:r>
              <w:rPr>
                <w:spacing w:val="12"/>
                <w:sz w:val="22"/>
              </w:rPr>
              <w:t> </w:t>
            </w:r>
            <w:r>
              <w:rPr>
                <w:sz w:val="22"/>
              </w:rPr>
              <w:t>intra</w:t>
            </w:r>
            <w:r>
              <w:rPr>
                <w:spacing w:val="13"/>
                <w:sz w:val="22"/>
              </w:rPr>
              <w:t> </w:t>
            </w:r>
            <w:r>
              <w:rPr>
                <w:spacing w:val="-2"/>
                <w:sz w:val="22"/>
              </w:rPr>
              <w:t>pemerintah</w:t>
            </w:r>
          </w:p>
        </w:tc>
      </w:tr>
      <w:tr>
        <w:trPr>
          <w:trHeight w:val="241" w:hRule="atLeast"/>
        </w:trPr>
        <w:tc>
          <w:tcPr>
            <w:tcW w:w="1791" w:type="dxa"/>
          </w:tcPr>
          <w:p>
            <w:pPr>
              <w:pStyle w:val="TableParagraph"/>
              <w:spacing w:line="222" w:lineRule="exact"/>
              <w:ind w:left="108"/>
              <w:rPr>
                <w:sz w:val="22"/>
              </w:rPr>
            </w:pPr>
            <w:r>
              <w:rPr>
                <w:spacing w:val="-2"/>
                <w:sz w:val="22"/>
              </w:rPr>
              <w:t>Pemerintah;</w:t>
            </w: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2" w:lineRule="exact"/>
              <w:ind w:left="107"/>
              <w:rPr>
                <w:sz w:val="22"/>
              </w:rPr>
            </w:pPr>
            <w:r>
              <w:rPr>
                <w:sz w:val="22"/>
              </w:rPr>
              <w:t>Diskominfo</w:t>
            </w:r>
            <w:r>
              <w:rPr>
                <w:spacing w:val="18"/>
                <w:sz w:val="22"/>
              </w:rPr>
              <w:t> </w:t>
            </w:r>
            <w:r>
              <w:rPr>
                <w:sz w:val="22"/>
              </w:rPr>
              <w:t>Kabupaten</w:t>
            </w:r>
            <w:r>
              <w:rPr>
                <w:spacing w:val="21"/>
                <w:sz w:val="22"/>
              </w:rPr>
              <w:t> </w:t>
            </w:r>
            <w:r>
              <w:rPr>
                <w:sz w:val="22"/>
              </w:rPr>
              <w:t>Soppeng</w:t>
            </w:r>
            <w:r>
              <w:rPr>
                <w:spacing w:val="21"/>
                <w:sz w:val="22"/>
              </w:rPr>
              <w:t> </w:t>
            </w:r>
            <w:r>
              <w:rPr>
                <w:sz w:val="22"/>
              </w:rPr>
              <w:t>pada</w:t>
            </w:r>
            <w:r>
              <w:rPr>
                <w:spacing w:val="20"/>
                <w:sz w:val="22"/>
              </w:rPr>
              <w:t> </w:t>
            </w:r>
            <w:r>
              <w:rPr>
                <w:sz w:val="22"/>
              </w:rPr>
              <w:t>Layanan</w:t>
            </w:r>
            <w:r>
              <w:rPr>
                <w:spacing w:val="18"/>
                <w:sz w:val="22"/>
              </w:rPr>
              <w:t> </w:t>
            </w:r>
            <w:r>
              <w:rPr>
                <w:sz w:val="22"/>
              </w:rPr>
              <w:t>internet</w:t>
            </w:r>
            <w:r>
              <w:rPr>
                <w:spacing w:val="22"/>
                <w:sz w:val="22"/>
              </w:rPr>
              <w:t> </w:t>
            </w:r>
            <w:r>
              <w:rPr>
                <w:sz w:val="22"/>
              </w:rPr>
              <w:t>kantor</w:t>
            </w:r>
            <w:r>
              <w:rPr>
                <w:spacing w:val="21"/>
                <w:sz w:val="22"/>
              </w:rPr>
              <w:t> </w:t>
            </w:r>
            <w:r>
              <w:rPr>
                <w:spacing w:val="-2"/>
                <w:sz w:val="22"/>
              </w:rPr>
              <w:t>kecamatan.</w:t>
            </w:r>
          </w:p>
        </w:tc>
      </w:tr>
      <w:tr>
        <w:trPr>
          <w:trHeight w:val="243" w:hRule="atLeast"/>
        </w:trPr>
        <w:tc>
          <w:tcPr>
            <w:tcW w:w="1791" w:type="dxa"/>
          </w:tcPr>
          <w:p>
            <w:pPr>
              <w:pStyle w:val="TableParagraph"/>
              <w:spacing w:line="223" w:lineRule="exact"/>
              <w:ind w:left="108"/>
              <w:rPr>
                <w:sz w:val="22"/>
              </w:rPr>
            </w:pPr>
            <w:r>
              <w:rPr>
                <w:spacing w:val="-2"/>
                <w:sz w:val="22"/>
              </w:rPr>
              <w:t>Internet;</w:t>
            </w: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sz w:val="22"/>
              </w:rPr>
            </w:pPr>
            <w:r>
              <w:rPr>
                <w:sz w:val="22"/>
              </w:rPr>
              <w:t>Penelitian</w:t>
            </w:r>
            <w:r>
              <w:rPr>
                <w:spacing w:val="-12"/>
                <w:sz w:val="22"/>
              </w:rPr>
              <w:t> </w:t>
            </w:r>
            <w:r>
              <w:rPr>
                <w:sz w:val="22"/>
              </w:rPr>
              <w:t>ini</w:t>
            </w:r>
            <w:r>
              <w:rPr>
                <w:spacing w:val="-8"/>
                <w:sz w:val="22"/>
              </w:rPr>
              <w:t> </w:t>
            </w:r>
            <w:r>
              <w:rPr>
                <w:sz w:val="22"/>
              </w:rPr>
              <w:t>bertujuan</w:t>
            </w:r>
            <w:r>
              <w:rPr>
                <w:spacing w:val="-9"/>
                <w:sz w:val="22"/>
              </w:rPr>
              <w:t> </w:t>
            </w:r>
            <w:r>
              <w:rPr>
                <w:sz w:val="22"/>
              </w:rPr>
              <w:t>untuk</w:t>
            </w:r>
            <w:r>
              <w:rPr>
                <w:spacing w:val="-7"/>
                <w:sz w:val="22"/>
              </w:rPr>
              <w:t> </w:t>
            </w:r>
            <w:r>
              <w:rPr>
                <w:sz w:val="22"/>
              </w:rPr>
              <w:t>mengetahui</w:t>
            </w:r>
            <w:r>
              <w:rPr>
                <w:spacing w:val="-8"/>
                <w:sz w:val="22"/>
              </w:rPr>
              <w:t> </w:t>
            </w:r>
            <w:r>
              <w:rPr>
                <w:sz w:val="22"/>
              </w:rPr>
              <w:t>kualitas</w:t>
            </w:r>
            <w:r>
              <w:rPr>
                <w:spacing w:val="-8"/>
                <w:sz w:val="22"/>
              </w:rPr>
              <w:t> </w:t>
            </w:r>
            <w:r>
              <w:rPr>
                <w:sz w:val="22"/>
              </w:rPr>
              <w:t>jaringan</w:t>
            </w:r>
            <w:r>
              <w:rPr>
                <w:spacing w:val="-9"/>
                <w:sz w:val="22"/>
              </w:rPr>
              <w:t> </w:t>
            </w:r>
            <w:r>
              <w:rPr>
                <w:sz w:val="22"/>
              </w:rPr>
              <w:t>intra</w:t>
            </w:r>
            <w:r>
              <w:rPr>
                <w:spacing w:val="-9"/>
                <w:sz w:val="22"/>
              </w:rPr>
              <w:t> </w:t>
            </w:r>
            <w:r>
              <w:rPr>
                <w:spacing w:val="-2"/>
                <w:sz w:val="22"/>
              </w:rPr>
              <w:t>pemerintah,</w:t>
            </w:r>
          </w:p>
        </w:tc>
      </w:tr>
      <w:tr>
        <w:trPr>
          <w:trHeight w:val="243" w:hRule="atLeast"/>
        </w:trPr>
        <w:tc>
          <w:tcPr>
            <w:tcW w:w="1791" w:type="dxa"/>
          </w:tcPr>
          <w:p>
            <w:pPr>
              <w:pStyle w:val="TableParagraph"/>
              <w:spacing w:line="224" w:lineRule="exact"/>
              <w:ind w:left="108"/>
              <w:rPr>
                <w:sz w:val="22"/>
              </w:rPr>
            </w:pPr>
            <w:r>
              <w:rPr>
                <w:spacing w:val="-2"/>
                <w:sz w:val="22"/>
              </w:rPr>
              <w:t>Intranet;</w:t>
            </w: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4" w:lineRule="exact"/>
              <w:ind w:left="107"/>
              <w:rPr>
                <w:sz w:val="22"/>
              </w:rPr>
            </w:pPr>
            <w:r>
              <w:rPr>
                <w:sz w:val="22"/>
              </w:rPr>
              <w:t>khususnya</w:t>
            </w:r>
            <w:r>
              <w:rPr>
                <w:spacing w:val="57"/>
                <w:sz w:val="22"/>
              </w:rPr>
              <w:t> </w:t>
            </w:r>
            <w:r>
              <w:rPr>
                <w:sz w:val="22"/>
              </w:rPr>
              <w:t>pada</w:t>
            </w:r>
            <w:r>
              <w:rPr>
                <w:spacing w:val="56"/>
                <w:sz w:val="22"/>
              </w:rPr>
              <w:t> </w:t>
            </w:r>
            <w:r>
              <w:rPr>
                <w:sz w:val="22"/>
              </w:rPr>
              <w:t>penyediaan</w:t>
            </w:r>
            <w:r>
              <w:rPr>
                <w:spacing w:val="58"/>
                <w:sz w:val="22"/>
              </w:rPr>
              <w:t> </w:t>
            </w:r>
            <w:r>
              <w:rPr>
                <w:sz w:val="22"/>
              </w:rPr>
              <w:t>layanan</w:t>
            </w:r>
            <w:r>
              <w:rPr>
                <w:spacing w:val="58"/>
                <w:sz w:val="22"/>
              </w:rPr>
              <w:t> </w:t>
            </w:r>
            <w:r>
              <w:rPr>
                <w:sz w:val="22"/>
              </w:rPr>
              <w:t>internet</w:t>
            </w:r>
            <w:r>
              <w:rPr>
                <w:spacing w:val="57"/>
                <w:sz w:val="22"/>
              </w:rPr>
              <w:t> </w:t>
            </w:r>
            <w:r>
              <w:rPr>
                <w:sz w:val="22"/>
              </w:rPr>
              <w:t>di</w:t>
            </w:r>
            <w:r>
              <w:rPr>
                <w:spacing w:val="56"/>
                <w:sz w:val="22"/>
              </w:rPr>
              <w:t> </w:t>
            </w:r>
            <w:r>
              <w:rPr>
                <w:sz w:val="22"/>
              </w:rPr>
              <w:t>kantor</w:t>
            </w:r>
            <w:r>
              <w:rPr>
                <w:spacing w:val="56"/>
                <w:sz w:val="22"/>
              </w:rPr>
              <w:t> </w:t>
            </w:r>
            <w:r>
              <w:rPr>
                <w:sz w:val="22"/>
              </w:rPr>
              <w:t>kecamatan</w:t>
            </w:r>
            <w:r>
              <w:rPr>
                <w:spacing w:val="58"/>
                <w:sz w:val="22"/>
              </w:rPr>
              <w:t> </w:t>
            </w:r>
            <w:r>
              <w:rPr>
                <w:spacing w:val="-4"/>
                <w:sz w:val="22"/>
              </w:rPr>
              <w:t>yang</w:t>
            </w:r>
          </w:p>
        </w:tc>
      </w:tr>
      <w:tr>
        <w:trPr>
          <w:trHeight w:val="243" w:hRule="atLeast"/>
        </w:trPr>
        <w:tc>
          <w:tcPr>
            <w:tcW w:w="1791" w:type="dxa"/>
          </w:tcPr>
          <w:p>
            <w:pPr>
              <w:pStyle w:val="TableParagraph"/>
              <w:spacing w:line="223" w:lineRule="exact"/>
              <w:ind w:left="108"/>
              <w:rPr>
                <w:sz w:val="22"/>
              </w:rPr>
            </w:pPr>
            <w:r>
              <w:rPr>
                <w:i/>
                <w:spacing w:val="-4"/>
                <w:sz w:val="22"/>
              </w:rPr>
              <w:t>QoS</w:t>
            </w:r>
            <w:r>
              <w:rPr>
                <w:spacing w:val="-4"/>
                <w:sz w:val="22"/>
              </w:rPr>
              <w:t>.</w:t>
            </w: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sz w:val="22"/>
              </w:rPr>
            </w:pPr>
            <w:r>
              <w:rPr>
                <w:spacing w:val="-2"/>
                <w:sz w:val="22"/>
              </w:rPr>
              <w:t>terhubung</w:t>
            </w:r>
            <w:r>
              <w:rPr>
                <w:sz w:val="22"/>
              </w:rPr>
              <w:t> </w:t>
            </w:r>
            <w:r>
              <w:rPr>
                <w:spacing w:val="-2"/>
                <w:sz w:val="22"/>
              </w:rPr>
              <w:t>dengan</w:t>
            </w:r>
            <w:r>
              <w:rPr>
                <w:spacing w:val="2"/>
                <w:sz w:val="22"/>
              </w:rPr>
              <w:t> </w:t>
            </w:r>
            <w:r>
              <w:rPr>
                <w:spacing w:val="-2"/>
                <w:sz w:val="22"/>
              </w:rPr>
              <w:t>infrastruktur</w:t>
            </w:r>
            <w:r>
              <w:rPr>
                <w:sz w:val="22"/>
              </w:rPr>
              <w:t> </w:t>
            </w:r>
            <w:r>
              <w:rPr>
                <w:spacing w:val="-2"/>
                <w:sz w:val="22"/>
              </w:rPr>
              <w:t>jaringan</w:t>
            </w:r>
            <w:r>
              <w:rPr>
                <w:spacing w:val="3"/>
                <w:sz w:val="22"/>
              </w:rPr>
              <w:t> </w:t>
            </w:r>
            <w:r>
              <w:rPr>
                <w:spacing w:val="-2"/>
                <w:sz w:val="22"/>
              </w:rPr>
              <w:t>Diskominfo.</w:t>
            </w:r>
            <w:r>
              <w:rPr>
                <w:sz w:val="22"/>
              </w:rPr>
              <w:t> </w:t>
            </w:r>
            <w:r>
              <w:rPr>
                <w:spacing w:val="-2"/>
                <w:sz w:val="22"/>
              </w:rPr>
              <w:t>Metode</w:t>
            </w:r>
            <w:r>
              <w:rPr>
                <w:spacing w:val="3"/>
                <w:sz w:val="22"/>
              </w:rPr>
              <w:t> </w:t>
            </w:r>
            <w:r>
              <w:rPr>
                <w:spacing w:val="-2"/>
                <w:sz w:val="22"/>
              </w:rPr>
              <w:t>pengujian</w:t>
            </w:r>
            <w:r>
              <w:rPr>
                <w:spacing w:val="3"/>
                <w:sz w:val="22"/>
              </w:rPr>
              <w:t> </w:t>
            </w:r>
            <w:r>
              <w:rPr>
                <w:spacing w:val="-4"/>
                <w:sz w:val="22"/>
              </w:rPr>
              <w:t>yang</w:t>
            </w:r>
          </w:p>
        </w:tc>
      </w:tr>
      <w:tr>
        <w:trPr>
          <w:trHeight w:val="243" w:hRule="atLeast"/>
        </w:trPr>
        <w:tc>
          <w:tcPr>
            <w:tcW w:w="1791" w:type="dxa"/>
          </w:tcPr>
          <w:p>
            <w:pPr>
              <w:pStyle w:val="TableParagraph"/>
              <w:spacing w:line="240" w:lineRule="auto"/>
              <w:rPr>
                <w:sz w:val="16"/>
              </w:rPr>
            </w:pP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i/>
                <w:sz w:val="22"/>
              </w:rPr>
            </w:pPr>
            <w:r>
              <w:rPr>
                <w:sz w:val="22"/>
              </w:rPr>
              <w:t>digunakan</w:t>
            </w:r>
            <w:r>
              <w:rPr>
                <w:spacing w:val="2"/>
                <w:sz w:val="22"/>
              </w:rPr>
              <w:t> </w:t>
            </w:r>
            <w:r>
              <w:rPr>
                <w:sz w:val="22"/>
              </w:rPr>
              <w:t>dalam</w:t>
            </w:r>
            <w:r>
              <w:rPr>
                <w:spacing w:val="7"/>
                <w:sz w:val="22"/>
              </w:rPr>
              <w:t> </w:t>
            </w:r>
            <w:r>
              <w:rPr>
                <w:sz w:val="22"/>
              </w:rPr>
              <w:t>penelitian</w:t>
            </w:r>
            <w:r>
              <w:rPr>
                <w:spacing w:val="4"/>
                <w:sz w:val="22"/>
              </w:rPr>
              <w:t> </w:t>
            </w:r>
            <w:r>
              <w:rPr>
                <w:sz w:val="22"/>
              </w:rPr>
              <w:t>ini</w:t>
            </w:r>
            <w:r>
              <w:rPr>
                <w:spacing w:val="5"/>
                <w:sz w:val="22"/>
              </w:rPr>
              <w:t> </w:t>
            </w:r>
            <w:r>
              <w:rPr>
                <w:sz w:val="22"/>
              </w:rPr>
              <w:t>adalah</w:t>
            </w:r>
            <w:r>
              <w:rPr>
                <w:spacing w:val="5"/>
                <w:sz w:val="22"/>
              </w:rPr>
              <w:t> </w:t>
            </w:r>
            <w:r>
              <w:rPr>
                <w:sz w:val="22"/>
              </w:rPr>
              <w:t>analisis</w:t>
            </w:r>
            <w:r>
              <w:rPr>
                <w:spacing w:val="7"/>
                <w:sz w:val="22"/>
              </w:rPr>
              <w:t> </w:t>
            </w:r>
            <w:r>
              <w:rPr>
                <w:sz w:val="22"/>
              </w:rPr>
              <w:t>parameter</w:t>
            </w:r>
            <w:r>
              <w:rPr>
                <w:spacing w:val="11"/>
                <w:sz w:val="22"/>
              </w:rPr>
              <w:t> </w:t>
            </w:r>
            <w:r>
              <w:rPr>
                <w:i/>
                <w:sz w:val="22"/>
              </w:rPr>
              <w:t>Quality</w:t>
            </w:r>
            <w:r>
              <w:rPr>
                <w:i/>
                <w:spacing w:val="4"/>
                <w:sz w:val="22"/>
              </w:rPr>
              <w:t> </w:t>
            </w:r>
            <w:r>
              <w:rPr>
                <w:i/>
                <w:sz w:val="22"/>
              </w:rPr>
              <w:t>of</w:t>
            </w:r>
            <w:r>
              <w:rPr>
                <w:i/>
                <w:spacing w:val="8"/>
                <w:sz w:val="22"/>
              </w:rPr>
              <w:t> </w:t>
            </w:r>
            <w:r>
              <w:rPr>
                <w:i/>
                <w:spacing w:val="-2"/>
                <w:sz w:val="22"/>
              </w:rPr>
              <w:t>Service</w:t>
            </w:r>
          </w:p>
        </w:tc>
      </w:tr>
      <w:tr>
        <w:trPr>
          <w:trHeight w:val="243" w:hRule="atLeast"/>
        </w:trPr>
        <w:tc>
          <w:tcPr>
            <w:tcW w:w="1791" w:type="dxa"/>
          </w:tcPr>
          <w:p>
            <w:pPr>
              <w:pStyle w:val="TableParagraph"/>
              <w:spacing w:line="240" w:lineRule="auto"/>
              <w:rPr>
                <w:sz w:val="16"/>
              </w:rPr>
            </w:pP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i/>
                <w:sz w:val="22"/>
              </w:rPr>
            </w:pPr>
            <w:r>
              <w:rPr>
                <w:i/>
                <w:sz w:val="22"/>
              </w:rPr>
              <w:t>(QoS),</w:t>
            </w:r>
            <w:r>
              <w:rPr>
                <w:i/>
                <w:spacing w:val="15"/>
                <w:sz w:val="22"/>
              </w:rPr>
              <w:t> </w:t>
            </w:r>
            <w:r>
              <w:rPr>
                <w:sz w:val="22"/>
              </w:rPr>
              <w:t>yang</w:t>
            </w:r>
            <w:r>
              <w:rPr>
                <w:spacing w:val="18"/>
                <w:sz w:val="22"/>
              </w:rPr>
              <w:t> </w:t>
            </w:r>
            <w:r>
              <w:rPr>
                <w:sz w:val="22"/>
              </w:rPr>
              <w:t>meliputi</w:t>
            </w:r>
            <w:r>
              <w:rPr>
                <w:spacing w:val="18"/>
                <w:sz w:val="22"/>
              </w:rPr>
              <w:t> </w:t>
            </w:r>
            <w:r>
              <w:rPr>
                <w:sz w:val="22"/>
              </w:rPr>
              <w:t>pengukuran</w:t>
            </w:r>
            <w:r>
              <w:rPr>
                <w:spacing w:val="18"/>
                <w:sz w:val="22"/>
              </w:rPr>
              <w:t> </w:t>
            </w:r>
            <w:r>
              <w:rPr>
                <w:sz w:val="22"/>
              </w:rPr>
              <w:t>terhadap</w:t>
            </w:r>
            <w:r>
              <w:rPr>
                <w:spacing w:val="19"/>
                <w:sz w:val="22"/>
              </w:rPr>
              <w:t> </w:t>
            </w:r>
            <w:r>
              <w:rPr>
                <w:i/>
                <w:sz w:val="22"/>
              </w:rPr>
              <w:t>bandwidth,</w:t>
            </w:r>
            <w:r>
              <w:rPr>
                <w:i/>
                <w:spacing w:val="20"/>
                <w:sz w:val="22"/>
              </w:rPr>
              <w:t> </w:t>
            </w:r>
            <w:r>
              <w:rPr>
                <w:i/>
                <w:sz w:val="22"/>
              </w:rPr>
              <w:t>throughput,</w:t>
            </w:r>
            <w:r>
              <w:rPr>
                <w:i/>
                <w:spacing w:val="17"/>
                <w:sz w:val="22"/>
              </w:rPr>
              <w:t> </w:t>
            </w:r>
            <w:r>
              <w:rPr>
                <w:i/>
                <w:spacing w:val="-2"/>
                <w:sz w:val="22"/>
              </w:rPr>
              <w:t>latency</w:t>
            </w:r>
          </w:p>
        </w:tc>
      </w:tr>
      <w:tr>
        <w:trPr>
          <w:trHeight w:val="243" w:hRule="atLeast"/>
        </w:trPr>
        <w:tc>
          <w:tcPr>
            <w:tcW w:w="1791" w:type="dxa"/>
          </w:tcPr>
          <w:p>
            <w:pPr>
              <w:pStyle w:val="TableParagraph"/>
              <w:spacing w:line="240" w:lineRule="auto"/>
              <w:rPr>
                <w:sz w:val="16"/>
              </w:rPr>
            </w:pP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sz w:val="22"/>
              </w:rPr>
            </w:pPr>
            <w:r>
              <w:rPr>
                <w:i/>
                <w:sz w:val="22"/>
              </w:rPr>
              <w:t>(delay),</w:t>
            </w:r>
            <w:r>
              <w:rPr>
                <w:i/>
                <w:spacing w:val="47"/>
                <w:sz w:val="22"/>
              </w:rPr>
              <w:t> </w:t>
            </w:r>
            <w:r>
              <w:rPr>
                <w:i/>
                <w:sz w:val="22"/>
              </w:rPr>
              <w:t>jitter,</w:t>
            </w:r>
            <w:r>
              <w:rPr>
                <w:i/>
                <w:spacing w:val="50"/>
                <w:sz w:val="22"/>
              </w:rPr>
              <w:t> </w:t>
            </w:r>
            <w:r>
              <w:rPr>
                <w:sz w:val="22"/>
              </w:rPr>
              <w:t>dan</w:t>
            </w:r>
            <w:r>
              <w:rPr>
                <w:spacing w:val="48"/>
                <w:sz w:val="22"/>
              </w:rPr>
              <w:t> </w:t>
            </w:r>
            <w:r>
              <w:rPr>
                <w:i/>
                <w:sz w:val="22"/>
              </w:rPr>
              <w:t>packet</w:t>
            </w:r>
            <w:r>
              <w:rPr>
                <w:i/>
                <w:spacing w:val="49"/>
                <w:sz w:val="22"/>
              </w:rPr>
              <w:t> </w:t>
            </w:r>
            <w:r>
              <w:rPr>
                <w:i/>
                <w:sz w:val="22"/>
              </w:rPr>
              <w:t>loss.</w:t>
            </w:r>
            <w:r>
              <w:rPr>
                <w:i/>
                <w:spacing w:val="50"/>
                <w:sz w:val="22"/>
              </w:rPr>
              <w:t> </w:t>
            </w:r>
            <w:r>
              <w:rPr>
                <w:sz w:val="22"/>
              </w:rPr>
              <w:t>Parameter-parameter</w:t>
            </w:r>
            <w:r>
              <w:rPr>
                <w:spacing w:val="50"/>
                <w:sz w:val="22"/>
              </w:rPr>
              <w:t> </w:t>
            </w:r>
            <w:r>
              <w:rPr>
                <w:sz w:val="22"/>
              </w:rPr>
              <w:t>ini</w:t>
            </w:r>
            <w:r>
              <w:rPr>
                <w:spacing w:val="50"/>
                <w:sz w:val="22"/>
              </w:rPr>
              <w:t> </w:t>
            </w:r>
            <w:r>
              <w:rPr>
                <w:sz w:val="22"/>
              </w:rPr>
              <w:t>dianalisis</w:t>
            </w:r>
            <w:r>
              <w:rPr>
                <w:spacing w:val="50"/>
                <w:sz w:val="22"/>
              </w:rPr>
              <w:t> </w:t>
            </w:r>
            <w:r>
              <w:rPr>
                <w:spacing w:val="-2"/>
                <w:sz w:val="22"/>
              </w:rPr>
              <w:t>untuk</w:t>
            </w:r>
          </w:p>
        </w:tc>
      </w:tr>
      <w:tr>
        <w:trPr>
          <w:trHeight w:val="242" w:hRule="atLeast"/>
        </w:trPr>
        <w:tc>
          <w:tcPr>
            <w:tcW w:w="1791" w:type="dxa"/>
          </w:tcPr>
          <w:p>
            <w:pPr>
              <w:pStyle w:val="TableParagraph"/>
              <w:spacing w:line="240" w:lineRule="auto"/>
              <w:rPr>
                <w:sz w:val="16"/>
              </w:rPr>
            </w:pP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2" w:lineRule="exact"/>
              <w:ind w:left="107"/>
              <w:rPr>
                <w:sz w:val="22"/>
              </w:rPr>
            </w:pPr>
            <w:r>
              <w:rPr>
                <w:sz w:val="22"/>
              </w:rPr>
              <w:t>memberikan</w:t>
            </w:r>
            <w:r>
              <w:rPr>
                <w:spacing w:val="54"/>
                <w:w w:val="150"/>
                <w:sz w:val="22"/>
              </w:rPr>
              <w:t> </w:t>
            </w:r>
            <w:r>
              <w:rPr>
                <w:sz w:val="22"/>
              </w:rPr>
              <w:t>gambaran</w:t>
            </w:r>
            <w:r>
              <w:rPr>
                <w:spacing w:val="52"/>
                <w:w w:val="150"/>
                <w:sz w:val="22"/>
              </w:rPr>
              <w:t> </w:t>
            </w:r>
            <w:r>
              <w:rPr>
                <w:sz w:val="22"/>
              </w:rPr>
              <w:t>menyeluruh</w:t>
            </w:r>
            <w:r>
              <w:rPr>
                <w:spacing w:val="79"/>
                <w:sz w:val="22"/>
              </w:rPr>
              <w:t> </w:t>
            </w:r>
            <w:r>
              <w:rPr>
                <w:sz w:val="22"/>
              </w:rPr>
              <w:t>mengenai</w:t>
            </w:r>
            <w:r>
              <w:rPr>
                <w:spacing w:val="55"/>
                <w:w w:val="150"/>
                <w:sz w:val="22"/>
              </w:rPr>
              <w:t> </w:t>
            </w:r>
            <w:r>
              <w:rPr>
                <w:sz w:val="22"/>
              </w:rPr>
              <w:t>performa</w:t>
            </w:r>
            <w:r>
              <w:rPr>
                <w:spacing w:val="55"/>
                <w:w w:val="150"/>
                <w:sz w:val="22"/>
              </w:rPr>
              <w:t> </w:t>
            </w:r>
            <w:r>
              <w:rPr>
                <w:sz w:val="22"/>
              </w:rPr>
              <w:t>dan</w:t>
            </w:r>
            <w:r>
              <w:rPr>
                <w:spacing w:val="54"/>
                <w:w w:val="150"/>
                <w:sz w:val="22"/>
              </w:rPr>
              <w:t> </w:t>
            </w:r>
            <w:r>
              <w:rPr>
                <w:spacing w:val="-2"/>
                <w:sz w:val="22"/>
              </w:rPr>
              <w:t>keandalan</w:t>
            </w:r>
          </w:p>
        </w:tc>
      </w:tr>
      <w:tr>
        <w:trPr>
          <w:trHeight w:val="243" w:hRule="atLeast"/>
        </w:trPr>
        <w:tc>
          <w:tcPr>
            <w:tcW w:w="1791" w:type="dxa"/>
          </w:tcPr>
          <w:p>
            <w:pPr>
              <w:pStyle w:val="TableParagraph"/>
              <w:spacing w:line="240" w:lineRule="auto"/>
              <w:rPr>
                <w:sz w:val="16"/>
              </w:rPr>
            </w:pP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sz w:val="22"/>
              </w:rPr>
            </w:pPr>
            <w:r>
              <w:rPr>
                <w:sz w:val="22"/>
              </w:rPr>
              <w:t>jaringan</w:t>
            </w:r>
            <w:r>
              <w:rPr>
                <w:spacing w:val="60"/>
                <w:sz w:val="22"/>
              </w:rPr>
              <w:t> </w:t>
            </w:r>
            <w:r>
              <w:rPr>
                <w:sz w:val="22"/>
              </w:rPr>
              <w:t>yang</w:t>
            </w:r>
            <w:r>
              <w:rPr>
                <w:spacing w:val="58"/>
                <w:sz w:val="22"/>
              </w:rPr>
              <w:t> </w:t>
            </w:r>
            <w:r>
              <w:rPr>
                <w:sz w:val="22"/>
              </w:rPr>
              <w:t>digunakan.</w:t>
            </w:r>
            <w:r>
              <w:rPr>
                <w:spacing w:val="58"/>
                <w:sz w:val="22"/>
              </w:rPr>
              <w:t> </w:t>
            </w:r>
            <w:r>
              <w:rPr>
                <w:sz w:val="22"/>
              </w:rPr>
              <w:t>Hasil</w:t>
            </w:r>
            <w:r>
              <w:rPr>
                <w:spacing w:val="59"/>
                <w:sz w:val="22"/>
              </w:rPr>
              <w:t> </w:t>
            </w:r>
            <w:r>
              <w:rPr>
                <w:sz w:val="22"/>
              </w:rPr>
              <w:t>pengujian</w:t>
            </w:r>
            <w:r>
              <w:rPr>
                <w:spacing w:val="58"/>
                <w:sz w:val="22"/>
              </w:rPr>
              <w:t> </w:t>
            </w:r>
            <w:r>
              <w:rPr>
                <w:sz w:val="22"/>
              </w:rPr>
              <w:t>menunjukkan</w:t>
            </w:r>
            <w:r>
              <w:rPr>
                <w:spacing w:val="58"/>
                <w:sz w:val="22"/>
              </w:rPr>
              <w:t> </w:t>
            </w:r>
            <w:r>
              <w:rPr>
                <w:sz w:val="22"/>
              </w:rPr>
              <w:t>bahwa</w:t>
            </w:r>
            <w:r>
              <w:rPr>
                <w:spacing w:val="59"/>
                <w:sz w:val="22"/>
              </w:rPr>
              <w:t> </w:t>
            </w:r>
            <w:r>
              <w:rPr>
                <w:spacing w:val="-2"/>
                <w:sz w:val="22"/>
              </w:rPr>
              <w:t>kualitas</w:t>
            </w:r>
          </w:p>
        </w:tc>
      </w:tr>
      <w:tr>
        <w:trPr>
          <w:trHeight w:val="243" w:hRule="atLeast"/>
        </w:trPr>
        <w:tc>
          <w:tcPr>
            <w:tcW w:w="1791" w:type="dxa"/>
          </w:tcPr>
          <w:p>
            <w:pPr>
              <w:pStyle w:val="TableParagraph"/>
              <w:spacing w:line="240" w:lineRule="auto"/>
              <w:rPr>
                <w:sz w:val="16"/>
              </w:rPr>
            </w:pP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sz w:val="22"/>
              </w:rPr>
            </w:pPr>
            <w:r>
              <w:rPr>
                <w:sz w:val="22"/>
              </w:rPr>
              <w:t>jaringan</w:t>
            </w:r>
            <w:r>
              <w:rPr>
                <w:spacing w:val="3"/>
                <w:sz w:val="22"/>
              </w:rPr>
              <w:t> </w:t>
            </w:r>
            <w:r>
              <w:rPr>
                <w:sz w:val="22"/>
              </w:rPr>
              <w:t>intra</w:t>
            </w:r>
            <w:r>
              <w:rPr>
                <w:spacing w:val="5"/>
                <w:sz w:val="22"/>
              </w:rPr>
              <w:t> </w:t>
            </w:r>
            <w:r>
              <w:rPr>
                <w:sz w:val="22"/>
              </w:rPr>
              <w:t>pemerintah</w:t>
            </w:r>
            <w:r>
              <w:rPr>
                <w:spacing w:val="5"/>
                <w:sz w:val="22"/>
              </w:rPr>
              <w:t> </w:t>
            </w:r>
            <w:r>
              <w:rPr>
                <w:sz w:val="22"/>
              </w:rPr>
              <w:t>pada</w:t>
            </w:r>
            <w:r>
              <w:rPr>
                <w:spacing w:val="5"/>
                <w:sz w:val="22"/>
              </w:rPr>
              <w:t> </w:t>
            </w:r>
            <w:r>
              <w:rPr>
                <w:sz w:val="22"/>
              </w:rPr>
              <w:t>layanan</w:t>
            </w:r>
            <w:r>
              <w:rPr>
                <w:spacing w:val="5"/>
                <w:sz w:val="22"/>
              </w:rPr>
              <w:t> </w:t>
            </w:r>
            <w:r>
              <w:rPr>
                <w:sz w:val="22"/>
              </w:rPr>
              <w:t>internet</w:t>
            </w:r>
            <w:r>
              <w:rPr>
                <w:spacing w:val="8"/>
                <w:sz w:val="22"/>
              </w:rPr>
              <w:t> </w:t>
            </w:r>
            <w:r>
              <w:rPr>
                <w:sz w:val="22"/>
              </w:rPr>
              <w:t>di</w:t>
            </w:r>
            <w:r>
              <w:rPr>
                <w:spacing w:val="6"/>
                <w:sz w:val="22"/>
              </w:rPr>
              <w:t> </w:t>
            </w:r>
            <w:r>
              <w:rPr>
                <w:sz w:val="22"/>
              </w:rPr>
              <w:t>kantor</w:t>
            </w:r>
            <w:r>
              <w:rPr>
                <w:spacing w:val="6"/>
                <w:sz w:val="22"/>
              </w:rPr>
              <w:t> </w:t>
            </w:r>
            <w:r>
              <w:rPr>
                <w:sz w:val="22"/>
              </w:rPr>
              <w:t>kecamatan</w:t>
            </w:r>
            <w:r>
              <w:rPr>
                <w:spacing w:val="8"/>
                <w:sz w:val="22"/>
              </w:rPr>
              <w:t> </w:t>
            </w:r>
            <w:r>
              <w:rPr>
                <w:spacing w:val="-2"/>
                <w:sz w:val="22"/>
              </w:rPr>
              <w:t>berada</w:t>
            </w:r>
          </w:p>
        </w:tc>
      </w:tr>
      <w:tr>
        <w:trPr>
          <w:trHeight w:val="243" w:hRule="atLeast"/>
        </w:trPr>
        <w:tc>
          <w:tcPr>
            <w:tcW w:w="1791" w:type="dxa"/>
          </w:tcPr>
          <w:p>
            <w:pPr>
              <w:pStyle w:val="TableParagraph"/>
              <w:spacing w:line="240" w:lineRule="auto"/>
              <w:rPr>
                <w:sz w:val="16"/>
              </w:rPr>
            </w:pP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sz w:val="22"/>
              </w:rPr>
            </w:pPr>
            <w:r>
              <w:rPr>
                <w:sz w:val="22"/>
              </w:rPr>
              <w:t>dalam</w:t>
            </w:r>
            <w:r>
              <w:rPr>
                <w:spacing w:val="27"/>
                <w:sz w:val="22"/>
              </w:rPr>
              <w:t> </w:t>
            </w:r>
            <w:r>
              <w:rPr>
                <w:sz w:val="22"/>
              </w:rPr>
              <w:t>kategori</w:t>
            </w:r>
            <w:r>
              <w:rPr>
                <w:spacing w:val="30"/>
                <w:sz w:val="22"/>
              </w:rPr>
              <w:t> </w:t>
            </w:r>
            <w:r>
              <w:rPr>
                <w:sz w:val="22"/>
              </w:rPr>
              <w:t>bagus.</w:t>
            </w:r>
            <w:r>
              <w:rPr>
                <w:spacing w:val="28"/>
                <w:sz w:val="22"/>
              </w:rPr>
              <w:t> </w:t>
            </w:r>
            <w:r>
              <w:rPr>
                <w:sz w:val="22"/>
              </w:rPr>
              <w:t>Hal</w:t>
            </w:r>
            <w:r>
              <w:rPr>
                <w:spacing w:val="28"/>
                <w:sz w:val="22"/>
              </w:rPr>
              <w:t> </w:t>
            </w:r>
            <w:r>
              <w:rPr>
                <w:sz w:val="22"/>
              </w:rPr>
              <w:t>ini</w:t>
            </w:r>
            <w:r>
              <w:rPr>
                <w:spacing w:val="28"/>
                <w:sz w:val="22"/>
              </w:rPr>
              <w:t> </w:t>
            </w:r>
            <w:r>
              <w:rPr>
                <w:sz w:val="22"/>
              </w:rPr>
              <w:t>mengindikasikan</w:t>
            </w:r>
            <w:r>
              <w:rPr>
                <w:spacing w:val="28"/>
                <w:sz w:val="22"/>
              </w:rPr>
              <w:t> </w:t>
            </w:r>
            <w:r>
              <w:rPr>
                <w:sz w:val="22"/>
              </w:rPr>
              <w:t>bahwa</w:t>
            </w:r>
            <w:r>
              <w:rPr>
                <w:spacing w:val="30"/>
                <w:sz w:val="22"/>
              </w:rPr>
              <w:t> </w:t>
            </w:r>
            <w:r>
              <w:rPr>
                <w:sz w:val="22"/>
              </w:rPr>
              <w:t>meskipun</w:t>
            </w:r>
            <w:r>
              <w:rPr>
                <w:spacing w:val="29"/>
                <w:sz w:val="22"/>
              </w:rPr>
              <w:t> </w:t>
            </w:r>
            <w:r>
              <w:rPr>
                <w:spacing w:val="-2"/>
                <w:sz w:val="22"/>
              </w:rPr>
              <w:t>jaringan</w:t>
            </w:r>
          </w:p>
        </w:tc>
      </w:tr>
      <w:tr>
        <w:trPr>
          <w:trHeight w:val="243" w:hRule="atLeast"/>
        </w:trPr>
        <w:tc>
          <w:tcPr>
            <w:tcW w:w="1791" w:type="dxa"/>
          </w:tcPr>
          <w:p>
            <w:pPr>
              <w:pStyle w:val="TableParagraph"/>
              <w:spacing w:line="240" w:lineRule="auto"/>
              <w:rPr>
                <w:sz w:val="16"/>
              </w:rPr>
            </w:pP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sz w:val="22"/>
              </w:rPr>
            </w:pPr>
            <w:r>
              <w:rPr>
                <w:sz w:val="22"/>
              </w:rPr>
              <w:t>mampu</w:t>
            </w:r>
            <w:r>
              <w:rPr>
                <w:spacing w:val="4"/>
                <w:sz w:val="22"/>
              </w:rPr>
              <w:t> </w:t>
            </w:r>
            <w:r>
              <w:rPr>
                <w:sz w:val="22"/>
              </w:rPr>
              <w:t>menjalankan</w:t>
            </w:r>
            <w:r>
              <w:rPr>
                <w:spacing w:val="8"/>
                <w:sz w:val="22"/>
              </w:rPr>
              <w:t> </w:t>
            </w:r>
            <w:r>
              <w:rPr>
                <w:sz w:val="22"/>
              </w:rPr>
              <w:t>fungsinya,</w:t>
            </w:r>
            <w:r>
              <w:rPr>
                <w:spacing w:val="7"/>
                <w:sz w:val="22"/>
              </w:rPr>
              <w:t> </w:t>
            </w:r>
            <w:r>
              <w:rPr>
                <w:sz w:val="22"/>
              </w:rPr>
              <w:t>masih</w:t>
            </w:r>
            <w:r>
              <w:rPr>
                <w:spacing w:val="7"/>
                <w:sz w:val="22"/>
              </w:rPr>
              <w:t> </w:t>
            </w:r>
            <w:r>
              <w:rPr>
                <w:sz w:val="22"/>
              </w:rPr>
              <w:t>terdapat</w:t>
            </w:r>
            <w:r>
              <w:rPr>
                <w:spacing w:val="10"/>
                <w:sz w:val="22"/>
              </w:rPr>
              <w:t> </w:t>
            </w:r>
            <w:r>
              <w:rPr>
                <w:sz w:val="22"/>
              </w:rPr>
              <w:t>beberapa</w:t>
            </w:r>
            <w:r>
              <w:rPr>
                <w:spacing w:val="10"/>
                <w:sz w:val="22"/>
              </w:rPr>
              <w:t> </w:t>
            </w:r>
            <w:r>
              <w:rPr>
                <w:sz w:val="22"/>
              </w:rPr>
              <w:t>aspek</w:t>
            </w:r>
            <w:r>
              <w:rPr>
                <w:spacing w:val="6"/>
                <w:sz w:val="22"/>
              </w:rPr>
              <w:t> </w:t>
            </w:r>
            <w:r>
              <w:rPr>
                <w:sz w:val="22"/>
              </w:rPr>
              <w:t>teknis</w:t>
            </w:r>
            <w:r>
              <w:rPr>
                <w:spacing w:val="10"/>
                <w:sz w:val="22"/>
              </w:rPr>
              <w:t> </w:t>
            </w:r>
            <w:r>
              <w:rPr>
                <w:spacing w:val="-4"/>
                <w:sz w:val="22"/>
              </w:rPr>
              <w:t>yang</w:t>
            </w:r>
          </w:p>
        </w:tc>
      </w:tr>
      <w:tr>
        <w:trPr>
          <w:trHeight w:val="242" w:hRule="atLeast"/>
        </w:trPr>
        <w:tc>
          <w:tcPr>
            <w:tcW w:w="1791" w:type="dxa"/>
          </w:tcPr>
          <w:p>
            <w:pPr>
              <w:pStyle w:val="TableParagraph"/>
              <w:spacing w:line="240" w:lineRule="auto"/>
              <w:rPr>
                <w:sz w:val="16"/>
              </w:rPr>
            </w:pP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2" w:lineRule="exact"/>
              <w:ind w:left="107"/>
              <w:rPr>
                <w:sz w:val="22"/>
              </w:rPr>
            </w:pPr>
            <w:r>
              <w:rPr>
                <w:sz w:val="22"/>
              </w:rPr>
              <w:t>perlu</w:t>
            </w:r>
            <w:r>
              <w:rPr>
                <w:spacing w:val="-4"/>
                <w:sz w:val="22"/>
              </w:rPr>
              <w:t> </w:t>
            </w:r>
            <w:r>
              <w:rPr>
                <w:sz w:val="22"/>
              </w:rPr>
              <w:t>ditingkatkan.</w:t>
            </w:r>
            <w:r>
              <w:rPr>
                <w:spacing w:val="-2"/>
                <w:sz w:val="22"/>
              </w:rPr>
              <w:t> </w:t>
            </w:r>
            <w:r>
              <w:rPr>
                <w:sz w:val="22"/>
              </w:rPr>
              <w:t>Temuan</w:t>
            </w:r>
            <w:r>
              <w:rPr>
                <w:spacing w:val="-4"/>
                <w:sz w:val="22"/>
              </w:rPr>
              <w:t> </w:t>
            </w:r>
            <w:r>
              <w:rPr>
                <w:sz w:val="22"/>
              </w:rPr>
              <w:t>ini</w:t>
            </w:r>
            <w:r>
              <w:rPr>
                <w:spacing w:val="-1"/>
                <w:sz w:val="22"/>
              </w:rPr>
              <w:t> </w:t>
            </w:r>
            <w:r>
              <w:rPr>
                <w:sz w:val="22"/>
              </w:rPr>
              <w:t>dapat</w:t>
            </w:r>
            <w:r>
              <w:rPr>
                <w:spacing w:val="-1"/>
                <w:sz w:val="22"/>
              </w:rPr>
              <w:t> </w:t>
            </w:r>
            <w:r>
              <w:rPr>
                <w:sz w:val="22"/>
              </w:rPr>
              <w:t>menjadi</w:t>
            </w:r>
            <w:r>
              <w:rPr>
                <w:spacing w:val="-1"/>
                <w:sz w:val="22"/>
              </w:rPr>
              <w:t> </w:t>
            </w:r>
            <w:r>
              <w:rPr>
                <w:sz w:val="22"/>
              </w:rPr>
              <w:t>dasar</w:t>
            </w:r>
            <w:r>
              <w:rPr>
                <w:spacing w:val="-1"/>
                <w:sz w:val="22"/>
              </w:rPr>
              <w:t> </w:t>
            </w:r>
            <w:r>
              <w:rPr>
                <w:sz w:val="22"/>
              </w:rPr>
              <w:t>bagi</w:t>
            </w:r>
            <w:r>
              <w:rPr>
                <w:spacing w:val="-2"/>
                <w:sz w:val="22"/>
              </w:rPr>
              <w:t> </w:t>
            </w:r>
            <w:r>
              <w:rPr>
                <w:sz w:val="22"/>
              </w:rPr>
              <w:t>pemerintah</w:t>
            </w:r>
            <w:r>
              <w:rPr>
                <w:spacing w:val="-1"/>
                <w:sz w:val="22"/>
              </w:rPr>
              <w:t> </w:t>
            </w:r>
            <w:r>
              <w:rPr>
                <w:spacing w:val="-2"/>
                <w:sz w:val="22"/>
              </w:rPr>
              <w:t>daerah,</w:t>
            </w:r>
          </w:p>
        </w:tc>
      </w:tr>
      <w:tr>
        <w:trPr>
          <w:trHeight w:val="243" w:hRule="atLeast"/>
        </w:trPr>
        <w:tc>
          <w:tcPr>
            <w:tcW w:w="1791" w:type="dxa"/>
          </w:tcPr>
          <w:p>
            <w:pPr>
              <w:pStyle w:val="TableParagraph"/>
              <w:spacing w:line="240" w:lineRule="auto"/>
              <w:rPr>
                <w:sz w:val="16"/>
              </w:rPr>
            </w:pP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sz w:val="22"/>
              </w:rPr>
            </w:pPr>
            <w:r>
              <w:rPr>
                <w:sz w:val="22"/>
              </w:rPr>
              <w:t>khususnya</w:t>
            </w:r>
            <w:r>
              <w:rPr>
                <w:spacing w:val="54"/>
                <w:sz w:val="22"/>
              </w:rPr>
              <w:t> </w:t>
            </w:r>
            <w:r>
              <w:rPr>
                <w:sz w:val="22"/>
              </w:rPr>
              <w:t>Diskominfo,</w:t>
            </w:r>
            <w:r>
              <w:rPr>
                <w:spacing w:val="54"/>
                <w:sz w:val="22"/>
              </w:rPr>
              <w:t> </w:t>
            </w:r>
            <w:r>
              <w:rPr>
                <w:sz w:val="22"/>
              </w:rPr>
              <w:t>dalam</w:t>
            </w:r>
            <w:r>
              <w:rPr>
                <w:spacing w:val="54"/>
                <w:sz w:val="22"/>
              </w:rPr>
              <w:t> </w:t>
            </w:r>
            <w:r>
              <w:rPr>
                <w:sz w:val="22"/>
              </w:rPr>
              <w:t>merencanakan</w:t>
            </w:r>
            <w:r>
              <w:rPr>
                <w:spacing w:val="54"/>
                <w:sz w:val="22"/>
              </w:rPr>
              <w:t> </w:t>
            </w:r>
            <w:r>
              <w:rPr>
                <w:sz w:val="22"/>
              </w:rPr>
              <w:t>peningkatan</w:t>
            </w:r>
            <w:r>
              <w:rPr>
                <w:spacing w:val="54"/>
                <w:sz w:val="22"/>
              </w:rPr>
              <w:t> </w:t>
            </w:r>
            <w:r>
              <w:rPr>
                <w:sz w:val="22"/>
              </w:rPr>
              <w:t>kapasitas</w:t>
            </w:r>
            <w:r>
              <w:rPr>
                <w:spacing w:val="55"/>
                <w:sz w:val="22"/>
              </w:rPr>
              <w:t> </w:t>
            </w:r>
            <w:r>
              <w:rPr>
                <w:spacing w:val="-5"/>
                <w:sz w:val="22"/>
              </w:rPr>
              <w:t>dan</w:t>
            </w:r>
          </w:p>
        </w:tc>
      </w:tr>
      <w:tr>
        <w:trPr>
          <w:trHeight w:val="243" w:hRule="atLeast"/>
        </w:trPr>
        <w:tc>
          <w:tcPr>
            <w:tcW w:w="1791" w:type="dxa"/>
          </w:tcPr>
          <w:p>
            <w:pPr>
              <w:pStyle w:val="TableParagraph"/>
              <w:spacing w:line="240" w:lineRule="auto"/>
              <w:rPr>
                <w:sz w:val="16"/>
              </w:rPr>
            </w:pP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sz w:val="22"/>
              </w:rPr>
            </w:pPr>
            <w:r>
              <w:rPr>
                <w:sz w:val="22"/>
              </w:rPr>
              <w:t>perbaikan</w:t>
            </w:r>
            <w:r>
              <w:rPr>
                <w:spacing w:val="16"/>
                <w:sz w:val="22"/>
              </w:rPr>
              <w:t> </w:t>
            </w:r>
            <w:r>
              <w:rPr>
                <w:sz w:val="22"/>
              </w:rPr>
              <w:t>infrastruktur</w:t>
            </w:r>
            <w:r>
              <w:rPr>
                <w:spacing w:val="15"/>
                <w:sz w:val="22"/>
              </w:rPr>
              <w:t> </w:t>
            </w:r>
            <w:r>
              <w:rPr>
                <w:sz w:val="22"/>
              </w:rPr>
              <w:t>jaringan</w:t>
            </w:r>
            <w:r>
              <w:rPr>
                <w:spacing w:val="17"/>
                <w:sz w:val="22"/>
              </w:rPr>
              <w:t> </w:t>
            </w:r>
            <w:r>
              <w:rPr>
                <w:sz w:val="22"/>
              </w:rPr>
              <w:t>agar</w:t>
            </w:r>
            <w:r>
              <w:rPr>
                <w:spacing w:val="18"/>
                <w:sz w:val="22"/>
              </w:rPr>
              <w:t> </w:t>
            </w:r>
            <w:r>
              <w:rPr>
                <w:sz w:val="22"/>
              </w:rPr>
              <w:t>layanan</w:t>
            </w:r>
            <w:r>
              <w:rPr>
                <w:spacing w:val="17"/>
                <w:sz w:val="22"/>
              </w:rPr>
              <w:t> </w:t>
            </w:r>
            <w:r>
              <w:rPr>
                <w:sz w:val="22"/>
              </w:rPr>
              <w:t>yang</w:t>
            </w:r>
            <w:r>
              <w:rPr>
                <w:spacing w:val="17"/>
                <w:sz w:val="22"/>
              </w:rPr>
              <w:t> </w:t>
            </w:r>
            <w:r>
              <w:rPr>
                <w:sz w:val="22"/>
              </w:rPr>
              <w:t>diberikan</w:t>
            </w:r>
            <w:r>
              <w:rPr>
                <w:spacing w:val="17"/>
                <w:sz w:val="22"/>
              </w:rPr>
              <w:t> </w:t>
            </w:r>
            <w:r>
              <w:rPr>
                <w:sz w:val="22"/>
              </w:rPr>
              <w:t>lebih</w:t>
            </w:r>
            <w:r>
              <w:rPr>
                <w:spacing w:val="17"/>
                <w:sz w:val="22"/>
              </w:rPr>
              <w:t> </w:t>
            </w:r>
            <w:r>
              <w:rPr>
                <w:spacing w:val="-2"/>
                <w:sz w:val="22"/>
              </w:rPr>
              <w:t>optimal</w:t>
            </w:r>
          </w:p>
        </w:tc>
      </w:tr>
      <w:tr>
        <w:trPr>
          <w:trHeight w:val="243" w:hRule="atLeast"/>
        </w:trPr>
        <w:tc>
          <w:tcPr>
            <w:tcW w:w="1791" w:type="dxa"/>
          </w:tcPr>
          <w:p>
            <w:pPr>
              <w:pStyle w:val="TableParagraph"/>
              <w:spacing w:line="240" w:lineRule="auto"/>
              <w:rPr>
                <w:sz w:val="16"/>
              </w:rPr>
            </w:pP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sz w:val="22"/>
              </w:rPr>
            </w:pPr>
            <w:r>
              <w:rPr>
                <w:sz w:val="22"/>
              </w:rPr>
              <w:t>dan</w:t>
            </w:r>
            <w:r>
              <w:rPr>
                <w:spacing w:val="68"/>
                <w:sz w:val="22"/>
              </w:rPr>
              <w:t> </w:t>
            </w:r>
            <w:r>
              <w:rPr>
                <w:sz w:val="22"/>
              </w:rPr>
              <w:t>dapat</w:t>
            </w:r>
            <w:r>
              <w:rPr>
                <w:spacing w:val="72"/>
                <w:sz w:val="22"/>
              </w:rPr>
              <w:t> </w:t>
            </w:r>
            <w:r>
              <w:rPr>
                <w:sz w:val="22"/>
              </w:rPr>
              <w:t>memenuhi</w:t>
            </w:r>
            <w:r>
              <w:rPr>
                <w:spacing w:val="71"/>
                <w:sz w:val="22"/>
              </w:rPr>
              <w:t> </w:t>
            </w:r>
            <w:r>
              <w:rPr>
                <w:sz w:val="22"/>
              </w:rPr>
              <w:t>kebutuhan</w:t>
            </w:r>
            <w:r>
              <w:rPr>
                <w:spacing w:val="70"/>
                <w:sz w:val="22"/>
              </w:rPr>
              <w:t> </w:t>
            </w:r>
            <w:r>
              <w:rPr>
                <w:sz w:val="22"/>
              </w:rPr>
              <w:t>komunikasi</w:t>
            </w:r>
            <w:r>
              <w:rPr>
                <w:spacing w:val="72"/>
                <w:sz w:val="22"/>
              </w:rPr>
              <w:t> </w:t>
            </w:r>
            <w:r>
              <w:rPr>
                <w:sz w:val="22"/>
              </w:rPr>
              <w:t>data</w:t>
            </w:r>
            <w:r>
              <w:rPr>
                <w:spacing w:val="69"/>
                <w:sz w:val="22"/>
              </w:rPr>
              <w:t> </w:t>
            </w:r>
            <w:r>
              <w:rPr>
                <w:sz w:val="22"/>
              </w:rPr>
              <w:t>antar</w:t>
            </w:r>
            <w:r>
              <w:rPr>
                <w:spacing w:val="71"/>
                <w:sz w:val="22"/>
              </w:rPr>
              <w:t> </w:t>
            </w:r>
            <w:r>
              <w:rPr>
                <w:sz w:val="22"/>
              </w:rPr>
              <w:t>instansi</w:t>
            </w:r>
            <w:r>
              <w:rPr>
                <w:spacing w:val="72"/>
                <w:sz w:val="22"/>
              </w:rPr>
              <w:t> </w:t>
            </w:r>
            <w:r>
              <w:rPr>
                <w:spacing w:val="-2"/>
                <w:sz w:val="22"/>
              </w:rPr>
              <w:t>secara</w:t>
            </w:r>
          </w:p>
        </w:tc>
      </w:tr>
      <w:tr>
        <w:trPr>
          <w:trHeight w:val="496" w:hRule="atLeast"/>
        </w:trPr>
        <w:tc>
          <w:tcPr>
            <w:tcW w:w="1791" w:type="dxa"/>
            <w:tcBorders>
              <w:bottom w:val="single" w:sz="4" w:space="0" w:color="000000"/>
            </w:tcBorders>
          </w:tcPr>
          <w:p>
            <w:pPr>
              <w:pStyle w:val="TableParagraph"/>
              <w:spacing w:line="240" w:lineRule="auto"/>
              <w:rPr>
                <w:sz w:val="20"/>
              </w:rPr>
            </w:pPr>
          </w:p>
        </w:tc>
        <w:tc>
          <w:tcPr>
            <w:tcW w:w="281" w:type="dxa"/>
            <w:vMerge/>
            <w:tcBorders>
              <w:top w:val="nil"/>
              <w:bottom w:val="single" w:sz="4" w:space="0" w:color="000000"/>
            </w:tcBorders>
          </w:tcPr>
          <w:p>
            <w:pPr>
              <w:rPr>
                <w:sz w:val="2"/>
                <w:szCs w:val="2"/>
              </w:rPr>
            </w:pPr>
          </w:p>
        </w:tc>
        <w:tc>
          <w:tcPr>
            <w:tcW w:w="6957" w:type="dxa"/>
            <w:tcBorders>
              <w:bottom w:val="single" w:sz="4" w:space="0" w:color="000000"/>
            </w:tcBorders>
            <w:shd w:val="clear" w:color="auto" w:fill="EBF0DD"/>
          </w:tcPr>
          <w:p>
            <w:pPr>
              <w:pStyle w:val="TableParagraph"/>
              <w:spacing w:line="244" w:lineRule="exact"/>
              <w:ind w:left="107"/>
              <w:rPr>
                <w:sz w:val="22"/>
              </w:rPr>
            </w:pPr>
            <w:r>
              <w:rPr>
                <w:sz w:val="22"/>
              </w:rPr>
              <w:t>efektif</w:t>
            </w:r>
            <w:r>
              <w:rPr>
                <w:spacing w:val="-2"/>
                <w:sz w:val="22"/>
              </w:rPr>
              <w:t> </w:t>
            </w:r>
            <w:r>
              <w:rPr>
                <w:sz w:val="22"/>
              </w:rPr>
              <w:t>dan</w:t>
            </w:r>
            <w:r>
              <w:rPr>
                <w:spacing w:val="-2"/>
                <w:sz w:val="22"/>
              </w:rPr>
              <w:t> efisien.</w:t>
            </w:r>
          </w:p>
        </w:tc>
      </w:tr>
      <w:tr>
        <w:trPr>
          <w:trHeight w:val="259" w:hRule="atLeast"/>
        </w:trPr>
        <w:tc>
          <w:tcPr>
            <w:tcW w:w="1791" w:type="dxa"/>
            <w:tcBorders>
              <w:top w:val="single" w:sz="4" w:space="0" w:color="000000"/>
            </w:tcBorders>
          </w:tcPr>
          <w:p>
            <w:pPr>
              <w:pStyle w:val="TableParagraph"/>
              <w:spacing w:line="239" w:lineRule="exact" w:before="1"/>
              <w:ind w:left="108"/>
              <w:rPr>
                <w:b/>
                <w:i/>
                <w:sz w:val="22"/>
              </w:rPr>
            </w:pPr>
            <w:r>
              <w:rPr>
                <w:b/>
                <w:i/>
                <w:spacing w:val="-2"/>
                <w:sz w:val="22"/>
              </w:rPr>
              <w:t>Keywords</w:t>
            </w:r>
          </w:p>
        </w:tc>
        <w:tc>
          <w:tcPr>
            <w:tcW w:w="281" w:type="dxa"/>
            <w:vMerge/>
            <w:tcBorders>
              <w:top w:val="nil"/>
              <w:bottom w:val="single" w:sz="4" w:space="0" w:color="000000"/>
            </w:tcBorders>
          </w:tcPr>
          <w:p>
            <w:pPr>
              <w:rPr>
                <w:sz w:val="2"/>
                <w:szCs w:val="2"/>
              </w:rPr>
            </w:pPr>
          </w:p>
        </w:tc>
        <w:tc>
          <w:tcPr>
            <w:tcW w:w="6957" w:type="dxa"/>
            <w:tcBorders>
              <w:top w:val="single" w:sz="4" w:space="0" w:color="000000"/>
            </w:tcBorders>
            <w:shd w:val="clear" w:color="auto" w:fill="EBF0DD"/>
          </w:tcPr>
          <w:p>
            <w:pPr>
              <w:pStyle w:val="TableParagraph"/>
              <w:spacing w:line="239" w:lineRule="exact" w:before="1"/>
              <w:ind w:left="107"/>
              <w:rPr>
                <w:b/>
                <w:i/>
                <w:sz w:val="22"/>
              </w:rPr>
            </w:pPr>
            <w:r>
              <w:rPr>
                <w:b/>
                <w:i/>
                <w:spacing w:val="-2"/>
                <w:sz w:val="22"/>
              </w:rPr>
              <w:t>ABSTRACT</w:t>
            </w:r>
          </w:p>
        </w:tc>
      </w:tr>
      <w:tr>
        <w:trPr>
          <w:trHeight w:val="250" w:hRule="atLeast"/>
        </w:trPr>
        <w:tc>
          <w:tcPr>
            <w:tcW w:w="1791" w:type="dxa"/>
          </w:tcPr>
          <w:p>
            <w:pPr>
              <w:pStyle w:val="TableParagraph"/>
              <w:spacing w:line="230" w:lineRule="exact"/>
              <w:ind w:left="108"/>
              <w:rPr>
                <w:i/>
                <w:sz w:val="22"/>
              </w:rPr>
            </w:pPr>
            <w:r>
              <w:rPr>
                <w:i/>
                <w:spacing w:val="-2"/>
                <w:sz w:val="22"/>
              </w:rPr>
              <w:t>Intra-</w:t>
            </w: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30" w:lineRule="exact"/>
              <w:ind w:left="107"/>
              <w:rPr>
                <w:i/>
                <w:sz w:val="22"/>
              </w:rPr>
            </w:pPr>
            <w:r>
              <w:rPr>
                <w:i/>
                <w:sz w:val="22"/>
              </w:rPr>
              <w:t>This</w:t>
            </w:r>
            <w:r>
              <w:rPr>
                <w:i/>
                <w:spacing w:val="18"/>
                <w:sz w:val="22"/>
              </w:rPr>
              <w:t> </w:t>
            </w:r>
            <w:r>
              <w:rPr>
                <w:i/>
                <w:sz w:val="22"/>
              </w:rPr>
              <w:t>study</w:t>
            </w:r>
            <w:r>
              <w:rPr>
                <w:i/>
                <w:spacing w:val="23"/>
                <w:sz w:val="22"/>
              </w:rPr>
              <w:t> </w:t>
            </w:r>
            <w:r>
              <w:rPr>
                <w:i/>
                <w:sz w:val="22"/>
              </w:rPr>
              <w:t>evaluates</w:t>
            </w:r>
            <w:r>
              <w:rPr>
                <w:i/>
                <w:spacing w:val="23"/>
                <w:sz w:val="22"/>
              </w:rPr>
              <w:t> </w:t>
            </w:r>
            <w:r>
              <w:rPr>
                <w:i/>
                <w:sz w:val="22"/>
              </w:rPr>
              <w:t>the</w:t>
            </w:r>
            <w:r>
              <w:rPr>
                <w:i/>
                <w:spacing w:val="22"/>
                <w:sz w:val="22"/>
              </w:rPr>
              <w:t> </w:t>
            </w:r>
            <w:r>
              <w:rPr>
                <w:i/>
                <w:sz w:val="22"/>
              </w:rPr>
              <w:t>Quality</w:t>
            </w:r>
            <w:r>
              <w:rPr>
                <w:i/>
                <w:spacing w:val="21"/>
                <w:sz w:val="22"/>
              </w:rPr>
              <w:t> </w:t>
            </w:r>
            <w:r>
              <w:rPr>
                <w:i/>
                <w:sz w:val="22"/>
              </w:rPr>
              <w:t>of</w:t>
            </w:r>
            <w:r>
              <w:rPr>
                <w:i/>
                <w:spacing w:val="24"/>
                <w:sz w:val="22"/>
              </w:rPr>
              <w:t> </w:t>
            </w:r>
            <w:r>
              <w:rPr>
                <w:i/>
                <w:sz w:val="22"/>
              </w:rPr>
              <w:t>Service</w:t>
            </w:r>
            <w:r>
              <w:rPr>
                <w:i/>
                <w:spacing w:val="22"/>
                <w:sz w:val="22"/>
              </w:rPr>
              <w:t> </w:t>
            </w:r>
            <w:r>
              <w:rPr>
                <w:i/>
                <w:sz w:val="22"/>
              </w:rPr>
              <w:t>(QoS)</w:t>
            </w:r>
            <w:r>
              <w:rPr>
                <w:i/>
                <w:spacing w:val="24"/>
                <w:sz w:val="22"/>
              </w:rPr>
              <w:t> </w:t>
            </w:r>
            <w:r>
              <w:rPr>
                <w:i/>
                <w:sz w:val="22"/>
              </w:rPr>
              <w:t>of</w:t>
            </w:r>
            <w:r>
              <w:rPr>
                <w:i/>
                <w:spacing w:val="21"/>
                <w:sz w:val="22"/>
              </w:rPr>
              <w:t> </w:t>
            </w:r>
            <w:r>
              <w:rPr>
                <w:i/>
                <w:sz w:val="22"/>
              </w:rPr>
              <w:t>the</w:t>
            </w:r>
            <w:r>
              <w:rPr>
                <w:i/>
                <w:spacing w:val="21"/>
                <w:sz w:val="22"/>
              </w:rPr>
              <w:t> </w:t>
            </w:r>
            <w:r>
              <w:rPr>
                <w:i/>
                <w:sz w:val="22"/>
              </w:rPr>
              <w:t>intra-</w:t>
            </w:r>
            <w:r>
              <w:rPr>
                <w:i/>
                <w:spacing w:val="-2"/>
                <w:sz w:val="22"/>
              </w:rPr>
              <w:t>government</w:t>
            </w:r>
          </w:p>
        </w:tc>
      </w:tr>
      <w:tr>
        <w:trPr>
          <w:trHeight w:val="243" w:hRule="atLeast"/>
        </w:trPr>
        <w:tc>
          <w:tcPr>
            <w:tcW w:w="1791" w:type="dxa"/>
          </w:tcPr>
          <w:p>
            <w:pPr>
              <w:pStyle w:val="TableParagraph"/>
              <w:spacing w:line="223" w:lineRule="exact"/>
              <w:ind w:left="108"/>
              <w:rPr>
                <w:i/>
                <w:sz w:val="22"/>
              </w:rPr>
            </w:pPr>
            <w:r>
              <w:rPr>
                <w:i/>
                <w:spacing w:val="-2"/>
                <w:sz w:val="22"/>
              </w:rPr>
              <w:t>Government</w:t>
            </w: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i/>
                <w:sz w:val="22"/>
              </w:rPr>
            </w:pPr>
            <w:r>
              <w:rPr>
                <w:i/>
                <w:sz w:val="22"/>
              </w:rPr>
              <w:t>network</w:t>
            </w:r>
            <w:r>
              <w:rPr>
                <w:i/>
                <w:spacing w:val="37"/>
                <w:sz w:val="22"/>
              </w:rPr>
              <w:t> </w:t>
            </w:r>
            <w:r>
              <w:rPr>
                <w:i/>
                <w:sz w:val="22"/>
              </w:rPr>
              <w:t>managed</w:t>
            </w:r>
            <w:r>
              <w:rPr>
                <w:i/>
                <w:spacing w:val="39"/>
                <w:sz w:val="22"/>
              </w:rPr>
              <w:t> </w:t>
            </w:r>
            <w:r>
              <w:rPr>
                <w:i/>
                <w:sz w:val="22"/>
              </w:rPr>
              <w:t>by</w:t>
            </w:r>
            <w:r>
              <w:rPr>
                <w:i/>
                <w:spacing w:val="40"/>
                <w:sz w:val="22"/>
              </w:rPr>
              <w:t> </w:t>
            </w:r>
            <w:r>
              <w:rPr>
                <w:i/>
                <w:sz w:val="22"/>
              </w:rPr>
              <w:t>Diskominfo</w:t>
            </w:r>
            <w:r>
              <w:rPr>
                <w:i/>
                <w:spacing w:val="39"/>
                <w:sz w:val="22"/>
              </w:rPr>
              <w:t> </w:t>
            </w:r>
            <w:r>
              <w:rPr>
                <w:i/>
                <w:sz w:val="22"/>
              </w:rPr>
              <w:t>Soppeng</w:t>
            </w:r>
            <w:r>
              <w:rPr>
                <w:i/>
                <w:spacing w:val="40"/>
                <w:sz w:val="22"/>
              </w:rPr>
              <w:t> </w:t>
            </w:r>
            <w:r>
              <w:rPr>
                <w:i/>
                <w:sz w:val="22"/>
              </w:rPr>
              <w:t>Regency,</w:t>
            </w:r>
            <w:r>
              <w:rPr>
                <w:i/>
                <w:spacing w:val="38"/>
                <w:sz w:val="22"/>
              </w:rPr>
              <w:t> </w:t>
            </w:r>
            <w:r>
              <w:rPr>
                <w:i/>
                <w:sz w:val="22"/>
              </w:rPr>
              <w:t>focusing</w:t>
            </w:r>
            <w:r>
              <w:rPr>
                <w:i/>
                <w:spacing w:val="39"/>
                <w:sz w:val="22"/>
              </w:rPr>
              <w:t> </w:t>
            </w:r>
            <w:r>
              <w:rPr>
                <w:i/>
                <w:sz w:val="22"/>
              </w:rPr>
              <w:t>on</w:t>
            </w:r>
            <w:r>
              <w:rPr>
                <w:i/>
                <w:spacing w:val="40"/>
                <w:sz w:val="22"/>
              </w:rPr>
              <w:t> </w:t>
            </w:r>
            <w:r>
              <w:rPr>
                <w:i/>
                <w:spacing w:val="-2"/>
                <w:sz w:val="22"/>
              </w:rPr>
              <w:t>internet</w:t>
            </w:r>
          </w:p>
        </w:tc>
      </w:tr>
      <w:tr>
        <w:trPr>
          <w:trHeight w:val="243" w:hRule="atLeast"/>
        </w:trPr>
        <w:tc>
          <w:tcPr>
            <w:tcW w:w="1791" w:type="dxa"/>
          </w:tcPr>
          <w:p>
            <w:pPr>
              <w:pStyle w:val="TableParagraph"/>
              <w:spacing w:line="223" w:lineRule="exact"/>
              <w:ind w:left="108"/>
              <w:rPr>
                <w:i/>
                <w:sz w:val="22"/>
              </w:rPr>
            </w:pPr>
            <w:r>
              <w:rPr>
                <w:i/>
                <w:spacing w:val="-2"/>
                <w:sz w:val="22"/>
              </w:rPr>
              <w:t>Network;</w:t>
            </w: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i/>
                <w:sz w:val="22"/>
              </w:rPr>
            </w:pPr>
            <w:r>
              <w:rPr>
                <w:i/>
                <w:sz w:val="22"/>
              </w:rPr>
              <w:t>services</w:t>
            </w:r>
            <w:r>
              <w:rPr>
                <w:i/>
                <w:spacing w:val="64"/>
                <w:sz w:val="22"/>
              </w:rPr>
              <w:t> </w:t>
            </w:r>
            <w:r>
              <w:rPr>
                <w:i/>
                <w:sz w:val="22"/>
              </w:rPr>
              <w:t>provided</w:t>
            </w:r>
            <w:r>
              <w:rPr>
                <w:i/>
                <w:spacing w:val="65"/>
                <w:sz w:val="22"/>
              </w:rPr>
              <w:t> </w:t>
            </w:r>
            <w:r>
              <w:rPr>
                <w:i/>
                <w:sz w:val="22"/>
              </w:rPr>
              <w:t>to</w:t>
            </w:r>
            <w:r>
              <w:rPr>
                <w:i/>
                <w:spacing w:val="64"/>
                <w:sz w:val="22"/>
              </w:rPr>
              <w:t> </w:t>
            </w:r>
            <w:r>
              <w:rPr>
                <w:i/>
                <w:sz w:val="22"/>
              </w:rPr>
              <w:t>its</w:t>
            </w:r>
            <w:r>
              <w:rPr>
                <w:i/>
                <w:spacing w:val="66"/>
                <w:sz w:val="22"/>
              </w:rPr>
              <w:t> </w:t>
            </w:r>
            <w:r>
              <w:rPr>
                <w:i/>
                <w:sz w:val="22"/>
              </w:rPr>
              <w:t>sub-district</w:t>
            </w:r>
            <w:r>
              <w:rPr>
                <w:i/>
                <w:spacing w:val="66"/>
                <w:sz w:val="22"/>
              </w:rPr>
              <w:t> </w:t>
            </w:r>
            <w:r>
              <w:rPr>
                <w:i/>
                <w:sz w:val="22"/>
              </w:rPr>
              <w:t>offices.</w:t>
            </w:r>
            <w:r>
              <w:rPr>
                <w:i/>
                <w:spacing w:val="67"/>
                <w:sz w:val="22"/>
              </w:rPr>
              <w:t> </w:t>
            </w:r>
            <w:r>
              <w:rPr>
                <w:i/>
                <w:sz w:val="22"/>
              </w:rPr>
              <w:t>The</w:t>
            </w:r>
            <w:r>
              <w:rPr>
                <w:i/>
                <w:spacing w:val="65"/>
                <w:sz w:val="22"/>
              </w:rPr>
              <w:t> </w:t>
            </w:r>
            <w:r>
              <w:rPr>
                <w:i/>
                <w:sz w:val="22"/>
              </w:rPr>
              <w:t>research</w:t>
            </w:r>
            <w:r>
              <w:rPr>
                <w:i/>
                <w:spacing w:val="66"/>
                <w:sz w:val="22"/>
              </w:rPr>
              <w:t> </w:t>
            </w:r>
            <w:r>
              <w:rPr>
                <w:i/>
                <w:spacing w:val="-2"/>
                <w:sz w:val="22"/>
              </w:rPr>
              <w:t>methodology</w:t>
            </w:r>
          </w:p>
        </w:tc>
      </w:tr>
      <w:tr>
        <w:trPr>
          <w:trHeight w:val="243" w:hRule="atLeast"/>
        </w:trPr>
        <w:tc>
          <w:tcPr>
            <w:tcW w:w="1791" w:type="dxa"/>
          </w:tcPr>
          <w:p>
            <w:pPr>
              <w:pStyle w:val="TableParagraph"/>
              <w:spacing w:line="223" w:lineRule="exact"/>
              <w:ind w:left="108"/>
              <w:rPr>
                <w:i/>
                <w:sz w:val="22"/>
              </w:rPr>
            </w:pPr>
            <w:r>
              <w:rPr>
                <w:i/>
                <w:spacing w:val="-2"/>
                <w:sz w:val="22"/>
              </w:rPr>
              <w:t>Internet;</w:t>
            </w: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i/>
                <w:sz w:val="22"/>
              </w:rPr>
            </w:pPr>
            <w:r>
              <w:rPr>
                <w:i/>
                <w:sz w:val="22"/>
              </w:rPr>
              <w:t>involves</w:t>
            </w:r>
            <w:r>
              <w:rPr>
                <w:i/>
                <w:spacing w:val="37"/>
                <w:sz w:val="22"/>
              </w:rPr>
              <w:t> </w:t>
            </w:r>
            <w:r>
              <w:rPr>
                <w:i/>
                <w:sz w:val="22"/>
              </w:rPr>
              <w:t>analyzing</w:t>
            </w:r>
            <w:r>
              <w:rPr>
                <w:i/>
                <w:spacing w:val="37"/>
                <w:sz w:val="22"/>
              </w:rPr>
              <w:t> </w:t>
            </w:r>
            <w:r>
              <w:rPr>
                <w:i/>
                <w:sz w:val="22"/>
              </w:rPr>
              <w:t>key</w:t>
            </w:r>
            <w:r>
              <w:rPr>
                <w:i/>
                <w:spacing w:val="38"/>
                <w:sz w:val="22"/>
              </w:rPr>
              <w:t> </w:t>
            </w:r>
            <w:r>
              <w:rPr>
                <w:i/>
                <w:sz w:val="22"/>
              </w:rPr>
              <w:t>QoS</w:t>
            </w:r>
            <w:r>
              <w:rPr>
                <w:i/>
                <w:spacing w:val="37"/>
                <w:sz w:val="22"/>
              </w:rPr>
              <w:t> </w:t>
            </w:r>
            <w:r>
              <w:rPr>
                <w:i/>
                <w:sz w:val="22"/>
              </w:rPr>
              <w:t>parameters—bandwidth,</w:t>
            </w:r>
            <w:r>
              <w:rPr>
                <w:i/>
                <w:spacing w:val="35"/>
                <w:sz w:val="22"/>
              </w:rPr>
              <w:t> </w:t>
            </w:r>
            <w:r>
              <w:rPr>
                <w:i/>
                <w:sz w:val="22"/>
              </w:rPr>
              <w:t>throughput,</w:t>
            </w:r>
            <w:r>
              <w:rPr>
                <w:i/>
                <w:spacing w:val="35"/>
                <w:sz w:val="22"/>
              </w:rPr>
              <w:t> </w:t>
            </w:r>
            <w:r>
              <w:rPr>
                <w:i/>
                <w:spacing w:val="-2"/>
                <w:sz w:val="22"/>
              </w:rPr>
              <w:t>latency,</w:t>
            </w:r>
          </w:p>
        </w:tc>
      </w:tr>
      <w:tr>
        <w:trPr>
          <w:trHeight w:val="243" w:hRule="atLeast"/>
        </w:trPr>
        <w:tc>
          <w:tcPr>
            <w:tcW w:w="1791" w:type="dxa"/>
          </w:tcPr>
          <w:p>
            <w:pPr>
              <w:pStyle w:val="TableParagraph"/>
              <w:spacing w:line="223" w:lineRule="exact"/>
              <w:ind w:left="108"/>
              <w:rPr>
                <w:i/>
                <w:sz w:val="22"/>
              </w:rPr>
            </w:pPr>
            <w:r>
              <w:rPr>
                <w:i/>
                <w:spacing w:val="-2"/>
                <w:sz w:val="22"/>
              </w:rPr>
              <w:t>Intranet;</w:t>
            </w: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i/>
                <w:sz w:val="22"/>
              </w:rPr>
            </w:pPr>
            <w:r>
              <w:rPr>
                <w:i/>
                <w:sz w:val="22"/>
              </w:rPr>
              <w:t>jitter,</w:t>
            </w:r>
            <w:r>
              <w:rPr>
                <w:i/>
                <w:spacing w:val="41"/>
                <w:sz w:val="22"/>
              </w:rPr>
              <w:t> </w:t>
            </w:r>
            <w:r>
              <w:rPr>
                <w:i/>
                <w:sz w:val="22"/>
              </w:rPr>
              <w:t>and</w:t>
            </w:r>
            <w:r>
              <w:rPr>
                <w:i/>
                <w:spacing w:val="40"/>
                <w:sz w:val="22"/>
              </w:rPr>
              <w:t> </w:t>
            </w:r>
            <w:r>
              <w:rPr>
                <w:i/>
                <w:sz w:val="22"/>
              </w:rPr>
              <w:t>packet</w:t>
            </w:r>
            <w:r>
              <w:rPr>
                <w:i/>
                <w:spacing w:val="40"/>
                <w:sz w:val="22"/>
              </w:rPr>
              <w:t> </w:t>
            </w:r>
            <w:r>
              <w:rPr>
                <w:i/>
                <w:sz w:val="22"/>
              </w:rPr>
              <w:t>loss—to</w:t>
            </w:r>
            <w:r>
              <w:rPr>
                <w:i/>
                <w:spacing w:val="39"/>
                <w:sz w:val="22"/>
              </w:rPr>
              <w:t> </w:t>
            </w:r>
            <w:r>
              <w:rPr>
                <w:i/>
                <w:sz w:val="22"/>
              </w:rPr>
              <w:t>assess</w:t>
            </w:r>
            <w:r>
              <w:rPr>
                <w:i/>
                <w:spacing w:val="40"/>
                <w:sz w:val="22"/>
              </w:rPr>
              <w:t> </w:t>
            </w:r>
            <w:r>
              <w:rPr>
                <w:i/>
                <w:sz w:val="22"/>
              </w:rPr>
              <w:t>the</w:t>
            </w:r>
            <w:r>
              <w:rPr>
                <w:i/>
                <w:spacing w:val="41"/>
                <w:sz w:val="22"/>
              </w:rPr>
              <w:t> </w:t>
            </w:r>
            <w:r>
              <w:rPr>
                <w:i/>
                <w:sz w:val="22"/>
              </w:rPr>
              <w:t>network's</w:t>
            </w:r>
            <w:r>
              <w:rPr>
                <w:i/>
                <w:spacing w:val="42"/>
                <w:sz w:val="22"/>
              </w:rPr>
              <w:t> </w:t>
            </w:r>
            <w:r>
              <w:rPr>
                <w:i/>
                <w:sz w:val="22"/>
              </w:rPr>
              <w:t>overall</w:t>
            </w:r>
            <w:r>
              <w:rPr>
                <w:i/>
                <w:spacing w:val="40"/>
                <w:sz w:val="22"/>
              </w:rPr>
              <w:t> </w:t>
            </w:r>
            <w:r>
              <w:rPr>
                <w:i/>
                <w:sz w:val="22"/>
              </w:rPr>
              <w:t>performance</w:t>
            </w:r>
            <w:r>
              <w:rPr>
                <w:i/>
                <w:spacing w:val="42"/>
                <w:sz w:val="22"/>
              </w:rPr>
              <w:t> </w:t>
            </w:r>
            <w:r>
              <w:rPr>
                <w:i/>
                <w:spacing w:val="-5"/>
                <w:sz w:val="22"/>
              </w:rPr>
              <w:t>and</w:t>
            </w:r>
          </w:p>
        </w:tc>
      </w:tr>
      <w:tr>
        <w:trPr>
          <w:trHeight w:val="243" w:hRule="atLeast"/>
        </w:trPr>
        <w:tc>
          <w:tcPr>
            <w:tcW w:w="1791" w:type="dxa"/>
          </w:tcPr>
          <w:p>
            <w:pPr>
              <w:pStyle w:val="TableParagraph"/>
              <w:spacing w:line="223" w:lineRule="exact"/>
              <w:ind w:left="108"/>
              <w:rPr>
                <w:i/>
                <w:sz w:val="22"/>
              </w:rPr>
            </w:pPr>
            <w:r>
              <w:rPr>
                <w:i/>
                <w:spacing w:val="-4"/>
                <w:sz w:val="22"/>
              </w:rPr>
              <w:t>QoS.</w:t>
            </w: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i/>
                <w:sz w:val="22"/>
              </w:rPr>
            </w:pPr>
            <w:r>
              <w:rPr>
                <w:i/>
                <w:sz w:val="22"/>
              </w:rPr>
              <w:t>reliability.</w:t>
            </w:r>
            <w:r>
              <w:rPr>
                <w:i/>
                <w:spacing w:val="-7"/>
                <w:sz w:val="22"/>
              </w:rPr>
              <w:t> </w:t>
            </w:r>
            <w:r>
              <w:rPr>
                <w:i/>
                <w:sz w:val="22"/>
              </w:rPr>
              <w:t>The</w:t>
            </w:r>
            <w:r>
              <w:rPr>
                <w:i/>
                <w:spacing w:val="-6"/>
                <w:sz w:val="22"/>
              </w:rPr>
              <w:t> </w:t>
            </w:r>
            <w:r>
              <w:rPr>
                <w:i/>
                <w:sz w:val="22"/>
              </w:rPr>
              <w:t>findings</w:t>
            </w:r>
            <w:r>
              <w:rPr>
                <w:i/>
                <w:spacing w:val="-6"/>
                <w:sz w:val="22"/>
              </w:rPr>
              <w:t> </w:t>
            </w:r>
            <w:r>
              <w:rPr>
                <w:i/>
                <w:sz w:val="22"/>
              </w:rPr>
              <w:t>indicate</w:t>
            </w:r>
            <w:r>
              <w:rPr>
                <w:i/>
                <w:spacing w:val="-6"/>
                <w:sz w:val="22"/>
              </w:rPr>
              <w:t> </w:t>
            </w:r>
            <w:r>
              <w:rPr>
                <w:i/>
                <w:sz w:val="22"/>
              </w:rPr>
              <w:t>that</w:t>
            </w:r>
            <w:r>
              <w:rPr>
                <w:i/>
                <w:spacing w:val="-3"/>
                <w:sz w:val="22"/>
              </w:rPr>
              <w:t> </w:t>
            </w:r>
            <w:r>
              <w:rPr>
                <w:i/>
                <w:sz w:val="22"/>
              </w:rPr>
              <w:t>the</w:t>
            </w:r>
            <w:r>
              <w:rPr>
                <w:i/>
                <w:spacing w:val="-4"/>
                <w:sz w:val="22"/>
              </w:rPr>
              <w:t> </w:t>
            </w:r>
            <w:r>
              <w:rPr>
                <w:i/>
                <w:sz w:val="22"/>
              </w:rPr>
              <w:t>network's</w:t>
            </w:r>
            <w:r>
              <w:rPr>
                <w:i/>
                <w:spacing w:val="-5"/>
                <w:sz w:val="22"/>
              </w:rPr>
              <w:t> </w:t>
            </w:r>
            <w:r>
              <w:rPr>
                <w:i/>
                <w:sz w:val="22"/>
              </w:rPr>
              <w:t>quality</w:t>
            </w:r>
            <w:r>
              <w:rPr>
                <w:i/>
                <w:spacing w:val="-5"/>
                <w:sz w:val="22"/>
              </w:rPr>
              <w:t> </w:t>
            </w:r>
            <w:r>
              <w:rPr>
                <w:i/>
                <w:sz w:val="22"/>
              </w:rPr>
              <w:t>is</w:t>
            </w:r>
            <w:r>
              <w:rPr>
                <w:i/>
                <w:spacing w:val="-6"/>
                <w:sz w:val="22"/>
              </w:rPr>
              <w:t> </w:t>
            </w:r>
            <w:r>
              <w:rPr>
                <w:i/>
                <w:sz w:val="22"/>
              </w:rPr>
              <w:t>good;</w:t>
            </w:r>
            <w:r>
              <w:rPr>
                <w:i/>
                <w:spacing w:val="-4"/>
                <w:sz w:val="22"/>
              </w:rPr>
              <w:t> </w:t>
            </w:r>
            <w:r>
              <w:rPr>
                <w:i/>
                <w:spacing w:val="-2"/>
                <w:sz w:val="22"/>
              </w:rPr>
              <w:t>however,</w:t>
            </w:r>
          </w:p>
        </w:tc>
      </w:tr>
      <w:tr>
        <w:trPr>
          <w:trHeight w:val="242" w:hRule="atLeast"/>
        </w:trPr>
        <w:tc>
          <w:tcPr>
            <w:tcW w:w="1791" w:type="dxa"/>
          </w:tcPr>
          <w:p>
            <w:pPr>
              <w:pStyle w:val="TableParagraph"/>
              <w:spacing w:line="240" w:lineRule="auto"/>
              <w:rPr>
                <w:sz w:val="16"/>
              </w:rPr>
            </w:pP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2" w:lineRule="exact"/>
              <w:ind w:left="107"/>
              <w:rPr>
                <w:i/>
                <w:sz w:val="22"/>
              </w:rPr>
            </w:pPr>
            <w:r>
              <w:rPr>
                <w:i/>
                <w:sz w:val="22"/>
              </w:rPr>
              <w:t>it</w:t>
            </w:r>
            <w:r>
              <w:rPr>
                <w:i/>
                <w:spacing w:val="37"/>
                <w:sz w:val="22"/>
              </w:rPr>
              <w:t> </w:t>
            </w:r>
            <w:r>
              <w:rPr>
                <w:i/>
                <w:sz w:val="22"/>
              </w:rPr>
              <w:t>reveals</w:t>
            </w:r>
            <w:r>
              <w:rPr>
                <w:i/>
                <w:spacing w:val="41"/>
                <w:sz w:val="22"/>
              </w:rPr>
              <w:t> </w:t>
            </w:r>
            <w:r>
              <w:rPr>
                <w:i/>
                <w:sz w:val="22"/>
              </w:rPr>
              <w:t>areas</w:t>
            </w:r>
            <w:r>
              <w:rPr>
                <w:i/>
                <w:spacing w:val="39"/>
                <w:sz w:val="22"/>
              </w:rPr>
              <w:t> </w:t>
            </w:r>
            <w:r>
              <w:rPr>
                <w:i/>
                <w:sz w:val="22"/>
              </w:rPr>
              <w:t>for</w:t>
            </w:r>
            <w:r>
              <w:rPr>
                <w:i/>
                <w:spacing w:val="38"/>
                <w:sz w:val="22"/>
              </w:rPr>
              <w:t> </w:t>
            </w:r>
            <w:r>
              <w:rPr>
                <w:i/>
                <w:sz w:val="22"/>
              </w:rPr>
              <w:t>technical</w:t>
            </w:r>
            <w:r>
              <w:rPr>
                <w:i/>
                <w:spacing w:val="40"/>
                <w:sz w:val="22"/>
              </w:rPr>
              <w:t> </w:t>
            </w:r>
            <w:r>
              <w:rPr>
                <w:i/>
                <w:sz w:val="22"/>
              </w:rPr>
              <w:t>improvement.</w:t>
            </w:r>
            <w:r>
              <w:rPr>
                <w:i/>
                <w:spacing w:val="39"/>
                <w:sz w:val="22"/>
              </w:rPr>
              <w:t> </w:t>
            </w:r>
            <w:r>
              <w:rPr>
                <w:i/>
                <w:sz w:val="22"/>
              </w:rPr>
              <w:t>While</w:t>
            </w:r>
            <w:r>
              <w:rPr>
                <w:i/>
                <w:spacing w:val="38"/>
                <w:sz w:val="22"/>
              </w:rPr>
              <w:t> </w:t>
            </w:r>
            <w:r>
              <w:rPr>
                <w:i/>
                <w:sz w:val="22"/>
              </w:rPr>
              <w:t>functionally</w:t>
            </w:r>
            <w:r>
              <w:rPr>
                <w:i/>
                <w:spacing w:val="41"/>
                <w:sz w:val="22"/>
              </w:rPr>
              <w:t> </w:t>
            </w:r>
            <w:r>
              <w:rPr>
                <w:i/>
                <w:spacing w:val="-2"/>
                <w:sz w:val="22"/>
              </w:rPr>
              <w:t>adequate,</w:t>
            </w:r>
          </w:p>
        </w:tc>
      </w:tr>
      <w:tr>
        <w:trPr>
          <w:trHeight w:val="243" w:hRule="atLeast"/>
        </w:trPr>
        <w:tc>
          <w:tcPr>
            <w:tcW w:w="1791" w:type="dxa"/>
          </w:tcPr>
          <w:p>
            <w:pPr>
              <w:pStyle w:val="TableParagraph"/>
              <w:spacing w:line="240" w:lineRule="auto"/>
              <w:rPr>
                <w:sz w:val="16"/>
              </w:rPr>
            </w:pP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i/>
                <w:sz w:val="22"/>
              </w:rPr>
            </w:pPr>
            <w:r>
              <w:rPr>
                <w:i/>
                <w:sz w:val="22"/>
              </w:rPr>
              <w:t>these</w:t>
            </w:r>
            <w:r>
              <w:rPr>
                <w:i/>
                <w:spacing w:val="9"/>
                <w:sz w:val="22"/>
              </w:rPr>
              <w:t> </w:t>
            </w:r>
            <w:r>
              <w:rPr>
                <w:i/>
                <w:sz w:val="22"/>
              </w:rPr>
              <w:t>results</w:t>
            </w:r>
            <w:r>
              <w:rPr>
                <w:i/>
                <w:spacing w:val="9"/>
                <w:sz w:val="22"/>
              </w:rPr>
              <w:t> </w:t>
            </w:r>
            <w:r>
              <w:rPr>
                <w:i/>
                <w:sz w:val="22"/>
              </w:rPr>
              <w:t>suggest</w:t>
            </w:r>
            <w:r>
              <w:rPr>
                <w:i/>
                <w:spacing w:val="12"/>
                <w:sz w:val="22"/>
              </w:rPr>
              <w:t> </w:t>
            </w:r>
            <w:r>
              <w:rPr>
                <w:i/>
                <w:sz w:val="22"/>
              </w:rPr>
              <w:t>that</w:t>
            </w:r>
            <w:r>
              <w:rPr>
                <w:i/>
                <w:spacing w:val="10"/>
                <w:sz w:val="22"/>
              </w:rPr>
              <w:t> </w:t>
            </w:r>
            <w:r>
              <w:rPr>
                <w:i/>
                <w:sz w:val="22"/>
              </w:rPr>
              <w:t>the</w:t>
            </w:r>
            <w:r>
              <w:rPr>
                <w:i/>
                <w:spacing w:val="11"/>
                <w:sz w:val="22"/>
              </w:rPr>
              <w:t> </w:t>
            </w:r>
            <w:r>
              <w:rPr>
                <w:i/>
                <w:sz w:val="22"/>
              </w:rPr>
              <w:t>network</w:t>
            </w:r>
            <w:r>
              <w:rPr>
                <w:i/>
                <w:spacing w:val="9"/>
                <w:sz w:val="22"/>
              </w:rPr>
              <w:t> </w:t>
            </w:r>
            <w:r>
              <w:rPr>
                <w:i/>
                <w:sz w:val="22"/>
              </w:rPr>
              <w:t>has</w:t>
            </w:r>
            <w:r>
              <w:rPr>
                <w:i/>
                <w:spacing w:val="10"/>
                <w:sz w:val="22"/>
              </w:rPr>
              <w:t> </w:t>
            </w:r>
            <w:r>
              <w:rPr>
                <w:i/>
                <w:sz w:val="22"/>
              </w:rPr>
              <w:t>not</w:t>
            </w:r>
            <w:r>
              <w:rPr>
                <w:i/>
                <w:spacing w:val="9"/>
                <w:sz w:val="22"/>
              </w:rPr>
              <w:t> </w:t>
            </w:r>
            <w:r>
              <w:rPr>
                <w:i/>
                <w:sz w:val="22"/>
              </w:rPr>
              <w:t>yet</w:t>
            </w:r>
            <w:r>
              <w:rPr>
                <w:i/>
                <w:spacing w:val="12"/>
                <w:sz w:val="22"/>
              </w:rPr>
              <w:t> </w:t>
            </w:r>
            <w:r>
              <w:rPr>
                <w:i/>
                <w:sz w:val="22"/>
              </w:rPr>
              <w:t>reached</w:t>
            </w:r>
            <w:r>
              <w:rPr>
                <w:i/>
                <w:spacing w:val="9"/>
                <w:sz w:val="22"/>
              </w:rPr>
              <w:t> </w:t>
            </w:r>
            <w:r>
              <w:rPr>
                <w:i/>
                <w:sz w:val="22"/>
              </w:rPr>
              <w:t>its</w:t>
            </w:r>
            <w:r>
              <w:rPr>
                <w:i/>
                <w:spacing w:val="11"/>
                <w:sz w:val="22"/>
              </w:rPr>
              <w:t> </w:t>
            </w:r>
            <w:r>
              <w:rPr>
                <w:i/>
                <w:sz w:val="22"/>
              </w:rPr>
              <w:t>full</w:t>
            </w:r>
            <w:r>
              <w:rPr>
                <w:i/>
                <w:spacing w:val="11"/>
                <w:sz w:val="22"/>
              </w:rPr>
              <w:t> </w:t>
            </w:r>
            <w:r>
              <w:rPr>
                <w:i/>
                <w:spacing w:val="-2"/>
                <w:sz w:val="22"/>
              </w:rPr>
              <w:t>potential.</w:t>
            </w:r>
          </w:p>
        </w:tc>
      </w:tr>
      <w:tr>
        <w:trPr>
          <w:trHeight w:val="243" w:hRule="atLeast"/>
        </w:trPr>
        <w:tc>
          <w:tcPr>
            <w:tcW w:w="1791" w:type="dxa"/>
          </w:tcPr>
          <w:p>
            <w:pPr>
              <w:pStyle w:val="TableParagraph"/>
              <w:spacing w:line="240" w:lineRule="auto"/>
              <w:rPr>
                <w:sz w:val="16"/>
              </w:rPr>
            </w:pP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i/>
                <w:sz w:val="22"/>
              </w:rPr>
            </w:pPr>
            <w:r>
              <w:rPr>
                <w:i/>
                <w:sz w:val="22"/>
              </w:rPr>
              <w:t>Consequently,</w:t>
            </w:r>
            <w:r>
              <w:rPr>
                <w:i/>
                <w:spacing w:val="-4"/>
                <w:sz w:val="22"/>
              </w:rPr>
              <w:t> </w:t>
            </w:r>
            <w:r>
              <w:rPr>
                <w:i/>
                <w:sz w:val="22"/>
              </w:rPr>
              <w:t>these</w:t>
            </w:r>
            <w:r>
              <w:rPr>
                <w:i/>
                <w:spacing w:val="-2"/>
                <w:sz w:val="22"/>
              </w:rPr>
              <w:t> </w:t>
            </w:r>
            <w:r>
              <w:rPr>
                <w:i/>
                <w:sz w:val="22"/>
              </w:rPr>
              <w:t>findings</w:t>
            </w:r>
            <w:r>
              <w:rPr>
                <w:i/>
                <w:spacing w:val="1"/>
                <w:sz w:val="22"/>
              </w:rPr>
              <w:t> </w:t>
            </w:r>
            <w:r>
              <w:rPr>
                <w:i/>
                <w:sz w:val="22"/>
              </w:rPr>
              <w:t>provide a</w:t>
            </w:r>
            <w:r>
              <w:rPr>
                <w:i/>
                <w:spacing w:val="-1"/>
                <w:sz w:val="22"/>
              </w:rPr>
              <w:t> </w:t>
            </w:r>
            <w:r>
              <w:rPr>
                <w:i/>
                <w:sz w:val="22"/>
              </w:rPr>
              <w:t>foundation</w:t>
            </w:r>
            <w:r>
              <w:rPr>
                <w:i/>
                <w:spacing w:val="-2"/>
                <w:sz w:val="22"/>
              </w:rPr>
              <w:t> </w:t>
            </w:r>
            <w:r>
              <w:rPr>
                <w:i/>
                <w:sz w:val="22"/>
              </w:rPr>
              <w:t>for</w:t>
            </w:r>
            <w:r>
              <w:rPr>
                <w:i/>
                <w:spacing w:val="-2"/>
                <w:sz w:val="22"/>
              </w:rPr>
              <w:t> </w:t>
            </w:r>
            <w:r>
              <w:rPr>
                <w:i/>
                <w:sz w:val="22"/>
              </w:rPr>
              <w:t>the</w:t>
            </w:r>
            <w:r>
              <w:rPr>
                <w:i/>
                <w:spacing w:val="1"/>
                <w:sz w:val="22"/>
              </w:rPr>
              <w:t> </w:t>
            </w:r>
            <w:r>
              <w:rPr>
                <w:i/>
                <w:sz w:val="22"/>
              </w:rPr>
              <w:t>local</w:t>
            </w:r>
            <w:r>
              <w:rPr>
                <w:i/>
                <w:spacing w:val="1"/>
                <w:sz w:val="22"/>
              </w:rPr>
              <w:t> </w:t>
            </w:r>
            <w:r>
              <w:rPr>
                <w:i/>
                <w:spacing w:val="-2"/>
                <w:sz w:val="22"/>
              </w:rPr>
              <w:t>government,</w:t>
            </w:r>
          </w:p>
        </w:tc>
      </w:tr>
      <w:tr>
        <w:trPr>
          <w:trHeight w:val="243" w:hRule="atLeast"/>
        </w:trPr>
        <w:tc>
          <w:tcPr>
            <w:tcW w:w="1791" w:type="dxa"/>
          </w:tcPr>
          <w:p>
            <w:pPr>
              <w:pStyle w:val="TableParagraph"/>
              <w:spacing w:line="240" w:lineRule="auto"/>
              <w:rPr>
                <w:sz w:val="16"/>
              </w:rPr>
            </w:pP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i/>
                <w:sz w:val="22"/>
              </w:rPr>
            </w:pPr>
            <w:r>
              <w:rPr>
                <w:i/>
                <w:sz w:val="22"/>
              </w:rPr>
              <w:t>particularly</w:t>
            </w:r>
            <w:r>
              <w:rPr>
                <w:i/>
                <w:spacing w:val="68"/>
                <w:sz w:val="22"/>
              </w:rPr>
              <w:t> </w:t>
            </w:r>
            <w:r>
              <w:rPr>
                <w:i/>
                <w:sz w:val="22"/>
              </w:rPr>
              <w:t>Diskominfo,</w:t>
            </w:r>
            <w:r>
              <w:rPr>
                <w:i/>
                <w:spacing w:val="68"/>
                <w:sz w:val="22"/>
              </w:rPr>
              <w:t> </w:t>
            </w:r>
            <w:r>
              <w:rPr>
                <w:i/>
                <w:sz w:val="22"/>
              </w:rPr>
              <w:t>to</w:t>
            </w:r>
            <w:r>
              <w:rPr>
                <w:i/>
                <w:spacing w:val="71"/>
                <w:sz w:val="22"/>
              </w:rPr>
              <w:t> </w:t>
            </w:r>
            <w:r>
              <w:rPr>
                <w:i/>
                <w:sz w:val="22"/>
              </w:rPr>
              <w:t>plan</w:t>
            </w:r>
            <w:r>
              <w:rPr>
                <w:i/>
                <w:spacing w:val="68"/>
                <w:sz w:val="22"/>
              </w:rPr>
              <w:t> </w:t>
            </w:r>
            <w:r>
              <w:rPr>
                <w:i/>
                <w:sz w:val="22"/>
              </w:rPr>
              <w:t>strategic</w:t>
            </w:r>
            <w:r>
              <w:rPr>
                <w:i/>
                <w:spacing w:val="69"/>
                <w:sz w:val="22"/>
              </w:rPr>
              <w:t> </w:t>
            </w:r>
            <w:r>
              <w:rPr>
                <w:i/>
                <w:sz w:val="22"/>
              </w:rPr>
              <w:t>infrastructure</w:t>
            </w:r>
            <w:r>
              <w:rPr>
                <w:i/>
                <w:spacing w:val="71"/>
                <w:sz w:val="22"/>
              </w:rPr>
              <w:t> </w:t>
            </w:r>
            <w:r>
              <w:rPr>
                <w:i/>
                <w:sz w:val="22"/>
              </w:rPr>
              <w:t>upgrades</w:t>
            </w:r>
            <w:r>
              <w:rPr>
                <w:i/>
                <w:spacing w:val="70"/>
                <w:sz w:val="22"/>
              </w:rPr>
              <w:t> </w:t>
            </w:r>
            <w:r>
              <w:rPr>
                <w:i/>
                <w:spacing w:val="-5"/>
                <w:sz w:val="22"/>
              </w:rPr>
              <w:t>and</w:t>
            </w:r>
          </w:p>
        </w:tc>
      </w:tr>
      <w:tr>
        <w:trPr>
          <w:trHeight w:val="243" w:hRule="atLeast"/>
        </w:trPr>
        <w:tc>
          <w:tcPr>
            <w:tcW w:w="1791" w:type="dxa"/>
          </w:tcPr>
          <w:p>
            <w:pPr>
              <w:pStyle w:val="TableParagraph"/>
              <w:spacing w:line="240" w:lineRule="auto"/>
              <w:rPr>
                <w:sz w:val="16"/>
              </w:rPr>
            </w:pP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spacing w:line="223" w:lineRule="exact"/>
              <w:ind w:left="107"/>
              <w:rPr>
                <w:i/>
                <w:sz w:val="22"/>
              </w:rPr>
            </w:pPr>
            <w:r>
              <w:rPr>
                <w:i/>
                <w:sz w:val="22"/>
              </w:rPr>
              <w:t>capacity</w:t>
            </w:r>
            <w:r>
              <w:rPr>
                <w:i/>
                <w:spacing w:val="22"/>
                <w:sz w:val="22"/>
              </w:rPr>
              <w:t> </w:t>
            </w:r>
            <w:r>
              <w:rPr>
                <w:i/>
                <w:sz w:val="22"/>
              </w:rPr>
              <w:t>expansion.</w:t>
            </w:r>
            <w:r>
              <w:rPr>
                <w:i/>
                <w:spacing w:val="25"/>
                <w:sz w:val="22"/>
              </w:rPr>
              <w:t> </w:t>
            </w:r>
            <w:r>
              <w:rPr>
                <w:i/>
                <w:sz w:val="22"/>
              </w:rPr>
              <w:t>The</w:t>
            </w:r>
            <w:r>
              <w:rPr>
                <w:i/>
                <w:spacing w:val="25"/>
                <w:sz w:val="22"/>
              </w:rPr>
              <w:t> </w:t>
            </w:r>
            <w:r>
              <w:rPr>
                <w:i/>
                <w:sz w:val="22"/>
              </w:rPr>
              <w:t>goal</w:t>
            </w:r>
            <w:r>
              <w:rPr>
                <w:i/>
                <w:spacing w:val="23"/>
                <w:sz w:val="22"/>
              </w:rPr>
              <w:t> </w:t>
            </w:r>
            <w:r>
              <w:rPr>
                <w:i/>
                <w:sz w:val="22"/>
              </w:rPr>
              <w:t>is</w:t>
            </w:r>
            <w:r>
              <w:rPr>
                <w:i/>
                <w:spacing w:val="23"/>
                <w:sz w:val="22"/>
              </w:rPr>
              <w:t> </w:t>
            </w:r>
            <w:r>
              <w:rPr>
                <w:i/>
                <w:sz w:val="22"/>
              </w:rPr>
              <w:t>to</w:t>
            </w:r>
            <w:r>
              <w:rPr>
                <w:i/>
                <w:spacing w:val="24"/>
                <w:sz w:val="22"/>
              </w:rPr>
              <w:t> </w:t>
            </w:r>
            <w:r>
              <w:rPr>
                <w:i/>
                <w:sz w:val="22"/>
              </w:rPr>
              <w:t>optimize</w:t>
            </w:r>
            <w:r>
              <w:rPr>
                <w:i/>
                <w:spacing w:val="24"/>
                <w:sz w:val="22"/>
              </w:rPr>
              <w:t> </w:t>
            </w:r>
            <w:r>
              <w:rPr>
                <w:i/>
                <w:sz w:val="22"/>
              </w:rPr>
              <w:t>service</w:t>
            </w:r>
            <w:r>
              <w:rPr>
                <w:i/>
                <w:spacing w:val="23"/>
                <w:sz w:val="22"/>
              </w:rPr>
              <w:t> </w:t>
            </w:r>
            <w:r>
              <w:rPr>
                <w:i/>
                <w:sz w:val="22"/>
              </w:rPr>
              <w:t>delivery,</w:t>
            </w:r>
            <w:r>
              <w:rPr>
                <w:i/>
                <w:spacing w:val="25"/>
                <w:sz w:val="22"/>
              </w:rPr>
              <w:t> </w:t>
            </w:r>
            <w:r>
              <w:rPr>
                <w:i/>
                <w:sz w:val="22"/>
              </w:rPr>
              <w:t>ensuring</w:t>
            </w:r>
            <w:r>
              <w:rPr>
                <w:i/>
                <w:spacing w:val="23"/>
                <w:sz w:val="22"/>
              </w:rPr>
              <w:t> </w:t>
            </w:r>
            <w:r>
              <w:rPr>
                <w:i/>
                <w:spacing w:val="-5"/>
                <w:sz w:val="22"/>
              </w:rPr>
              <w:t>the</w:t>
            </w:r>
          </w:p>
        </w:tc>
      </w:tr>
      <w:tr>
        <w:trPr>
          <w:trHeight w:val="243" w:hRule="atLeast"/>
        </w:trPr>
        <w:tc>
          <w:tcPr>
            <w:tcW w:w="1791" w:type="dxa"/>
          </w:tcPr>
          <w:p>
            <w:pPr>
              <w:pStyle w:val="TableParagraph"/>
              <w:spacing w:line="240" w:lineRule="auto"/>
              <w:rPr>
                <w:sz w:val="16"/>
              </w:rPr>
            </w:pPr>
          </w:p>
        </w:tc>
        <w:tc>
          <w:tcPr>
            <w:tcW w:w="281" w:type="dxa"/>
            <w:vMerge/>
            <w:tcBorders>
              <w:top w:val="nil"/>
              <w:bottom w:val="single" w:sz="4" w:space="0" w:color="000000"/>
            </w:tcBorders>
          </w:tcPr>
          <w:p>
            <w:pPr>
              <w:rPr>
                <w:sz w:val="2"/>
                <w:szCs w:val="2"/>
              </w:rPr>
            </w:pPr>
          </w:p>
        </w:tc>
        <w:tc>
          <w:tcPr>
            <w:tcW w:w="6957" w:type="dxa"/>
            <w:shd w:val="clear" w:color="auto" w:fill="EBF0DD"/>
          </w:tcPr>
          <w:p>
            <w:pPr>
              <w:pStyle w:val="TableParagraph"/>
              <w:tabs>
                <w:tab w:pos="1023" w:val="left" w:leader="none"/>
                <w:tab w:pos="1548" w:val="left" w:leader="none"/>
                <w:tab w:pos="2644" w:val="left" w:leader="none"/>
                <w:tab w:pos="3182" w:val="left" w:leader="none"/>
                <w:tab w:pos="4256" w:val="left" w:leader="none"/>
                <w:tab w:pos="5134" w:val="left" w:leader="none"/>
                <w:tab w:pos="6459" w:val="left" w:leader="none"/>
              </w:tabs>
              <w:spacing w:line="223" w:lineRule="exact"/>
              <w:ind w:left="107"/>
              <w:rPr>
                <w:i/>
                <w:sz w:val="22"/>
              </w:rPr>
            </w:pPr>
            <w:r>
              <w:rPr>
                <w:i/>
                <w:spacing w:val="-2"/>
                <w:sz w:val="22"/>
              </w:rPr>
              <w:t>network</w:t>
            </w:r>
            <w:r>
              <w:rPr>
                <w:i/>
                <w:sz w:val="22"/>
              </w:rPr>
              <w:tab/>
            </w:r>
            <w:r>
              <w:rPr>
                <w:i/>
                <w:spacing w:val="-5"/>
                <w:sz w:val="22"/>
              </w:rPr>
              <w:t>can</w:t>
            </w:r>
            <w:r>
              <w:rPr>
                <w:i/>
                <w:sz w:val="22"/>
              </w:rPr>
              <w:tab/>
            </w:r>
            <w:r>
              <w:rPr>
                <w:i/>
                <w:spacing w:val="-2"/>
                <w:sz w:val="22"/>
              </w:rPr>
              <w:t>effectively</w:t>
            </w:r>
            <w:r>
              <w:rPr>
                <w:i/>
                <w:sz w:val="22"/>
              </w:rPr>
              <w:tab/>
            </w:r>
            <w:r>
              <w:rPr>
                <w:i/>
                <w:spacing w:val="-5"/>
                <w:sz w:val="22"/>
              </w:rPr>
              <w:t>and</w:t>
            </w:r>
            <w:r>
              <w:rPr>
                <w:i/>
                <w:sz w:val="22"/>
              </w:rPr>
              <w:tab/>
            </w:r>
            <w:r>
              <w:rPr>
                <w:i/>
                <w:spacing w:val="-2"/>
                <w:sz w:val="22"/>
              </w:rPr>
              <w:t>efficiently</w:t>
            </w:r>
            <w:r>
              <w:rPr>
                <w:i/>
                <w:sz w:val="22"/>
              </w:rPr>
              <w:tab/>
            </w:r>
            <w:r>
              <w:rPr>
                <w:i/>
                <w:spacing w:val="-2"/>
                <w:sz w:val="22"/>
              </w:rPr>
              <w:t>support</w:t>
            </w:r>
            <w:r>
              <w:rPr>
                <w:i/>
                <w:sz w:val="22"/>
              </w:rPr>
              <w:tab/>
            </w:r>
            <w:r>
              <w:rPr>
                <w:i/>
                <w:spacing w:val="-2"/>
                <w:sz w:val="22"/>
              </w:rPr>
              <w:t>inter-agency</w:t>
            </w:r>
            <w:r>
              <w:rPr>
                <w:i/>
                <w:sz w:val="22"/>
              </w:rPr>
              <w:tab/>
            </w:r>
            <w:r>
              <w:rPr>
                <w:i/>
                <w:spacing w:val="-4"/>
                <w:sz w:val="22"/>
              </w:rPr>
              <w:t>data</w:t>
            </w:r>
          </w:p>
        </w:tc>
      </w:tr>
      <w:tr>
        <w:trPr>
          <w:trHeight w:val="364" w:hRule="atLeast"/>
        </w:trPr>
        <w:tc>
          <w:tcPr>
            <w:tcW w:w="1791" w:type="dxa"/>
            <w:tcBorders>
              <w:bottom w:val="single" w:sz="4" w:space="0" w:color="000000"/>
            </w:tcBorders>
          </w:tcPr>
          <w:p>
            <w:pPr>
              <w:pStyle w:val="TableParagraph"/>
              <w:spacing w:line="240" w:lineRule="auto"/>
              <w:rPr>
                <w:sz w:val="20"/>
              </w:rPr>
            </w:pPr>
          </w:p>
        </w:tc>
        <w:tc>
          <w:tcPr>
            <w:tcW w:w="281" w:type="dxa"/>
            <w:vMerge/>
            <w:tcBorders>
              <w:top w:val="nil"/>
              <w:bottom w:val="single" w:sz="4" w:space="0" w:color="000000"/>
            </w:tcBorders>
          </w:tcPr>
          <w:p>
            <w:pPr>
              <w:rPr>
                <w:sz w:val="2"/>
                <w:szCs w:val="2"/>
              </w:rPr>
            </w:pPr>
          </w:p>
        </w:tc>
        <w:tc>
          <w:tcPr>
            <w:tcW w:w="6957" w:type="dxa"/>
            <w:tcBorders>
              <w:bottom w:val="single" w:sz="4" w:space="0" w:color="000000"/>
            </w:tcBorders>
            <w:shd w:val="clear" w:color="auto" w:fill="EBF0DD"/>
          </w:tcPr>
          <w:p>
            <w:pPr>
              <w:pStyle w:val="TableParagraph"/>
              <w:spacing w:line="244" w:lineRule="exact"/>
              <w:ind w:left="107"/>
              <w:rPr>
                <w:i/>
                <w:sz w:val="22"/>
              </w:rPr>
            </w:pPr>
            <w:r>
              <w:rPr>
                <w:i/>
                <w:sz w:val="22"/>
              </w:rPr>
              <w:t>communication</w:t>
            </w:r>
            <w:r>
              <w:rPr>
                <w:i/>
                <w:spacing w:val="-9"/>
                <w:sz w:val="22"/>
              </w:rPr>
              <w:t> </w:t>
            </w:r>
            <w:r>
              <w:rPr>
                <w:i/>
                <w:spacing w:val="-2"/>
                <w:sz w:val="22"/>
              </w:rPr>
              <w:t>requirements.</w:t>
            </w:r>
          </w:p>
        </w:tc>
      </w:tr>
      <w:tr>
        <w:trPr>
          <w:trHeight w:val="251" w:hRule="atLeast"/>
        </w:trPr>
        <w:tc>
          <w:tcPr>
            <w:tcW w:w="9029" w:type="dxa"/>
            <w:gridSpan w:val="3"/>
            <w:tcBorders>
              <w:top w:val="single" w:sz="4" w:space="0" w:color="000000"/>
            </w:tcBorders>
          </w:tcPr>
          <w:p>
            <w:pPr>
              <w:pStyle w:val="TableParagraph"/>
              <w:spacing w:line="232" w:lineRule="exact"/>
              <w:ind w:right="107"/>
              <w:jc w:val="right"/>
              <w:rPr>
                <w:i/>
                <w:sz w:val="22"/>
              </w:rPr>
            </w:pPr>
            <w:r>
              <w:rPr>
                <w:i/>
                <w:sz w:val="22"/>
              </w:rPr>
              <w:t>---Jurnal</w:t>
            </w:r>
            <w:r>
              <w:rPr>
                <w:i/>
                <w:spacing w:val="-8"/>
                <w:sz w:val="22"/>
              </w:rPr>
              <w:t> </w:t>
            </w:r>
            <w:r>
              <w:rPr>
                <w:i/>
                <w:sz w:val="22"/>
              </w:rPr>
              <w:t>JISTI</w:t>
            </w:r>
            <w:r>
              <w:rPr>
                <w:i/>
                <w:spacing w:val="-8"/>
                <w:sz w:val="22"/>
              </w:rPr>
              <w:t> </w:t>
            </w:r>
            <w:r>
              <w:rPr>
                <w:i/>
                <w:sz w:val="22"/>
              </w:rPr>
              <w:t>@2025--</w:t>
            </w:r>
            <w:r>
              <w:rPr>
                <w:i/>
                <w:spacing w:val="-10"/>
                <w:sz w:val="22"/>
              </w:rPr>
              <w:t>-</w:t>
            </w:r>
          </w:p>
        </w:tc>
      </w:tr>
    </w:tbl>
    <w:p>
      <w:pPr>
        <w:pStyle w:val="BodyText"/>
        <w:spacing w:before="135"/>
      </w:pPr>
    </w:p>
    <w:p>
      <w:pPr>
        <w:pStyle w:val="Heading1"/>
      </w:pPr>
      <w:r>
        <w:rPr>
          <w:spacing w:val="-2"/>
        </w:rPr>
        <w:t>PENDAHULUAN</w:t>
      </w:r>
    </w:p>
    <w:p>
      <w:pPr>
        <w:pStyle w:val="BodyText"/>
        <w:spacing w:before="158"/>
        <w:ind w:left="23" w:right="18" w:firstLine="719"/>
        <w:jc w:val="both"/>
      </w:pPr>
      <w:r>
        <w:rPr/>
        <w:t>Penelitian ini membahas tentang analisis kualitas jaringan intra pemerintah Diskominfo Kabupaten Soppeng pada Layanan internet kantor kecamatan. Penelitian ini bertujuan untuk mengetahui kualitas jaringan intra pemerintah, khususnya pada penyediaan layanan internet di kantor kecamatan yang terhubung dengan infrastruktur jaringan Diskominfo.</w:t>
      </w:r>
    </w:p>
    <w:p>
      <w:pPr>
        <w:pStyle w:val="BodyText"/>
        <w:spacing w:after="0"/>
        <w:jc w:val="both"/>
        <w:sectPr>
          <w:headerReference w:type="even" r:id="rId5"/>
          <w:headerReference w:type="default" r:id="rId6"/>
          <w:footerReference w:type="even" r:id="rId7"/>
          <w:footerReference w:type="default" r:id="rId8"/>
          <w:type w:val="continuous"/>
          <w:pgSz w:w="11910" w:h="16840"/>
          <w:pgMar w:header="715" w:footer="1215" w:top="1640" w:bottom="1400" w:left="1417" w:right="1417"/>
          <w:pgNumType w:start="226"/>
        </w:sectPr>
      </w:pPr>
    </w:p>
    <w:p>
      <w:pPr>
        <w:spacing w:line="276" w:lineRule="auto" w:before="81"/>
        <w:ind w:left="23" w:right="15" w:firstLine="719"/>
        <w:jc w:val="both"/>
        <w:rPr>
          <w:sz w:val="22"/>
        </w:rPr>
      </w:pPr>
      <w:r>
        <w:rPr>
          <w:sz w:val="22"/>
        </w:rPr>
        <w:t>Metode pengujian yang digunakan dalam penelitian ini adalah analisis parameter </w:t>
      </w:r>
      <w:r>
        <w:rPr>
          <w:i/>
          <w:sz w:val="22"/>
        </w:rPr>
        <w:t>Quality of Service (QoS), </w:t>
      </w:r>
      <w:r>
        <w:rPr>
          <w:sz w:val="22"/>
        </w:rPr>
        <w:t>yang meliputi pengukuran terhadap </w:t>
      </w:r>
      <w:r>
        <w:rPr>
          <w:i/>
          <w:sz w:val="22"/>
        </w:rPr>
        <w:t>bandwidth, throughput, latency (delay), jitter, </w:t>
      </w:r>
      <w:r>
        <w:rPr>
          <w:sz w:val="22"/>
        </w:rPr>
        <w:t>dan </w:t>
      </w:r>
      <w:r>
        <w:rPr>
          <w:i/>
          <w:sz w:val="22"/>
        </w:rPr>
        <w:t>packet loss. </w:t>
      </w:r>
      <w:r>
        <w:rPr>
          <w:sz w:val="22"/>
        </w:rPr>
        <w:t>Parameter-parameter ini dianalisis untuk memberikan gambaran menyeluruh mengenai performa dan keandalan jaringan yang digunakan.</w:t>
      </w:r>
    </w:p>
    <w:p>
      <w:pPr>
        <w:pStyle w:val="BodyText"/>
        <w:spacing w:line="276" w:lineRule="auto"/>
        <w:ind w:left="23" w:right="15" w:firstLine="719"/>
        <w:jc w:val="both"/>
      </w:pPr>
      <w:r>
        <w:rPr/>
        <w:t>Hasil pengujian menunjukkan bahwa kualitas jaringan intra pemerintah pada layanan internet di kantor kecamatan berada dalam kategori bagus. Hal ini mengindikasikan bahwa meskipun jaringan mampu</w:t>
      </w:r>
      <w:r>
        <w:rPr>
          <w:spacing w:val="-12"/>
        </w:rPr>
        <w:t> </w:t>
      </w:r>
      <w:r>
        <w:rPr/>
        <w:t>menjalankan</w:t>
      </w:r>
      <w:r>
        <w:rPr>
          <w:spacing w:val="-13"/>
        </w:rPr>
        <w:t> </w:t>
      </w:r>
      <w:r>
        <w:rPr/>
        <w:t>fungsinya,</w:t>
      </w:r>
      <w:r>
        <w:rPr>
          <w:spacing w:val="-12"/>
        </w:rPr>
        <w:t> </w:t>
      </w:r>
      <w:r>
        <w:rPr/>
        <w:t>masih</w:t>
      </w:r>
      <w:r>
        <w:rPr>
          <w:spacing w:val="-13"/>
        </w:rPr>
        <w:t> </w:t>
      </w:r>
      <w:r>
        <w:rPr/>
        <w:t>terdapat</w:t>
      </w:r>
      <w:r>
        <w:rPr>
          <w:spacing w:val="-11"/>
        </w:rPr>
        <w:t> </w:t>
      </w:r>
      <w:r>
        <w:rPr/>
        <w:t>beberapa</w:t>
      </w:r>
      <w:r>
        <w:rPr>
          <w:spacing w:val="-12"/>
        </w:rPr>
        <w:t> </w:t>
      </w:r>
      <w:r>
        <w:rPr/>
        <w:t>aspek</w:t>
      </w:r>
      <w:r>
        <w:rPr>
          <w:spacing w:val="-12"/>
        </w:rPr>
        <w:t> </w:t>
      </w:r>
      <w:r>
        <w:rPr/>
        <w:t>teknis</w:t>
      </w:r>
      <w:r>
        <w:rPr>
          <w:spacing w:val="-11"/>
        </w:rPr>
        <w:t> </w:t>
      </w:r>
      <w:r>
        <w:rPr/>
        <w:t>yang</w:t>
      </w:r>
      <w:r>
        <w:rPr>
          <w:spacing w:val="-12"/>
        </w:rPr>
        <w:t> </w:t>
      </w:r>
      <w:r>
        <w:rPr/>
        <w:t>perlu</w:t>
      </w:r>
      <w:r>
        <w:rPr>
          <w:spacing w:val="-12"/>
        </w:rPr>
        <w:t> </w:t>
      </w:r>
      <w:r>
        <w:rPr/>
        <w:t>ditingkatkan.</w:t>
      </w:r>
      <w:r>
        <w:rPr>
          <w:spacing w:val="-12"/>
        </w:rPr>
        <w:t> </w:t>
      </w:r>
      <w:r>
        <w:rPr/>
        <w:t>Temuan ini dapat menjadi dasar bagi pemerintah daerah, khususnya Diskominfo, dalam merencanakan peningkatan kapasitas dan perbaikan infrastruktur jaringan agar layanan yang diberikan lebih optimal dan dapat memenuhi kebutuhan komunikasi data antar instansi secara efektif dan efisien.</w:t>
      </w:r>
    </w:p>
    <w:p>
      <w:pPr>
        <w:pStyle w:val="BodyText"/>
        <w:spacing w:line="276" w:lineRule="auto"/>
        <w:ind w:left="23" w:right="16" w:firstLine="719"/>
        <w:jc w:val="both"/>
      </w:pPr>
      <w:r>
        <w:rPr/>
        <w:t>Perkembangan Komunikasi mendukung sebuah aspek utama yang dilakukan oleh manusia, manusia pada dasarnya adalah makhluk sosial dan saling bergantung satu sama lain. Salah satu perkembangan teknologi yang paling berdampak pada manusia adalah munculnya internet. Internet adalah jaringan komputer yang terhubung menggunakan standar sistem global </w:t>
      </w:r>
      <w:r>
        <w:rPr>
          <w:i/>
        </w:rPr>
        <w:t>Transmission Control Protocol/Internet</w:t>
      </w:r>
      <w:r>
        <w:rPr>
          <w:i/>
          <w:spacing w:val="-10"/>
        </w:rPr>
        <w:t> </w:t>
      </w:r>
      <w:r>
        <w:rPr>
          <w:i/>
        </w:rPr>
        <w:t>Protocol</w:t>
      </w:r>
      <w:r>
        <w:rPr>
          <w:i/>
          <w:spacing w:val="-12"/>
        </w:rPr>
        <w:t> </w:t>
      </w:r>
      <w:r>
        <w:rPr>
          <w:i/>
        </w:rPr>
        <w:t>Suite</w:t>
      </w:r>
      <w:r>
        <w:rPr>
          <w:i/>
          <w:spacing w:val="-9"/>
        </w:rPr>
        <w:t> </w:t>
      </w:r>
      <w:r>
        <w:rPr/>
        <w:t>(</w:t>
      </w:r>
      <w:r>
        <w:rPr>
          <w:i/>
        </w:rPr>
        <w:t>TCP/IP</w:t>
      </w:r>
      <w:r>
        <w:rPr/>
        <w:t>)</w:t>
      </w:r>
      <w:r>
        <w:rPr>
          <w:spacing w:val="-10"/>
        </w:rPr>
        <w:t> </w:t>
      </w:r>
      <w:r>
        <w:rPr/>
        <w:t>sebagai</w:t>
      </w:r>
      <w:r>
        <w:rPr>
          <w:spacing w:val="-9"/>
        </w:rPr>
        <w:t> </w:t>
      </w:r>
      <w:r>
        <w:rPr/>
        <w:t>protokol</w:t>
      </w:r>
      <w:r>
        <w:rPr>
          <w:spacing w:val="-10"/>
        </w:rPr>
        <w:t> </w:t>
      </w:r>
      <w:r>
        <w:rPr/>
        <w:t>pertukaran</w:t>
      </w:r>
      <w:r>
        <w:rPr>
          <w:spacing w:val="-10"/>
        </w:rPr>
        <w:t> </w:t>
      </w:r>
      <w:r>
        <w:rPr/>
        <w:t>paket</w:t>
      </w:r>
      <w:r>
        <w:rPr>
          <w:spacing w:val="-9"/>
        </w:rPr>
        <w:t> </w:t>
      </w:r>
      <w:r>
        <w:rPr/>
        <w:t>untuk</w:t>
      </w:r>
      <w:r>
        <w:rPr>
          <w:spacing w:val="-13"/>
        </w:rPr>
        <w:t> </w:t>
      </w:r>
      <w:r>
        <w:rPr/>
        <w:t>melayani</w:t>
      </w:r>
      <w:r>
        <w:rPr>
          <w:spacing w:val="-10"/>
        </w:rPr>
        <w:t> </w:t>
      </w:r>
      <w:r>
        <w:rPr/>
        <w:t>pengguna di seluruh dunia. Satuan Kerja Perangkat Daerah (SKPD) adalah pusat pertanggungjawaban yang dipimpin oleh kepala satuan kerja dan bertanggung jawab atas satuan tersebut. Dinas Komunikasi dan Informatika (Diskominfo), Diskominfo adalah instansi pemerintah yang bertanggung jawab atas penyelenggaraan</w:t>
      </w:r>
      <w:r>
        <w:rPr>
          <w:spacing w:val="-3"/>
        </w:rPr>
        <w:t> </w:t>
      </w:r>
      <w:r>
        <w:rPr/>
        <w:t>urusan</w:t>
      </w:r>
      <w:r>
        <w:rPr>
          <w:spacing w:val="-3"/>
        </w:rPr>
        <w:t> </w:t>
      </w:r>
      <w:r>
        <w:rPr/>
        <w:t>komunikasi</w:t>
      </w:r>
      <w:r>
        <w:rPr>
          <w:spacing w:val="-2"/>
        </w:rPr>
        <w:t> </w:t>
      </w:r>
      <w:r>
        <w:rPr/>
        <w:t>dan</w:t>
      </w:r>
      <w:r>
        <w:rPr>
          <w:spacing w:val="-3"/>
        </w:rPr>
        <w:t> </w:t>
      </w:r>
      <w:r>
        <w:rPr/>
        <w:t>informatika</w:t>
      </w:r>
      <w:r>
        <w:rPr>
          <w:spacing w:val="-3"/>
        </w:rPr>
        <w:t> </w:t>
      </w:r>
      <w:r>
        <w:rPr/>
        <w:t>dalam</w:t>
      </w:r>
      <w:r>
        <w:rPr>
          <w:spacing w:val="-2"/>
        </w:rPr>
        <w:t> </w:t>
      </w:r>
      <w:r>
        <w:rPr/>
        <w:t>mengelola</w:t>
      </w:r>
      <w:r>
        <w:rPr>
          <w:spacing w:val="-3"/>
        </w:rPr>
        <w:t> </w:t>
      </w:r>
      <w:r>
        <w:rPr/>
        <w:t>jaringan</w:t>
      </w:r>
      <w:r>
        <w:rPr>
          <w:spacing w:val="-3"/>
        </w:rPr>
        <w:t> </w:t>
      </w:r>
      <w:r>
        <w:rPr/>
        <w:t>internet</w:t>
      </w:r>
      <w:r>
        <w:rPr>
          <w:spacing w:val="-2"/>
        </w:rPr>
        <w:t> </w:t>
      </w:r>
      <w:r>
        <w:rPr/>
        <w:t>untuk</w:t>
      </w:r>
      <w:r>
        <w:rPr>
          <w:spacing w:val="-3"/>
        </w:rPr>
        <w:t> </w:t>
      </w:r>
      <w:r>
        <w:rPr/>
        <w:t>instansi pemerintah</w:t>
      </w:r>
      <w:r>
        <w:rPr>
          <w:spacing w:val="-8"/>
        </w:rPr>
        <w:t> </w:t>
      </w:r>
      <w:r>
        <w:rPr/>
        <w:t>di</w:t>
      </w:r>
      <w:r>
        <w:rPr>
          <w:spacing w:val="-7"/>
        </w:rPr>
        <w:t> </w:t>
      </w:r>
      <w:r>
        <w:rPr/>
        <w:t>daerahnya</w:t>
      </w:r>
      <w:r>
        <w:rPr>
          <w:spacing w:val="-8"/>
        </w:rPr>
        <w:t> </w:t>
      </w:r>
      <w:r>
        <w:rPr/>
        <w:t>termasuk</w:t>
      </w:r>
      <w:r>
        <w:rPr>
          <w:spacing w:val="-8"/>
        </w:rPr>
        <w:t> </w:t>
      </w:r>
      <w:r>
        <w:rPr/>
        <w:t>kantor</w:t>
      </w:r>
      <w:r>
        <w:rPr>
          <w:spacing w:val="-7"/>
        </w:rPr>
        <w:t> </w:t>
      </w:r>
      <w:r>
        <w:rPr/>
        <w:t>Kecamatan.</w:t>
      </w:r>
      <w:r>
        <w:rPr>
          <w:spacing w:val="-10"/>
        </w:rPr>
        <w:t> </w:t>
      </w:r>
      <w:r>
        <w:rPr/>
        <w:t>Dinas</w:t>
      </w:r>
      <w:r>
        <w:rPr>
          <w:spacing w:val="-8"/>
        </w:rPr>
        <w:t> </w:t>
      </w:r>
      <w:r>
        <w:rPr/>
        <w:t>Komunikasi</w:t>
      </w:r>
      <w:r>
        <w:rPr>
          <w:spacing w:val="-7"/>
        </w:rPr>
        <w:t> </w:t>
      </w:r>
      <w:r>
        <w:rPr/>
        <w:t>dan</w:t>
      </w:r>
      <w:r>
        <w:rPr>
          <w:spacing w:val="-8"/>
        </w:rPr>
        <w:t> </w:t>
      </w:r>
      <w:r>
        <w:rPr/>
        <w:t>Informatika</w:t>
      </w:r>
      <w:r>
        <w:rPr>
          <w:spacing w:val="-8"/>
        </w:rPr>
        <w:t> </w:t>
      </w:r>
      <w:r>
        <w:rPr/>
        <w:t>bertanggung jawab untuk membantu bupati dalam melaksanakan urusan pemerintahan bidang komunikasi, informatika, statistik dan persandian.</w:t>
      </w:r>
    </w:p>
    <w:p>
      <w:pPr>
        <w:pStyle w:val="BodyText"/>
        <w:spacing w:line="276" w:lineRule="auto"/>
        <w:ind w:left="23" w:right="14" w:firstLine="719"/>
        <w:jc w:val="both"/>
      </w:pPr>
      <w:r>
        <w:rPr/>
        <w:t>Dinas Komunikasi dan informatika terdiri dari beberapa bidang, yaitu bidang hubungan masyarakat pengelolaan informasi dan komunikasi, statistika dan persandian, bidang aplikasi dan informatika. Bidang tersebut terbagi atas Infrastruktur Teknologi, Pemberdayaan Informatika dan pengembangan</w:t>
      </w:r>
      <w:r>
        <w:rPr>
          <w:spacing w:val="-14"/>
        </w:rPr>
        <w:t> </w:t>
      </w:r>
      <w:r>
        <w:rPr/>
        <w:t>aplikasi,</w:t>
      </w:r>
      <w:r>
        <w:rPr>
          <w:spacing w:val="-14"/>
        </w:rPr>
        <w:t> </w:t>
      </w:r>
      <w:r>
        <w:rPr/>
        <w:t>serta</w:t>
      </w:r>
      <w:r>
        <w:rPr>
          <w:spacing w:val="-14"/>
        </w:rPr>
        <w:t> </w:t>
      </w:r>
      <w:r>
        <w:rPr/>
        <w:t>penyelenggaraan</w:t>
      </w:r>
      <w:r>
        <w:rPr>
          <w:spacing w:val="-12"/>
        </w:rPr>
        <w:t> </w:t>
      </w:r>
      <w:r>
        <w:rPr>
          <w:i/>
        </w:rPr>
        <w:t>E-Government</w:t>
      </w:r>
      <w:r>
        <w:rPr/>
        <w:t>.</w:t>
      </w:r>
      <w:r>
        <w:rPr>
          <w:spacing w:val="-14"/>
        </w:rPr>
        <w:t> </w:t>
      </w:r>
      <w:r>
        <w:rPr/>
        <w:t>Setiap</w:t>
      </w:r>
      <w:r>
        <w:rPr>
          <w:spacing w:val="-13"/>
        </w:rPr>
        <w:t> </w:t>
      </w:r>
      <w:r>
        <w:rPr/>
        <w:t>layanan</w:t>
      </w:r>
      <w:r>
        <w:rPr>
          <w:spacing w:val="-14"/>
        </w:rPr>
        <w:t> </w:t>
      </w:r>
      <w:r>
        <w:rPr/>
        <w:t>menggunakan</w:t>
      </w:r>
      <w:r>
        <w:rPr>
          <w:spacing w:val="-14"/>
        </w:rPr>
        <w:t> </w:t>
      </w:r>
      <w:r>
        <w:rPr/>
        <w:t>titik</w:t>
      </w:r>
      <w:r>
        <w:rPr>
          <w:spacing w:val="-14"/>
        </w:rPr>
        <w:t> </w:t>
      </w:r>
      <w:r>
        <w:rPr/>
        <w:t>akses untuk</w:t>
      </w:r>
      <w:r>
        <w:rPr>
          <w:spacing w:val="-10"/>
        </w:rPr>
        <w:t> </w:t>
      </w:r>
      <w:r>
        <w:rPr/>
        <w:t>mendukung</w:t>
      </w:r>
      <w:r>
        <w:rPr>
          <w:spacing w:val="-10"/>
        </w:rPr>
        <w:t> </w:t>
      </w:r>
      <w:r>
        <w:rPr/>
        <w:t>layanan</w:t>
      </w:r>
      <w:r>
        <w:rPr>
          <w:spacing w:val="-12"/>
        </w:rPr>
        <w:t> </w:t>
      </w:r>
      <w:r>
        <w:rPr/>
        <w:t>komunikasi</w:t>
      </w:r>
      <w:r>
        <w:rPr>
          <w:spacing w:val="-8"/>
        </w:rPr>
        <w:t> </w:t>
      </w:r>
      <w:r>
        <w:rPr/>
        <w:t>antar</w:t>
      </w:r>
      <w:r>
        <w:rPr>
          <w:spacing w:val="-6"/>
        </w:rPr>
        <w:t> </w:t>
      </w:r>
      <w:r>
        <w:rPr/>
        <w:t>dinas</w:t>
      </w:r>
      <w:r>
        <w:rPr>
          <w:spacing w:val="-7"/>
        </w:rPr>
        <w:t> </w:t>
      </w:r>
      <w:r>
        <w:rPr/>
        <w:t>yang</w:t>
      </w:r>
      <w:r>
        <w:rPr>
          <w:spacing w:val="-7"/>
        </w:rPr>
        <w:t> </w:t>
      </w:r>
      <w:r>
        <w:rPr/>
        <w:t>memfasilitasi</w:t>
      </w:r>
      <w:r>
        <w:rPr>
          <w:spacing w:val="-9"/>
        </w:rPr>
        <w:t> </w:t>
      </w:r>
      <w:r>
        <w:rPr/>
        <w:t>konektivitas</w:t>
      </w:r>
      <w:r>
        <w:rPr>
          <w:spacing w:val="-7"/>
        </w:rPr>
        <w:t> </w:t>
      </w:r>
      <w:r>
        <w:rPr/>
        <w:t>ke</w:t>
      </w:r>
      <w:r>
        <w:rPr>
          <w:spacing w:val="-9"/>
        </w:rPr>
        <w:t> </w:t>
      </w:r>
      <w:r>
        <w:rPr/>
        <w:t>dinas</w:t>
      </w:r>
      <w:r>
        <w:rPr>
          <w:spacing w:val="-11"/>
        </w:rPr>
        <w:t> </w:t>
      </w:r>
      <w:r>
        <w:rPr/>
        <w:t>lain.</w:t>
      </w:r>
      <w:r>
        <w:rPr>
          <w:spacing w:val="-7"/>
        </w:rPr>
        <w:t> </w:t>
      </w:r>
      <w:r>
        <w:rPr/>
        <w:t>Akses internet tersebar luas karena semua instansi pemerintah memiliki akses ke internet. Masalah yang muncul seperti ketidakoptimalan kecepatan jaringan dan penyerapan </w:t>
      </w:r>
      <w:r>
        <w:rPr>
          <w:i/>
        </w:rPr>
        <w:t>bandwidth </w:t>
      </w:r>
      <w:r>
        <w:rPr/>
        <w:t>yang kurang, </w:t>
      </w:r>
      <w:r>
        <w:rPr>
          <w:i/>
        </w:rPr>
        <w:t>latency </w:t>
      </w:r>
      <w:r>
        <w:rPr/>
        <w:t>tinggi, </w:t>
      </w:r>
      <w:r>
        <w:rPr>
          <w:i/>
        </w:rPr>
        <w:t>throughput </w:t>
      </w:r>
      <w:r>
        <w:rPr/>
        <w:t>yang rendah, </w:t>
      </w:r>
      <w:r>
        <w:rPr>
          <w:i/>
        </w:rPr>
        <w:t>jitter </w:t>
      </w:r>
      <w:r>
        <w:rPr/>
        <w:t>tidak stabil, dan </w:t>
      </w:r>
      <w:r>
        <w:rPr>
          <w:i/>
        </w:rPr>
        <w:t>packet loss </w:t>
      </w:r>
      <w:r>
        <w:rPr/>
        <w:t>yang signifikan sehingga membuat akses penuh yang dapat memengaruhi kualitas jaringan internet. Metode pengujian menggunakan metode</w:t>
      </w:r>
      <w:r>
        <w:rPr>
          <w:spacing w:val="-14"/>
        </w:rPr>
        <w:t> </w:t>
      </w:r>
      <w:r>
        <w:rPr>
          <w:i/>
        </w:rPr>
        <w:t>Quality</w:t>
      </w:r>
      <w:r>
        <w:rPr>
          <w:i/>
          <w:spacing w:val="-14"/>
        </w:rPr>
        <w:t> </w:t>
      </w:r>
      <w:r>
        <w:rPr>
          <w:i/>
        </w:rPr>
        <w:t>of</w:t>
      </w:r>
      <w:r>
        <w:rPr>
          <w:i/>
          <w:spacing w:val="-14"/>
        </w:rPr>
        <w:t> </w:t>
      </w:r>
      <w:r>
        <w:rPr>
          <w:i/>
        </w:rPr>
        <w:t>Service</w:t>
      </w:r>
      <w:r>
        <w:rPr>
          <w:i/>
          <w:spacing w:val="-13"/>
        </w:rPr>
        <w:t> </w:t>
      </w:r>
      <w:r>
        <w:rPr>
          <w:i/>
        </w:rPr>
        <w:t>(QoS)</w:t>
      </w:r>
      <w:r>
        <w:rPr>
          <w:i/>
          <w:spacing w:val="-14"/>
        </w:rPr>
        <w:t> </w:t>
      </w:r>
      <w:r>
        <w:rPr/>
        <w:t>metode</w:t>
      </w:r>
      <w:r>
        <w:rPr>
          <w:spacing w:val="-14"/>
        </w:rPr>
        <w:t> </w:t>
      </w:r>
      <w:r>
        <w:rPr/>
        <w:t>ini</w:t>
      </w:r>
      <w:r>
        <w:rPr>
          <w:spacing w:val="-14"/>
        </w:rPr>
        <w:t> </w:t>
      </w:r>
      <w:r>
        <w:rPr/>
        <w:t>memungkinkan</w:t>
      </w:r>
      <w:r>
        <w:rPr>
          <w:spacing w:val="-13"/>
        </w:rPr>
        <w:t> </w:t>
      </w:r>
      <w:r>
        <w:rPr/>
        <w:t>pengukuran</w:t>
      </w:r>
      <w:r>
        <w:rPr>
          <w:spacing w:val="-14"/>
        </w:rPr>
        <w:t> </w:t>
      </w:r>
      <w:r>
        <w:rPr/>
        <w:t>kinerja</w:t>
      </w:r>
      <w:r>
        <w:rPr>
          <w:spacing w:val="-14"/>
        </w:rPr>
        <w:t> </w:t>
      </w:r>
      <w:r>
        <w:rPr/>
        <w:t>jaringan</w:t>
      </w:r>
      <w:r>
        <w:rPr>
          <w:spacing w:val="-14"/>
        </w:rPr>
        <w:t> </w:t>
      </w:r>
      <w:r>
        <w:rPr/>
        <w:t>secara</w:t>
      </w:r>
      <w:r>
        <w:rPr>
          <w:spacing w:val="-13"/>
        </w:rPr>
        <w:t> </w:t>
      </w:r>
      <w:r>
        <w:rPr/>
        <w:t>objektif melalui beberapa parameter seperti lebar pita data </w:t>
      </w:r>
      <w:r>
        <w:rPr>
          <w:i/>
        </w:rPr>
        <w:t>(bandwidth), </w:t>
      </w:r>
      <w:r>
        <w:rPr/>
        <w:t>kecepatan transmisi (</w:t>
      </w:r>
      <w:r>
        <w:rPr>
          <w:i/>
        </w:rPr>
        <w:t>throughput</w:t>
      </w:r>
      <w:r>
        <w:rPr/>
        <w:t>), waktu tunda (</w:t>
      </w:r>
      <w:r>
        <w:rPr>
          <w:i/>
        </w:rPr>
        <w:t>delay</w:t>
      </w:r>
      <w:r>
        <w:rPr/>
        <w:t>), fluktuasi </w:t>
      </w:r>
      <w:r>
        <w:rPr>
          <w:i/>
        </w:rPr>
        <w:t>delay (jitter)</w:t>
      </w:r>
      <w:r>
        <w:rPr/>
        <w:t>, dan kehilangan paket data (data loss). Dengan demikian hal ini dapat menjadi evaluasi seberapa cepat dan seberapa andal pengiriman data saat komunikasi berlangsung sehingga memberikan gambaran yang akurat tentang kualitas jaringan internet intra- pemerintahan di Kabupaten Soppeng.</w:t>
      </w:r>
    </w:p>
    <w:p>
      <w:pPr>
        <w:pStyle w:val="BodyText"/>
        <w:spacing w:before="120"/>
      </w:pPr>
    </w:p>
    <w:p>
      <w:pPr>
        <w:pStyle w:val="Heading1"/>
        <w:ind w:left="2"/>
      </w:pPr>
      <w:r>
        <w:rPr/>
        <w:t>KAJIAN</w:t>
      </w:r>
      <w:r>
        <w:rPr>
          <w:spacing w:val="-7"/>
        </w:rPr>
        <w:t> </w:t>
      </w:r>
      <w:r>
        <w:rPr>
          <w:spacing w:val="-2"/>
        </w:rPr>
        <w:t>PUSTAKA</w:t>
      </w:r>
    </w:p>
    <w:p>
      <w:pPr>
        <w:pStyle w:val="Heading2"/>
        <w:numPr>
          <w:ilvl w:val="0"/>
          <w:numId w:val="1"/>
        </w:numPr>
        <w:tabs>
          <w:tab w:pos="450" w:val="left" w:leader="none"/>
        </w:tabs>
        <w:spacing w:line="240" w:lineRule="auto" w:before="158" w:after="0"/>
        <w:ind w:left="450" w:right="0" w:hanging="427"/>
        <w:jc w:val="left"/>
      </w:pPr>
      <w:r>
        <w:rPr/>
        <w:t>Analisis</w:t>
      </w:r>
      <w:r>
        <w:rPr>
          <w:spacing w:val="-7"/>
        </w:rPr>
        <w:t> </w:t>
      </w:r>
      <w:r>
        <w:rPr/>
        <w:t>Kualitas</w:t>
      </w:r>
      <w:r>
        <w:rPr>
          <w:spacing w:val="-7"/>
        </w:rPr>
        <w:t> </w:t>
      </w:r>
      <w:r>
        <w:rPr>
          <w:spacing w:val="-2"/>
        </w:rPr>
        <w:t>jaringan</w:t>
      </w:r>
    </w:p>
    <w:p>
      <w:pPr>
        <w:pStyle w:val="BodyText"/>
        <w:spacing w:line="276" w:lineRule="auto" w:before="40"/>
        <w:ind w:left="23" w:right="18" w:firstLine="427"/>
        <w:jc w:val="both"/>
      </w:pPr>
      <w:r>
        <w:rPr/>
        <w:t>Menurut Herahap dalam (Azwar, 2019), analisis adalah proses menguraikan suatu unit menjadi bagian terkecil untuk memahami kinerjanya secara menyeluruh. Menurut (Choiriyah, 2018) menyatakan bahwa kualitas jaringan merupakan kemampuan sistem jaringan untuk memenuhi ekspektasi pengguna dalam hal kecepatan dan keandalan. Menurut (Hidayat &amp; Sulistyani, 2022). “Mengatakan</w:t>
      </w:r>
      <w:r>
        <w:rPr>
          <w:spacing w:val="-12"/>
        </w:rPr>
        <w:t> </w:t>
      </w:r>
      <w:r>
        <w:rPr/>
        <w:t>bahwa</w:t>
      </w:r>
      <w:r>
        <w:rPr>
          <w:spacing w:val="-9"/>
        </w:rPr>
        <w:t> </w:t>
      </w:r>
      <w:r>
        <w:rPr/>
        <w:t>kualitas</w:t>
      </w:r>
      <w:r>
        <w:rPr>
          <w:spacing w:val="-9"/>
        </w:rPr>
        <w:t> </w:t>
      </w:r>
      <w:r>
        <w:rPr/>
        <w:t>pelayanan</w:t>
      </w:r>
      <w:r>
        <w:rPr>
          <w:spacing w:val="-9"/>
        </w:rPr>
        <w:t> </w:t>
      </w:r>
      <w:r>
        <w:rPr/>
        <w:t>merupakan</w:t>
      </w:r>
      <w:r>
        <w:rPr>
          <w:spacing w:val="-9"/>
        </w:rPr>
        <w:t> </w:t>
      </w:r>
      <w:r>
        <w:rPr/>
        <w:t>variabel</w:t>
      </w:r>
      <w:r>
        <w:rPr>
          <w:spacing w:val="-8"/>
        </w:rPr>
        <w:t> </w:t>
      </w:r>
      <w:r>
        <w:rPr/>
        <w:t>yang</w:t>
      </w:r>
      <w:r>
        <w:rPr>
          <w:spacing w:val="-9"/>
        </w:rPr>
        <w:t> </w:t>
      </w:r>
      <w:r>
        <w:rPr/>
        <w:t>paling</w:t>
      </w:r>
      <w:r>
        <w:rPr>
          <w:spacing w:val="-9"/>
        </w:rPr>
        <w:t> </w:t>
      </w:r>
      <w:r>
        <w:rPr/>
        <w:t>dominan</w:t>
      </w:r>
      <w:r>
        <w:rPr>
          <w:spacing w:val="-11"/>
        </w:rPr>
        <w:t> </w:t>
      </w:r>
      <w:r>
        <w:rPr/>
        <w:t>untuk</w:t>
      </w:r>
      <w:r>
        <w:rPr>
          <w:spacing w:val="-11"/>
        </w:rPr>
        <w:t> </w:t>
      </w:r>
      <w:r>
        <w:rPr>
          <w:spacing w:val="-2"/>
        </w:rPr>
        <w:t>meningkatkan</w:t>
      </w:r>
    </w:p>
    <w:p>
      <w:pPr>
        <w:pStyle w:val="BodyText"/>
        <w:spacing w:after="0" w:line="276" w:lineRule="auto"/>
        <w:jc w:val="both"/>
        <w:sectPr>
          <w:pgSz w:w="11910" w:h="16840"/>
          <w:pgMar w:header="715" w:footer="1336" w:top="1640" w:bottom="1520" w:left="1417" w:right="1417"/>
        </w:sectPr>
      </w:pPr>
    </w:p>
    <w:p>
      <w:pPr>
        <w:pStyle w:val="BodyText"/>
        <w:spacing w:line="276" w:lineRule="auto" w:before="81"/>
        <w:ind w:left="23" w:right="20"/>
        <w:jc w:val="both"/>
      </w:pPr>
      <w:r>
        <w:rPr/>
        <w:t>kepercayaan pelanggan atau konsumen, jadi perusahaan harus memperhatikan dengan serius kualitas pelayanan dengan meningkatkan segala aspek yang bisa menunjang kualitas pelayanan pada </w:t>
      </w:r>
      <w:r>
        <w:rPr>
          <w:spacing w:val="-2"/>
        </w:rPr>
        <w:t>konsumen”.</w:t>
      </w:r>
    </w:p>
    <w:p>
      <w:pPr>
        <w:pStyle w:val="Heading3"/>
        <w:numPr>
          <w:ilvl w:val="0"/>
          <w:numId w:val="1"/>
        </w:numPr>
        <w:tabs>
          <w:tab w:pos="449" w:val="left" w:leader="none"/>
        </w:tabs>
        <w:spacing w:line="251" w:lineRule="exact" w:before="0" w:after="0"/>
        <w:ind w:left="449" w:right="0" w:hanging="426"/>
        <w:jc w:val="both"/>
      </w:pPr>
      <w:r>
        <w:rPr>
          <w:spacing w:val="-2"/>
        </w:rPr>
        <w:t>Internet</w:t>
      </w:r>
    </w:p>
    <w:p>
      <w:pPr>
        <w:pStyle w:val="BodyText"/>
        <w:spacing w:line="276" w:lineRule="auto" w:before="37"/>
        <w:ind w:left="23" w:right="18" w:firstLine="427"/>
        <w:jc w:val="both"/>
      </w:pPr>
      <w:r>
        <w:rPr/>
        <w:t>Menurut (Juliyana &amp; Nuraflah, 2020) “</w:t>
      </w:r>
      <w:r>
        <w:rPr>
          <w:i/>
        </w:rPr>
        <w:t>Internet </w:t>
      </w:r>
      <w:r>
        <w:rPr/>
        <w:t>adalah media komunikasi dan informasi yang berkembang sangat pesat pada masa sekarang yang memiliki peranan begitu penting bagi kehidupan manusia”.</w:t>
      </w:r>
      <w:r>
        <w:rPr>
          <w:spacing w:val="-14"/>
        </w:rPr>
        <w:t> </w:t>
      </w:r>
      <w:r>
        <w:rPr/>
        <w:t>Menurut</w:t>
      </w:r>
      <w:r>
        <w:rPr>
          <w:spacing w:val="-14"/>
        </w:rPr>
        <w:t> </w:t>
      </w:r>
      <w:r>
        <w:rPr/>
        <w:t>(Mohammad,</w:t>
      </w:r>
      <w:r>
        <w:rPr>
          <w:spacing w:val="-13"/>
        </w:rPr>
        <w:t> </w:t>
      </w:r>
      <w:r>
        <w:rPr/>
        <w:t>2021)</w:t>
      </w:r>
      <w:r>
        <w:rPr>
          <w:spacing w:val="-13"/>
        </w:rPr>
        <w:t> </w:t>
      </w:r>
      <w:r>
        <w:rPr/>
        <w:t>“</w:t>
      </w:r>
      <w:r>
        <w:rPr>
          <w:i/>
        </w:rPr>
        <w:t>Internet</w:t>
      </w:r>
      <w:r>
        <w:rPr>
          <w:i/>
          <w:spacing w:val="-13"/>
        </w:rPr>
        <w:t> </w:t>
      </w:r>
      <w:r>
        <w:rPr/>
        <w:t>adalah</w:t>
      </w:r>
      <w:r>
        <w:rPr>
          <w:spacing w:val="-13"/>
        </w:rPr>
        <w:t> </w:t>
      </w:r>
      <w:r>
        <w:rPr/>
        <w:t>jaringan</w:t>
      </w:r>
      <w:r>
        <w:rPr>
          <w:spacing w:val="-14"/>
        </w:rPr>
        <w:t> </w:t>
      </w:r>
      <w:r>
        <w:rPr/>
        <w:t>komunikasi</w:t>
      </w:r>
      <w:r>
        <w:rPr>
          <w:spacing w:val="-12"/>
        </w:rPr>
        <w:t> </w:t>
      </w:r>
      <w:r>
        <w:rPr/>
        <w:t>global</w:t>
      </w:r>
      <w:r>
        <w:rPr>
          <w:spacing w:val="-12"/>
        </w:rPr>
        <w:t> </w:t>
      </w:r>
      <w:r>
        <w:rPr/>
        <w:t>yang</w:t>
      </w:r>
      <w:r>
        <w:rPr>
          <w:spacing w:val="-13"/>
        </w:rPr>
        <w:t> </w:t>
      </w:r>
      <w:r>
        <w:rPr/>
        <w:t>bersifat</w:t>
      </w:r>
      <w:r>
        <w:rPr>
          <w:spacing w:val="-12"/>
        </w:rPr>
        <w:t> </w:t>
      </w:r>
      <w:r>
        <w:rPr>
          <w:i/>
        </w:rPr>
        <w:t>open </w:t>
      </w:r>
      <w:r>
        <w:rPr/>
        <w:t>yang</w:t>
      </w:r>
      <w:r>
        <w:rPr>
          <w:spacing w:val="-3"/>
        </w:rPr>
        <w:t> </w:t>
      </w:r>
      <w:r>
        <w:rPr/>
        <w:t>saling</w:t>
      </w:r>
      <w:r>
        <w:rPr>
          <w:spacing w:val="-6"/>
        </w:rPr>
        <w:t> </w:t>
      </w:r>
      <w:r>
        <w:rPr/>
        <w:t>menghubungkan</w:t>
      </w:r>
      <w:r>
        <w:rPr>
          <w:spacing w:val="-3"/>
        </w:rPr>
        <w:t> </w:t>
      </w:r>
      <w:r>
        <w:rPr/>
        <w:t>banyak</w:t>
      </w:r>
      <w:r>
        <w:rPr>
          <w:spacing w:val="-3"/>
        </w:rPr>
        <w:t> </w:t>
      </w:r>
      <w:r>
        <w:rPr/>
        <w:t>jaringan</w:t>
      </w:r>
      <w:r>
        <w:rPr>
          <w:spacing w:val="-3"/>
        </w:rPr>
        <w:t> </w:t>
      </w:r>
      <w:r>
        <w:rPr/>
        <w:t>komputer</w:t>
      </w:r>
      <w:r>
        <w:rPr>
          <w:spacing w:val="-3"/>
        </w:rPr>
        <w:t> </w:t>
      </w:r>
      <w:r>
        <w:rPr/>
        <w:t>dengan</w:t>
      </w:r>
      <w:r>
        <w:rPr>
          <w:spacing w:val="-3"/>
        </w:rPr>
        <w:t> </w:t>
      </w:r>
      <w:r>
        <w:rPr/>
        <w:t>berbagai</w:t>
      </w:r>
      <w:r>
        <w:rPr>
          <w:spacing w:val="-2"/>
        </w:rPr>
        <w:t> </w:t>
      </w:r>
      <w:r>
        <w:rPr/>
        <w:t>jenis</w:t>
      </w:r>
      <w:r>
        <w:rPr>
          <w:spacing w:val="-3"/>
        </w:rPr>
        <w:t> </w:t>
      </w:r>
      <w:r>
        <w:rPr/>
        <w:t>tipe</w:t>
      </w:r>
      <w:r>
        <w:rPr>
          <w:spacing w:val="-5"/>
        </w:rPr>
        <w:t> </w:t>
      </w:r>
      <w:r>
        <w:rPr/>
        <w:t>komunikasi,</w:t>
      </w:r>
      <w:r>
        <w:rPr>
          <w:spacing w:val="-3"/>
        </w:rPr>
        <w:t> </w:t>
      </w:r>
      <w:r>
        <w:rPr/>
        <w:t>seperti telepon</w:t>
      </w:r>
      <w:r>
        <w:rPr>
          <w:spacing w:val="-12"/>
        </w:rPr>
        <w:t> </w:t>
      </w:r>
      <w:r>
        <w:rPr/>
        <w:t>satelit</w:t>
      </w:r>
      <w:r>
        <w:rPr>
          <w:spacing w:val="-9"/>
        </w:rPr>
        <w:t> </w:t>
      </w:r>
      <w:r>
        <w:rPr/>
        <w:t>dan</w:t>
      </w:r>
      <w:r>
        <w:rPr>
          <w:spacing w:val="-12"/>
        </w:rPr>
        <w:t> </w:t>
      </w:r>
      <w:r>
        <w:rPr/>
        <w:t>sebagainya”.</w:t>
      </w:r>
      <w:r>
        <w:rPr>
          <w:spacing w:val="-8"/>
        </w:rPr>
        <w:t> </w:t>
      </w:r>
      <w:r>
        <w:rPr>
          <w:sz w:val="24"/>
        </w:rPr>
        <w:t>Jaringan</w:t>
      </w:r>
      <w:r>
        <w:rPr>
          <w:spacing w:val="-12"/>
          <w:sz w:val="24"/>
        </w:rPr>
        <w:t> </w:t>
      </w:r>
      <w:r>
        <w:rPr>
          <w:sz w:val="24"/>
        </w:rPr>
        <w:t>komputer</w:t>
      </w:r>
      <w:r>
        <w:rPr>
          <w:spacing w:val="-13"/>
          <w:sz w:val="24"/>
        </w:rPr>
        <w:t> </w:t>
      </w:r>
      <w:r>
        <w:rPr>
          <w:sz w:val="24"/>
        </w:rPr>
        <w:t>adalah</w:t>
      </w:r>
      <w:r>
        <w:rPr>
          <w:spacing w:val="-13"/>
          <w:sz w:val="24"/>
        </w:rPr>
        <w:t> </w:t>
      </w:r>
      <w:r>
        <w:rPr>
          <w:sz w:val="24"/>
        </w:rPr>
        <w:t>hubungan</w:t>
      </w:r>
      <w:r>
        <w:rPr>
          <w:spacing w:val="-11"/>
          <w:sz w:val="24"/>
        </w:rPr>
        <w:t> </w:t>
      </w:r>
      <w:r>
        <w:rPr>
          <w:sz w:val="24"/>
        </w:rPr>
        <w:t>antara</w:t>
      </w:r>
      <w:r>
        <w:rPr>
          <w:spacing w:val="-13"/>
          <w:sz w:val="24"/>
        </w:rPr>
        <w:t> </w:t>
      </w:r>
      <w:r>
        <w:rPr>
          <w:sz w:val="24"/>
        </w:rPr>
        <w:t>2</w:t>
      </w:r>
      <w:r>
        <w:rPr>
          <w:spacing w:val="-11"/>
          <w:sz w:val="24"/>
        </w:rPr>
        <w:t> </w:t>
      </w:r>
      <w:r>
        <w:rPr>
          <w:sz w:val="24"/>
        </w:rPr>
        <w:t>komputer</w:t>
      </w:r>
      <w:r>
        <w:rPr>
          <w:spacing w:val="-13"/>
          <w:sz w:val="24"/>
        </w:rPr>
        <w:t> </w:t>
      </w:r>
      <w:r>
        <w:rPr>
          <w:sz w:val="24"/>
        </w:rPr>
        <w:t>atau</w:t>
      </w:r>
      <w:r>
        <w:rPr>
          <w:spacing w:val="-13"/>
          <w:sz w:val="24"/>
        </w:rPr>
        <w:t> </w:t>
      </w:r>
      <w:r>
        <w:rPr>
          <w:sz w:val="24"/>
        </w:rPr>
        <w:t>lebih yang</w:t>
      </w:r>
      <w:r>
        <w:rPr>
          <w:spacing w:val="-7"/>
          <w:sz w:val="24"/>
        </w:rPr>
        <w:t> </w:t>
      </w:r>
      <w:r>
        <w:rPr>
          <w:sz w:val="24"/>
        </w:rPr>
        <w:t>terhubung</w:t>
      </w:r>
      <w:r>
        <w:rPr>
          <w:spacing w:val="-5"/>
          <w:sz w:val="24"/>
        </w:rPr>
        <w:t> </w:t>
      </w:r>
      <w:r>
        <w:rPr>
          <w:sz w:val="24"/>
        </w:rPr>
        <w:t>dengan</w:t>
      </w:r>
      <w:r>
        <w:rPr>
          <w:spacing w:val="-5"/>
          <w:sz w:val="24"/>
        </w:rPr>
        <w:t> </w:t>
      </w:r>
      <w:r>
        <w:rPr>
          <w:sz w:val="24"/>
        </w:rPr>
        <w:t>media</w:t>
      </w:r>
      <w:r>
        <w:rPr>
          <w:spacing w:val="-8"/>
          <w:sz w:val="24"/>
        </w:rPr>
        <w:t> </w:t>
      </w:r>
      <w:r>
        <w:rPr>
          <w:sz w:val="24"/>
        </w:rPr>
        <w:t>transmisi</w:t>
      </w:r>
      <w:r>
        <w:rPr>
          <w:spacing w:val="-7"/>
          <w:sz w:val="24"/>
        </w:rPr>
        <w:t> </w:t>
      </w:r>
      <w:r>
        <w:rPr>
          <w:sz w:val="24"/>
        </w:rPr>
        <w:t>kabel</w:t>
      </w:r>
      <w:r>
        <w:rPr>
          <w:spacing w:val="-7"/>
          <w:sz w:val="24"/>
        </w:rPr>
        <w:t> </w:t>
      </w:r>
      <w:r>
        <w:rPr>
          <w:sz w:val="24"/>
        </w:rPr>
        <w:t>atau</w:t>
      </w:r>
      <w:r>
        <w:rPr>
          <w:spacing w:val="-7"/>
          <w:sz w:val="24"/>
        </w:rPr>
        <w:t> </w:t>
      </w:r>
      <w:r>
        <w:rPr>
          <w:sz w:val="24"/>
        </w:rPr>
        <w:t>tanpa</w:t>
      </w:r>
      <w:r>
        <w:rPr>
          <w:spacing w:val="-9"/>
          <w:sz w:val="24"/>
        </w:rPr>
        <w:t> </w:t>
      </w:r>
      <w:r>
        <w:rPr>
          <w:sz w:val="24"/>
        </w:rPr>
        <w:t>kabel</w:t>
      </w:r>
      <w:r>
        <w:rPr>
          <w:spacing w:val="-2"/>
          <w:sz w:val="24"/>
        </w:rPr>
        <w:t> </w:t>
      </w:r>
      <w:r>
        <w:rPr>
          <w:i/>
          <w:sz w:val="24"/>
        </w:rPr>
        <w:t>(Wireless)</w:t>
      </w:r>
      <w:r>
        <w:rPr>
          <w:i/>
          <w:spacing w:val="-8"/>
          <w:sz w:val="24"/>
        </w:rPr>
        <w:t> </w:t>
      </w:r>
      <w:r>
        <w:rPr>
          <w:sz w:val="24"/>
        </w:rPr>
        <w:t>(Arman</w:t>
      </w:r>
      <w:r>
        <w:rPr>
          <w:spacing w:val="-8"/>
          <w:sz w:val="24"/>
        </w:rPr>
        <w:t> </w:t>
      </w:r>
      <w:r>
        <w:rPr>
          <w:sz w:val="24"/>
        </w:rPr>
        <w:t>&amp;</w:t>
      </w:r>
      <w:r>
        <w:rPr>
          <w:spacing w:val="-7"/>
          <w:sz w:val="24"/>
        </w:rPr>
        <w:t> </w:t>
      </w:r>
      <w:r>
        <w:rPr>
          <w:sz w:val="24"/>
        </w:rPr>
        <w:t>Sukriadi, 2022)</w:t>
      </w:r>
      <w:r>
        <w:rPr>
          <w:i/>
          <w:sz w:val="24"/>
        </w:rPr>
        <w:t>. </w:t>
      </w:r>
      <w:r>
        <w:rPr/>
        <w:t>Internet diartikan sebagai jaringan komunikasi yang berfungsi sebagai penghubung antara berbagai media elektronik untuk menyampaikan informasi dengan cepat dan</w:t>
      </w:r>
      <w:r>
        <w:rPr>
          <w:spacing w:val="-2"/>
        </w:rPr>
        <w:t> </w:t>
      </w:r>
      <w:r>
        <w:rPr/>
        <w:t>efisien (Sukriadi et al., 2023). Berdasarkan penelitian (Sukriadi et al., 2025), sistem pendeteksi otomatis berbasis citra digital memerlukan dukungan infrastruktur jaringan yang memadai agar proses pengolahan citra berjalan optimal dalam implementasi layanan publik berbasis </w:t>
      </w:r>
      <w:r>
        <w:rPr>
          <w:i/>
        </w:rPr>
        <w:t>e-Government</w:t>
      </w:r>
      <w:r>
        <w:rPr/>
        <w:t>.</w:t>
      </w:r>
    </w:p>
    <w:p>
      <w:pPr>
        <w:pStyle w:val="Heading3"/>
        <w:numPr>
          <w:ilvl w:val="0"/>
          <w:numId w:val="1"/>
        </w:numPr>
        <w:tabs>
          <w:tab w:pos="449" w:val="left" w:leader="none"/>
        </w:tabs>
        <w:spacing w:line="240" w:lineRule="auto" w:before="2" w:after="0"/>
        <w:ind w:left="449" w:right="0" w:hanging="426"/>
        <w:jc w:val="both"/>
      </w:pPr>
      <w:r>
        <w:rPr/>
        <w:t>Jaringan</w:t>
      </w:r>
      <w:r>
        <w:rPr>
          <w:spacing w:val="-4"/>
        </w:rPr>
        <w:t> </w:t>
      </w:r>
      <w:r>
        <w:rPr>
          <w:spacing w:val="-2"/>
        </w:rPr>
        <w:t>Intranet</w:t>
      </w:r>
    </w:p>
    <w:p>
      <w:pPr>
        <w:pStyle w:val="BodyText"/>
        <w:spacing w:line="276" w:lineRule="auto" w:before="38"/>
        <w:ind w:left="23" w:right="17"/>
        <w:jc w:val="both"/>
      </w:pPr>
      <w:r>
        <w:rPr/>
        <w:t>Jaringan </w:t>
      </w:r>
      <w:r>
        <w:rPr>
          <w:i/>
        </w:rPr>
        <w:t>intranet </w:t>
      </w:r>
      <w:r>
        <w:rPr/>
        <w:t>merupakan jaringan komputer privat yang digunakan dalam suatu organisasi untuk berbagi informasi dan layanan secara internal. Intranet pada sektor pemerintahan bertujuan untuk meningkatkan</w:t>
      </w:r>
      <w:r>
        <w:rPr>
          <w:spacing w:val="-1"/>
        </w:rPr>
        <w:t> </w:t>
      </w:r>
      <w:r>
        <w:rPr/>
        <w:t>efisiensi komunikasi</w:t>
      </w:r>
      <w:r>
        <w:rPr>
          <w:spacing w:val="-2"/>
        </w:rPr>
        <w:t> </w:t>
      </w:r>
      <w:r>
        <w:rPr/>
        <w:t>antar</w:t>
      </w:r>
      <w:r>
        <w:rPr>
          <w:spacing w:val="-2"/>
        </w:rPr>
        <w:t> </w:t>
      </w:r>
      <w:r>
        <w:rPr/>
        <w:t>instansi serta</w:t>
      </w:r>
      <w:r>
        <w:rPr>
          <w:spacing w:val="-3"/>
        </w:rPr>
        <w:t> </w:t>
      </w:r>
      <w:r>
        <w:rPr/>
        <w:t>menyediakan</w:t>
      </w:r>
      <w:r>
        <w:rPr>
          <w:spacing w:val="-3"/>
        </w:rPr>
        <w:t> </w:t>
      </w:r>
      <w:r>
        <w:rPr/>
        <w:t>akses</w:t>
      </w:r>
      <w:r>
        <w:rPr>
          <w:spacing w:val="-3"/>
        </w:rPr>
        <w:t> </w:t>
      </w:r>
      <w:r>
        <w:rPr/>
        <w:t>layanan</w:t>
      </w:r>
      <w:r>
        <w:rPr>
          <w:spacing w:val="-3"/>
        </w:rPr>
        <w:t> </w:t>
      </w:r>
      <w:r>
        <w:rPr/>
        <w:t>internal</w:t>
      </w:r>
      <w:r>
        <w:rPr>
          <w:spacing w:val="-2"/>
        </w:rPr>
        <w:t> </w:t>
      </w:r>
      <w:r>
        <w:rPr/>
        <w:t>yang</w:t>
      </w:r>
      <w:r>
        <w:rPr>
          <w:spacing w:val="-3"/>
        </w:rPr>
        <w:t> </w:t>
      </w:r>
      <w:r>
        <w:rPr/>
        <w:t>lebih cepat dan aman (Stallings, 2016). Menurut (Kurose, J. F., &amp; Ross, 2021), jaringan </w:t>
      </w:r>
      <w:r>
        <w:rPr>
          <w:i/>
        </w:rPr>
        <w:t>intranet </w:t>
      </w:r>
      <w:r>
        <w:rPr/>
        <w:t>berbasis </w:t>
      </w:r>
      <w:r>
        <w:rPr>
          <w:i/>
        </w:rPr>
        <w:t>TCP/IP</w:t>
      </w:r>
      <w:r>
        <w:rPr>
          <w:i/>
          <w:spacing w:val="-2"/>
        </w:rPr>
        <w:t> </w:t>
      </w:r>
      <w:r>
        <w:rPr/>
        <w:t>memungkinkan</w:t>
      </w:r>
      <w:r>
        <w:rPr>
          <w:spacing w:val="-2"/>
        </w:rPr>
        <w:t> </w:t>
      </w:r>
      <w:r>
        <w:rPr/>
        <w:t>komunikasi</w:t>
      </w:r>
      <w:r>
        <w:rPr>
          <w:spacing w:val="-1"/>
        </w:rPr>
        <w:t> </w:t>
      </w:r>
      <w:r>
        <w:rPr/>
        <w:t>yang</w:t>
      </w:r>
      <w:r>
        <w:rPr>
          <w:spacing w:val="-4"/>
        </w:rPr>
        <w:t> </w:t>
      </w:r>
      <w:r>
        <w:rPr/>
        <w:t>terstruktur</w:t>
      </w:r>
      <w:r>
        <w:rPr>
          <w:spacing w:val="-2"/>
        </w:rPr>
        <w:t> </w:t>
      </w:r>
      <w:r>
        <w:rPr/>
        <w:t>dan</w:t>
      </w:r>
      <w:r>
        <w:rPr>
          <w:spacing w:val="-2"/>
        </w:rPr>
        <w:t> </w:t>
      </w:r>
      <w:r>
        <w:rPr/>
        <w:t>aman</w:t>
      </w:r>
      <w:r>
        <w:rPr>
          <w:spacing w:val="-2"/>
        </w:rPr>
        <w:t> </w:t>
      </w:r>
      <w:r>
        <w:rPr/>
        <w:t>dalam</w:t>
      </w:r>
      <w:r>
        <w:rPr>
          <w:spacing w:val="-1"/>
        </w:rPr>
        <w:t> </w:t>
      </w:r>
      <w:r>
        <w:rPr/>
        <w:t>skala</w:t>
      </w:r>
      <w:r>
        <w:rPr>
          <w:spacing w:val="-2"/>
        </w:rPr>
        <w:t> </w:t>
      </w:r>
      <w:r>
        <w:rPr/>
        <w:t>organisasi</w:t>
      </w:r>
      <w:r>
        <w:rPr>
          <w:spacing w:val="-1"/>
        </w:rPr>
        <w:t> </w:t>
      </w:r>
      <w:r>
        <w:rPr/>
        <w:t>besar,</w:t>
      </w:r>
      <w:r>
        <w:rPr>
          <w:spacing w:val="-5"/>
        </w:rPr>
        <w:t> </w:t>
      </w:r>
      <w:r>
        <w:rPr/>
        <w:t>termasuk layanan publik di kantor pemerintahan. Dalam jaringan intra pemerintah, setiap kantor pemerintahan terhubung</w:t>
      </w:r>
      <w:r>
        <w:rPr>
          <w:spacing w:val="-5"/>
        </w:rPr>
        <w:t> </w:t>
      </w:r>
      <w:r>
        <w:rPr/>
        <w:t>melalui</w:t>
      </w:r>
      <w:r>
        <w:rPr>
          <w:spacing w:val="-4"/>
        </w:rPr>
        <w:t> </w:t>
      </w:r>
      <w:r>
        <w:rPr/>
        <w:t>jaringan</w:t>
      </w:r>
      <w:r>
        <w:rPr>
          <w:spacing w:val="-4"/>
        </w:rPr>
        <w:t> </w:t>
      </w:r>
      <w:r>
        <w:rPr/>
        <w:t>internal</w:t>
      </w:r>
      <w:r>
        <w:rPr>
          <w:spacing w:val="-1"/>
        </w:rPr>
        <w:t> </w:t>
      </w:r>
      <w:r>
        <w:rPr/>
        <w:t>yang</w:t>
      </w:r>
      <w:r>
        <w:rPr>
          <w:spacing w:val="-2"/>
        </w:rPr>
        <w:t> </w:t>
      </w:r>
      <w:r>
        <w:rPr/>
        <w:t>dikelola</w:t>
      </w:r>
      <w:r>
        <w:rPr>
          <w:spacing w:val="-4"/>
        </w:rPr>
        <w:t> </w:t>
      </w:r>
      <w:r>
        <w:rPr/>
        <w:t>oleh</w:t>
      </w:r>
      <w:r>
        <w:rPr>
          <w:spacing w:val="-5"/>
        </w:rPr>
        <w:t> </w:t>
      </w:r>
      <w:r>
        <w:rPr/>
        <w:t>penyedia</w:t>
      </w:r>
      <w:r>
        <w:rPr>
          <w:spacing w:val="-4"/>
        </w:rPr>
        <w:t> </w:t>
      </w:r>
      <w:r>
        <w:rPr/>
        <w:t>layanan</w:t>
      </w:r>
      <w:r>
        <w:rPr>
          <w:spacing w:val="-2"/>
        </w:rPr>
        <w:t> </w:t>
      </w:r>
      <w:r>
        <w:rPr/>
        <w:t>pemerintah</w:t>
      </w:r>
      <w:r>
        <w:rPr>
          <w:spacing w:val="-2"/>
        </w:rPr>
        <w:t> </w:t>
      </w:r>
      <w:r>
        <w:rPr/>
        <w:t>guna</w:t>
      </w:r>
      <w:r>
        <w:rPr>
          <w:spacing w:val="-4"/>
        </w:rPr>
        <w:t> </w:t>
      </w:r>
      <w:r>
        <w:rPr/>
        <w:t>memastikan keamanan dan kontrol data.</w:t>
      </w:r>
    </w:p>
    <w:p>
      <w:pPr>
        <w:pStyle w:val="Heading3"/>
        <w:numPr>
          <w:ilvl w:val="0"/>
          <w:numId w:val="1"/>
        </w:numPr>
        <w:tabs>
          <w:tab w:pos="449" w:val="left" w:leader="none"/>
        </w:tabs>
        <w:spacing w:line="240" w:lineRule="auto" w:before="1" w:after="0"/>
        <w:ind w:left="449" w:right="0" w:hanging="426"/>
        <w:jc w:val="both"/>
      </w:pPr>
      <w:r>
        <w:rPr>
          <w:spacing w:val="-5"/>
        </w:rPr>
        <w:t>QoS</w:t>
      </w:r>
    </w:p>
    <w:p>
      <w:pPr>
        <w:pStyle w:val="BodyText"/>
        <w:spacing w:line="276" w:lineRule="auto" w:before="37"/>
        <w:ind w:left="23" w:right="18"/>
        <w:jc w:val="both"/>
      </w:pPr>
      <w:r>
        <w:rPr/>
        <w:t>Menurut (Nurnaningsih et al., 2022) “</w:t>
      </w:r>
      <w:r>
        <w:rPr>
          <w:i/>
        </w:rPr>
        <w:t>Quality of Service (QoS) </w:t>
      </w:r>
      <w:r>
        <w:rPr/>
        <w:t>merupakan metode yang digunakan untuk</w:t>
      </w:r>
      <w:r>
        <w:rPr>
          <w:spacing w:val="-7"/>
        </w:rPr>
        <w:t> </w:t>
      </w:r>
      <w:r>
        <w:rPr/>
        <w:t>mengukur</w:t>
      </w:r>
      <w:r>
        <w:rPr>
          <w:spacing w:val="-4"/>
        </w:rPr>
        <w:t> </w:t>
      </w:r>
      <w:r>
        <w:rPr/>
        <w:t>sejumlah</w:t>
      </w:r>
      <w:r>
        <w:rPr>
          <w:spacing w:val="-5"/>
        </w:rPr>
        <w:t> </w:t>
      </w:r>
      <w:r>
        <w:rPr/>
        <w:t>atribut</w:t>
      </w:r>
      <w:r>
        <w:rPr>
          <w:spacing w:val="-6"/>
        </w:rPr>
        <w:t> </w:t>
      </w:r>
      <w:r>
        <w:rPr/>
        <w:t>kinerja</w:t>
      </w:r>
      <w:r>
        <w:rPr>
          <w:spacing w:val="-4"/>
        </w:rPr>
        <w:t> </w:t>
      </w:r>
      <w:r>
        <w:rPr/>
        <w:t>yang</w:t>
      </w:r>
      <w:r>
        <w:rPr>
          <w:spacing w:val="-5"/>
        </w:rPr>
        <w:t> </w:t>
      </w:r>
      <w:r>
        <w:rPr/>
        <w:t>telah</w:t>
      </w:r>
      <w:r>
        <w:rPr>
          <w:spacing w:val="-4"/>
        </w:rPr>
        <w:t> </w:t>
      </w:r>
      <w:r>
        <w:rPr/>
        <w:t>dispesifikasikan</w:t>
      </w:r>
      <w:r>
        <w:rPr>
          <w:spacing w:val="-7"/>
        </w:rPr>
        <w:t> </w:t>
      </w:r>
      <w:r>
        <w:rPr/>
        <w:t>dan</w:t>
      </w:r>
      <w:r>
        <w:rPr>
          <w:spacing w:val="-4"/>
        </w:rPr>
        <w:t> </w:t>
      </w:r>
      <w:r>
        <w:rPr/>
        <w:t>dikaitkan</w:t>
      </w:r>
      <w:r>
        <w:rPr>
          <w:spacing w:val="-7"/>
        </w:rPr>
        <w:t> </w:t>
      </w:r>
      <w:r>
        <w:rPr/>
        <w:t>dengan</w:t>
      </w:r>
      <w:r>
        <w:rPr>
          <w:spacing w:val="-7"/>
        </w:rPr>
        <w:t> </w:t>
      </w:r>
      <w:r>
        <w:rPr/>
        <w:t>suatu</w:t>
      </w:r>
      <w:r>
        <w:rPr>
          <w:spacing w:val="-5"/>
        </w:rPr>
        <w:t> </w:t>
      </w:r>
      <w:r>
        <w:rPr/>
        <w:t>servis dan bertujuan untuk menentukan karakteristik dan sifat dari satu servis mengenai seberapa baiknya jaringan”</w:t>
      </w:r>
      <w:r>
        <w:rPr>
          <w:i/>
        </w:rPr>
        <w:t>. </w:t>
      </w:r>
      <w:r>
        <w:rPr/>
        <w:t>Menurut (Sari, 2022) “</w:t>
      </w:r>
      <w:r>
        <w:rPr>
          <w:i/>
        </w:rPr>
        <w:t>Quality of Service (QoS) </w:t>
      </w:r>
      <w:r>
        <w:rPr/>
        <w:t>merupakan Teknik yang digunakan untuk mengelola </w:t>
      </w:r>
      <w:r>
        <w:rPr>
          <w:i/>
        </w:rPr>
        <w:t>throughput, delay, jitter dan packet loss </w:t>
      </w:r>
      <w:r>
        <w:rPr/>
        <w:t>untuk aliran paket data dalam jaringan internet”</w:t>
      </w:r>
    </w:p>
    <w:p>
      <w:pPr>
        <w:pStyle w:val="BodyText"/>
        <w:spacing w:before="37"/>
      </w:pPr>
    </w:p>
    <w:p>
      <w:pPr>
        <w:pStyle w:val="Heading1"/>
        <w:ind w:left="2"/>
      </w:pPr>
      <w:r>
        <w:rPr/>
        <w:t>METODE</w:t>
      </w:r>
      <w:r>
        <w:rPr>
          <w:spacing w:val="-5"/>
        </w:rPr>
        <w:t> </w:t>
      </w:r>
      <w:r>
        <w:rPr>
          <w:spacing w:val="-2"/>
        </w:rPr>
        <w:t>PENELITIAN</w:t>
      </w:r>
    </w:p>
    <w:p>
      <w:pPr>
        <w:pStyle w:val="ListParagraph"/>
        <w:numPr>
          <w:ilvl w:val="0"/>
          <w:numId w:val="2"/>
        </w:numPr>
        <w:tabs>
          <w:tab w:pos="450" w:val="left" w:leader="none"/>
        </w:tabs>
        <w:spacing w:line="276" w:lineRule="auto" w:before="160" w:after="0"/>
        <w:ind w:left="450" w:right="20" w:hanging="360"/>
        <w:jc w:val="left"/>
        <w:rPr>
          <w:sz w:val="22"/>
        </w:rPr>
      </w:pPr>
      <w:r>
        <w:rPr>
          <w:sz w:val="22"/>
        </w:rPr>
        <w:t>Observasi</w:t>
      </w:r>
      <w:r>
        <w:rPr>
          <w:spacing w:val="-11"/>
          <w:sz w:val="22"/>
        </w:rPr>
        <w:t> </w:t>
      </w:r>
      <w:r>
        <w:rPr>
          <w:sz w:val="22"/>
        </w:rPr>
        <w:t>ini</w:t>
      </w:r>
      <w:r>
        <w:rPr>
          <w:spacing w:val="-10"/>
          <w:sz w:val="22"/>
        </w:rPr>
        <w:t> </w:t>
      </w:r>
      <w:r>
        <w:rPr>
          <w:sz w:val="22"/>
        </w:rPr>
        <w:t>dilakukan</w:t>
      </w:r>
      <w:r>
        <w:rPr>
          <w:spacing w:val="-11"/>
          <w:sz w:val="22"/>
        </w:rPr>
        <w:t> </w:t>
      </w:r>
      <w:r>
        <w:rPr>
          <w:sz w:val="22"/>
        </w:rPr>
        <w:t>untuk</w:t>
      </w:r>
      <w:r>
        <w:rPr>
          <w:spacing w:val="-11"/>
          <w:sz w:val="22"/>
        </w:rPr>
        <w:t> </w:t>
      </w:r>
      <w:r>
        <w:rPr>
          <w:sz w:val="22"/>
        </w:rPr>
        <w:t>mengumpulkan</w:t>
      </w:r>
      <w:r>
        <w:rPr>
          <w:spacing w:val="-10"/>
          <w:sz w:val="22"/>
        </w:rPr>
        <w:t> </w:t>
      </w:r>
      <w:r>
        <w:rPr>
          <w:sz w:val="22"/>
        </w:rPr>
        <w:t>data</w:t>
      </w:r>
      <w:r>
        <w:rPr>
          <w:spacing w:val="-10"/>
          <w:sz w:val="22"/>
        </w:rPr>
        <w:t> </w:t>
      </w:r>
      <w:r>
        <w:rPr>
          <w:sz w:val="22"/>
        </w:rPr>
        <w:t>empiris</w:t>
      </w:r>
      <w:r>
        <w:rPr>
          <w:spacing w:val="-10"/>
          <w:sz w:val="22"/>
        </w:rPr>
        <w:t> </w:t>
      </w:r>
      <w:r>
        <w:rPr>
          <w:sz w:val="22"/>
        </w:rPr>
        <w:t>sebagai</w:t>
      </w:r>
      <w:r>
        <w:rPr>
          <w:spacing w:val="-10"/>
          <w:sz w:val="22"/>
        </w:rPr>
        <w:t> </w:t>
      </w:r>
      <w:r>
        <w:rPr>
          <w:sz w:val="22"/>
        </w:rPr>
        <w:t>dasar</w:t>
      </w:r>
      <w:r>
        <w:rPr>
          <w:spacing w:val="-9"/>
          <w:sz w:val="22"/>
        </w:rPr>
        <w:t> </w:t>
      </w:r>
      <w:r>
        <w:rPr>
          <w:sz w:val="22"/>
        </w:rPr>
        <w:t>analisis</w:t>
      </w:r>
      <w:r>
        <w:rPr>
          <w:spacing w:val="-11"/>
          <w:sz w:val="22"/>
        </w:rPr>
        <w:t> </w:t>
      </w:r>
      <w:r>
        <w:rPr>
          <w:sz w:val="22"/>
        </w:rPr>
        <w:t>kualitas</w:t>
      </w:r>
      <w:r>
        <w:rPr>
          <w:spacing w:val="-10"/>
          <w:sz w:val="22"/>
        </w:rPr>
        <w:t> </w:t>
      </w:r>
      <w:r>
        <w:rPr>
          <w:sz w:val="22"/>
        </w:rPr>
        <w:t>jaringan intra pemerintah pada layanan internet kantor kecamatan di Diskominfo Kab. Soppeng.</w:t>
      </w:r>
    </w:p>
    <w:p>
      <w:pPr>
        <w:pStyle w:val="ListParagraph"/>
        <w:numPr>
          <w:ilvl w:val="0"/>
          <w:numId w:val="2"/>
        </w:numPr>
        <w:tabs>
          <w:tab w:pos="449" w:val="left" w:leader="none"/>
        </w:tabs>
        <w:spacing w:line="252" w:lineRule="exact" w:before="0" w:after="0"/>
        <w:ind w:left="449" w:right="0" w:hanging="359"/>
        <w:jc w:val="left"/>
        <w:rPr>
          <w:sz w:val="22"/>
        </w:rPr>
      </w:pPr>
      <w:r>
        <w:rPr>
          <w:sz w:val="22"/>
        </w:rPr>
        <w:t>Wawancara:</w:t>
      </w:r>
      <w:r>
        <w:rPr>
          <w:spacing w:val="-12"/>
          <w:sz w:val="22"/>
        </w:rPr>
        <w:t> </w:t>
      </w:r>
      <w:r>
        <w:rPr>
          <w:sz w:val="22"/>
        </w:rPr>
        <w:t>Tanya</w:t>
      </w:r>
      <w:r>
        <w:rPr>
          <w:spacing w:val="-11"/>
          <w:sz w:val="22"/>
        </w:rPr>
        <w:t> </w:t>
      </w:r>
      <w:r>
        <w:rPr>
          <w:sz w:val="22"/>
        </w:rPr>
        <w:t>-jawab</w:t>
      </w:r>
      <w:r>
        <w:rPr>
          <w:spacing w:val="-13"/>
          <w:sz w:val="22"/>
        </w:rPr>
        <w:t> </w:t>
      </w:r>
      <w:r>
        <w:rPr>
          <w:sz w:val="22"/>
        </w:rPr>
        <w:t>yang</w:t>
      </w:r>
      <w:r>
        <w:rPr>
          <w:spacing w:val="-10"/>
          <w:sz w:val="22"/>
        </w:rPr>
        <w:t> </w:t>
      </w:r>
      <w:r>
        <w:rPr>
          <w:sz w:val="22"/>
        </w:rPr>
        <w:t>dilakukan</w:t>
      </w:r>
      <w:r>
        <w:rPr>
          <w:spacing w:val="-14"/>
          <w:sz w:val="22"/>
        </w:rPr>
        <w:t> </w:t>
      </w:r>
      <w:r>
        <w:rPr>
          <w:sz w:val="22"/>
        </w:rPr>
        <w:t>guna</w:t>
      </w:r>
      <w:r>
        <w:rPr>
          <w:spacing w:val="-13"/>
          <w:sz w:val="22"/>
        </w:rPr>
        <w:t> </w:t>
      </w:r>
      <w:r>
        <w:rPr>
          <w:sz w:val="22"/>
        </w:rPr>
        <w:t>memperoleh</w:t>
      </w:r>
      <w:r>
        <w:rPr>
          <w:spacing w:val="-13"/>
          <w:sz w:val="22"/>
        </w:rPr>
        <w:t> </w:t>
      </w:r>
      <w:r>
        <w:rPr>
          <w:sz w:val="22"/>
        </w:rPr>
        <w:t>informasi</w:t>
      </w:r>
      <w:r>
        <w:rPr>
          <w:spacing w:val="-13"/>
          <w:sz w:val="22"/>
        </w:rPr>
        <w:t> </w:t>
      </w:r>
      <w:r>
        <w:rPr>
          <w:sz w:val="22"/>
        </w:rPr>
        <w:t>mengenai</w:t>
      </w:r>
      <w:r>
        <w:rPr>
          <w:spacing w:val="-12"/>
          <w:sz w:val="22"/>
        </w:rPr>
        <w:t> </w:t>
      </w:r>
      <w:r>
        <w:rPr>
          <w:sz w:val="22"/>
        </w:rPr>
        <w:t>objek</w:t>
      </w:r>
      <w:r>
        <w:rPr>
          <w:spacing w:val="-13"/>
          <w:sz w:val="22"/>
        </w:rPr>
        <w:t> </w:t>
      </w:r>
      <w:r>
        <w:rPr>
          <w:spacing w:val="-2"/>
          <w:sz w:val="22"/>
        </w:rPr>
        <w:t>penelitian</w:t>
      </w:r>
    </w:p>
    <w:p>
      <w:pPr>
        <w:pStyle w:val="ListParagraph"/>
        <w:numPr>
          <w:ilvl w:val="0"/>
          <w:numId w:val="2"/>
        </w:numPr>
        <w:tabs>
          <w:tab w:pos="450" w:val="left" w:leader="none"/>
        </w:tabs>
        <w:spacing w:line="278" w:lineRule="auto" w:before="36" w:after="0"/>
        <w:ind w:left="450" w:right="22" w:hanging="360"/>
        <w:jc w:val="left"/>
        <w:rPr>
          <w:sz w:val="24"/>
        </w:rPr>
      </w:pPr>
      <w:r>
        <w:rPr>
          <w:sz w:val="22"/>
        </w:rPr>
        <w:t>Studi</w:t>
      </w:r>
      <w:r>
        <w:rPr>
          <w:spacing w:val="21"/>
          <w:sz w:val="22"/>
        </w:rPr>
        <w:t> </w:t>
      </w:r>
      <w:r>
        <w:rPr>
          <w:sz w:val="22"/>
        </w:rPr>
        <w:t>Literatur:</w:t>
      </w:r>
      <w:r>
        <w:rPr>
          <w:spacing w:val="20"/>
          <w:sz w:val="22"/>
        </w:rPr>
        <w:t> </w:t>
      </w:r>
      <w:r>
        <w:rPr>
          <w:sz w:val="24"/>
        </w:rPr>
        <w:t>Metode</w:t>
      </w:r>
      <w:r>
        <w:rPr>
          <w:spacing w:val="80"/>
          <w:sz w:val="24"/>
        </w:rPr>
        <w:t> </w:t>
      </w:r>
      <w:r>
        <w:rPr>
          <w:sz w:val="24"/>
        </w:rPr>
        <w:t>pengumpulan</w:t>
      </w:r>
      <w:r>
        <w:rPr>
          <w:spacing w:val="80"/>
          <w:sz w:val="24"/>
        </w:rPr>
        <w:t> </w:t>
      </w:r>
      <w:r>
        <w:rPr>
          <w:sz w:val="24"/>
        </w:rPr>
        <w:t>data</w:t>
      </w:r>
      <w:r>
        <w:rPr>
          <w:spacing w:val="80"/>
          <w:sz w:val="24"/>
        </w:rPr>
        <w:t> </w:t>
      </w:r>
      <w:r>
        <w:rPr>
          <w:sz w:val="24"/>
        </w:rPr>
        <w:t>dengan</w:t>
      </w:r>
      <w:r>
        <w:rPr>
          <w:spacing w:val="80"/>
          <w:sz w:val="24"/>
        </w:rPr>
        <w:t> </w:t>
      </w:r>
      <w:r>
        <w:rPr>
          <w:sz w:val="24"/>
        </w:rPr>
        <w:t>cara</w:t>
      </w:r>
      <w:r>
        <w:rPr>
          <w:spacing w:val="80"/>
          <w:sz w:val="24"/>
        </w:rPr>
        <w:t> </w:t>
      </w:r>
      <w:r>
        <w:rPr>
          <w:sz w:val="24"/>
        </w:rPr>
        <w:t>mempelajari</w:t>
      </w:r>
      <w:r>
        <w:rPr>
          <w:spacing w:val="80"/>
          <w:sz w:val="24"/>
        </w:rPr>
        <w:t> </w:t>
      </w:r>
      <w:r>
        <w:rPr>
          <w:sz w:val="24"/>
        </w:rPr>
        <w:t>buku,</w:t>
      </w:r>
      <w:r>
        <w:rPr>
          <w:spacing w:val="80"/>
          <w:sz w:val="24"/>
        </w:rPr>
        <w:t> </w:t>
      </w:r>
      <w:r>
        <w:rPr>
          <w:sz w:val="24"/>
        </w:rPr>
        <w:t>artikel, jurnal,</w:t>
      </w:r>
      <w:r>
        <w:rPr>
          <w:spacing w:val="40"/>
          <w:sz w:val="24"/>
        </w:rPr>
        <w:t> </w:t>
      </w:r>
      <w:r>
        <w:rPr>
          <w:sz w:val="24"/>
        </w:rPr>
        <w:t>dan</w:t>
      </w:r>
      <w:r>
        <w:rPr>
          <w:spacing w:val="40"/>
          <w:sz w:val="24"/>
        </w:rPr>
        <w:t> </w:t>
      </w:r>
      <w:r>
        <w:rPr>
          <w:sz w:val="24"/>
        </w:rPr>
        <w:t>lain-lain yang dianggap relevan dan mampu mendukung proses penelitian.</w:t>
      </w:r>
    </w:p>
    <w:p>
      <w:pPr>
        <w:pStyle w:val="BodyText"/>
        <w:spacing w:before="35"/>
      </w:pPr>
    </w:p>
    <w:p>
      <w:pPr>
        <w:pStyle w:val="Heading1"/>
        <w:ind w:left="2"/>
      </w:pPr>
      <w:r>
        <w:rPr/>
        <w:t>HASIL</w:t>
      </w:r>
      <w:r>
        <w:rPr>
          <w:spacing w:val="-4"/>
        </w:rPr>
        <w:t> </w:t>
      </w:r>
      <w:r>
        <w:rPr/>
        <w:t>DAN</w:t>
      </w:r>
      <w:r>
        <w:rPr>
          <w:spacing w:val="-4"/>
        </w:rPr>
        <w:t> </w:t>
      </w:r>
      <w:r>
        <w:rPr>
          <w:spacing w:val="-2"/>
        </w:rPr>
        <w:t>PEMBAHASAN</w:t>
      </w:r>
    </w:p>
    <w:p>
      <w:pPr>
        <w:pStyle w:val="Heading2"/>
        <w:numPr>
          <w:ilvl w:val="0"/>
          <w:numId w:val="3"/>
        </w:numPr>
        <w:tabs>
          <w:tab w:pos="449" w:val="left" w:leader="none"/>
        </w:tabs>
        <w:spacing w:line="240" w:lineRule="auto" w:before="158" w:after="0"/>
        <w:ind w:left="449" w:right="0" w:hanging="359"/>
        <w:jc w:val="left"/>
      </w:pPr>
      <w:r>
        <w:rPr/>
        <w:t>Implementasi</w:t>
      </w:r>
      <w:r>
        <w:rPr>
          <w:spacing w:val="-6"/>
        </w:rPr>
        <w:t> </w:t>
      </w:r>
      <w:r>
        <w:rPr>
          <w:spacing w:val="-2"/>
        </w:rPr>
        <w:t>Sistem</w:t>
      </w:r>
    </w:p>
    <w:p>
      <w:pPr>
        <w:pStyle w:val="BodyText"/>
        <w:spacing w:line="276" w:lineRule="auto" w:before="37"/>
        <w:ind w:left="23" w:right="18" w:firstLine="427"/>
        <w:jc w:val="both"/>
        <w:rPr>
          <w:i/>
        </w:rPr>
      </w:pPr>
      <w:r>
        <w:rPr/>
        <w:t>Pada skema di bawah, pengambilan data dilakukan dengan menggunakan</w:t>
      </w:r>
      <w:r>
        <w:rPr>
          <w:spacing w:val="-1"/>
        </w:rPr>
        <w:t> </w:t>
      </w:r>
      <w:r>
        <w:rPr/>
        <w:t>aplikasi </w:t>
      </w:r>
      <w:r>
        <w:rPr>
          <w:i/>
        </w:rPr>
        <w:t>Waveform </w:t>
      </w:r>
      <w:r>
        <w:rPr/>
        <w:t>dan </w:t>
      </w:r>
      <w:r>
        <w:rPr>
          <w:i/>
        </w:rPr>
        <w:t>Speedtest</w:t>
      </w:r>
      <w:r>
        <w:rPr>
          <w:i/>
          <w:spacing w:val="-14"/>
        </w:rPr>
        <w:t> </w:t>
      </w:r>
      <w:r>
        <w:rPr>
          <w:i/>
        </w:rPr>
        <w:t>by</w:t>
      </w:r>
      <w:r>
        <w:rPr>
          <w:i/>
          <w:spacing w:val="-14"/>
        </w:rPr>
        <w:t> </w:t>
      </w:r>
      <w:r>
        <w:rPr>
          <w:i/>
        </w:rPr>
        <w:t>Ookla</w:t>
      </w:r>
      <w:r>
        <w:rPr/>
        <w:t>.</w:t>
      </w:r>
      <w:r>
        <w:rPr>
          <w:spacing w:val="-14"/>
        </w:rPr>
        <w:t> </w:t>
      </w:r>
      <w:r>
        <w:rPr/>
        <w:t>Kemudian</w:t>
      </w:r>
      <w:r>
        <w:rPr>
          <w:spacing w:val="-13"/>
        </w:rPr>
        <w:t> </w:t>
      </w:r>
      <w:r>
        <w:rPr/>
        <w:t>laptop</w:t>
      </w:r>
      <w:r>
        <w:rPr>
          <w:spacing w:val="-14"/>
        </w:rPr>
        <w:t> </w:t>
      </w:r>
      <w:r>
        <w:rPr/>
        <w:t>di</w:t>
      </w:r>
      <w:r>
        <w:rPr>
          <w:spacing w:val="-14"/>
        </w:rPr>
        <w:t> </w:t>
      </w:r>
      <w:r>
        <w:rPr/>
        <w:t>koneksikan</w:t>
      </w:r>
      <w:r>
        <w:rPr>
          <w:spacing w:val="-14"/>
        </w:rPr>
        <w:t> </w:t>
      </w:r>
      <w:r>
        <w:rPr/>
        <w:t>ke</w:t>
      </w:r>
      <w:r>
        <w:rPr>
          <w:spacing w:val="-13"/>
        </w:rPr>
        <w:t> </w:t>
      </w:r>
      <w:r>
        <w:rPr>
          <w:i/>
        </w:rPr>
        <w:t>Switch</w:t>
      </w:r>
      <w:r>
        <w:rPr>
          <w:i/>
          <w:spacing w:val="-14"/>
        </w:rPr>
        <w:t> </w:t>
      </w:r>
      <w:r>
        <w:rPr/>
        <w:t>untuk</w:t>
      </w:r>
      <w:r>
        <w:rPr>
          <w:spacing w:val="-14"/>
        </w:rPr>
        <w:t> </w:t>
      </w:r>
      <w:r>
        <w:rPr/>
        <w:t>pengujian</w:t>
      </w:r>
      <w:r>
        <w:rPr>
          <w:spacing w:val="-14"/>
        </w:rPr>
        <w:t> </w:t>
      </w:r>
      <w:r>
        <w:rPr/>
        <w:t>dengan</w:t>
      </w:r>
      <w:r>
        <w:rPr>
          <w:spacing w:val="-13"/>
        </w:rPr>
        <w:t> </w:t>
      </w:r>
      <w:r>
        <w:rPr/>
        <w:t>kabel</w:t>
      </w:r>
      <w:r>
        <w:rPr>
          <w:spacing w:val="-14"/>
        </w:rPr>
        <w:t> </w:t>
      </w:r>
      <w:r>
        <w:rPr/>
        <w:t>sedangkan untuk pengujian nirkabel laptop dikoneksikan ke </w:t>
      </w:r>
      <w:r>
        <w:rPr>
          <w:i/>
        </w:rPr>
        <w:t>access point</w:t>
      </w:r>
    </w:p>
    <w:p>
      <w:pPr>
        <w:pStyle w:val="BodyText"/>
        <w:spacing w:after="0" w:line="276" w:lineRule="auto"/>
        <w:jc w:val="both"/>
        <w:rPr>
          <w:i/>
        </w:rPr>
        <w:sectPr>
          <w:pgSz w:w="11910" w:h="16840"/>
          <w:pgMar w:header="715" w:footer="1215" w:top="1640" w:bottom="1400" w:left="1417" w:right="1417"/>
        </w:sectPr>
      </w:pPr>
    </w:p>
    <w:p>
      <w:pPr>
        <w:pStyle w:val="BodyText"/>
        <w:rPr>
          <w:i/>
          <w:sz w:val="8"/>
        </w:rPr>
      </w:pPr>
    </w:p>
    <w:p>
      <w:pPr>
        <w:pStyle w:val="BodyText"/>
        <w:ind w:left="3116"/>
        <w:rPr>
          <w:sz w:val="20"/>
        </w:rPr>
      </w:pPr>
      <w:r>
        <w:rPr>
          <w:sz w:val="20"/>
        </w:rPr>
        <w:drawing>
          <wp:inline distT="0" distB="0" distL="0" distR="0">
            <wp:extent cx="1809100" cy="445665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0" cstate="print"/>
                    <a:stretch>
                      <a:fillRect/>
                    </a:stretch>
                  </pic:blipFill>
                  <pic:spPr>
                    <a:xfrm>
                      <a:off x="0" y="0"/>
                      <a:ext cx="1809100" cy="4456652"/>
                    </a:xfrm>
                    <a:prstGeom prst="rect">
                      <a:avLst/>
                    </a:prstGeom>
                  </pic:spPr>
                </pic:pic>
              </a:graphicData>
            </a:graphic>
          </wp:inline>
        </w:drawing>
      </w:r>
      <w:r>
        <w:rPr>
          <w:sz w:val="20"/>
        </w:rPr>
      </w:r>
    </w:p>
    <w:p>
      <w:pPr>
        <w:spacing w:before="185"/>
        <w:ind w:left="147" w:right="12" w:firstLine="0"/>
        <w:jc w:val="center"/>
        <w:rPr>
          <w:i/>
          <w:sz w:val="22"/>
        </w:rPr>
      </w:pPr>
      <w:r>
        <w:rPr>
          <w:i/>
          <w:sz w:val="22"/>
        </w:rPr>
        <w:t>Gambar</w:t>
      </w:r>
      <w:r>
        <w:rPr>
          <w:i/>
          <w:spacing w:val="-7"/>
          <w:sz w:val="22"/>
        </w:rPr>
        <w:t> </w:t>
      </w:r>
      <w:r>
        <w:rPr>
          <w:i/>
          <w:sz w:val="22"/>
        </w:rPr>
        <w:t>1</w:t>
      </w:r>
      <w:r>
        <w:rPr>
          <w:i/>
          <w:spacing w:val="-7"/>
          <w:sz w:val="22"/>
        </w:rPr>
        <w:t> </w:t>
      </w:r>
      <w:r>
        <w:rPr>
          <w:i/>
          <w:sz w:val="22"/>
        </w:rPr>
        <w:t>Flowchart</w:t>
      </w:r>
      <w:r>
        <w:rPr>
          <w:i/>
          <w:spacing w:val="-6"/>
          <w:sz w:val="22"/>
        </w:rPr>
        <w:t> </w:t>
      </w:r>
      <w:r>
        <w:rPr>
          <w:i/>
          <w:sz w:val="22"/>
        </w:rPr>
        <w:t>Implementasi</w:t>
      </w:r>
      <w:r>
        <w:rPr>
          <w:i/>
          <w:spacing w:val="-5"/>
          <w:sz w:val="22"/>
        </w:rPr>
        <w:t> </w:t>
      </w:r>
      <w:r>
        <w:rPr>
          <w:i/>
          <w:spacing w:val="-2"/>
          <w:sz w:val="22"/>
        </w:rPr>
        <w:t>Sistem</w:t>
      </w:r>
    </w:p>
    <w:p>
      <w:pPr>
        <w:pStyle w:val="BodyText"/>
        <w:spacing w:before="132"/>
        <w:rPr>
          <w:i/>
        </w:rPr>
      </w:pPr>
    </w:p>
    <w:p>
      <w:pPr>
        <w:pStyle w:val="ListParagraph"/>
        <w:numPr>
          <w:ilvl w:val="0"/>
          <w:numId w:val="3"/>
        </w:numPr>
        <w:tabs>
          <w:tab w:pos="449" w:val="left" w:leader="none"/>
        </w:tabs>
        <w:spacing w:line="240" w:lineRule="auto" w:before="0" w:after="0"/>
        <w:ind w:left="449" w:right="0" w:hanging="359"/>
        <w:jc w:val="left"/>
        <w:rPr>
          <w:b/>
          <w:i/>
          <w:sz w:val="22"/>
        </w:rPr>
      </w:pPr>
      <w:r>
        <w:rPr>
          <w:b/>
          <w:sz w:val="22"/>
        </w:rPr>
        <w:t>Pengujian</w:t>
      </w:r>
      <w:r>
        <w:rPr>
          <w:b/>
          <w:spacing w:val="-8"/>
          <w:sz w:val="22"/>
        </w:rPr>
        <w:t> </w:t>
      </w:r>
      <w:r>
        <w:rPr>
          <w:b/>
          <w:sz w:val="22"/>
        </w:rPr>
        <w:t>Layanan</w:t>
      </w:r>
      <w:r>
        <w:rPr>
          <w:b/>
          <w:spacing w:val="-9"/>
          <w:sz w:val="22"/>
        </w:rPr>
        <w:t> </w:t>
      </w:r>
      <w:r>
        <w:rPr>
          <w:b/>
          <w:i/>
          <w:spacing w:val="-2"/>
          <w:sz w:val="22"/>
        </w:rPr>
        <w:t>Internet</w:t>
      </w:r>
    </w:p>
    <w:p>
      <w:pPr>
        <w:pStyle w:val="Heading3"/>
        <w:numPr>
          <w:ilvl w:val="1"/>
          <w:numId w:val="3"/>
        </w:numPr>
        <w:tabs>
          <w:tab w:pos="588" w:val="left" w:leader="none"/>
        </w:tabs>
        <w:spacing w:line="240" w:lineRule="auto" w:before="40" w:after="0"/>
        <w:ind w:left="588" w:right="0" w:hanging="359"/>
        <w:jc w:val="left"/>
      </w:pPr>
      <w:r>
        <w:rPr>
          <w:spacing w:val="-2"/>
        </w:rPr>
        <w:t>Throughput</w:t>
      </w:r>
    </w:p>
    <w:p>
      <w:pPr>
        <w:spacing w:before="37"/>
        <w:ind w:left="2" w:right="0" w:firstLine="0"/>
        <w:jc w:val="center"/>
        <w:rPr>
          <w:i/>
          <w:sz w:val="22"/>
        </w:rPr>
      </w:pPr>
      <w:r>
        <w:rPr>
          <w:i/>
          <w:sz w:val="22"/>
        </w:rPr>
        <w:t>Tabel</w:t>
      </w:r>
      <w:r>
        <w:rPr>
          <w:i/>
          <w:spacing w:val="-2"/>
          <w:sz w:val="22"/>
        </w:rPr>
        <w:t> </w:t>
      </w:r>
      <w:r>
        <w:rPr>
          <w:i/>
          <w:sz w:val="22"/>
        </w:rPr>
        <w:t>1</w:t>
      </w:r>
      <w:r>
        <w:rPr>
          <w:i/>
          <w:spacing w:val="-4"/>
          <w:sz w:val="22"/>
        </w:rPr>
        <w:t> </w:t>
      </w:r>
      <w:r>
        <w:rPr>
          <w:i/>
          <w:sz w:val="22"/>
        </w:rPr>
        <w:t>Hasil</w:t>
      </w:r>
      <w:r>
        <w:rPr>
          <w:i/>
          <w:spacing w:val="-1"/>
          <w:sz w:val="22"/>
        </w:rPr>
        <w:t> </w:t>
      </w:r>
      <w:r>
        <w:rPr>
          <w:i/>
          <w:sz w:val="22"/>
        </w:rPr>
        <w:t>Pengujian</w:t>
      </w:r>
      <w:r>
        <w:rPr>
          <w:i/>
          <w:spacing w:val="-2"/>
          <w:sz w:val="22"/>
        </w:rPr>
        <w:t> Throughput</w:t>
      </w:r>
    </w:p>
    <w:p>
      <w:pPr>
        <w:pStyle w:val="BodyText"/>
        <w:spacing w:before="11"/>
        <w:rPr>
          <w:i/>
          <w:sz w:val="20"/>
        </w:rPr>
      </w:pPr>
    </w:p>
    <w:tbl>
      <w:tblPr>
        <w:tblW w:w="0" w:type="auto"/>
        <w:jc w:val="left"/>
        <w:tblInd w:w="1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8"/>
        <w:gridCol w:w="1352"/>
        <w:gridCol w:w="945"/>
        <w:gridCol w:w="1202"/>
        <w:gridCol w:w="932"/>
      </w:tblGrid>
      <w:tr>
        <w:trPr>
          <w:trHeight w:val="517" w:hRule="atLeast"/>
        </w:trPr>
        <w:tc>
          <w:tcPr>
            <w:tcW w:w="1448" w:type="dxa"/>
            <w:tcBorders>
              <w:top w:val="single" w:sz="4" w:space="0" w:color="7E7E7E"/>
              <w:bottom w:val="single" w:sz="4" w:space="0" w:color="7E7E7E"/>
            </w:tcBorders>
          </w:tcPr>
          <w:p>
            <w:pPr>
              <w:pStyle w:val="TableParagraph"/>
              <w:spacing w:line="240" w:lineRule="auto" w:before="130"/>
              <w:ind w:left="297"/>
              <w:rPr>
                <w:sz w:val="22"/>
              </w:rPr>
            </w:pPr>
            <w:r>
              <w:rPr>
                <w:spacing w:val="-2"/>
                <w:sz w:val="22"/>
              </w:rPr>
              <w:t>Kecamatan</w:t>
            </w:r>
          </w:p>
        </w:tc>
        <w:tc>
          <w:tcPr>
            <w:tcW w:w="1352" w:type="dxa"/>
            <w:tcBorders>
              <w:top w:val="single" w:sz="4" w:space="0" w:color="7E7E7E"/>
              <w:bottom w:val="single" w:sz="4" w:space="0" w:color="7E7E7E"/>
            </w:tcBorders>
          </w:tcPr>
          <w:p>
            <w:pPr>
              <w:pStyle w:val="TableParagraph"/>
              <w:tabs>
                <w:tab w:pos="942" w:val="left" w:leader="none"/>
              </w:tabs>
              <w:spacing w:line="240" w:lineRule="auto" w:before="1"/>
              <w:ind w:left="138" w:right="-29"/>
              <w:jc w:val="center"/>
              <w:rPr>
                <w:i/>
                <w:sz w:val="22"/>
              </w:rPr>
            </w:pPr>
            <w:r>
              <w:rPr>
                <w:i/>
                <w:sz w:val="22"/>
                <w:u w:val="single" w:color="7E7E7E"/>
              </w:rPr>
              <w:tab/>
            </w:r>
            <w:r>
              <w:rPr>
                <w:i/>
                <w:spacing w:val="-4"/>
                <w:sz w:val="22"/>
                <w:u w:val="single" w:color="7E7E7E"/>
              </w:rPr>
              <w:t>Wire</w:t>
            </w:r>
          </w:p>
          <w:p>
            <w:pPr>
              <w:pStyle w:val="TableParagraph"/>
              <w:spacing w:line="236" w:lineRule="exact" w:before="8"/>
              <w:ind w:left="147"/>
              <w:jc w:val="center"/>
              <w:rPr>
                <w:i/>
                <w:sz w:val="22"/>
              </w:rPr>
            </w:pPr>
            <w:r>
              <w:rPr>
                <w:i/>
                <w:spacing w:val="-2"/>
                <w:sz w:val="22"/>
              </w:rPr>
              <w:t>Download</w:t>
            </w:r>
          </w:p>
        </w:tc>
        <w:tc>
          <w:tcPr>
            <w:tcW w:w="945" w:type="dxa"/>
            <w:tcBorders>
              <w:top w:val="single" w:sz="4" w:space="0" w:color="7E7E7E"/>
              <w:bottom w:val="single" w:sz="4" w:space="0" w:color="7E7E7E"/>
            </w:tcBorders>
          </w:tcPr>
          <w:p>
            <w:pPr>
              <w:pStyle w:val="TableParagraph"/>
              <w:tabs>
                <w:tab w:pos="1626" w:val="left" w:leader="none"/>
              </w:tabs>
              <w:spacing w:line="240" w:lineRule="auto" w:before="1"/>
              <w:ind w:left="19" w:right="-692"/>
              <w:rPr>
                <w:i/>
                <w:sz w:val="22"/>
              </w:rPr>
            </w:pPr>
            <w:r>
              <w:rPr>
                <w:i/>
                <w:spacing w:val="-10"/>
                <w:sz w:val="22"/>
                <w:u w:val="single" w:color="7E7E7E"/>
              </w:rPr>
              <w:t>d</w:t>
            </w:r>
            <w:r>
              <w:rPr>
                <w:i/>
                <w:sz w:val="22"/>
                <w:u w:val="single" w:color="7E7E7E"/>
              </w:rPr>
              <w:tab/>
            </w:r>
          </w:p>
          <w:p>
            <w:pPr>
              <w:pStyle w:val="TableParagraph"/>
              <w:spacing w:line="236" w:lineRule="exact" w:before="8"/>
              <w:ind w:left="140"/>
              <w:rPr>
                <w:i/>
                <w:sz w:val="22"/>
              </w:rPr>
            </w:pPr>
            <w:r>
              <w:rPr>
                <w:i/>
                <w:spacing w:val="-2"/>
                <w:sz w:val="22"/>
              </w:rPr>
              <w:t>Upload</w:t>
            </w:r>
          </w:p>
        </w:tc>
        <w:tc>
          <w:tcPr>
            <w:tcW w:w="1202" w:type="dxa"/>
            <w:tcBorders>
              <w:top w:val="single" w:sz="4" w:space="0" w:color="7E7E7E"/>
              <w:bottom w:val="single" w:sz="4" w:space="0" w:color="7E7E7E"/>
            </w:tcBorders>
          </w:tcPr>
          <w:p>
            <w:pPr>
              <w:pStyle w:val="TableParagraph"/>
              <w:spacing w:line="240" w:lineRule="auto" w:before="1"/>
              <w:ind w:left="681"/>
              <w:rPr>
                <w:i/>
                <w:sz w:val="22"/>
              </w:rPr>
            </w:pPr>
            <w:r>
              <w:rPr>
                <w:i/>
                <w:spacing w:val="-4"/>
                <w:sz w:val="22"/>
                <w:u w:val="single" w:color="7E7E7E"/>
              </w:rPr>
              <w:t>Wirel</w:t>
            </w:r>
          </w:p>
          <w:p>
            <w:pPr>
              <w:pStyle w:val="TableParagraph"/>
              <w:spacing w:line="236" w:lineRule="exact" w:before="8"/>
              <w:ind w:left="139"/>
              <w:rPr>
                <w:i/>
                <w:sz w:val="22"/>
              </w:rPr>
            </w:pPr>
            <w:r>
              <w:rPr>
                <w:i/>
                <w:spacing w:val="-2"/>
                <w:sz w:val="22"/>
              </w:rPr>
              <w:t>Download</w:t>
            </w:r>
          </w:p>
        </w:tc>
        <w:tc>
          <w:tcPr>
            <w:tcW w:w="932" w:type="dxa"/>
            <w:tcBorders>
              <w:top w:val="single" w:sz="4" w:space="0" w:color="7E7E7E"/>
              <w:bottom w:val="single" w:sz="4" w:space="0" w:color="7E7E7E"/>
            </w:tcBorders>
          </w:tcPr>
          <w:p>
            <w:pPr>
              <w:pStyle w:val="TableParagraph"/>
              <w:tabs>
                <w:tab w:pos="929" w:val="left" w:leader="none"/>
              </w:tabs>
              <w:spacing w:line="240" w:lineRule="auto" w:before="1"/>
              <w:ind w:left="-32"/>
              <w:jc w:val="center"/>
              <w:rPr>
                <w:i/>
                <w:sz w:val="22"/>
              </w:rPr>
            </w:pPr>
            <w:r>
              <w:rPr>
                <w:i/>
                <w:spacing w:val="-5"/>
                <w:sz w:val="22"/>
                <w:u w:val="single" w:color="7E7E7E"/>
              </w:rPr>
              <w:t>ess</w:t>
            </w:r>
            <w:r>
              <w:rPr>
                <w:i/>
                <w:sz w:val="22"/>
                <w:u w:val="single" w:color="7E7E7E"/>
              </w:rPr>
              <w:tab/>
            </w:r>
          </w:p>
          <w:p>
            <w:pPr>
              <w:pStyle w:val="TableParagraph"/>
              <w:spacing w:line="236" w:lineRule="exact" w:before="8"/>
              <w:ind w:left="9"/>
              <w:jc w:val="center"/>
              <w:rPr>
                <w:i/>
                <w:sz w:val="22"/>
              </w:rPr>
            </w:pPr>
            <w:r>
              <w:rPr>
                <w:i/>
                <w:spacing w:val="-2"/>
                <w:sz w:val="22"/>
              </w:rPr>
              <w:t>Upload</w:t>
            </w:r>
          </w:p>
        </w:tc>
      </w:tr>
      <w:tr>
        <w:trPr>
          <w:trHeight w:val="255" w:hRule="atLeast"/>
        </w:trPr>
        <w:tc>
          <w:tcPr>
            <w:tcW w:w="1448" w:type="dxa"/>
            <w:tcBorders>
              <w:top w:val="single" w:sz="4" w:space="0" w:color="7E7E7E"/>
            </w:tcBorders>
          </w:tcPr>
          <w:p>
            <w:pPr>
              <w:pStyle w:val="TableParagraph"/>
              <w:spacing w:line="235" w:lineRule="exact"/>
              <w:ind w:left="107"/>
              <w:rPr>
                <w:sz w:val="22"/>
              </w:rPr>
            </w:pPr>
            <w:r>
              <w:rPr>
                <w:spacing w:val="-2"/>
                <w:sz w:val="22"/>
              </w:rPr>
              <w:t>Lalabata</w:t>
            </w:r>
          </w:p>
        </w:tc>
        <w:tc>
          <w:tcPr>
            <w:tcW w:w="1352" w:type="dxa"/>
            <w:tcBorders>
              <w:top w:val="single" w:sz="4" w:space="0" w:color="7E7E7E"/>
            </w:tcBorders>
          </w:tcPr>
          <w:p>
            <w:pPr>
              <w:pStyle w:val="TableParagraph"/>
              <w:spacing w:line="235" w:lineRule="exact"/>
              <w:ind w:left="147"/>
              <w:jc w:val="center"/>
              <w:rPr>
                <w:sz w:val="22"/>
              </w:rPr>
            </w:pPr>
            <w:r>
              <w:rPr>
                <w:spacing w:val="-2"/>
                <w:sz w:val="22"/>
              </w:rPr>
              <w:t>114.3</w:t>
            </w:r>
          </w:p>
        </w:tc>
        <w:tc>
          <w:tcPr>
            <w:tcW w:w="945" w:type="dxa"/>
            <w:tcBorders>
              <w:top w:val="single" w:sz="4" w:space="0" w:color="7E7E7E"/>
            </w:tcBorders>
          </w:tcPr>
          <w:p>
            <w:pPr>
              <w:pStyle w:val="TableParagraph"/>
              <w:spacing w:line="235" w:lineRule="exact"/>
              <w:ind w:right="1"/>
              <w:jc w:val="center"/>
              <w:rPr>
                <w:sz w:val="22"/>
              </w:rPr>
            </w:pPr>
            <w:r>
              <w:rPr>
                <w:spacing w:val="-4"/>
                <w:sz w:val="22"/>
              </w:rPr>
              <w:t>31.7</w:t>
            </w:r>
          </w:p>
        </w:tc>
        <w:tc>
          <w:tcPr>
            <w:tcW w:w="1202" w:type="dxa"/>
            <w:tcBorders>
              <w:top w:val="single" w:sz="4" w:space="0" w:color="7E7E7E"/>
            </w:tcBorders>
          </w:tcPr>
          <w:p>
            <w:pPr>
              <w:pStyle w:val="TableParagraph"/>
              <w:spacing w:line="235" w:lineRule="exact"/>
              <w:ind w:left="2" w:right="4"/>
              <w:jc w:val="center"/>
              <w:rPr>
                <w:sz w:val="22"/>
              </w:rPr>
            </w:pPr>
            <w:r>
              <w:rPr>
                <w:spacing w:val="-4"/>
                <w:sz w:val="22"/>
              </w:rPr>
              <w:t>15.7</w:t>
            </w:r>
          </w:p>
        </w:tc>
        <w:tc>
          <w:tcPr>
            <w:tcW w:w="932" w:type="dxa"/>
            <w:tcBorders>
              <w:top w:val="single" w:sz="4" w:space="0" w:color="7E7E7E"/>
            </w:tcBorders>
          </w:tcPr>
          <w:p>
            <w:pPr>
              <w:pStyle w:val="TableParagraph"/>
              <w:spacing w:line="235" w:lineRule="exact"/>
              <w:ind w:left="7"/>
              <w:jc w:val="center"/>
              <w:rPr>
                <w:sz w:val="22"/>
              </w:rPr>
            </w:pPr>
            <w:r>
              <w:rPr>
                <w:spacing w:val="-4"/>
                <w:sz w:val="22"/>
              </w:rPr>
              <w:t>21.9</w:t>
            </w:r>
          </w:p>
        </w:tc>
      </w:tr>
      <w:tr>
        <w:trPr>
          <w:trHeight w:val="253" w:hRule="atLeast"/>
        </w:trPr>
        <w:tc>
          <w:tcPr>
            <w:tcW w:w="1448" w:type="dxa"/>
          </w:tcPr>
          <w:p>
            <w:pPr>
              <w:pStyle w:val="TableParagraph"/>
              <w:ind w:left="107"/>
              <w:rPr>
                <w:sz w:val="22"/>
              </w:rPr>
            </w:pPr>
            <w:r>
              <w:rPr>
                <w:spacing w:val="-2"/>
                <w:sz w:val="22"/>
              </w:rPr>
              <w:t>Citta</w:t>
            </w:r>
          </w:p>
        </w:tc>
        <w:tc>
          <w:tcPr>
            <w:tcW w:w="1352" w:type="dxa"/>
          </w:tcPr>
          <w:p>
            <w:pPr>
              <w:pStyle w:val="TableParagraph"/>
              <w:ind w:left="147"/>
              <w:jc w:val="center"/>
              <w:rPr>
                <w:sz w:val="22"/>
              </w:rPr>
            </w:pPr>
            <w:r>
              <w:rPr>
                <w:spacing w:val="-4"/>
                <w:sz w:val="22"/>
              </w:rPr>
              <w:t>91.0</w:t>
            </w:r>
          </w:p>
        </w:tc>
        <w:tc>
          <w:tcPr>
            <w:tcW w:w="945" w:type="dxa"/>
          </w:tcPr>
          <w:p>
            <w:pPr>
              <w:pStyle w:val="TableParagraph"/>
              <w:ind w:right="1"/>
              <w:jc w:val="center"/>
              <w:rPr>
                <w:sz w:val="22"/>
              </w:rPr>
            </w:pPr>
            <w:r>
              <w:rPr>
                <w:spacing w:val="-2"/>
                <w:sz w:val="22"/>
              </w:rPr>
              <w:t>129.5</w:t>
            </w:r>
          </w:p>
        </w:tc>
        <w:tc>
          <w:tcPr>
            <w:tcW w:w="1202" w:type="dxa"/>
          </w:tcPr>
          <w:p>
            <w:pPr>
              <w:pStyle w:val="TableParagraph"/>
              <w:ind w:left="2" w:right="4"/>
              <w:jc w:val="center"/>
              <w:rPr>
                <w:sz w:val="22"/>
              </w:rPr>
            </w:pPr>
            <w:r>
              <w:rPr>
                <w:spacing w:val="-4"/>
                <w:sz w:val="22"/>
              </w:rPr>
              <w:t>82.9</w:t>
            </w:r>
          </w:p>
        </w:tc>
        <w:tc>
          <w:tcPr>
            <w:tcW w:w="932" w:type="dxa"/>
          </w:tcPr>
          <w:p>
            <w:pPr>
              <w:pStyle w:val="TableParagraph"/>
              <w:ind w:left="4"/>
              <w:jc w:val="center"/>
              <w:rPr>
                <w:sz w:val="22"/>
              </w:rPr>
            </w:pPr>
            <w:r>
              <w:rPr>
                <w:spacing w:val="-5"/>
                <w:sz w:val="22"/>
              </w:rPr>
              <w:t>147</w:t>
            </w:r>
          </w:p>
        </w:tc>
      </w:tr>
      <w:tr>
        <w:trPr>
          <w:trHeight w:val="253" w:hRule="atLeast"/>
        </w:trPr>
        <w:tc>
          <w:tcPr>
            <w:tcW w:w="1448" w:type="dxa"/>
          </w:tcPr>
          <w:p>
            <w:pPr>
              <w:pStyle w:val="TableParagraph"/>
              <w:ind w:left="107"/>
              <w:rPr>
                <w:sz w:val="22"/>
              </w:rPr>
            </w:pPr>
            <w:r>
              <w:rPr>
                <w:spacing w:val="-2"/>
                <w:sz w:val="22"/>
              </w:rPr>
              <w:t>Marioriwawo</w:t>
            </w:r>
          </w:p>
        </w:tc>
        <w:tc>
          <w:tcPr>
            <w:tcW w:w="1352" w:type="dxa"/>
          </w:tcPr>
          <w:p>
            <w:pPr>
              <w:pStyle w:val="TableParagraph"/>
              <w:ind w:left="147"/>
              <w:jc w:val="center"/>
              <w:rPr>
                <w:sz w:val="22"/>
              </w:rPr>
            </w:pPr>
            <w:r>
              <w:rPr>
                <w:spacing w:val="-4"/>
                <w:sz w:val="22"/>
              </w:rPr>
              <w:t>92.9</w:t>
            </w:r>
          </w:p>
        </w:tc>
        <w:tc>
          <w:tcPr>
            <w:tcW w:w="945" w:type="dxa"/>
          </w:tcPr>
          <w:p>
            <w:pPr>
              <w:pStyle w:val="TableParagraph"/>
              <w:ind w:right="1"/>
              <w:jc w:val="center"/>
              <w:rPr>
                <w:sz w:val="22"/>
              </w:rPr>
            </w:pPr>
            <w:r>
              <w:rPr>
                <w:spacing w:val="-4"/>
                <w:sz w:val="22"/>
              </w:rPr>
              <w:t>93.5</w:t>
            </w:r>
          </w:p>
        </w:tc>
        <w:tc>
          <w:tcPr>
            <w:tcW w:w="1202" w:type="dxa"/>
          </w:tcPr>
          <w:p>
            <w:pPr>
              <w:pStyle w:val="TableParagraph"/>
              <w:ind w:left="2" w:right="4"/>
              <w:jc w:val="center"/>
              <w:rPr>
                <w:sz w:val="22"/>
              </w:rPr>
            </w:pPr>
            <w:r>
              <w:rPr>
                <w:spacing w:val="-4"/>
                <w:sz w:val="22"/>
              </w:rPr>
              <w:t>23.2</w:t>
            </w:r>
          </w:p>
        </w:tc>
        <w:tc>
          <w:tcPr>
            <w:tcW w:w="932" w:type="dxa"/>
          </w:tcPr>
          <w:p>
            <w:pPr>
              <w:pStyle w:val="TableParagraph"/>
              <w:ind w:left="7"/>
              <w:jc w:val="center"/>
              <w:rPr>
                <w:sz w:val="22"/>
              </w:rPr>
            </w:pPr>
            <w:r>
              <w:rPr>
                <w:spacing w:val="-4"/>
                <w:sz w:val="22"/>
              </w:rPr>
              <w:t>18.4</w:t>
            </w:r>
          </w:p>
        </w:tc>
      </w:tr>
      <w:tr>
        <w:trPr>
          <w:trHeight w:val="252" w:hRule="atLeast"/>
        </w:trPr>
        <w:tc>
          <w:tcPr>
            <w:tcW w:w="1448" w:type="dxa"/>
          </w:tcPr>
          <w:p>
            <w:pPr>
              <w:pStyle w:val="TableParagraph"/>
              <w:spacing w:line="232" w:lineRule="exact"/>
              <w:ind w:left="107"/>
              <w:rPr>
                <w:sz w:val="22"/>
              </w:rPr>
            </w:pPr>
            <w:r>
              <w:rPr>
                <w:spacing w:val="-2"/>
                <w:sz w:val="22"/>
              </w:rPr>
              <w:t>Ganra</w:t>
            </w:r>
          </w:p>
        </w:tc>
        <w:tc>
          <w:tcPr>
            <w:tcW w:w="1352" w:type="dxa"/>
          </w:tcPr>
          <w:p>
            <w:pPr>
              <w:pStyle w:val="TableParagraph"/>
              <w:spacing w:line="232" w:lineRule="exact"/>
              <w:ind w:left="147"/>
              <w:jc w:val="center"/>
              <w:rPr>
                <w:sz w:val="22"/>
              </w:rPr>
            </w:pPr>
            <w:r>
              <w:rPr>
                <w:spacing w:val="-4"/>
                <w:sz w:val="22"/>
              </w:rPr>
              <w:t>75.8</w:t>
            </w:r>
          </w:p>
        </w:tc>
        <w:tc>
          <w:tcPr>
            <w:tcW w:w="945" w:type="dxa"/>
          </w:tcPr>
          <w:p>
            <w:pPr>
              <w:pStyle w:val="TableParagraph"/>
              <w:spacing w:line="232" w:lineRule="exact"/>
              <w:ind w:right="1"/>
              <w:jc w:val="center"/>
              <w:rPr>
                <w:sz w:val="22"/>
              </w:rPr>
            </w:pPr>
            <w:r>
              <w:rPr>
                <w:spacing w:val="-4"/>
                <w:sz w:val="22"/>
              </w:rPr>
              <w:t>32.1</w:t>
            </w:r>
          </w:p>
        </w:tc>
        <w:tc>
          <w:tcPr>
            <w:tcW w:w="1202" w:type="dxa"/>
          </w:tcPr>
          <w:p>
            <w:pPr>
              <w:pStyle w:val="TableParagraph"/>
              <w:spacing w:line="232" w:lineRule="exact"/>
              <w:ind w:left="2" w:right="4"/>
              <w:jc w:val="center"/>
              <w:rPr>
                <w:sz w:val="22"/>
              </w:rPr>
            </w:pPr>
            <w:r>
              <w:rPr>
                <w:spacing w:val="-4"/>
                <w:sz w:val="22"/>
              </w:rPr>
              <w:t>66.0</w:t>
            </w:r>
          </w:p>
        </w:tc>
        <w:tc>
          <w:tcPr>
            <w:tcW w:w="932" w:type="dxa"/>
          </w:tcPr>
          <w:p>
            <w:pPr>
              <w:pStyle w:val="TableParagraph"/>
              <w:spacing w:line="232" w:lineRule="exact"/>
              <w:ind w:left="7"/>
              <w:jc w:val="center"/>
              <w:rPr>
                <w:sz w:val="22"/>
              </w:rPr>
            </w:pPr>
            <w:r>
              <w:rPr>
                <w:spacing w:val="-4"/>
                <w:sz w:val="22"/>
              </w:rPr>
              <w:t>45.5</w:t>
            </w:r>
          </w:p>
        </w:tc>
      </w:tr>
      <w:tr>
        <w:trPr>
          <w:trHeight w:val="253" w:hRule="atLeast"/>
        </w:trPr>
        <w:tc>
          <w:tcPr>
            <w:tcW w:w="1448" w:type="dxa"/>
          </w:tcPr>
          <w:p>
            <w:pPr>
              <w:pStyle w:val="TableParagraph"/>
              <w:spacing w:line="234" w:lineRule="exact"/>
              <w:ind w:left="107"/>
              <w:rPr>
                <w:sz w:val="22"/>
              </w:rPr>
            </w:pPr>
            <w:r>
              <w:rPr>
                <w:spacing w:val="-2"/>
                <w:sz w:val="22"/>
              </w:rPr>
              <w:t>Marioriawa</w:t>
            </w:r>
          </w:p>
        </w:tc>
        <w:tc>
          <w:tcPr>
            <w:tcW w:w="1352" w:type="dxa"/>
          </w:tcPr>
          <w:p>
            <w:pPr>
              <w:pStyle w:val="TableParagraph"/>
              <w:spacing w:line="234" w:lineRule="exact"/>
              <w:ind w:left="147"/>
              <w:jc w:val="center"/>
              <w:rPr>
                <w:sz w:val="22"/>
              </w:rPr>
            </w:pPr>
            <w:r>
              <w:rPr>
                <w:spacing w:val="-2"/>
                <w:sz w:val="22"/>
              </w:rPr>
              <w:t>54.47</w:t>
            </w:r>
          </w:p>
        </w:tc>
        <w:tc>
          <w:tcPr>
            <w:tcW w:w="945" w:type="dxa"/>
          </w:tcPr>
          <w:p>
            <w:pPr>
              <w:pStyle w:val="TableParagraph"/>
              <w:spacing w:line="234" w:lineRule="exact"/>
              <w:ind w:right="1"/>
              <w:jc w:val="center"/>
              <w:rPr>
                <w:sz w:val="22"/>
              </w:rPr>
            </w:pPr>
            <w:r>
              <w:rPr>
                <w:spacing w:val="-4"/>
                <w:sz w:val="22"/>
              </w:rPr>
              <w:t>36.5</w:t>
            </w:r>
          </w:p>
        </w:tc>
        <w:tc>
          <w:tcPr>
            <w:tcW w:w="1202" w:type="dxa"/>
          </w:tcPr>
          <w:p>
            <w:pPr>
              <w:pStyle w:val="TableParagraph"/>
              <w:spacing w:line="234" w:lineRule="exact"/>
              <w:ind w:right="4"/>
              <w:jc w:val="center"/>
              <w:rPr>
                <w:sz w:val="22"/>
              </w:rPr>
            </w:pPr>
            <w:r>
              <w:rPr>
                <w:spacing w:val="-5"/>
                <w:sz w:val="22"/>
              </w:rPr>
              <w:t>26</w:t>
            </w:r>
          </w:p>
        </w:tc>
        <w:tc>
          <w:tcPr>
            <w:tcW w:w="932" w:type="dxa"/>
          </w:tcPr>
          <w:p>
            <w:pPr>
              <w:pStyle w:val="TableParagraph"/>
              <w:spacing w:line="234" w:lineRule="exact"/>
              <w:ind w:left="7"/>
              <w:jc w:val="center"/>
              <w:rPr>
                <w:sz w:val="22"/>
              </w:rPr>
            </w:pPr>
            <w:r>
              <w:rPr>
                <w:spacing w:val="-2"/>
                <w:sz w:val="22"/>
              </w:rPr>
              <w:t>21.63</w:t>
            </w:r>
          </w:p>
        </w:tc>
      </w:tr>
      <w:tr>
        <w:trPr>
          <w:trHeight w:val="253" w:hRule="atLeast"/>
        </w:trPr>
        <w:tc>
          <w:tcPr>
            <w:tcW w:w="1448" w:type="dxa"/>
          </w:tcPr>
          <w:p>
            <w:pPr>
              <w:pStyle w:val="TableParagraph"/>
              <w:ind w:left="107"/>
              <w:rPr>
                <w:sz w:val="22"/>
              </w:rPr>
            </w:pPr>
            <w:r>
              <w:rPr>
                <w:spacing w:val="-2"/>
                <w:sz w:val="22"/>
              </w:rPr>
              <w:t>Lilirilau</w:t>
            </w:r>
          </w:p>
        </w:tc>
        <w:tc>
          <w:tcPr>
            <w:tcW w:w="1352" w:type="dxa"/>
          </w:tcPr>
          <w:p>
            <w:pPr>
              <w:pStyle w:val="TableParagraph"/>
              <w:ind w:left="147"/>
              <w:jc w:val="center"/>
              <w:rPr>
                <w:sz w:val="22"/>
              </w:rPr>
            </w:pPr>
            <w:r>
              <w:rPr>
                <w:spacing w:val="-2"/>
                <w:sz w:val="22"/>
              </w:rPr>
              <w:t>59.48</w:t>
            </w:r>
          </w:p>
        </w:tc>
        <w:tc>
          <w:tcPr>
            <w:tcW w:w="945" w:type="dxa"/>
          </w:tcPr>
          <w:p>
            <w:pPr>
              <w:pStyle w:val="TableParagraph"/>
              <w:ind w:right="1"/>
              <w:jc w:val="center"/>
              <w:rPr>
                <w:sz w:val="22"/>
              </w:rPr>
            </w:pPr>
            <w:r>
              <w:rPr>
                <w:spacing w:val="-2"/>
                <w:sz w:val="22"/>
              </w:rPr>
              <w:t>56.47</w:t>
            </w:r>
          </w:p>
        </w:tc>
        <w:tc>
          <w:tcPr>
            <w:tcW w:w="1202" w:type="dxa"/>
          </w:tcPr>
          <w:p>
            <w:pPr>
              <w:pStyle w:val="TableParagraph"/>
              <w:ind w:left="2" w:right="4"/>
              <w:jc w:val="center"/>
              <w:rPr>
                <w:sz w:val="22"/>
              </w:rPr>
            </w:pPr>
            <w:r>
              <w:rPr>
                <w:spacing w:val="-2"/>
                <w:sz w:val="22"/>
              </w:rPr>
              <w:t>30.72</w:t>
            </w:r>
          </w:p>
        </w:tc>
        <w:tc>
          <w:tcPr>
            <w:tcW w:w="932" w:type="dxa"/>
          </w:tcPr>
          <w:p>
            <w:pPr>
              <w:pStyle w:val="TableParagraph"/>
              <w:ind w:left="7"/>
              <w:jc w:val="center"/>
              <w:rPr>
                <w:sz w:val="22"/>
              </w:rPr>
            </w:pPr>
            <w:r>
              <w:rPr>
                <w:spacing w:val="-4"/>
                <w:sz w:val="22"/>
              </w:rPr>
              <w:t>9.42</w:t>
            </w:r>
          </w:p>
        </w:tc>
      </w:tr>
      <w:tr>
        <w:trPr>
          <w:trHeight w:val="298" w:hRule="atLeast"/>
        </w:trPr>
        <w:tc>
          <w:tcPr>
            <w:tcW w:w="1448" w:type="dxa"/>
          </w:tcPr>
          <w:p>
            <w:pPr>
              <w:pStyle w:val="TableParagraph"/>
              <w:spacing w:line="248" w:lineRule="exact"/>
              <w:ind w:left="107"/>
              <w:rPr>
                <w:sz w:val="22"/>
              </w:rPr>
            </w:pPr>
            <w:r>
              <w:rPr>
                <w:spacing w:val="-2"/>
                <w:sz w:val="22"/>
              </w:rPr>
              <w:t>Liliriaja</w:t>
            </w:r>
          </w:p>
        </w:tc>
        <w:tc>
          <w:tcPr>
            <w:tcW w:w="1352" w:type="dxa"/>
          </w:tcPr>
          <w:p>
            <w:pPr>
              <w:pStyle w:val="TableParagraph"/>
              <w:spacing w:line="248" w:lineRule="exact"/>
              <w:ind w:left="147"/>
              <w:jc w:val="center"/>
              <w:rPr>
                <w:sz w:val="22"/>
              </w:rPr>
            </w:pPr>
            <w:r>
              <w:rPr>
                <w:spacing w:val="-2"/>
                <w:sz w:val="22"/>
              </w:rPr>
              <w:t>42.06</w:t>
            </w:r>
          </w:p>
        </w:tc>
        <w:tc>
          <w:tcPr>
            <w:tcW w:w="945" w:type="dxa"/>
          </w:tcPr>
          <w:p>
            <w:pPr>
              <w:pStyle w:val="TableParagraph"/>
              <w:spacing w:line="248" w:lineRule="exact"/>
              <w:ind w:right="1"/>
              <w:jc w:val="center"/>
              <w:rPr>
                <w:sz w:val="22"/>
              </w:rPr>
            </w:pPr>
            <w:r>
              <w:rPr>
                <w:spacing w:val="-2"/>
                <w:sz w:val="22"/>
              </w:rPr>
              <w:t>31.53</w:t>
            </w:r>
          </w:p>
        </w:tc>
        <w:tc>
          <w:tcPr>
            <w:tcW w:w="1202" w:type="dxa"/>
          </w:tcPr>
          <w:p>
            <w:pPr>
              <w:pStyle w:val="TableParagraph"/>
              <w:spacing w:line="248" w:lineRule="exact"/>
              <w:ind w:left="2" w:right="4"/>
              <w:jc w:val="center"/>
              <w:rPr>
                <w:sz w:val="22"/>
              </w:rPr>
            </w:pPr>
            <w:r>
              <w:rPr>
                <w:spacing w:val="-4"/>
                <w:sz w:val="22"/>
              </w:rPr>
              <w:t>37.2</w:t>
            </w:r>
          </w:p>
        </w:tc>
        <w:tc>
          <w:tcPr>
            <w:tcW w:w="932" w:type="dxa"/>
          </w:tcPr>
          <w:p>
            <w:pPr>
              <w:pStyle w:val="TableParagraph"/>
              <w:spacing w:line="248" w:lineRule="exact"/>
              <w:ind w:left="7"/>
              <w:jc w:val="center"/>
              <w:rPr>
                <w:sz w:val="22"/>
              </w:rPr>
            </w:pPr>
            <w:r>
              <w:rPr>
                <w:spacing w:val="-2"/>
                <w:sz w:val="22"/>
              </w:rPr>
              <w:t>51.63</w:t>
            </w:r>
          </w:p>
        </w:tc>
      </w:tr>
    </w:tbl>
    <w:p>
      <w:pPr>
        <w:pStyle w:val="BodyText"/>
        <w:tabs>
          <w:tab w:pos="2018" w:val="left" w:leader="none"/>
          <w:tab w:pos="3036" w:val="left" w:leader="none"/>
          <w:tab w:pos="4109" w:val="left" w:leader="none"/>
          <w:tab w:pos="5182" w:val="left" w:leader="none"/>
          <w:tab w:pos="5890" w:val="left" w:leader="none"/>
        </w:tabs>
        <w:ind w:right="12"/>
        <w:jc w:val="center"/>
      </w:pPr>
      <w:r>
        <w:rPr>
          <w:spacing w:val="77"/>
          <w:u w:val="single" w:color="7E7E7E"/>
        </w:rPr>
        <w:t> </w:t>
      </w:r>
      <w:r>
        <w:rPr>
          <w:spacing w:val="-2"/>
          <w:u w:val="single" w:color="7E7E7E"/>
        </w:rPr>
        <w:t>Donri-Donri</w:t>
      </w:r>
      <w:r>
        <w:rPr>
          <w:u w:val="single" w:color="7E7E7E"/>
        </w:rPr>
        <w:tab/>
      </w:r>
      <w:r>
        <w:rPr>
          <w:spacing w:val="-4"/>
          <w:u w:val="single" w:color="7E7E7E"/>
        </w:rPr>
        <w:t>8.44</w:t>
      </w:r>
      <w:r>
        <w:rPr>
          <w:u w:val="single" w:color="7E7E7E"/>
        </w:rPr>
        <w:tab/>
      </w:r>
      <w:r>
        <w:rPr>
          <w:spacing w:val="-2"/>
          <w:u w:val="single" w:color="7E7E7E"/>
        </w:rPr>
        <w:t>29.27</w:t>
      </w:r>
      <w:r>
        <w:rPr>
          <w:u w:val="single" w:color="7E7E7E"/>
        </w:rPr>
        <w:tab/>
      </w:r>
      <w:r>
        <w:rPr>
          <w:spacing w:val="-2"/>
          <w:u w:val="single" w:color="7E7E7E"/>
        </w:rPr>
        <w:t>40.25</w:t>
      </w:r>
      <w:r>
        <w:rPr>
          <w:u w:val="single" w:color="7E7E7E"/>
        </w:rPr>
        <w:tab/>
      </w:r>
      <w:r>
        <w:rPr>
          <w:spacing w:val="-2"/>
          <w:u w:val="single" w:color="7E7E7E"/>
        </w:rPr>
        <w:t>24.73</w:t>
      </w:r>
      <w:r>
        <w:rPr>
          <w:u w:val="single" w:color="7E7E7E"/>
        </w:rPr>
        <w:tab/>
      </w:r>
    </w:p>
    <w:p>
      <w:pPr>
        <w:pStyle w:val="BodyText"/>
        <w:spacing w:line="276" w:lineRule="auto" w:before="250"/>
        <w:ind w:left="23" w:right="16" w:firstLine="427"/>
        <w:jc w:val="both"/>
      </w:pPr>
      <w:r>
        <w:rPr/>
        <w:t>Hasil</w:t>
      </w:r>
      <w:r>
        <w:rPr>
          <w:spacing w:val="-6"/>
        </w:rPr>
        <w:t> </w:t>
      </w:r>
      <w:r>
        <w:rPr/>
        <w:t>pengukuran</w:t>
      </w:r>
      <w:r>
        <w:rPr>
          <w:spacing w:val="-6"/>
        </w:rPr>
        <w:t> </w:t>
      </w:r>
      <w:r>
        <w:rPr>
          <w:i/>
        </w:rPr>
        <w:t>throughput</w:t>
      </w:r>
      <w:r>
        <w:rPr>
          <w:i/>
          <w:spacing w:val="-5"/>
        </w:rPr>
        <w:t> </w:t>
      </w:r>
      <w:r>
        <w:rPr/>
        <w:t>jaringan</w:t>
      </w:r>
      <w:r>
        <w:rPr>
          <w:spacing w:val="-7"/>
        </w:rPr>
        <w:t> </w:t>
      </w:r>
      <w:r>
        <w:rPr/>
        <w:t>intra</w:t>
      </w:r>
      <w:r>
        <w:rPr>
          <w:spacing w:val="-7"/>
        </w:rPr>
        <w:t> </w:t>
      </w:r>
      <w:r>
        <w:rPr/>
        <w:t>pemerintah</w:t>
      </w:r>
      <w:r>
        <w:rPr>
          <w:spacing w:val="-9"/>
        </w:rPr>
        <w:t> </w:t>
      </w:r>
      <w:r>
        <w:rPr/>
        <w:t>Kabupaten</w:t>
      </w:r>
      <w:r>
        <w:rPr>
          <w:spacing w:val="-7"/>
        </w:rPr>
        <w:t> </w:t>
      </w:r>
      <w:r>
        <w:rPr/>
        <w:t>Soppeng</w:t>
      </w:r>
      <w:r>
        <w:rPr>
          <w:spacing w:val="-10"/>
        </w:rPr>
        <w:t> </w:t>
      </w:r>
      <w:r>
        <w:rPr/>
        <w:t>menunjukkan</w:t>
      </w:r>
      <w:r>
        <w:rPr>
          <w:spacing w:val="-7"/>
        </w:rPr>
        <w:t> </w:t>
      </w:r>
      <w:r>
        <w:rPr/>
        <w:t>adanya variasi</w:t>
      </w:r>
      <w:r>
        <w:rPr>
          <w:spacing w:val="-6"/>
        </w:rPr>
        <w:t> </w:t>
      </w:r>
      <w:r>
        <w:rPr/>
        <w:t>performa</w:t>
      </w:r>
      <w:r>
        <w:rPr>
          <w:spacing w:val="-9"/>
        </w:rPr>
        <w:t> </w:t>
      </w:r>
      <w:r>
        <w:rPr/>
        <w:t>antar</w:t>
      </w:r>
      <w:r>
        <w:rPr>
          <w:spacing w:val="-8"/>
        </w:rPr>
        <w:t> </w:t>
      </w:r>
      <w:r>
        <w:rPr/>
        <w:t>kecamatan</w:t>
      </w:r>
      <w:r>
        <w:rPr>
          <w:spacing w:val="-9"/>
        </w:rPr>
        <w:t> </w:t>
      </w:r>
      <w:r>
        <w:rPr/>
        <w:t>pada</w:t>
      </w:r>
      <w:r>
        <w:rPr>
          <w:spacing w:val="-9"/>
        </w:rPr>
        <w:t> </w:t>
      </w:r>
      <w:r>
        <w:rPr/>
        <w:t>koneksi</w:t>
      </w:r>
      <w:r>
        <w:rPr>
          <w:spacing w:val="-4"/>
        </w:rPr>
        <w:t> </w:t>
      </w:r>
      <w:r>
        <w:rPr>
          <w:i/>
        </w:rPr>
        <w:t>wired</w:t>
      </w:r>
      <w:r>
        <w:rPr>
          <w:i/>
          <w:spacing w:val="-9"/>
        </w:rPr>
        <w:t> </w:t>
      </w:r>
      <w:r>
        <w:rPr/>
        <w:t>dan</w:t>
      </w:r>
      <w:r>
        <w:rPr>
          <w:spacing w:val="-6"/>
        </w:rPr>
        <w:t> </w:t>
      </w:r>
      <w:r>
        <w:rPr>
          <w:i/>
        </w:rPr>
        <w:t>wireless</w:t>
      </w:r>
      <w:r>
        <w:rPr/>
        <w:t>,</w:t>
      </w:r>
      <w:r>
        <w:rPr>
          <w:spacing w:val="-10"/>
        </w:rPr>
        <w:t> </w:t>
      </w:r>
      <w:r>
        <w:rPr/>
        <w:t>baik</w:t>
      </w:r>
      <w:r>
        <w:rPr>
          <w:spacing w:val="-10"/>
        </w:rPr>
        <w:t> </w:t>
      </w:r>
      <w:r>
        <w:rPr/>
        <w:t>sisi</w:t>
      </w:r>
      <w:r>
        <w:rPr>
          <w:spacing w:val="-8"/>
        </w:rPr>
        <w:t> </w:t>
      </w:r>
      <w:r>
        <w:rPr>
          <w:i/>
        </w:rPr>
        <w:t>download</w:t>
      </w:r>
      <w:r>
        <w:rPr>
          <w:i/>
          <w:spacing w:val="-9"/>
        </w:rPr>
        <w:t> </w:t>
      </w:r>
      <w:r>
        <w:rPr/>
        <w:t>maupun</w:t>
      </w:r>
      <w:r>
        <w:rPr>
          <w:spacing w:val="-7"/>
        </w:rPr>
        <w:t> </w:t>
      </w:r>
      <w:r>
        <w:rPr>
          <w:i/>
        </w:rPr>
        <w:t>upload. </w:t>
      </w:r>
      <w:r>
        <w:rPr/>
        <w:t>Secara umum, koneksi wired memperlihatkan </w:t>
      </w:r>
      <w:r>
        <w:rPr>
          <w:i/>
        </w:rPr>
        <w:t>throughput </w:t>
      </w:r>
      <w:r>
        <w:rPr/>
        <w:t>yang lebih stabil dan tinggi dengan uraian sebagai berikut:</w:t>
      </w:r>
    </w:p>
    <w:p>
      <w:pPr>
        <w:pStyle w:val="BodyText"/>
        <w:spacing w:after="0" w:line="276" w:lineRule="auto"/>
        <w:jc w:val="both"/>
        <w:sectPr>
          <w:pgSz w:w="11910" w:h="16840"/>
          <w:pgMar w:header="715" w:footer="1336" w:top="1640" w:bottom="1520" w:left="1417" w:right="1417"/>
        </w:sectPr>
      </w:pPr>
    </w:p>
    <w:p>
      <w:pPr>
        <w:pStyle w:val="ListParagraph"/>
        <w:numPr>
          <w:ilvl w:val="0"/>
          <w:numId w:val="4"/>
        </w:numPr>
        <w:tabs>
          <w:tab w:pos="449" w:val="left" w:leader="none"/>
        </w:tabs>
        <w:spacing w:line="240" w:lineRule="auto" w:before="81" w:after="0"/>
        <w:ind w:left="449" w:right="0" w:hanging="359"/>
        <w:jc w:val="left"/>
        <w:rPr>
          <w:i/>
          <w:sz w:val="22"/>
        </w:rPr>
      </w:pPr>
      <w:r>
        <w:rPr>
          <w:i/>
          <w:sz w:val="22"/>
        </w:rPr>
        <w:drawing>
          <wp:anchor distT="0" distB="0" distL="0" distR="0" allowOverlap="1" layoutInCell="1" locked="0" behindDoc="1" simplePos="0" relativeHeight="487587840">
            <wp:simplePos x="0" y="0"/>
            <wp:positionH relativeFrom="page">
              <wp:posOffset>2282825</wp:posOffset>
            </wp:positionH>
            <wp:positionV relativeFrom="paragraph">
              <wp:posOffset>235177</wp:posOffset>
            </wp:positionV>
            <wp:extent cx="3009540" cy="1808226"/>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1" cstate="print"/>
                    <a:stretch>
                      <a:fillRect/>
                    </a:stretch>
                  </pic:blipFill>
                  <pic:spPr>
                    <a:xfrm>
                      <a:off x="0" y="0"/>
                      <a:ext cx="3009540" cy="1808226"/>
                    </a:xfrm>
                    <a:prstGeom prst="rect">
                      <a:avLst/>
                    </a:prstGeom>
                  </pic:spPr>
                </pic:pic>
              </a:graphicData>
            </a:graphic>
          </wp:anchor>
        </w:drawing>
      </w:r>
      <w:r>
        <w:rPr>
          <w:i/>
          <w:spacing w:val="-2"/>
          <w:sz w:val="22"/>
        </w:rPr>
        <w:t>Download</w:t>
      </w:r>
    </w:p>
    <w:p>
      <w:pPr>
        <w:spacing w:before="24"/>
        <w:ind w:left="0" w:right="0" w:firstLine="0"/>
        <w:jc w:val="center"/>
        <w:rPr>
          <w:i/>
          <w:sz w:val="22"/>
        </w:rPr>
      </w:pPr>
      <w:r>
        <w:rPr>
          <w:i/>
          <w:sz w:val="22"/>
        </w:rPr>
        <w:t>Gambar</w:t>
      </w:r>
      <w:r>
        <w:rPr>
          <w:i/>
          <w:spacing w:val="-4"/>
          <w:sz w:val="22"/>
        </w:rPr>
        <w:t> </w:t>
      </w:r>
      <w:r>
        <w:rPr>
          <w:i/>
          <w:sz w:val="22"/>
        </w:rPr>
        <w:t>2</w:t>
      </w:r>
      <w:r>
        <w:rPr>
          <w:i/>
          <w:spacing w:val="-5"/>
          <w:sz w:val="22"/>
        </w:rPr>
        <w:t> </w:t>
      </w:r>
      <w:r>
        <w:rPr>
          <w:i/>
          <w:sz w:val="22"/>
        </w:rPr>
        <w:t>Hasil</w:t>
      </w:r>
      <w:r>
        <w:rPr>
          <w:i/>
          <w:spacing w:val="-3"/>
          <w:sz w:val="22"/>
        </w:rPr>
        <w:t> </w:t>
      </w:r>
      <w:r>
        <w:rPr>
          <w:i/>
          <w:sz w:val="22"/>
        </w:rPr>
        <w:t>Pengukuran</w:t>
      </w:r>
      <w:r>
        <w:rPr>
          <w:i/>
          <w:spacing w:val="-5"/>
          <w:sz w:val="22"/>
        </w:rPr>
        <w:t> </w:t>
      </w:r>
      <w:r>
        <w:rPr>
          <w:i/>
          <w:sz w:val="22"/>
        </w:rPr>
        <w:t>Throughput</w:t>
      </w:r>
      <w:r>
        <w:rPr>
          <w:i/>
          <w:spacing w:val="-3"/>
          <w:sz w:val="22"/>
        </w:rPr>
        <w:t> </w:t>
      </w:r>
      <w:r>
        <w:rPr>
          <w:i/>
          <w:spacing w:val="-2"/>
          <w:sz w:val="22"/>
        </w:rPr>
        <w:t>Download</w:t>
      </w:r>
    </w:p>
    <w:p>
      <w:pPr>
        <w:pStyle w:val="BodyText"/>
        <w:spacing w:line="276" w:lineRule="auto" w:before="201"/>
        <w:ind w:left="23" w:right="16"/>
        <w:jc w:val="both"/>
        <w:rPr>
          <w:i/>
        </w:rPr>
      </w:pPr>
      <w:r>
        <w:rPr/>
        <w:t>Pengukuran </w:t>
      </w:r>
      <w:r>
        <w:rPr>
          <w:i/>
        </w:rPr>
        <w:t>wired download </w:t>
      </w:r>
      <w:r>
        <w:rPr/>
        <w:t>memperlihatkan hasil rata-rata yang termasuk dalam kategori sangat bagus, Lalabata mencatat </w:t>
      </w:r>
      <w:r>
        <w:rPr>
          <w:i/>
        </w:rPr>
        <w:t>throughput </w:t>
      </w:r>
      <w:r>
        <w:rPr/>
        <w:t>tertinggi sebesar 114,3 </w:t>
      </w:r>
      <w:r>
        <w:rPr>
          <w:i/>
        </w:rPr>
        <w:t>Mbps</w:t>
      </w:r>
      <w:r>
        <w:rPr/>
        <w:t>, diikuti Marioriwawo</w:t>
      </w:r>
      <w:r>
        <w:rPr>
          <w:spacing w:val="-1"/>
        </w:rPr>
        <w:t> </w:t>
      </w:r>
      <w:r>
        <w:rPr/>
        <w:t>(92,9 </w:t>
      </w:r>
      <w:r>
        <w:rPr>
          <w:i/>
        </w:rPr>
        <w:t>Mbps</w:t>
      </w:r>
      <w:r>
        <w:rPr/>
        <w:t>), Citta (91,0 </w:t>
      </w:r>
      <w:r>
        <w:rPr>
          <w:i/>
        </w:rPr>
        <w:t>Mbps</w:t>
      </w:r>
      <w:r>
        <w:rPr/>
        <w:t>), Ganra (75,8 </w:t>
      </w:r>
      <w:r>
        <w:rPr>
          <w:i/>
        </w:rPr>
        <w:t>Mbps</w:t>
      </w:r>
      <w:r>
        <w:rPr/>
        <w:t>), Lilirilau (59,48 </w:t>
      </w:r>
      <w:r>
        <w:rPr>
          <w:i/>
        </w:rPr>
        <w:t>Mbps</w:t>
      </w:r>
      <w:r>
        <w:rPr/>
        <w:t>), Marioriawa (54,47 </w:t>
      </w:r>
      <w:r>
        <w:rPr>
          <w:i/>
        </w:rPr>
        <w:t>Mbps</w:t>
      </w:r>
      <w:r>
        <w:rPr/>
        <w:t>), dan Liliriaja (42,06 </w:t>
      </w:r>
      <w:r>
        <w:rPr>
          <w:i/>
        </w:rPr>
        <w:t>Mbps</w:t>
      </w:r>
      <w:r>
        <w:rPr/>
        <w:t>), sementara Donri-Donri mencatatkan nilai terendah sebesar 8,44 </w:t>
      </w:r>
      <w:r>
        <w:rPr>
          <w:i/>
        </w:rPr>
        <w:t>Mbps</w:t>
      </w:r>
      <w:r>
        <w:rPr/>
        <w:t>. Tingginya throughput di Lalabata didukung oleh penggunaan infrastruktur </w:t>
      </w:r>
      <w:r>
        <w:rPr>
          <w:i/>
        </w:rPr>
        <w:t>fiber optic, </w:t>
      </w:r>
      <w:r>
        <w:rPr/>
        <w:t>sedangkan kecamatan lainnya masih mengandalkan media radio, sehingga berpengaruh terhadap variasi performa jaringan akibat perbedaan kapasitas dan stabilitas media transmisi. Pengukuran </w:t>
      </w:r>
      <w:r>
        <w:rPr>
          <w:i/>
        </w:rPr>
        <w:t>wireless download </w:t>
      </w:r>
      <w:r>
        <w:rPr/>
        <w:t>memperlihatkan</w:t>
      </w:r>
      <w:r>
        <w:rPr>
          <w:spacing w:val="-2"/>
        </w:rPr>
        <w:t> </w:t>
      </w:r>
      <w:r>
        <w:rPr/>
        <w:t>hasil</w:t>
      </w:r>
      <w:r>
        <w:rPr>
          <w:spacing w:val="-1"/>
        </w:rPr>
        <w:t> </w:t>
      </w:r>
      <w:r>
        <w:rPr/>
        <w:t>rata-rata</w:t>
      </w:r>
      <w:r>
        <w:rPr>
          <w:spacing w:val="-2"/>
        </w:rPr>
        <w:t> </w:t>
      </w:r>
      <w:r>
        <w:rPr/>
        <w:t>yang</w:t>
      </w:r>
      <w:r>
        <w:rPr>
          <w:spacing w:val="-3"/>
        </w:rPr>
        <w:t> </w:t>
      </w:r>
      <w:r>
        <w:rPr/>
        <w:t>termasuk</w:t>
      </w:r>
      <w:r>
        <w:rPr>
          <w:spacing w:val="-3"/>
        </w:rPr>
        <w:t> </w:t>
      </w:r>
      <w:r>
        <w:rPr/>
        <w:t>dalam kategori</w:t>
      </w:r>
      <w:r>
        <w:rPr>
          <w:spacing w:val="-1"/>
        </w:rPr>
        <w:t> </w:t>
      </w:r>
      <w:r>
        <w:rPr/>
        <w:t>sangat bagus,</w:t>
      </w:r>
      <w:r>
        <w:rPr>
          <w:spacing w:val="-2"/>
        </w:rPr>
        <w:t> </w:t>
      </w:r>
      <w:r>
        <w:rPr/>
        <w:t>menunjukkan bahwa Citta mencatat throughput tertinggi sebesar 82,9 </w:t>
      </w:r>
      <w:r>
        <w:rPr>
          <w:i/>
        </w:rPr>
        <w:t>Mbps</w:t>
      </w:r>
      <w:r>
        <w:rPr/>
        <w:t>, disusul Ganra (66,0 </w:t>
      </w:r>
      <w:r>
        <w:rPr>
          <w:i/>
        </w:rPr>
        <w:t>Mbps</w:t>
      </w:r>
      <w:r>
        <w:rPr/>
        <w:t>), Donri-Donri (40,25 </w:t>
      </w:r>
      <w:r>
        <w:rPr>
          <w:i/>
        </w:rPr>
        <w:t>Mbps</w:t>
      </w:r>
      <w:r>
        <w:rPr/>
        <w:t>),</w:t>
      </w:r>
      <w:r>
        <w:rPr>
          <w:spacing w:val="-16"/>
        </w:rPr>
        <w:t> </w:t>
      </w:r>
      <w:r>
        <w:rPr/>
        <w:t>Liliriaja</w:t>
      </w:r>
      <w:r>
        <w:rPr>
          <w:spacing w:val="-14"/>
        </w:rPr>
        <w:t> </w:t>
      </w:r>
      <w:r>
        <w:rPr/>
        <w:t>(37,2</w:t>
      </w:r>
      <w:r>
        <w:rPr>
          <w:spacing w:val="-14"/>
        </w:rPr>
        <w:t> </w:t>
      </w:r>
      <w:r>
        <w:rPr>
          <w:i/>
        </w:rPr>
        <w:t>Mbps</w:t>
      </w:r>
      <w:r>
        <w:rPr/>
        <w:t>),</w:t>
      </w:r>
      <w:r>
        <w:rPr>
          <w:spacing w:val="-13"/>
        </w:rPr>
        <w:t> </w:t>
      </w:r>
      <w:r>
        <w:rPr/>
        <w:t>Lilirilau</w:t>
      </w:r>
      <w:r>
        <w:rPr>
          <w:spacing w:val="-14"/>
        </w:rPr>
        <w:t> </w:t>
      </w:r>
      <w:r>
        <w:rPr/>
        <w:t>(30,72</w:t>
      </w:r>
      <w:r>
        <w:rPr>
          <w:spacing w:val="-14"/>
        </w:rPr>
        <w:t> </w:t>
      </w:r>
      <w:r>
        <w:rPr>
          <w:i/>
        </w:rPr>
        <w:t>Mbps</w:t>
      </w:r>
      <w:r>
        <w:rPr/>
        <w:t>),</w:t>
      </w:r>
      <w:r>
        <w:rPr>
          <w:spacing w:val="-14"/>
        </w:rPr>
        <w:t> </w:t>
      </w:r>
      <w:r>
        <w:rPr/>
        <w:t>Marioriawa</w:t>
      </w:r>
      <w:r>
        <w:rPr>
          <w:spacing w:val="-13"/>
        </w:rPr>
        <w:t> </w:t>
      </w:r>
      <w:r>
        <w:rPr/>
        <w:t>(26</w:t>
      </w:r>
      <w:r>
        <w:rPr>
          <w:spacing w:val="-14"/>
        </w:rPr>
        <w:t> </w:t>
      </w:r>
      <w:r>
        <w:rPr>
          <w:i/>
        </w:rPr>
        <w:t>Mbps</w:t>
      </w:r>
      <w:r>
        <w:rPr/>
        <w:t>),</w:t>
      </w:r>
      <w:r>
        <w:rPr>
          <w:spacing w:val="-14"/>
        </w:rPr>
        <w:t> </w:t>
      </w:r>
      <w:r>
        <w:rPr/>
        <w:t>Marioriwawo</w:t>
      </w:r>
      <w:r>
        <w:rPr>
          <w:spacing w:val="-14"/>
        </w:rPr>
        <w:t> </w:t>
      </w:r>
      <w:r>
        <w:rPr/>
        <w:t>(23,2</w:t>
      </w:r>
      <w:r>
        <w:rPr>
          <w:spacing w:val="-13"/>
        </w:rPr>
        <w:t> </w:t>
      </w:r>
      <w:r>
        <w:rPr>
          <w:i/>
        </w:rPr>
        <w:t>Mbps</w:t>
      </w:r>
      <w:r>
        <w:rPr/>
        <w:t>), dan</w:t>
      </w:r>
      <w:r>
        <w:rPr>
          <w:spacing w:val="-9"/>
        </w:rPr>
        <w:t> </w:t>
      </w:r>
      <w:r>
        <w:rPr/>
        <w:t>Lalabata</w:t>
      </w:r>
      <w:r>
        <w:rPr>
          <w:spacing w:val="-9"/>
        </w:rPr>
        <w:t> </w:t>
      </w:r>
      <w:r>
        <w:rPr/>
        <w:t>(15,7</w:t>
      </w:r>
      <w:r>
        <w:rPr>
          <w:spacing w:val="-9"/>
        </w:rPr>
        <w:t> </w:t>
      </w:r>
      <w:r>
        <w:rPr>
          <w:i/>
        </w:rPr>
        <w:t>Mbps</w:t>
      </w:r>
      <w:r>
        <w:rPr/>
        <w:t>).</w:t>
      </w:r>
      <w:r>
        <w:rPr>
          <w:spacing w:val="-12"/>
        </w:rPr>
        <w:t> </w:t>
      </w:r>
      <w:r>
        <w:rPr/>
        <w:t>Variasi</w:t>
      </w:r>
      <w:r>
        <w:rPr>
          <w:spacing w:val="-10"/>
        </w:rPr>
        <w:t> </w:t>
      </w:r>
      <w:r>
        <w:rPr/>
        <w:t>ini</w:t>
      </w:r>
      <w:r>
        <w:rPr>
          <w:spacing w:val="-11"/>
        </w:rPr>
        <w:t> </w:t>
      </w:r>
      <w:r>
        <w:rPr/>
        <w:t>mencerminkan</w:t>
      </w:r>
      <w:r>
        <w:rPr>
          <w:spacing w:val="-9"/>
        </w:rPr>
        <w:t> </w:t>
      </w:r>
      <w:r>
        <w:rPr/>
        <w:t>ketergantungan</w:t>
      </w:r>
      <w:r>
        <w:rPr>
          <w:spacing w:val="-9"/>
        </w:rPr>
        <w:t> </w:t>
      </w:r>
      <w:r>
        <w:rPr/>
        <w:t>performa</w:t>
      </w:r>
      <w:r>
        <w:rPr>
          <w:spacing w:val="-6"/>
        </w:rPr>
        <w:t> </w:t>
      </w:r>
      <w:r>
        <w:rPr>
          <w:i/>
        </w:rPr>
        <w:t>wireless</w:t>
      </w:r>
      <w:r>
        <w:rPr>
          <w:i/>
          <w:spacing w:val="-8"/>
        </w:rPr>
        <w:t> </w:t>
      </w:r>
      <w:r>
        <w:rPr/>
        <w:t>terhadap</w:t>
      </w:r>
      <w:r>
        <w:rPr>
          <w:spacing w:val="-9"/>
        </w:rPr>
        <w:t> </w:t>
      </w:r>
      <w:r>
        <w:rPr/>
        <w:t>faktor lingkungan seperti interferensi frekuensi, hambatan fisik, jumlah pengguna aktif, serta jarak antar perangkat </w:t>
      </w:r>
      <w:r>
        <w:rPr>
          <w:i/>
        </w:rPr>
        <w:t>wireless.</w:t>
      </w:r>
    </w:p>
    <w:p>
      <w:pPr>
        <w:pStyle w:val="BodyText"/>
        <w:spacing w:before="38"/>
        <w:rPr>
          <w:i/>
        </w:rPr>
      </w:pPr>
    </w:p>
    <w:p>
      <w:pPr>
        <w:pStyle w:val="ListParagraph"/>
        <w:numPr>
          <w:ilvl w:val="0"/>
          <w:numId w:val="4"/>
        </w:numPr>
        <w:tabs>
          <w:tab w:pos="449" w:val="left" w:leader="none"/>
        </w:tabs>
        <w:spacing w:line="240" w:lineRule="auto" w:before="0" w:after="0"/>
        <w:ind w:left="449" w:right="0" w:hanging="359"/>
        <w:jc w:val="left"/>
        <w:rPr>
          <w:i/>
          <w:sz w:val="22"/>
        </w:rPr>
      </w:pPr>
      <w:r>
        <w:rPr>
          <w:i/>
          <w:sz w:val="22"/>
        </w:rPr>
        <w:drawing>
          <wp:anchor distT="0" distB="0" distL="0" distR="0" allowOverlap="1" layoutInCell="1" locked="0" behindDoc="1" simplePos="0" relativeHeight="487588352">
            <wp:simplePos x="0" y="0"/>
            <wp:positionH relativeFrom="page">
              <wp:posOffset>2282825</wp:posOffset>
            </wp:positionH>
            <wp:positionV relativeFrom="paragraph">
              <wp:posOffset>183904</wp:posOffset>
            </wp:positionV>
            <wp:extent cx="3008903" cy="1808226"/>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2" cstate="print"/>
                    <a:stretch>
                      <a:fillRect/>
                    </a:stretch>
                  </pic:blipFill>
                  <pic:spPr>
                    <a:xfrm>
                      <a:off x="0" y="0"/>
                      <a:ext cx="3008903" cy="1808226"/>
                    </a:xfrm>
                    <a:prstGeom prst="rect">
                      <a:avLst/>
                    </a:prstGeom>
                  </pic:spPr>
                </pic:pic>
              </a:graphicData>
            </a:graphic>
          </wp:anchor>
        </w:drawing>
      </w:r>
      <w:r>
        <w:rPr>
          <w:i/>
          <w:spacing w:val="-2"/>
          <w:sz w:val="22"/>
        </w:rPr>
        <w:t>Upload</w:t>
      </w:r>
    </w:p>
    <w:p>
      <w:pPr>
        <w:spacing w:before="27"/>
        <w:ind w:left="3" w:right="0" w:firstLine="0"/>
        <w:jc w:val="center"/>
        <w:rPr>
          <w:i/>
          <w:sz w:val="22"/>
        </w:rPr>
      </w:pPr>
      <w:r>
        <w:rPr>
          <w:i/>
          <w:sz w:val="22"/>
        </w:rPr>
        <w:t>Gambar</w:t>
      </w:r>
      <w:r>
        <w:rPr>
          <w:i/>
          <w:spacing w:val="-5"/>
          <w:sz w:val="22"/>
        </w:rPr>
        <w:t> </w:t>
      </w:r>
      <w:r>
        <w:rPr>
          <w:i/>
          <w:sz w:val="22"/>
        </w:rPr>
        <w:t>3</w:t>
      </w:r>
      <w:r>
        <w:rPr>
          <w:i/>
          <w:spacing w:val="-5"/>
          <w:sz w:val="22"/>
        </w:rPr>
        <w:t> </w:t>
      </w:r>
      <w:r>
        <w:rPr>
          <w:i/>
          <w:sz w:val="22"/>
        </w:rPr>
        <w:t>Hasil</w:t>
      </w:r>
      <w:r>
        <w:rPr>
          <w:i/>
          <w:spacing w:val="-3"/>
          <w:sz w:val="22"/>
        </w:rPr>
        <w:t> </w:t>
      </w:r>
      <w:r>
        <w:rPr>
          <w:i/>
          <w:sz w:val="22"/>
        </w:rPr>
        <w:t>Pengukuran</w:t>
      </w:r>
      <w:r>
        <w:rPr>
          <w:i/>
          <w:spacing w:val="-5"/>
          <w:sz w:val="22"/>
        </w:rPr>
        <w:t> </w:t>
      </w:r>
      <w:r>
        <w:rPr>
          <w:i/>
          <w:sz w:val="22"/>
        </w:rPr>
        <w:t>Throughput</w:t>
      </w:r>
      <w:r>
        <w:rPr>
          <w:i/>
          <w:spacing w:val="-3"/>
          <w:sz w:val="22"/>
        </w:rPr>
        <w:t> </w:t>
      </w:r>
      <w:r>
        <w:rPr>
          <w:i/>
          <w:spacing w:val="-2"/>
          <w:sz w:val="22"/>
        </w:rPr>
        <w:t>Upload</w:t>
      </w:r>
    </w:p>
    <w:p>
      <w:pPr>
        <w:pStyle w:val="BodyText"/>
        <w:spacing w:line="276" w:lineRule="auto" w:before="201"/>
        <w:ind w:left="23" w:right="15"/>
        <w:jc w:val="both"/>
      </w:pPr>
      <w:r>
        <w:rPr/>
        <w:t>Pengukuran </w:t>
      </w:r>
      <w:r>
        <w:rPr>
          <w:i/>
        </w:rPr>
        <w:t>wired upload </w:t>
      </w:r>
      <w:r>
        <w:rPr/>
        <w:t>yang dilakukan langsung ke </w:t>
      </w:r>
      <w:r>
        <w:rPr>
          <w:i/>
        </w:rPr>
        <w:t>switch </w:t>
      </w:r>
      <w:r>
        <w:rPr/>
        <w:t>memperlihatkan secara rata-rata tergolong kategori sangat bagus dengan hasil Citta</w:t>
      </w:r>
      <w:r>
        <w:rPr>
          <w:spacing w:val="-2"/>
        </w:rPr>
        <w:t> </w:t>
      </w:r>
      <w:r>
        <w:rPr/>
        <w:t>mencatat </w:t>
      </w:r>
      <w:r>
        <w:rPr>
          <w:i/>
        </w:rPr>
        <w:t>throughput </w:t>
      </w:r>
      <w:r>
        <w:rPr/>
        <w:t>tertinggi</w:t>
      </w:r>
      <w:r>
        <w:rPr>
          <w:spacing w:val="-1"/>
        </w:rPr>
        <w:t> </w:t>
      </w:r>
      <w:r>
        <w:rPr/>
        <w:t>sebesar 129,5</w:t>
      </w:r>
      <w:r>
        <w:rPr>
          <w:spacing w:val="-1"/>
        </w:rPr>
        <w:t> </w:t>
      </w:r>
      <w:r>
        <w:rPr>
          <w:i/>
        </w:rPr>
        <w:t>Mbps</w:t>
      </w:r>
      <w:r>
        <w:rPr/>
        <w:t>, disusul Marioriwawo (93,5 Mbps), Lilirilau (56,47 Mbps), Marioriawa (36,5 Mbps), Lalabata (31,7 </w:t>
      </w:r>
      <w:r>
        <w:rPr>
          <w:i/>
        </w:rPr>
        <w:t>Mbps</w:t>
      </w:r>
      <w:r>
        <w:rPr/>
        <w:t>), Liliriaja (31,53 </w:t>
      </w:r>
      <w:r>
        <w:rPr>
          <w:i/>
        </w:rPr>
        <w:t>Mbps</w:t>
      </w:r>
      <w:r>
        <w:rPr/>
        <w:t>), dan Donri-Donri (29,27 </w:t>
      </w:r>
      <w:r>
        <w:rPr>
          <w:i/>
        </w:rPr>
        <w:t>Mbps</w:t>
      </w:r>
      <w:r>
        <w:rPr/>
        <w:t>). Tingginya kapasitas </w:t>
      </w:r>
      <w:r>
        <w:rPr>
          <w:i/>
        </w:rPr>
        <w:t>upload </w:t>
      </w:r>
      <w:r>
        <w:rPr/>
        <w:t>ini mengindikasikan keandalan media kabel dalam mendukung pengiriman data berkapasitas besar antar sistem informasi pemerintah. Meskipun</w:t>
      </w:r>
      <w:r>
        <w:rPr>
          <w:spacing w:val="-2"/>
        </w:rPr>
        <w:t> </w:t>
      </w:r>
      <w:r>
        <w:rPr/>
        <w:t>media kabel umumnya lebih stabil, namun </w:t>
      </w:r>
      <w:r>
        <w:rPr>
          <w:i/>
        </w:rPr>
        <w:t>throughput upload </w:t>
      </w:r>
      <w:r>
        <w:rPr/>
        <w:t>juga dapat terpengaruh oleh tingkat penggunaan bandwidth oleh perangkat lain saat pengujian berlangsung,</w:t>
      </w:r>
      <w:r>
        <w:rPr>
          <w:spacing w:val="31"/>
        </w:rPr>
        <w:t> </w:t>
      </w:r>
      <w:r>
        <w:rPr/>
        <w:t>terutama</w:t>
      </w:r>
      <w:r>
        <w:rPr>
          <w:spacing w:val="32"/>
        </w:rPr>
        <w:t> </w:t>
      </w:r>
      <w:r>
        <w:rPr/>
        <w:t>jika</w:t>
      </w:r>
      <w:r>
        <w:rPr>
          <w:spacing w:val="32"/>
        </w:rPr>
        <w:t> </w:t>
      </w:r>
      <w:r>
        <w:rPr/>
        <w:t>terjadi</w:t>
      </w:r>
      <w:r>
        <w:rPr>
          <w:spacing w:val="34"/>
        </w:rPr>
        <w:t> </w:t>
      </w:r>
      <w:r>
        <w:rPr/>
        <w:t>banyak</w:t>
      </w:r>
      <w:r>
        <w:rPr>
          <w:spacing w:val="31"/>
        </w:rPr>
        <w:t> </w:t>
      </w:r>
      <w:r>
        <w:rPr/>
        <w:t>aktivitas</w:t>
      </w:r>
      <w:r>
        <w:rPr>
          <w:spacing w:val="34"/>
        </w:rPr>
        <w:t> </w:t>
      </w:r>
      <w:r>
        <w:rPr/>
        <w:t>sinkronisasi</w:t>
      </w:r>
      <w:r>
        <w:rPr>
          <w:spacing w:val="35"/>
        </w:rPr>
        <w:t> </w:t>
      </w:r>
      <w:r>
        <w:rPr/>
        <w:t>data</w:t>
      </w:r>
      <w:r>
        <w:rPr>
          <w:spacing w:val="34"/>
        </w:rPr>
        <w:t> </w:t>
      </w:r>
      <w:r>
        <w:rPr/>
        <w:t>atau</w:t>
      </w:r>
      <w:r>
        <w:rPr>
          <w:spacing w:val="31"/>
        </w:rPr>
        <w:t> </w:t>
      </w:r>
      <w:r>
        <w:rPr/>
        <w:t>transfer</w:t>
      </w:r>
      <w:r>
        <w:rPr>
          <w:spacing w:val="35"/>
        </w:rPr>
        <w:t> </w:t>
      </w:r>
      <w:r>
        <w:rPr/>
        <w:t>file</w:t>
      </w:r>
      <w:r>
        <w:rPr>
          <w:spacing w:val="34"/>
        </w:rPr>
        <w:t> </w:t>
      </w:r>
      <w:r>
        <w:rPr/>
        <w:t>besar</w:t>
      </w:r>
      <w:r>
        <w:rPr>
          <w:spacing w:val="32"/>
        </w:rPr>
        <w:t> </w:t>
      </w:r>
      <w:r>
        <w:rPr/>
        <w:t>secara</w:t>
      </w:r>
    </w:p>
    <w:p>
      <w:pPr>
        <w:pStyle w:val="BodyText"/>
        <w:spacing w:after="0" w:line="276" w:lineRule="auto"/>
        <w:jc w:val="both"/>
        <w:sectPr>
          <w:pgSz w:w="11910" w:h="16840"/>
          <w:pgMar w:header="715" w:footer="1215" w:top="1640" w:bottom="1400" w:left="1417" w:right="1417"/>
        </w:sectPr>
      </w:pPr>
    </w:p>
    <w:p>
      <w:pPr>
        <w:pStyle w:val="BodyText"/>
        <w:spacing w:line="276" w:lineRule="auto" w:before="81"/>
        <w:ind w:left="23" w:right="14"/>
        <w:jc w:val="both"/>
      </w:pPr>
      <w:r>
        <w:rPr/>
        <w:t>serentak di jaringan lokal. Pengukuran </w:t>
      </w:r>
      <w:r>
        <w:rPr>
          <w:i/>
        </w:rPr>
        <w:t>wireless </w:t>
      </w:r>
      <w:r>
        <w:rPr/>
        <w:t>upload yang dilakukan dari perangkat ke access point menunjukkan bahwa nilai juga termasuk dalam kategori sangat bagus dengan hasil Citta mencatat </w:t>
      </w:r>
      <w:r>
        <w:rPr>
          <w:i/>
        </w:rPr>
        <w:t>throughput</w:t>
      </w:r>
      <w:r>
        <w:rPr>
          <w:i/>
          <w:spacing w:val="-11"/>
        </w:rPr>
        <w:t> </w:t>
      </w:r>
      <w:r>
        <w:rPr/>
        <w:t>tertinggi</w:t>
      </w:r>
      <w:r>
        <w:rPr>
          <w:spacing w:val="-11"/>
        </w:rPr>
        <w:t> </w:t>
      </w:r>
      <w:r>
        <w:rPr/>
        <w:t>sebesar</w:t>
      </w:r>
      <w:r>
        <w:rPr>
          <w:spacing w:val="-11"/>
        </w:rPr>
        <w:t> </w:t>
      </w:r>
      <w:r>
        <w:rPr/>
        <w:t>147</w:t>
      </w:r>
      <w:r>
        <w:rPr>
          <w:spacing w:val="-10"/>
        </w:rPr>
        <w:t> </w:t>
      </w:r>
      <w:r>
        <w:rPr>
          <w:i/>
        </w:rPr>
        <w:t>Mbps</w:t>
      </w:r>
      <w:r>
        <w:rPr/>
        <w:t>,</w:t>
      </w:r>
      <w:r>
        <w:rPr>
          <w:spacing w:val="-12"/>
        </w:rPr>
        <w:t> </w:t>
      </w:r>
      <w:r>
        <w:rPr/>
        <w:t>disusul</w:t>
      </w:r>
      <w:r>
        <w:rPr>
          <w:spacing w:val="-11"/>
        </w:rPr>
        <w:t> </w:t>
      </w:r>
      <w:r>
        <w:rPr/>
        <w:t>Liliriaja</w:t>
      </w:r>
      <w:r>
        <w:rPr>
          <w:spacing w:val="-12"/>
        </w:rPr>
        <w:t> </w:t>
      </w:r>
      <w:r>
        <w:rPr/>
        <w:t>(51,63</w:t>
      </w:r>
      <w:r>
        <w:rPr>
          <w:spacing w:val="-13"/>
        </w:rPr>
        <w:t> </w:t>
      </w:r>
      <w:r>
        <w:rPr>
          <w:i/>
        </w:rPr>
        <w:t>Mbps</w:t>
      </w:r>
      <w:r>
        <w:rPr/>
        <w:t>),</w:t>
      </w:r>
      <w:r>
        <w:rPr>
          <w:spacing w:val="-12"/>
        </w:rPr>
        <w:t> </w:t>
      </w:r>
      <w:r>
        <w:rPr/>
        <w:t>Ganra</w:t>
      </w:r>
      <w:r>
        <w:rPr>
          <w:spacing w:val="-12"/>
        </w:rPr>
        <w:t> </w:t>
      </w:r>
      <w:r>
        <w:rPr/>
        <w:t>(45,5</w:t>
      </w:r>
      <w:r>
        <w:rPr>
          <w:spacing w:val="-11"/>
        </w:rPr>
        <w:t> </w:t>
      </w:r>
      <w:r>
        <w:rPr>
          <w:i/>
        </w:rPr>
        <w:t>Mbps</w:t>
      </w:r>
      <w:r>
        <w:rPr/>
        <w:t>),</w:t>
      </w:r>
      <w:r>
        <w:rPr>
          <w:spacing w:val="-12"/>
        </w:rPr>
        <w:t> </w:t>
      </w:r>
      <w:r>
        <w:rPr/>
        <w:t>Donri-Donri (24,73 </w:t>
      </w:r>
      <w:r>
        <w:rPr>
          <w:i/>
        </w:rPr>
        <w:t>Mbps</w:t>
      </w:r>
      <w:r>
        <w:rPr/>
        <w:t>), Lalabata (21,9 </w:t>
      </w:r>
      <w:r>
        <w:rPr>
          <w:i/>
        </w:rPr>
        <w:t>Mbps</w:t>
      </w:r>
      <w:r>
        <w:rPr/>
        <w:t>), Marioriawa (21,63 </w:t>
      </w:r>
      <w:r>
        <w:rPr>
          <w:i/>
        </w:rPr>
        <w:t>Mbps</w:t>
      </w:r>
      <w:r>
        <w:rPr/>
        <w:t>), Marioriwawo (18,4 </w:t>
      </w:r>
      <w:r>
        <w:rPr>
          <w:i/>
        </w:rPr>
        <w:t>Mbps</w:t>
      </w:r>
      <w:r>
        <w:rPr/>
        <w:t>), dan Lilirilau</w:t>
      </w:r>
      <w:r>
        <w:rPr>
          <w:spacing w:val="-3"/>
        </w:rPr>
        <w:t> </w:t>
      </w:r>
      <w:r>
        <w:rPr/>
        <w:t>(9,42</w:t>
      </w:r>
      <w:r>
        <w:rPr>
          <w:spacing w:val="-5"/>
        </w:rPr>
        <w:t> </w:t>
      </w:r>
      <w:r>
        <w:rPr>
          <w:i/>
        </w:rPr>
        <w:t>Mbps</w:t>
      </w:r>
      <w:r>
        <w:rPr/>
        <w:t>).</w:t>
      </w:r>
      <w:r>
        <w:rPr>
          <w:spacing w:val="-6"/>
        </w:rPr>
        <w:t> </w:t>
      </w:r>
      <w:r>
        <w:rPr/>
        <w:t>Walaupun</w:t>
      </w:r>
      <w:r>
        <w:rPr>
          <w:spacing w:val="-3"/>
        </w:rPr>
        <w:t> </w:t>
      </w:r>
      <w:r>
        <w:rPr/>
        <w:t>Lalabata</w:t>
      </w:r>
      <w:r>
        <w:rPr>
          <w:spacing w:val="-5"/>
        </w:rPr>
        <w:t> </w:t>
      </w:r>
      <w:r>
        <w:rPr/>
        <w:t>sudah</w:t>
      </w:r>
      <w:r>
        <w:rPr>
          <w:spacing w:val="-5"/>
        </w:rPr>
        <w:t> </w:t>
      </w:r>
      <w:r>
        <w:rPr/>
        <w:t>menggunakan</w:t>
      </w:r>
      <w:r>
        <w:rPr>
          <w:spacing w:val="-3"/>
        </w:rPr>
        <w:t> </w:t>
      </w:r>
      <w:r>
        <w:rPr>
          <w:i/>
        </w:rPr>
        <w:t>fiber</w:t>
      </w:r>
      <w:r>
        <w:rPr>
          <w:i/>
          <w:spacing w:val="-3"/>
        </w:rPr>
        <w:t> </w:t>
      </w:r>
      <w:r>
        <w:rPr>
          <w:i/>
        </w:rPr>
        <w:t>optic</w:t>
      </w:r>
      <w:r>
        <w:rPr/>
        <w:t>,</w:t>
      </w:r>
      <w:r>
        <w:rPr>
          <w:spacing w:val="-3"/>
        </w:rPr>
        <w:t> </w:t>
      </w:r>
      <w:r>
        <w:rPr>
          <w:i/>
        </w:rPr>
        <w:t>throughput</w:t>
      </w:r>
      <w:r>
        <w:rPr>
          <w:i/>
          <w:spacing w:val="-2"/>
        </w:rPr>
        <w:t> </w:t>
      </w:r>
      <w:r>
        <w:rPr>
          <w:i/>
        </w:rPr>
        <w:t>wireless</w:t>
      </w:r>
      <w:r>
        <w:rPr>
          <w:i/>
          <w:spacing w:val="-2"/>
        </w:rPr>
        <w:t> </w:t>
      </w:r>
      <w:r>
        <w:rPr>
          <w:i/>
        </w:rPr>
        <w:t>upload </w:t>
      </w:r>
      <w:r>
        <w:rPr/>
        <w:t>belum maksimal, diduga akibat banyaknya pengguna aktif yang berbagi bandwidth saat pengukuran.</w:t>
      </w:r>
    </w:p>
    <w:p>
      <w:pPr>
        <w:pStyle w:val="BodyText"/>
        <w:spacing w:before="157"/>
      </w:pPr>
    </w:p>
    <w:p>
      <w:pPr>
        <w:pStyle w:val="Heading3"/>
        <w:numPr>
          <w:ilvl w:val="1"/>
          <w:numId w:val="3"/>
        </w:numPr>
        <w:tabs>
          <w:tab w:pos="449" w:val="left" w:leader="none"/>
        </w:tabs>
        <w:spacing w:line="240" w:lineRule="auto" w:before="0" w:after="0"/>
        <w:ind w:left="449" w:right="0" w:hanging="359"/>
        <w:jc w:val="left"/>
      </w:pPr>
      <w:r>
        <w:rPr>
          <w:spacing w:val="-2"/>
        </w:rPr>
        <w:t>Latency</w:t>
      </w:r>
    </w:p>
    <w:p>
      <w:pPr>
        <w:spacing w:before="37"/>
        <w:ind w:left="2997" w:right="0" w:firstLine="0"/>
        <w:jc w:val="left"/>
        <w:rPr>
          <w:i/>
          <w:sz w:val="22"/>
        </w:rPr>
      </w:pPr>
      <w:r>
        <w:rPr>
          <w:i/>
          <w:sz w:val="22"/>
        </w:rPr>
        <w:t>Tabel</w:t>
      </w:r>
      <w:r>
        <w:rPr>
          <w:i/>
          <w:spacing w:val="-2"/>
          <w:sz w:val="22"/>
        </w:rPr>
        <w:t> </w:t>
      </w:r>
      <w:r>
        <w:rPr>
          <w:i/>
          <w:sz w:val="22"/>
        </w:rPr>
        <w:t>2</w:t>
      </w:r>
      <w:r>
        <w:rPr>
          <w:i/>
          <w:spacing w:val="-4"/>
          <w:sz w:val="22"/>
        </w:rPr>
        <w:t> </w:t>
      </w:r>
      <w:r>
        <w:rPr>
          <w:i/>
          <w:sz w:val="22"/>
        </w:rPr>
        <w:t>Hasil</w:t>
      </w:r>
      <w:r>
        <w:rPr>
          <w:i/>
          <w:spacing w:val="-2"/>
          <w:sz w:val="22"/>
        </w:rPr>
        <w:t> </w:t>
      </w:r>
      <w:r>
        <w:rPr>
          <w:i/>
          <w:sz w:val="22"/>
        </w:rPr>
        <w:t>Pengukuran</w:t>
      </w:r>
      <w:r>
        <w:rPr>
          <w:i/>
          <w:spacing w:val="-3"/>
          <w:sz w:val="22"/>
        </w:rPr>
        <w:t> </w:t>
      </w:r>
      <w:r>
        <w:rPr>
          <w:i/>
          <w:spacing w:val="-2"/>
          <w:sz w:val="22"/>
        </w:rPr>
        <w:t>Latency</w:t>
      </w:r>
    </w:p>
    <w:p>
      <w:pPr>
        <w:pStyle w:val="BodyText"/>
        <w:spacing w:before="9"/>
        <w:rPr>
          <w:i/>
          <w:sz w:val="17"/>
        </w:rPr>
      </w:pPr>
    </w:p>
    <w:tbl>
      <w:tblPr>
        <w:tblW w:w="0" w:type="auto"/>
        <w:jc w:val="left"/>
        <w:tblInd w:w="1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2"/>
        <w:gridCol w:w="1347"/>
        <w:gridCol w:w="937"/>
        <w:gridCol w:w="1204"/>
        <w:gridCol w:w="929"/>
      </w:tblGrid>
      <w:tr>
        <w:trPr>
          <w:trHeight w:val="515" w:hRule="atLeast"/>
        </w:trPr>
        <w:tc>
          <w:tcPr>
            <w:tcW w:w="1452" w:type="dxa"/>
            <w:tcBorders>
              <w:top w:val="single" w:sz="4" w:space="0" w:color="7E7E7E"/>
              <w:bottom w:val="single" w:sz="4" w:space="0" w:color="7E7E7E"/>
            </w:tcBorders>
          </w:tcPr>
          <w:p>
            <w:pPr>
              <w:pStyle w:val="TableParagraph"/>
              <w:spacing w:line="240" w:lineRule="auto" w:before="130"/>
              <w:ind w:left="302"/>
              <w:rPr>
                <w:sz w:val="22"/>
              </w:rPr>
            </w:pPr>
            <w:r>
              <w:rPr>
                <w:spacing w:val="-2"/>
                <w:sz w:val="22"/>
              </w:rPr>
              <w:t>Kecamatan</w:t>
            </w:r>
          </w:p>
        </w:tc>
        <w:tc>
          <w:tcPr>
            <w:tcW w:w="1347" w:type="dxa"/>
            <w:tcBorders>
              <w:top w:val="single" w:sz="4" w:space="0" w:color="7E7E7E"/>
              <w:bottom w:val="single" w:sz="4" w:space="0" w:color="7E7E7E"/>
            </w:tcBorders>
          </w:tcPr>
          <w:p>
            <w:pPr>
              <w:pStyle w:val="TableParagraph"/>
              <w:tabs>
                <w:tab w:pos="931" w:val="left" w:leader="none"/>
              </w:tabs>
              <w:spacing w:line="251" w:lineRule="exact"/>
              <w:ind w:left="137" w:right="-29"/>
              <w:jc w:val="center"/>
              <w:rPr>
                <w:sz w:val="22"/>
              </w:rPr>
            </w:pPr>
            <w:r>
              <w:rPr>
                <w:sz w:val="22"/>
                <w:u w:val="single" w:color="7E7E7E"/>
              </w:rPr>
              <w:tab/>
            </w:r>
            <w:r>
              <w:rPr>
                <w:spacing w:val="-4"/>
                <w:sz w:val="22"/>
                <w:u w:val="single" w:color="7E7E7E"/>
              </w:rPr>
              <w:t>Wire</w:t>
            </w:r>
          </w:p>
          <w:p>
            <w:pPr>
              <w:pStyle w:val="TableParagraph"/>
              <w:spacing w:before="11"/>
              <w:ind w:left="149" w:right="6"/>
              <w:jc w:val="center"/>
              <w:rPr>
                <w:sz w:val="22"/>
              </w:rPr>
            </w:pPr>
            <w:r>
              <w:rPr>
                <w:spacing w:val="-2"/>
                <w:sz w:val="22"/>
              </w:rPr>
              <w:t>Download</w:t>
            </w:r>
          </w:p>
        </w:tc>
        <w:tc>
          <w:tcPr>
            <w:tcW w:w="937" w:type="dxa"/>
            <w:tcBorders>
              <w:top w:val="single" w:sz="4" w:space="0" w:color="7E7E7E"/>
              <w:bottom w:val="single" w:sz="4" w:space="0" w:color="7E7E7E"/>
            </w:tcBorders>
          </w:tcPr>
          <w:p>
            <w:pPr>
              <w:pStyle w:val="TableParagraph"/>
              <w:tabs>
                <w:tab w:pos="1615" w:val="left" w:leader="none"/>
              </w:tabs>
              <w:spacing w:line="251" w:lineRule="exact"/>
              <w:ind w:left="25" w:right="-692"/>
              <w:rPr>
                <w:sz w:val="22"/>
              </w:rPr>
            </w:pPr>
            <w:r>
              <w:rPr>
                <w:spacing w:val="-10"/>
                <w:sz w:val="22"/>
                <w:u w:val="single" w:color="7E7E7E"/>
              </w:rPr>
              <w:t>d</w:t>
            </w:r>
            <w:r>
              <w:rPr>
                <w:sz w:val="22"/>
                <w:u w:val="single" w:color="7E7E7E"/>
              </w:rPr>
              <w:tab/>
            </w:r>
          </w:p>
          <w:p>
            <w:pPr>
              <w:pStyle w:val="TableParagraph"/>
              <w:spacing w:before="11"/>
              <w:ind w:left="143"/>
              <w:rPr>
                <w:sz w:val="22"/>
              </w:rPr>
            </w:pPr>
            <w:r>
              <w:rPr>
                <w:spacing w:val="-2"/>
                <w:sz w:val="22"/>
              </w:rPr>
              <w:t>Upload</w:t>
            </w:r>
          </w:p>
        </w:tc>
        <w:tc>
          <w:tcPr>
            <w:tcW w:w="1204" w:type="dxa"/>
            <w:tcBorders>
              <w:top w:val="single" w:sz="4" w:space="0" w:color="7E7E7E"/>
              <w:bottom w:val="single" w:sz="4" w:space="0" w:color="7E7E7E"/>
            </w:tcBorders>
          </w:tcPr>
          <w:p>
            <w:pPr>
              <w:pStyle w:val="TableParagraph"/>
              <w:spacing w:line="251" w:lineRule="exact"/>
              <w:ind w:left="678"/>
              <w:rPr>
                <w:sz w:val="22"/>
              </w:rPr>
            </w:pPr>
            <w:r>
              <w:rPr>
                <w:spacing w:val="-2"/>
                <w:sz w:val="22"/>
                <w:u w:val="single" w:color="7E7E7E"/>
              </w:rPr>
              <w:t>Wirel</w:t>
            </w:r>
          </w:p>
          <w:p>
            <w:pPr>
              <w:pStyle w:val="TableParagraph"/>
              <w:spacing w:before="11"/>
              <w:ind w:left="145"/>
              <w:rPr>
                <w:sz w:val="22"/>
              </w:rPr>
            </w:pPr>
            <w:r>
              <w:rPr>
                <w:spacing w:val="-2"/>
                <w:sz w:val="22"/>
              </w:rPr>
              <w:t>Download</w:t>
            </w:r>
          </w:p>
        </w:tc>
        <w:tc>
          <w:tcPr>
            <w:tcW w:w="929" w:type="dxa"/>
            <w:tcBorders>
              <w:top w:val="single" w:sz="4" w:space="0" w:color="7E7E7E"/>
              <w:bottom w:val="single" w:sz="4" w:space="0" w:color="7E7E7E"/>
            </w:tcBorders>
          </w:tcPr>
          <w:p>
            <w:pPr>
              <w:pStyle w:val="TableParagraph"/>
              <w:tabs>
                <w:tab w:pos="931" w:val="left" w:leader="none"/>
              </w:tabs>
              <w:spacing w:line="251" w:lineRule="exact"/>
              <w:ind w:left="-25" w:right="-15"/>
              <w:jc w:val="center"/>
              <w:rPr>
                <w:sz w:val="22"/>
              </w:rPr>
            </w:pPr>
            <w:r>
              <w:rPr>
                <w:spacing w:val="-5"/>
                <w:sz w:val="22"/>
                <w:u w:val="single" w:color="7E7E7E"/>
              </w:rPr>
              <w:t>ess</w:t>
            </w:r>
            <w:r>
              <w:rPr>
                <w:sz w:val="22"/>
                <w:u w:val="single" w:color="7E7E7E"/>
              </w:rPr>
              <w:tab/>
            </w:r>
          </w:p>
          <w:p>
            <w:pPr>
              <w:pStyle w:val="TableParagraph"/>
              <w:spacing w:before="11"/>
              <w:ind w:left="12" w:right="3"/>
              <w:jc w:val="center"/>
              <w:rPr>
                <w:sz w:val="22"/>
              </w:rPr>
            </w:pPr>
            <w:r>
              <w:rPr>
                <w:spacing w:val="-2"/>
                <w:sz w:val="22"/>
              </w:rPr>
              <w:t>Upload</w:t>
            </w:r>
          </w:p>
        </w:tc>
      </w:tr>
      <w:tr>
        <w:trPr>
          <w:trHeight w:val="261" w:hRule="atLeast"/>
        </w:trPr>
        <w:tc>
          <w:tcPr>
            <w:tcW w:w="1452" w:type="dxa"/>
            <w:tcBorders>
              <w:top w:val="single" w:sz="4" w:space="0" w:color="7E7E7E"/>
            </w:tcBorders>
          </w:tcPr>
          <w:p>
            <w:pPr>
              <w:pStyle w:val="TableParagraph"/>
              <w:spacing w:line="238" w:lineRule="exact" w:before="4"/>
              <w:ind w:left="115"/>
              <w:rPr>
                <w:sz w:val="22"/>
              </w:rPr>
            </w:pPr>
            <w:r>
              <w:rPr>
                <w:spacing w:val="-2"/>
                <w:sz w:val="22"/>
              </w:rPr>
              <w:t>Lalabata</w:t>
            </w:r>
          </w:p>
        </w:tc>
        <w:tc>
          <w:tcPr>
            <w:tcW w:w="1347" w:type="dxa"/>
            <w:tcBorders>
              <w:top w:val="single" w:sz="4" w:space="0" w:color="7E7E7E"/>
            </w:tcBorders>
          </w:tcPr>
          <w:p>
            <w:pPr>
              <w:pStyle w:val="TableParagraph"/>
              <w:spacing w:line="238" w:lineRule="exact" w:before="4"/>
              <w:ind w:left="149" w:right="2"/>
              <w:jc w:val="center"/>
              <w:rPr>
                <w:sz w:val="22"/>
              </w:rPr>
            </w:pPr>
            <w:r>
              <w:rPr>
                <w:spacing w:val="-10"/>
                <w:sz w:val="22"/>
              </w:rPr>
              <w:t>0</w:t>
            </w:r>
          </w:p>
        </w:tc>
        <w:tc>
          <w:tcPr>
            <w:tcW w:w="937" w:type="dxa"/>
            <w:tcBorders>
              <w:top w:val="single" w:sz="4" w:space="0" w:color="7E7E7E"/>
            </w:tcBorders>
          </w:tcPr>
          <w:p>
            <w:pPr>
              <w:pStyle w:val="TableParagraph"/>
              <w:spacing w:line="238" w:lineRule="exact" w:before="4"/>
              <w:jc w:val="center"/>
              <w:rPr>
                <w:sz w:val="22"/>
              </w:rPr>
            </w:pPr>
            <w:r>
              <w:rPr>
                <w:spacing w:val="-10"/>
                <w:sz w:val="22"/>
              </w:rPr>
              <w:t>1</w:t>
            </w:r>
          </w:p>
        </w:tc>
        <w:tc>
          <w:tcPr>
            <w:tcW w:w="1204" w:type="dxa"/>
            <w:tcBorders>
              <w:top w:val="single" w:sz="4" w:space="0" w:color="7E7E7E"/>
            </w:tcBorders>
          </w:tcPr>
          <w:p>
            <w:pPr>
              <w:pStyle w:val="TableParagraph"/>
              <w:spacing w:line="238" w:lineRule="exact" w:before="4"/>
              <w:ind w:left="4"/>
              <w:jc w:val="center"/>
              <w:rPr>
                <w:sz w:val="22"/>
              </w:rPr>
            </w:pPr>
            <w:r>
              <w:rPr>
                <w:spacing w:val="-5"/>
                <w:sz w:val="22"/>
              </w:rPr>
              <w:t>97</w:t>
            </w:r>
          </w:p>
        </w:tc>
        <w:tc>
          <w:tcPr>
            <w:tcW w:w="929" w:type="dxa"/>
            <w:tcBorders>
              <w:top w:val="single" w:sz="4" w:space="0" w:color="7E7E7E"/>
            </w:tcBorders>
          </w:tcPr>
          <w:p>
            <w:pPr>
              <w:pStyle w:val="TableParagraph"/>
              <w:spacing w:line="238" w:lineRule="exact" w:before="4"/>
              <w:ind w:left="12" w:right="5"/>
              <w:jc w:val="center"/>
              <w:rPr>
                <w:sz w:val="22"/>
              </w:rPr>
            </w:pPr>
            <w:r>
              <w:rPr>
                <w:spacing w:val="-5"/>
                <w:sz w:val="22"/>
              </w:rPr>
              <w:t>280</w:t>
            </w:r>
          </w:p>
        </w:tc>
      </w:tr>
      <w:tr>
        <w:trPr>
          <w:trHeight w:val="253" w:hRule="atLeast"/>
        </w:trPr>
        <w:tc>
          <w:tcPr>
            <w:tcW w:w="1452" w:type="dxa"/>
          </w:tcPr>
          <w:p>
            <w:pPr>
              <w:pStyle w:val="TableParagraph"/>
              <w:ind w:left="115"/>
              <w:rPr>
                <w:sz w:val="22"/>
              </w:rPr>
            </w:pPr>
            <w:r>
              <w:rPr>
                <w:spacing w:val="-2"/>
                <w:sz w:val="22"/>
              </w:rPr>
              <w:t>Citta</w:t>
            </w:r>
          </w:p>
        </w:tc>
        <w:tc>
          <w:tcPr>
            <w:tcW w:w="1347" w:type="dxa"/>
          </w:tcPr>
          <w:p>
            <w:pPr>
              <w:pStyle w:val="TableParagraph"/>
              <w:ind w:left="149" w:right="2"/>
              <w:jc w:val="center"/>
              <w:rPr>
                <w:sz w:val="22"/>
              </w:rPr>
            </w:pPr>
            <w:r>
              <w:rPr>
                <w:spacing w:val="-5"/>
                <w:sz w:val="22"/>
              </w:rPr>
              <w:t>71</w:t>
            </w:r>
          </w:p>
        </w:tc>
        <w:tc>
          <w:tcPr>
            <w:tcW w:w="937" w:type="dxa"/>
          </w:tcPr>
          <w:p>
            <w:pPr>
              <w:pStyle w:val="TableParagraph"/>
              <w:jc w:val="center"/>
              <w:rPr>
                <w:sz w:val="22"/>
              </w:rPr>
            </w:pPr>
            <w:r>
              <w:rPr>
                <w:spacing w:val="-5"/>
                <w:sz w:val="22"/>
              </w:rPr>
              <w:t>40</w:t>
            </w:r>
          </w:p>
        </w:tc>
        <w:tc>
          <w:tcPr>
            <w:tcW w:w="1204" w:type="dxa"/>
          </w:tcPr>
          <w:p>
            <w:pPr>
              <w:pStyle w:val="TableParagraph"/>
              <w:ind w:left="4"/>
              <w:jc w:val="center"/>
              <w:rPr>
                <w:sz w:val="22"/>
              </w:rPr>
            </w:pPr>
            <w:r>
              <w:rPr>
                <w:spacing w:val="-5"/>
                <w:sz w:val="22"/>
              </w:rPr>
              <w:t>22</w:t>
            </w:r>
          </w:p>
        </w:tc>
        <w:tc>
          <w:tcPr>
            <w:tcW w:w="929" w:type="dxa"/>
          </w:tcPr>
          <w:p>
            <w:pPr>
              <w:pStyle w:val="TableParagraph"/>
              <w:ind w:left="12" w:right="5"/>
              <w:jc w:val="center"/>
              <w:rPr>
                <w:sz w:val="22"/>
              </w:rPr>
            </w:pPr>
            <w:r>
              <w:rPr>
                <w:spacing w:val="-5"/>
                <w:sz w:val="22"/>
              </w:rPr>
              <w:t>102</w:t>
            </w:r>
          </w:p>
        </w:tc>
      </w:tr>
      <w:tr>
        <w:trPr>
          <w:trHeight w:val="253" w:hRule="atLeast"/>
        </w:trPr>
        <w:tc>
          <w:tcPr>
            <w:tcW w:w="1452" w:type="dxa"/>
          </w:tcPr>
          <w:p>
            <w:pPr>
              <w:pStyle w:val="TableParagraph"/>
              <w:ind w:left="115"/>
              <w:rPr>
                <w:sz w:val="22"/>
              </w:rPr>
            </w:pPr>
            <w:r>
              <w:rPr>
                <w:spacing w:val="-2"/>
                <w:sz w:val="22"/>
              </w:rPr>
              <w:t>Marioriwawo</w:t>
            </w:r>
          </w:p>
        </w:tc>
        <w:tc>
          <w:tcPr>
            <w:tcW w:w="1347" w:type="dxa"/>
          </w:tcPr>
          <w:p>
            <w:pPr>
              <w:pStyle w:val="TableParagraph"/>
              <w:ind w:left="149" w:right="2"/>
              <w:jc w:val="center"/>
              <w:rPr>
                <w:sz w:val="22"/>
              </w:rPr>
            </w:pPr>
            <w:r>
              <w:rPr>
                <w:spacing w:val="-5"/>
                <w:sz w:val="22"/>
              </w:rPr>
              <w:t>32</w:t>
            </w:r>
          </w:p>
        </w:tc>
        <w:tc>
          <w:tcPr>
            <w:tcW w:w="937" w:type="dxa"/>
          </w:tcPr>
          <w:p>
            <w:pPr>
              <w:pStyle w:val="TableParagraph"/>
              <w:jc w:val="center"/>
              <w:rPr>
                <w:sz w:val="22"/>
              </w:rPr>
            </w:pPr>
            <w:r>
              <w:rPr>
                <w:spacing w:val="-5"/>
                <w:sz w:val="22"/>
              </w:rPr>
              <w:t>121</w:t>
            </w:r>
          </w:p>
        </w:tc>
        <w:tc>
          <w:tcPr>
            <w:tcW w:w="1204" w:type="dxa"/>
          </w:tcPr>
          <w:p>
            <w:pPr>
              <w:pStyle w:val="TableParagraph"/>
              <w:ind w:left="4"/>
              <w:jc w:val="center"/>
              <w:rPr>
                <w:sz w:val="22"/>
              </w:rPr>
            </w:pPr>
            <w:r>
              <w:rPr>
                <w:spacing w:val="-5"/>
                <w:sz w:val="22"/>
              </w:rPr>
              <w:t>198</w:t>
            </w:r>
          </w:p>
        </w:tc>
        <w:tc>
          <w:tcPr>
            <w:tcW w:w="929" w:type="dxa"/>
          </w:tcPr>
          <w:p>
            <w:pPr>
              <w:pStyle w:val="TableParagraph"/>
              <w:ind w:left="12"/>
              <w:jc w:val="center"/>
              <w:rPr>
                <w:sz w:val="22"/>
              </w:rPr>
            </w:pPr>
            <w:r>
              <w:rPr>
                <w:spacing w:val="-4"/>
                <w:sz w:val="22"/>
              </w:rPr>
              <w:t>1927</w:t>
            </w:r>
          </w:p>
        </w:tc>
      </w:tr>
      <w:tr>
        <w:trPr>
          <w:trHeight w:val="253" w:hRule="atLeast"/>
        </w:trPr>
        <w:tc>
          <w:tcPr>
            <w:tcW w:w="1452" w:type="dxa"/>
          </w:tcPr>
          <w:p>
            <w:pPr>
              <w:pStyle w:val="TableParagraph"/>
              <w:ind w:left="115"/>
              <w:rPr>
                <w:sz w:val="22"/>
              </w:rPr>
            </w:pPr>
            <w:r>
              <w:rPr>
                <w:spacing w:val="-2"/>
                <w:sz w:val="22"/>
              </w:rPr>
              <w:t>Ganra</w:t>
            </w:r>
          </w:p>
        </w:tc>
        <w:tc>
          <w:tcPr>
            <w:tcW w:w="1347" w:type="dxa"/>
          </w:tcPr>
          <w:p>
            <w:pPr>
              <w:pStyle w:val="TableParagraph"/>
              <w:ind w:left="149" w:right="2"/>
              <w:jc w:val="center"/>
              <w:rPr>
                <w:sz w:val="22"/>
              </w:rPr>
            </w:pPr>
            <w:r>
              <w:rPr>
                <w:spacing w:val="-5"/>
                <w:sz w:val="22"/>
              </w:rPr>
              <w:t>27</w:t>
            </w:r>
          </w:p>
        </w:tc>
        <w:tc>
          <w:tcPr>
            <w:tcW w:w="937" w:type="dxa"/>
          </w:tcPr>
          <w:p>
            <w:pPr>
              <w:pStyle w:val="TableParagraph"/>
              <w:jc w:val="center"/>
              <w:rPr>
                <w:sz w:val="22"/>
              </w:rPr>
            </w:pPr>
            <w:r>
              <w:rPr>
                <w:spacing w:val="-10"/>
                <w:sz w:val="22"/>
              </w:rPr>
              <w:t>4</w:t>
            </w:r>
          </w:p>
        </w:tc>
        <w:tc>
          <w:tcPr>
            <w:tcW w:w="1204" w:type="dxa"/>
          </w:tcPr>
          <w:p>
            <w:pPr>
              <w:pStyle w:val="TableParagraph"/>
              <w:ind w:left="4"/>
              <w:jc w:val="center"/>
              <w:rPr>
                <w:sz w:val="22"/>
              </w:rPr>
            </w:pPr>
            <w:r>
              <w:rPr>
                <w:spacing w:val="-5"/>
                <w:sz w:val="22"/>
              </w:rPr>
              <w:t>124</w:t>
            </w:r>
          </w:p>
        </w:tc>
        <w:tc>
          <w:tcPr>
            <w:tcW w:w="929" w:type="dxa"/>
          </w:tcPr>
          <w:p>
            <w:pPr>
              <w:pStyle w:val="TableParagraph"/>
              <w:ind w:left="12" w:right="5"/>
              <w:jc w:val="center"/>
              <w:rPr>
                <w:sz w:val="22"/>
              </w:rPr>
            </w:pPr>
            <w:r>
              <w:rPr>
                <w:spacing w:val="-5"/>
                <w:sz w:val="22"/>
              </w:rPr>
              <w:t>15</w:t>
            </w:r>
          </w:p>
        </w:tc>
      </w:tr>
      <w:tr>
        <w:trPr>
          <w:trHeight w:val="253" w:hRule="atLeast"/>
        </w:trPr>
        <w:tc>
          <w:tcPr>
            <w:tcW w:w="1452" w:type="dxa"/>
          </w:tcPr>
          <w:p>
            <w:pPr>
              <w:pStyle w:val="TableParagraph"/>
              <w:ind w:left="115"/>
              <w:rPr>
                <w:sz w:val="22"/>
              </w:rPr>
            </w:pPr>
            <w:r>
              <w:rPr>
                <w:spacing w:val="-2"/>
                <w:sz w:val="22"/>
              </w:rPr>
              <w:t>Marioriawa</w:t>
            </w:r>
          </w:p>
        </w:tc>
        <w:tc>
          <w:tcPr>
            <w:tcW w:w="1347" w:type="dxa"/>
          </w:tcPr>
          <w:p>
            <w:pPr>
              <w:pStyle w:val="TableParagraph"/>
              <w:ind w:left="149" w:right="2"/>
              <w:jc w:val="center"/>
              <w:rPr>
                <w:sz w:val="22"/>
              </w:rPr>
            </w:pPr>
            <w:r>
              <w:rPr>
                <w:spacing w:val="-5"/>
                <w:sz w:val="22"/>
              </w:rPr>
              <w:t>128</w:t>
            </w:r>
          </w:p>
        </w:tc>
        <w:tc>
          <w:tcPr>
            <w:tcW w:w="937" w:type="dxa"/>
          </w:tcPr>
          <w:p>
            <w:pPr>
              <w:pStyle w:val="TableParagraph"/>
              <w:jc w:val="center"/>
              <w:rPr>
                <w:sz w:val="22"/>
              </w:rPr>
            </w:pPr>
            <w:r>
              <w:rPr>
                <w:spacing w:val="-5"/>
                <w:sz w:val="22"/>
              </w:rPr>
              <w:t>36</w:t>
            </w:r>
          </w:p>
        </w:tc>
        <w:tc>
          <w:tcPr>
            <w:tcW w:w="1204" w:type="dxa"/>
          </w:tcPr>
          <w:p>
            <w:pPr>
              <w:pStyle w:val="TableParagraph"/>
              <w:ind w:left="4"/>
              <w:jc w:val="center"/>
              <w:rPr>
                <w:sz w:val="22"/>
              </w:rPr>
            </w:pPr>
            <w:r>
              <w:rPr>
                <w:spacing w:val="-10"/>
                <w:sz w:val="22"/>
              </w:rPr>
              <w:t>0</w:t>
            </w:r>
          </w:p>
        </w:tc>
        <w:tc>
          <w:tcPr>
            <w:tcW w:w="929" w:type="dxa"/>
          </w:tcPr>
          <w:p>
            <w:pPr>
              <w:pStyle w:val="TableParagraph"/>
              <w:ind w:left="12" w:right="5"/>
              <w:jc w:val="center"/>
              <w:rPr>
                <w:sz w:val="22"/>
              </w:rPr>
            </w:pPr>
            <w:r>
              <w:rPr>
                <w:spacing w:val="-10"/>
                <w:sz w:val="22"/>
              </w:rPr>
              <w:t>0</w:t>
            </w:r>
          </w:p>
        </w:tc>
      </w:tr>
      <w:tr>
        <w:trPr>
          <w:trHeight w:val="253" w:hRule="atLeast"/>
        </w:trPr>
        <w:tc>
          <w:tcPr>
            <w:tcW w:w="1452" w:type="dxa"/>
          </w:tcPr>
          <w:p>
            <w:pPr>
              <w:pStyle w:val="TableParagraph"/>
              <w:ind w:left="115"/>
              <w:rPr>
                <w:sz w:val="22"/>
              </w:rPr>
            </w:pPr>
            <w:r>
              <w:rPr>
                <w:spacing w:val="-2"/>
                <w:sz w:val="22"/>
              </w:rPr>
              <w:t>Lilirilau</w:t>
            </w:r>
          </w:p>
        </w:tc>
        <w:tc>
          <w:tcPr>
            <w:tcW w:w="1347" w:type="dxa"/>
          </w:tcPr>
          <w:p>
            <w:pPr>
              <w:pStyle w:val="TableParagraph"/>
              <w:ind w:left="149"/>
              <w:jc w:val="center"/>
              <w:rPr>
                <w:sz w:val="22"/>
              </w:rPr>
            </w:pPr>
            <w:r>
              <w:rPr>
                <w:spacing w:val="-2"/>
                <w:sz w:val="22"/>
              </w:rPr>
              <w:t>53.37</w:t>
            </w:r>
          </w:p>
        </w:tc>
        <w:tc>
          <w:tcPr>
            <w:tcW w:w="937" w:type="dxa"/>
          </w:tcPr>
          <w:p>
            <w:pPr>
              <w:pStyle w:val="TableParagraph"/>
              <w:jc w:val="center"/>
              <w:rPr>
                <w:sz w:val="22"/>
              </w:rPr>
            </w:pPr>
            <w:r>
              <w:rPr>
                <w:spacing w:val="-5"/>
                <w:sz w:val="22"/>
              </w:rPr>
              <w:t>37</w:t>
            </w:r>
          </w:p>
        </w:tc>
        <w:tc>
          <w:tcPr>
            <w:tcW w:w="1204" w:type="dxa"/>
          </w:tcPr>
          <w:p>
            <w:pPr>
              <w:pStyle w:val="TableParagraph"/>
              <w:ind w:left="4"/>
              <w:jc w:val="center"/>
              <w:rPr>
                <w:sz w:val="22"/>
              </w:rPr>
            </w:pPr>
            <w:r>
              <w:rPr>
                <w:spacing w:val="-5"/>
                <w:sz w:val="22"/>
              </w:rPr>
              <w:t>207</w:t>
            </w:r>
          </w:p>
        </w:tc>
        <w:tc>
          <w:tcPr>
            <w:tcW w:w="929" w:type="dxa"/>
          </w:tcPr>
          <w:p>
            <w:pPr>
              <w:pStyle w:val="TableParagraph"/>
              <w:ind w:left="12" w:right="5"/>
              <w:jc w:val="center"/>
              <w:rPr>
                <w:sz w:val="22"/>
              </w:rPr>
            </w:pPr>
            <w:r>
              <w:rPr>
                <w:spacing w:val="-5"/>
                <w:sz w:val="22"/>
              </w:rPr>
              <w:t>73</w:t>
            </w:r>
          </w:p>
        </w:tc>
      </w:tr>
      <w:tr>
        <w:trPr>
          <w:trHeight w:val="252" w:hRule="atLeast"/>
        </w:trPr>
        <w:tc>
          <w:tcPr>
            <w:tcW w:w="1452" w:type="dxa"/>
          </w:tcPr>
          <w:p>
            <w:pPr>
              <w:pStyle w:val="TableParagraph"/>
              <w:spacing w:line="232" w:lineRule="exact"/>
              <w:ind w:left="115"/>
              <w:rPr>
                <w:sz w:val="22"/>
              </w:rPr>
            </w:pPr>
            <w:r>
              <w:rPr>
                <w:spacing w:val="-2"/>
                <w:sz w:val="22"/>
              </w:rPr>
              <w:t>Liliriaja</w:t>
            </w:r>
          </w:p>
        </w:tc>
        <w:tc>
          <w:tcPr>
            <w:tcW w:w="1347" w:type="dxa"/>
          </w:tcPr>
          <w:p>
            <w:pPr>
              <w:pStyle w:val="TableParagraph"/>
              <w:spacing w:line="232" w:lineRule="exact"/>
              <w:ind w:left="149" w:right="2"/>
              <w:jc w:val="center"/>
              <w:rPr>
                <w:sz w:val="22"/>
              </w:rPr>
            </w:pPr>
            <w:r>
              <w:rPr>
                <w:spacing w:val="-5"/>
                <w:sz w:val="22"/>
              </w:rPr>
              <w:t>57</w:t>
            </w:r>
          </w:p>
        </w:tc>
        <w:tc>
          <w:tcPr>
            <w:tcW w:w="937" w:type="dxa"/>
          </w:tcPr>
          <w:p>
            <w:pPr>
              <w:pStyle w:val="TableParagraph"/>
              <w:spacing w:line="232" w:lineRule="exact"/>
              <w:jc w:val="center"/>
              <w:rPr>
                <w:sz w:val="22"/>
              </w:rPr>
            </w:pPr>
            <w:r>
              <w:rPr>
                <w:spacing w:val="-10"/>
                <w:sz w:val="22"/>
              </w:rPr>
              <w:t>4</w:t>
            </w:r>
          </w:p>
        </w:tc>
        <w:tc>
          <w:tcPr>
            <w:tcW w:w="1204" w:type="dxa"/>
          </w:tcPr>
          <w:p>
            <w:pPr>
              <w:pStyle w:val="TableParagraph"/>
              <w:spacing w:line="232" w:lineRule="exact"/>
              <w:ind w:left="4"/>
              <w:jc w:val="center"/>
              <w:rPr>
                <w:sz w:val="22"/>
              </w:rPr>
            </w:pPr>
            <w:r>
              <w:rPr>
                <w:spacing w:val="-5"/>
                <w:sz w:val="22"/>
              </w:rPr>
              <w:t>702</w:t>
            </w:r>
          </w:p>
        </w:tc>
        <w:tc>
          <w:tcPr>
            <w:tcW w:w="929" w:type="dxa"/>
          </w:tcPr>
          <w:p>
            <w:pPr>
              <w:pStyle w:val="TableParagraph"/>
              <w:spacing w:line="232" w:lineRule="exact"/>
              <w:ind w:left="12" w:right="5"/>
              <w:jc w:val="center"/>
              <w:rPr>
                <w:sz w:val="22"/>
              </w:rPr>
            </w:pPr>
            <w:r>
              <w:rPr>
                <w:spacing w:val="-5"/>
                <w:sz w:val="22"/>
              </w:rPr>
              <w:t>143</w:t>
            </w:r>
          </w:p>
        </w:tc>
      </w:tr>
      <w:tr>
        <w:trPr>
          <w:trHeight w:val="255" w:hRule="atLeast"/>
        </w:trPr>
        <w:tc>
          <w:tcPr>
            <w:tcW w:w="1452" w:type="dxa"/>
            <w:tcBorders>
              <w:bottom w:val="single" w:sz="4" w:space="0" w:color="7E7E7E"/>
            </w:tcBorders>
          </w:tcPr>
          <w:p>
            <w:pPr>
              <w:pStyle w:val="TableParagraph"/>
              <w:spacing w:line="235" w:lineRule="exact"/>
              <w:ind w:left="115"/>
              <w:rPr>
                <w:sz w:val="22"/>
              </w:rPr>
            </w:pPr>
            <w:r>
              <w:rPr>
                <w:spacing w:val="-2"/>
                <w:sz w:val="22"/>
              </w:rPr>
              <w:t>Donri-Donri</w:t>
            </w:r>
          </w:p>
        </w:tc>
        <w:tc>
          <w:tcPr>
            <w:tcW w:w="1347" w:type="dxa"/>
            <w:tcBorders>
              <w:bottom w:val="single" w:sz="4" w:space="0" w:color="7E7E7E"/>
            </w:tcBorders>
          </w:tcPr>
          <w:p>
            <w:pPr>
              <w:pStyle w:val="TableParagraph"/>
              <w:spacing w:line="235" w:lineRule="exact"/>
              <w:ind w:left="149" w:right="2"/>
              <w:jc w:val="center"/>
              <w:rPr>
                <w:sz w:val="22"/>
              </w:rPr>
            </w:pPr>
            <w:r>
              <w:rPr>
                <w:spacing w:val="-5"/>
                <w:sz w:val="22"/>
              </w:rPr>
              <w:t>131</w:t>
            </w:r>
          </w:p>
        </w:tc>
        <w:tc>
          <w:tcPr>
            <w:tcW w:w="937" w:type="dxa"/>
            <w:tcBorders>
              <w:bottom w:val="single" w:sz="4" w:space="0" w:color="7E7E7E"/>
            </w:tcBorders>
          </w:tcPr>
          <w:p>
            <w:pPr>
              <w:pStyle w:val="TableParagraph"/>
              <w:spacing w:line="235" w:lineRule="exact"/>
              <w:jc w:val="center"/>
              <w:rPr>
                <w:sz w:val="22"/>
              </w:rPr>
            </w:pPr>
            <w:r>
              <w:rPr>
                <w:spacing w:val="-5"/>
                <w:sz w:val="22"/>
              </w:rPr>
              <w:t>165</w:t>
            </w:r>
          </w:p>
        </w:tc>
        <w:tc>
          <w:tcPr>
            <w:tcW w:w="1204" w:type="dxa"/>
            <w:tcBorders>
              <w:bottom w:val="single" w:sz="4" w:space="0" w:color="7E7E7E"/>
            </w:tcBorders>
          </w:tcPr>
          <w:p>
            <w:pPr>
              <w:pStyle w:val="TableParagraph"/>
              <w:spacing w:line="235" w:lineRule="exact"/>
              <w:ind w:left="4"/>
              <w:jc w:val="center"/>
              <w:rPr>
                <w:sz w:val="22"/>
              </w:rPr>
            </w:pPr>
            <w:r>
              <w:rPr>
                <w:spacing w:val="-5"/>
                <w:sz w:val="22"/>
              </w:rPr>
              <w:t>102</w:t>
            </w:r>
          </w:p>
        </w:tc>
        <w:tc>
          <w:tcPr>
            <w:tcW w:w="929" w:type="dxa"/>
            <w:tcBorders>
              <w:bottom w:val="single" w:sz="4" w:space="0" w:color="7E7E7E"/>
            </w:tcBorders>
          </w:tcPr>
          <w:p>
            <w:pPr>
              <w:pStyle w:val="TableParagraph"/>
              <w:spacing w:line="235" w:lineRule="exact"/>
              <w:ind w:left="12" w:right="5"/>
              <w:jc w:val="center"/>
              <w:rPr>
                <w:sz w:val="22"/>
              </w:rPr>
            </w:pPr>
            <w:r>
              <w:rPr>
                <w:spacing w:val="-5"/>
                <w:sz w:val="22"/>
              </w:rPr>
              <w:t>12</w:t>
            </w:r>
          </w:p>
        </w:tc>
      </w:tr>
    </w:tbl>
    <w:p>
      <w:pPr>
        <w:pStyle w:val="BodyText"/>
        <w:spacing w:line="276" w:lineRule="auto"/>
        <w:ind w:left="23" w:right="19" w:firstLine="719"/>
        <w:jc w:val="both"/>
      </w:pPr>
      <w:r>
        <w:rPr/>
        <w:t>Pada</w:t>
      </w:r>
      <w:r>
        <w:rPr>
          <w:spacing w:val="-9"/>
        </w:rPr>
        <w:t> </w:t>
      </w:r>
      <w:r>
        <w:rPr/>
        <w:t>penelitian</w:t>
      </w:r>
      <w:r>
        <w:rPr>
          <w:spacing w:val="-9"/>
        </w:rPr>
        <w:t> </w:t>
      </w:r>
      <w:r>
        <w:rPr/>
        <w:t>didapati</w:t>
      </w:r>
      <w:r>
        <w:rPr>
          <w:spacing w:val="-9"/>
        </w:rPr>
        <w:t> </w:t>
      </w:r>
      <w:r>
        <w:rPr/>
        <w:t>bahwa</w:t>
      </w:r>
      <w:r>
        <w:rPr>
          <w:spacing w:val="-9"/>
        </w:rPr>
        <w:t> </w:t>
      </w:r>
      <w:r>
        <w:rPr/>
        <w:t>latency</w:t>
      </w:r>
      <w:r>
        <w:rPr>
          <w:spacing w:val="-9"/>
        </w:rPr>
        <w:t> </w:t>
      </w:r>
      <w:r>
        <w:rPr/>
        <w:t>dari</w:t>
      </w:r>
      <w:r>
        <w:rPr>
          <w:spacing w:val="-9"/>
        </w:rPr>
        <w:t> </w:t>
      </w:r>
      <w:r>
        <w:rPr/>
        <w:t>kantor</w:t>
      </w:r>
      <w:r>
        <w:rPr>
          <w:spacing w:val="-9"/>
        </w:rPr>
        <w:t> </w:t>
      </w:r>
      <w:r>
        <w:rPr/>
        <w:t>kecamatan</w:t>
      </w:r>
      <w:r>
        <w:rPr>
          <w:spacing w:val="-12"/>
        </w:rPr>
        <w:t> </w:t>
      </w:r>
      <w:r>
        <w:rPr/>
        <w:t>menuju</w:t>
      </w:r>
      <w:r>
        <w:rPr>
          <w:spacing w:val="-10"/>
        </w:rPr>
        <w:t> </w:t>
      </w:r>
      <w:r>
        <w:rPr/>
        <w:t>server</w:t>
      </w:r>
      <w:r>
        <w:rPr>
          <w:spacing w:val="-9"/>
        </w:rPr>
        <w:t> </w:t>
      </w:r>
      <w:r>
        <w:rPr/>
        <w:t>pusat</w:t>
      </w:r>
      <w:r>
        <w:rPr>
          <w:spacing w:val="-11"/>
        </w:rPr>
        <w:t> </w:t>
      </w:r>
      <w:r>
        <w:rPr/>
        <w:t>Diskominfo Kabupaten Soppeng memiliki nilai yang beragam. Latency (atau sering disebut Delay) adalah total waktu tunda yang dialami sebuah paket data untuk melakukan perjalanan dari titik pengirim (sumber) hingga ke titik penerima (tujuan) dalam sebuah jaringan. Latency diukur dalam satuan milidetik (ms) atau milliseconds. Semakin kecil angkanya, semakin baik koneksi jaringannya dengan uraian sebagai berikut, antara lain:</w:t>
      </w:r>
    </w:p>
    <w:p>
      <w:pPr>
        <w:pStyle w:val="BodyText"/>
        <w:spacing w:before="38"/>
      </w:pPr>
    </w:p>
    <w:p>
      <w:pPr>
        <w:pStyle w:val="ListParagraph"/>
        <w:numPr>
          <w:ilvl w:val="0"/>
          <w:numId w:val="5"/>
        </w:numPr>
        <w:tabs>
          <w:tab w:pos="449" w:val="left" w:leader="none"/>
        </w:tabs>
        <w:spacing w:line="240" w:lineRule="auto" w:before="0" w:after="0"/>
        <w:ind w:left="449" w:right="0" w:hanging="359"/>
        <w:jc w:val="left"/>
        <w:rPr>
          <w:i/>
          <w:sz w:val="22"/>
        </w:rPr>
      </w:pPr>
      <w:r>
        <w:rPr>
          <w:i/>
          <w:sz w:val="22"/>
        </w:rPr>
        <w:drawing>
          <wp:anchor distT="0" distB="0" distL="0" distR="0" allowOverlap="1" layoutInCell="1" locked="0" behindDoc="1" simplePos="0" relativeHeight="487588864">
            <wp:simplePos x="0" y="0"/>
            <wp:positionH relativeFrom="page">
              <wp:posOffset>2282825</wp:posOffset>
            </wp:positionH>
            <wp:positionV relativeFrom="paragraph">
              <wp:posOffset>183051</wp:posOffset>
            </wp:positionV>
            <wp:extent cx="3009540" cy="1808226"/>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3" cstate="print"/>
                    <a:stretch>
                      <a:fillRect/>
                    </a:stretch>
                  </pic:blipFill>
                  <pic:spPr>
                    <a:xfrm>
                      <a:off x="0" y="0"/>
                      <a:ext cx="3009540" cy="1808226"/>
                    </a:xfrm>
                    <a:prstGeom prst="rect">
                      <a:avLst/>
                    </a:prstGeom>
                  </pic:spPr>
                </pic:pic>
              </a:graphicData>
            </a:graphic>
          </wp:anchor>
        </w:drawing>
      </w:r>
      <w:r>
        <w:rPr>
          <w:i/>
          <w:spacing w:val="-2"/>
          <w:sz w:val="22"/>
        </w:rPr>
        <w:t>Download</w:t>
      </w:r>
    </w:p>
    <w:p>
      <w:pPr>
        <w:spacing w:before="26"/>
        <w:ind w:left="3" w:right="0" w:firstLine="0"/>
        <w:jc w:val="center"/>
        <w:rPr>
          <w:i/>
          <w:sz w:val="22"/>
        </w:rPr>
      </w:pPr>
      <w:r>
        <w:rPr>
          <w:i/>
          <w:sz w:val="22"/>
        </w:rPr>
        <w:t>Gambar</w:t>
      </w:r>
      <w:r>
        <w:rPr>
          <w:i/>
          <w:spacing w:val="-5"/>
          <w:sz w:val="22"/>
        </w:rPr>
        <w:t> </w:t>
      </w:r>
      <w:r>
        <w:rPr>
          <w:i/>
          <w:sz w:val="22"/>
        </w:rPr>
        <w:t>4</w:t>
      </w:r>
      <w:r>
        <w:rPr>
          <w:i/>
          <w:spacing w:val="-5"/>
          <w:sz w:val="22"/>
        </w:rPr>
        <w:t> </w:t>
      </w:r>
      <w:r>
        <w:rPr>
          <w:i/>
          <w:sz w:val="22"/>
        </w:rPr>
        <w:t>Hasil</w:t>
      </w:r>
      <w:r>
        <w:rPr>
          <w:i/>
          <w:spacing w:val="-3"/>
          <w:sz w:val="22"/>
        </w:rPr>
        <w:t> </w:t>
      </w:r>
      <w:r>
        <w:rPr>
          <w:i/>
          <w:sz w:val="22"/>
        </w:rPr>
        <w:t>Pengukuran</w:t>
      </w:r>
      <w:r>
        <w:rPr>
          <w:i/>
          <w:spacing w:val="-5"/>
          <w:sz w:val="22"/>
        </w:rPr>
        <w:t> </w:t>
      </w:r>
      <w:r>
        <w:rPr>
          <w:i/>
          <w:sz w:val="22"/>
        </w:rPr>
        <w:t>Latency</w:t>
      </w:r>
      <w:r>
        <w:rPr>
          <w:i/>
          <w:spacing w:val="-4"/>
          <w:sz w:val="22"/>
        </w:rPr>
        <w:t> </w:t>
      </w:r>
      <w:r>
        <w:rPr>
          <w:i/>
          <w:spacing w:val="-2"/>
          <w:sz w:val="22"/>
        </w:rPr>
        <w:t>Download</w:t>
      </w:r>
    </w:p>
    <w:p>
      <w:pPr>
        <w:pStyle w:val="BodyText"/>
        <w:spacing w:line="276" w:lineRule="auto" w:before="200"/>
        <w:ind w:left="23" w:right="18"/>
        <w:jc w:val="both"/>
      </w:pPr>
      <w:r>
        <w:rPr/>
        <w:t>Untuk internet kabel saat mengunduh </w:t>
      </w:r>
      <w:r>
        <w:rPr>
          <w:i/>
        </w:rPr>
        <w:t>(wired download)</w:t>
      </w:r>
      <w:r>
        <w:rPr/>
        <w:t>, sebagian besar kecamatan memiliki waktu tunda yang sangat rendah (di bawah 150 </w:t>
      </w:r>
      <w:r>
        <w:rPr>
          <w:i/>
        </w:rPr>
        <w:t>ms</w:t>
      </w:r>
      <w:r>
        <w:rPr/>
        <w:t>) dan</w:t>
      </w:r>
      <w:r>
        <w:rPr>
          <w:spacing w:val="-2"/>
        </w:rPr>
        <w:t> </w:t>
      </w:r>
      <w:r>
        <w:rPr/>
        <w:t>ini</w:t>
      </w:r>
      <w:r>
        <w:rPr>
          <w:spacing w:val="-1"/>
        </w:rPr>
        <w:t> </w:t>
      </w:r>
      <w:r>
        <w:rPr/>
        <w:t>termasuk kategori Sangat Bagus. Lalabata adalah yang terbaik dengan 0 ms, berkat penggunaan serat optik. Sementara itu, untuk internet nirkabel saat mengunduh (</w:t>
      </w:r>
      <w:r>
        <w:rPr>
          <w:i/>
        </w:rPr>
        <w:t>wireless download), </w:t>
      </w:r>
      <w:r>
        <w:rPr/>
        <w:t>Marioriawa (0 </w:t>
      </w:r>
      <w:r>
        <w:rPr>
          <w:i/>
        </w:rPr>
        <w:t>ms</w:t>
      </w:r>
      <w:r>
        <w:rPr/>
        <w:t>), Citta (22 ms), dan Ganra (124 </w:t>
      </w:r>
      <w:r>
        <w:rPr>
          <w:i/>
        </w:rPr>
        <w:t>ms</w:t>
      </w:r>
      <w:r>
        <w:rPr/>
        <w:t>) juga Sangat Bagus. Namun, Liliriaja memiliki waktu tunda yang sangat tinggi (702 </w:t>
      </w:r>
      <w:r>
        <w:rPr>
          <w:i/>
        </w:rPr>
        <w:t>ms</w:t>
      </w:r>
      <w:r>
        <w:rPr/>
        <w:t>) untuk </w:t>
      </w:r>
      <w:r>
        <w:rPr>
          <w:i/>
        </w:rPr>
        <w:t>wireless download</w:t>
      </w:r>
      <w:r>
        <w:rPr/>
        <w:t>, yang berarti kualitasnya Buruk.</w:t>
      </w:r>
    </w:p>
    <w:p>
      <w:pPr>
        <w:pStyle w:val="BodyText"/>
        <w:spacing w:after="0" w:line="276" w:lineRule="auto"/>
        <w:jc w:val="both"/>
        <w:sectPr>
          <w:pgSz w:w="11910" w:h="16840"/>
          <w:pgMar w:header="715" w:footer="1336" w:top="1640" w:bottom="1520" w:left="1417" w:right="1417"/>
        </w:sectPr>
      </w:pPr>
    </w:p>
    <w:p>
      <w:pPr>
        <w:pStyle w:val="ListParagraph"/>
        <w:numPr>
          <w:ilvl w:val="0"/>
          <w:numId w:val="5"/>
        </w:numPr>
        <w:tabs>
          <w:tab w:pos="449" w:val="left" w:leader="none"/>
        </w:tabs>
        <w:spacing w:line="240" w:lineRule="auto" w:before="81" w:after="0"/>
        <w:ind w:left="449" w:right="0" w:hanging="359"/>
        <w:jc w:val="left"/>
        <w:rPr>
          <w:i/>
          <w:sz w:val="22"/>
        </w:rPr>
      </w:pPr>
      <w:r>
        <w:rPr>
          <w:i/>
          <w:sz w:val="22"/>
        </w:rPr>
        <w:drawing>
          <wp:anchor distT="0" distB="0" distL="0" distR="0" allowOverlap="1" layoutInCell="1" locked="0" behindDoc="1" simplePos="0" relativeHeight="487589376">
            <wp:simplePos x="0" y="0"/>
            <wp:positionH relativeFrom="page">
              <wp:posOffset>2522854</wp:posOffset>
            </wp:positionH>
            <wp:positionV relativeFrom="paragraph">
              <wp:posOffset>235164</wp:posOffset>
            </wp:positionV>
            <wp:extent cx="2512729" cy="1211579"/>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4" cstate="print"/>
                    <a:stretch>
                      <a:fillRect/>
                    </a:stretch>
                  </pic:blipFill>
                  <pic:spPr>
                    <a:xfrm>
                      <a:off x="0" y="0"/>
                      <a:ext cx="2512729" cy="1211579"/>
                    </a:xfrm>
                    <a:prstGeom prst="rect">
                      <a:avLst/>
                    </a:prstGeom>
                  </pic:spPr>
                </pic:pic>
              </a:graphicData>
            </a:graphic>
          </wp:anchor>
        </w:drawing>
      </w:r>
      <w:r>
        <w:rPr>
          <w:i/>
          <w:spacing w:val="-2"/>
          <w:sz w:val="22"/>
        </w:rPr>
        <w:t>Upload</w:t>
      </w:r>
    </w:p>
    <w:p>
      <w:pPr>
        <w:spacing w:before="52"/>
        <w:ind w:left="0" w:right="0" w:firstLine="0"/>
        <w:jc w:val="center"/>
        <w:rPr>
          <w:i/>
          <w:sz w:val="22"/>
        </w:rPr>
      </w:pPr>
      <w:r>
        <w:rPr>
          <w:i/>
          <w:sz w:val="22"/>
        </w:rPr>
        <w:t>Gambar</w:t>
      </w:r>
      <w:r>
        <w:rPr>
          <w:i/>
          <w:spacing w:val="-5"/>
          <w:sz w:val="22"/>
        </w:rPr>
        <w:t> </w:t>
      </w:r>
      <w:r>
        <w:rPr>
          <w:i/>
          <w:sz w:val="22"/>
        </w:rPr>
        <w:t>5</w:t>
      </w:r>
      <w:r>
        <w:rPr>
          <w:i/>
          <w:spacing w:val="-5"/>
          <w:sz w:val="22"/>
        </w:rPr>
        <w:t> </w:t>
      </w:r>
      <w:r>
        <w:rPr>
          <w:i/>
          <w:sz w:val="22"/>
        </w:rPr>
        <w:t>Hasil</w:t>
      </w:r>
      <w:r>
        <w:rPr>
          <w:i/>
          <w:spacing w:val="-3"/>
          <w:sz w:val="22"/>
        </w:rPr>
        <w:t> </w:t>
      </w:r>
      <w:r>
        <w:rPr>
          <w:i/>
          <w:sz w:val="22"/>
        </w:rPr>
        <w:t>Pengukuran</w:t>
      </w:r>
      <w:r>
        <w:rPr>
          <w:i/>
          <w:spacing w:val="-5"/>
          <w:sz w:val="22"/>
        </w:rPr>
        <w:t> </w:t>
      </w:r>
      <w:r>
        <w:rPr>
          <w:i/>
          <w:sz w:val="22"/>
        </w:rPr>
        <w:t>Latency</w:t>
      </w:r>
      <w:r>
        <w:rPr>
          <w:i/>
          <w:spacing w:val="-4"/>
          <w:sz w:val="22"/>
        </w:rPr>
        <w:t> </w:t>
      </w:r>
      <w:r>
        <w:rPr>
          <w:i/>
          <w:spacing w:val="-2"/>
          <w:sz w:val="22"/>
        </w:rPr>
        <w:t>Upload</w:t>
      </w:r>
    </w:p>
    <w:p>
      <w:pPr>
        <w:pStyle w:val="BodyText"/>
        <w:spacing w:line="276" w:lineRule="auto" w:before="198"/>
        <w:ind w:left="23" w:right="16"/>
        <w:jc w:val="both"/>
      </w:pPr>
      <w:r>
        <w:rPr/>
        <w:t>Saat mengunggah (</w:t>
      </w:r>
      <w:r>
        <w:rPr>
          <w:i/>
        </w:rPr>
        <w:t>upload</w:t>
      </w:r>
      <w:r>
        <w:rPr/>
        <w:t>) menggunakan internet kabel, waktu tundanya sangat rendah dan dikategorikan Sangat Bagus di banyak kecamatan (Lalabata 1 </w:t>
      </w:r>
      <w:r>
        <w:rPr>
          <w:i/>
        </w:rPr>
        <w:t>ms, </w:t>
      </w:r>
      <w:r>
        <w:rPr/>
        <w:t>Citta 40 </w:t>
      </w:r>
      <w:r>
        <w:rPr>
          <w:i/>
        </w:rPr>
        <w:t>ms</w:t>
      </w:r>
      <w:r>
        <w:rPr/>
        <w:t>, dst.), kecuali Donri- Donri (165 </w:t>
      </w:r>
      <w:r>
        <w:rPr>
          <w:i/>
        </w:rPr>
        <w:t>ms</w:t>
      </w:r>
      <w:r>
        <w:rPr/>
        <w:t>) yang masih Bagus. Untuk </w:t>
      </w:r>
      <w:r>
        <w:rPr>
          <w:i/>
        </w:rPr>
        <w:t>internet nirkabel </w:t>
      </w:r>
      <w:r>
        <w:rPr/>
        <w:t>saat mengunggah </w:t>
      </w:r>
      <w:r>
        <w:rPr>
          <w:i/>
        </w:rPr>
        <w:t>(wireless upload), </w:t>
      </w:r>
      <w:r>
        <w:rPr/>
        <w:t>Marioriwawo</w:t>
      </w:r>
      <w:r>
        <w:rPr>
          <w:spacing w:val="-9"/>
        </w:rPr>
        <w:t> </w:t>
      </w:r>
      <w:r>
        <w:rPr/>
        <w:t>menunjukkan</w:t>
      </w:r>
      <w:r>
        <w:rPr>
          <w:spacing w:val="-8"/>
        </w:rPr>
        <w:t> </w:t>
      </w:r>
      <w:r>
        <w:rPr/>
        <w:t>waktu</w:t>
      </w:r>
      <w:r>
        <w:rPr>
          <w:spacing w:val="-9"/>
        </w:rPr>
        <w:t> </w:t>
      </w:r>
      <w:r>
        <w:rPr/>
        <w:t>tunda</w:t>
      </w:r>
      <w:r>
        <w:rPr>
          <w:spacing w:val="-8"/>
        </w:rPr>
        <w:t> </w:t>
      </w:r>
      <w:r>
        <w:rPr/>
        <w:t>yang</w:t>
      </w:r>
      <w:r>
        <w:rPr>
          <w:spacing w:val="-8"/>
        </w:rPr>
        <w:t> </w:t>
      </w:r>
      <w:r>
        <w:rPr/>
        <w:t>sangat</w:t>
      </w:r>
      <w:r>
        <w:rPr>
          <w:spacing w:val="-7"/>
        </w:rPr>
        <w:t> </w:t>
      </w:r>
      <w:r>
        <w:rPr/>
        <w:t>tinggi</w:t>
      </w:r>
      <w:r>
        <w:rPr>
          <w:spacing w:val="-8"/>
        </w:rPr>
        <w:t> </w:t>
      </w:r>
      <w:r>
        <w:rPr/>
        <w:t>(1927</w:t>
      </w:r>
      <w:r>
        <w:rPr>
          <w:spacing w:val="-11"/>
        </w:rPr>
        <w:t> </w:t>
      </w:r>
      <w:r>
        <w:rPr/>
        <w:t>ms),</w:t>
      </w:r>
      <w:r>
        <w:rPr>
          <w:spacing w:val="-9"/>
        </w:rPr>
        <w:t> </w:t>
      </w:r>
      <w:r>
        <w:rPr/>
        <w:t>yang</w:t>
      </w:r>
      <w:r>
        <w:rPr>
          <w:spacing w:val="-6"/>
        </w:rPr>
        <w:t> </w:t>
      </w:r>
      <w:r>
        <w:rPr/>
        <w:t>berarti</w:t>
      </w:r>
      <w:r>
        <w:rPr>
          <w:spacing w:val="-5"/>
        </w:rPr>
        <w:t> </w:t>
      </w:r>
      <w:r>
        <w:rPr/>
        <w:t>kualitasnya</w:t>
      </w:r>
      <w:r>
        <w:rPr>
          <w:spacing w:val="-8"/>
        </w:rPr>
        <w:t> </w:t>
      </w:r>
      <w:r>
        <w:rPr/>
        <w:t>Buruk. Kecamatan lain umumnya menunjukkan kualitas Sangat Bagus hingga Bagus untuk wireless upload. </w:t>
      </w:r>
      <w:r>
        <w:rPr>
          <w:spacing w:val="-2"/>
        </w:rPr>
        <w:t>Perbedaan</w:t>
      </w:r>
      <w:r>
        <w:rPr>
          <w:spacing w:val="-10"/>
        </w:rPr>
        <w:t> </w:t>
      </w:r>
      <w:r>
        <w:rPr>
          <w:spacing w:val="-2"/>
        </w:rPr>
        <w:t>waktu</w:t>
      </w:r>
      <w:r>
        <w:rPr>
          <w:spacing w:val="-7"/>
        </w:rPr>
        <w:t> </w:t>
      </w:r>
      <w:r>
        <w:rPr>
          <w:spacing w:val="-2"/>
        </w:rPr>
        <w:t>tunda</w:t>
      </w:r>
      <w:r>
        <w:rPr>
          <w:spacing w:val="-7"/>
        </w:rPr>
        <w:t> </w:t>
      </w:r>
      <w:r>
        <w:rPr>
          <w:spacing w:val="-2"/>
        </w:rPr>
        <w:t>ini</w:t>
      </w:r>
      <w:r>
        <w:rPr>
          <w:spacing w:val="-5"/>
        </w:rPr>
        <w:t> </w:t>
      </w:r>
      <w:r>
        <w:rPr>
          <w:spacing w:val="-2"/>
        </w:rPr>
        <w:t>sering</w:t>
      </w:r>
      <w:r>
        <w:rPr>
          <w:spacing w:val="-3"/>
        </w:rPr>
        <w:t> </w:t>
      </w:r>
      <w:r>
        <w:rPr>
          <w:spacing w:val="-2"/>
        </w:rPr>
        <w:t>kali</w:t>
      </w:r>
      <w:r>
        <w:rPr>
          <w:spacing w:val="-3"/>
        </w:rPr>
        <w:t> </w:t>
      </w:r>
      <w:r>
        <w:rPr>
          <w:spacing w:val="-2"/>
        </w:rPr>
        <w:t>disebabkan</w:t>
      </w:r>
      <w:r>
        <w:rPr>
          <w:spacing w:val="-4"/>
        </w:rPr>
        <w:t> </w:t>
      </w:r>
      <w:r>
        <w:rPr>
          <w:spacing w:val="-2"/>
        </w:rPr>
        <w:t>oleh</w:t>
      </w:r>
      <w:r>
        <w:rPr>
          <w:spacing w:val="-6"/>
        </w:rPr>
        <w:t> </w:t>
      </w:r>
      <w:r>
        <w:rPr>
          <w:spacing w:val="-2"/>
        </w:rPr>
        <w:t>gangguan</w:t>
      </w:r>
      <w:r>
        <w:rPr>
          <w:spacing w:val="-8"/>
        </w:rPr>
        <w:t> </w:t>
      </w:r>
      <w:r>
        <w:rPr>
          <w:spacing w:val="-2"/>
        </w:rPr>
        <w:t>sinyal</w:t>
      </w:r>
      <w:r>
        <w:rPr>
          <w:spacing w:val="-6"/>
        </w:rPr>
        <w:t> </w:t>
      </w:r>
      <w:r>
        <w:rPr>
          <w:spacing w:val="-2"/>
        </w:rPr>
        <w:t>dan</w:t>
      </w:r>
      <w:r>
        <w:rPr>
          <w:spacing w:val="-6"/>
        </w:rPr>
        <w:t> </w:t>
      </w:r>
      <w:r>
        <w:rPr>
          <w:spacing w:val="-2"/>
        </w:rPr>
        <w:t>jarak</w:t>
      </w:r>
      <w:r>
        <w:rPr>
          <w:spacing w:val="-6"/>
        </w:rPr>
        <w:t> </w:t>
      </w:r>
      <w:r>
        <w:rPr>
          <w:spacing w:val="-2"/>
        </w:rPr>
        <w:t>pada</w:t>
      </w:r>
      <w:r>
        <w:rPr>
          <w:spacing w:val="-4"/>
        </w:rPr>
        <w:t> </w:t>
      </w:r>
      <w:r>
        <w:rPr>
          <w:spacing w:val="-2"/>
        </w:rPr>
        <w:t>koneksi</w:t>
      </w:r>
      <w:r>
        <w:rPr/>
        <w:t> </w:t>
      </w:r>
      <w:r>
        <w:rPr>
          <w:i/>
          <w:spacing w:val="-2"/>
        </w:rPr>
        <w:t>nirkabel</w:t>
      </w:r>
      <w:r>
        <w:rPr>
          <w:spacing w:val="-2"/>
        </w:rPr>
        <w:t>.</w:t>
      </w:r>
    </w:p>
    <w:p>
      <w:pPr>
        <w:pStyle w:val="BodyText"/>
        <w:spacing w:before="39"/>
      </w:pPr>
    </w:p>
    <w:p>
      <w:pPr>
        <w:pStyle w:val="Heading3"/>
        <w:numPr>
          <w:ilvl w:val="1"/>
          <w:numId w:val="3"/>
        </w:numPr>
        <w:tabs>
          <w:tab w:pos="450" w:val="left" w:leader="none"/>
        </w:tabs>
        <w:spacing w:line="240" w:lineRule="auto" w:before="0" w:after="0"/>
        <w:ind w:left="450" w:right="0" w:hanging="360"/>
        <w:jc w:val="left"/>
      </w:pPr>
      <w:r>
        <w:rPr>
          <w:spacing w:val="-2"/>
        </w:rPr>
        <w:t>Jitter</w:t>
      </w:r>
    </w:p>
    <w:p>
      <w:pPr>
        <w:spacing w:before="38"/>
        <w:ind w:left="3112" w:right="0" w:firstLine="0"/>
        <w:jc w:val="left"/>
        <w:rPr>
          <w:i/>
          <w:sz w:val="22"/>
        </w:rPr>
      </w:pPr>
      <w:r>
        <w:rPr>
          <w:i/>
          <w:sz w:val="22"/>
        </w:rPr>
        <w:t>Tabel</w:t>
      </w:r>
      <w:r>
        <w:rPr>
          <w:i/>
          <w:spacing w:val="-2"/>
          <w:sz w:val="22"/>
        </w:rPr>
        <w:t> </w:t>
      </w:r>
      <w:r>
        <w:rPr>
          <w:i/>
          <w:sz w:val="22"/>
        </w:rPr>
        <w:t>3</w:t>
      </w:r>
      <w:r>
        <w:rPr>
          <w:i/>
          <w:spacing w:val="-4"/>
          <w:sz w:val="22"/>
        </w:rPr>
        <w:t> </w:t>
      </w:r>
      <w:r>
        <w:rPr>
          <w:i/>
          <w:sz w:val="22"/>
        </w:rPr>
        <w:t>Hasil</w:t>
      </w:r>
      <w:r>
        <w:rPr>
          <w:i/>
          <w:spacing w:val="-2"/>
          <w:sz w:val="22"/>
        </w:rPr>
        <w:t> </w:t>
      </w:r>
      <w:r>
        <w:rPr>
          <w:i/>
          <w:sz w:val="22"/>
        </w:rPr>
        <w:t>Pengukuran</w:t>
      </w:r>
      <w:r>
        <w:rPr>
          <w:i/>
          <w:spacing w:val="-3"/>
          <w:sz w:val="22"/>
        </w:rPr>
        <w:t> </w:t>
      </w:r>
      <w:r>
        <w:rPr>
          <w:i/>
          <w:spacing w:val="-2"/>
          <w:sz w:val="22"/>
        </w:rPr>
        <w:t>Jitter</w:t>
      </w:r>
    </w:p>
    <w:p>
      <w:pPr>
        <w:pStyle w:val="BodyText"/>
        <w:spacing w:before="6" w:after="1"/>
        <w:rPr>
          <w:i/>
          <w:sz w:val="17"/>
        </w:rPr>
      </w:pPr>
    </w:p>
    <w:tbl>
      <w:tblPr>
        <w:tblW w:w="0" w:type="auto"/>
        <w:jc w:val="left"/>
        <w:tblInd w:w="1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8"/>
        <w:gridCol w:w="1354"/>
        <w:gridCol w:w="939"/>
        <w:gridCol w:w="1208"/>
        <w:gridCol w:w="930"/>
      </w:tblGrid>
      <w:tr>
        <w:trPr>
          <w:trHeight w:val="515" w:hRule="atLeast"/>
        </w:trPr>
        <w:tc>
          <w:tcPr>
            <w:tcW w:w="1448" w:type="dxa"/>
            <w:tcBorders>
              <w:top w:val="single" w:sz="4" w:space="0" w:color="7E7E7E"/>
              <w:bottom w:val="single" w:sz="4" w:space="0" w:color="7E7E7E"/>
            </w:tcBorders>
          </w:tcPr>
          <w:p>
            <w:pPr>
              <w:pStyle w:val="TableParagraph"/>
              <w:spacing w:line="240" w:lineRule="auto" w:before="132"/>
              <w:ind w:left="297"/>
              <w:rPr>
                <w:sz w:val="22"/>
              </w:rPr>
            </w:pPr>
            <w:r>
              <w:rPr>
                <w:spacing w:val="-2"/>
                <w:sz w:val="22"/>
              </w:rPr>
              <w:t>Kecamatan</w:t>
            </w:r>
          </w:p>
        </w:tc>
        <w:tc>
          <w:tcPr>
            <w:tcW w:w="1354" w:type="dxa"/>
            <w:tcBorders>
              <w:top w:val="single" w:sz="4" w:space="0" w:color="7E7E7E"/>
              <w:bottom w:val="single" w:sz="4" w:space="0" w:color="7E7E7E"/>
            </w:tcBorders>
          </w:tcPr>
          <w:p>
            <w:pPr>
              <w:pStyle w:val="TableParagraph"/>
              <w:tabs>
                <w:tab w:pos="935" w:val="left" w:leader="none"/>
              </w:tabs>
              <w:spacing w:line="240" w:lineRule="auto"/>
              <w:ind w:left="138" w:right="-29"/>
              <w:jc w:val="center"/>
              <w:rPr>
                <w:sz w:val="22"/>
              </w:rPr>
            </w:pPr>
            <w:r>
              <w:rPr>
                <w:sz w:val="22"/>
                <w:u w:val="single" w:color="7E7E7E"/>
              </w:rPr>
              <w:tab/>
            </w:r>
            <w:r>
              <w:rPr>
                <w:spacing w:val="-4"/>
                <w:sz w:val="22"/>
                <w:u w:val="single" w:color="7E7E7E"/>
              </w:rPr>
              <w:t>Wire</w:t>
            </w:r>
          </w:p>
          <w:p>
            <w:pPr>
              <w:pStyle w:val="TableParagraph"/>
              <w:spacing w:line="231" w:lineRule="exact" w:before="11"/>
              <w:ind w:left="144"/>
              <w:jc w:val="center"/>
              <w:rPr>
                <w:sz w:val="22"/>
              </w:rPr>
            </w:pPr>
            <w:r>
              <w:rPr>
                <w:spacing w:val="-2"/>
                <w:sz w:val="22"/>
              </w:rPr>
              <w:t>Download</w:t>
            </w:r>
          </w:p>
        </w:tc>
        <w:tc>
          <w:tcPr>
            <w:tcW w:w="939" w:type="dxa"/>
            <w:tcBorders>
              <w:top w:val="single" w:sz="4" w:space="0" w:color="7E7E7E"/>
              <w:bottom w:val="single" w:sz="4" w:space="0" w:color="7E7E7E"/>
            </w:tcBorders>
          </w:tcPr>
          <w:p>
            <w:pPr>
              <w:pStyle w:val="TableParagraph"/>
              <w:tabs>
                <w:tab w:pos="1617" w:val="left" w:leader="none"/>
              </w:tabs>
              <w:spacing w:line="240" w:lineRule="auto"/>
              <w:ind w:left="22" w:right="-692"/>
              <w:rPr>
                <w:sz w:val="22"/>
              </w:rPr>
            </w:pPr>
            <w:r>
              <w:rPr>
                <w:spacing w:val="-10"/>
                <w:sz w:val="22"/>
                <w:u w:val="single" w:color="7E7E7E"/>
              </w:rPr>
              <w:t>d</w:t>
            </w:r>
            <w:r>
              <w:rPr>
                <w:sz w:val="22"/>
                <w:u w:val="single" w:color="7E7E7E"/>
              </w:rPr>
              <w:tab/>
            </w:r>
          </w:p>
          <w:p>
            <w:pPr>
              <w:pStyle w:val="TableParagraph"/>
              <w:spacing w:line="231" w:lineRule="exact" w:before="11"/>
              <w:ind w:left="143"/>
              <w:rPr>
                <w:sz w:val="22"/>
              </w:rPr>
            </w:pPr>
            <w:r>
              <w:rPr>
                <w:spacing w:val="-2"/>
                <w:sz w:val="22"/>
              </w:rPr>
              <w:t>Upload</w:t>
            </w:r>
          </w:p>
        </w:tc>
        <w:tc>
          <w:tcPr>
            <w:tcW w:w="1208" w:type="dxa"/>
            <w:tcBorders>
              <w:top w:val="single" w:sz="4" w:space="0" w:color="7E7E7E"/>
              <w:bottom w:val="single" w:sz="4" w:space="0" w:color="7E7E7E"/>
            </w:tcBorders>
          </w:tcPr>
          <w:p>
            <w:pPr>
              <w:pStyle w:val="TableParagraph"/>
              <w:spacing w:line="240" w:lineRule="auto"/>
              <w:ind w:left="678"/>
              <w:rPr>
                <w:sz w:val="22"/>
              </w:rPr>
            </w:pPr>
            <w:r>
              <w:rPr>
                <w:spacing w:val="-2"/>
                <w:sz w:val="22"/>
                <w:u w:val="single" w:color="7E7E7E"/>
              </w:rPr>
              <w:t>Wirel</w:t>
            </w:r>
          </w:p>
          <w:p>
            <w:pPr>
              <w:pStyle w:val="TableParagraph"/>
              <w:spacing w:line="231" w:lineRule="exact" w:before="11"/>
              <w:ind w:left="143"/>
              <w:rPr>
                <w:sz w:val="22"/>
              </w:rPr>
            </w:pPr>
            <w:r>
              <w:rPr>
                <w:spacing w:val="-2"/>
                <w:sz w:val="22"/>
              </w:rPr>
              <w:t>Download</w:t>
            </w:r>
          </w:p>
        </w:tc>
        <w:tc>
          <w:tcPr>
            <w:tcW w:w="930" w:type="dxa"/>
            <w:tcBorders>
              <w:top w:val="single" w:sz="4" w:space="0" w:color="7E7E7E"/>
              <w:bottom w:val="single" w:sz="4" w:space="0" w:color="7E7E7E"/>
            </w:tcBorders>
          </w:tcPr>
          <w:p>
            <w:pPr>
              <w:pStyle w:val="TableParagraph"/>
              <w:tabs>
                <w:tab w:pos="927" w:val="left" w:leader="none"/>
              </w:tabs>
              <w:spacing w:line="240" w:lineRule="auto"/>
              <w:ind w:left="-29"/>
              <w:jc w:val="center"/>
              <w:rPr>
                <w:sz w:val="22"/>
              </w:rPr>
            </w:pPr>
            <w:r>
              <w:rPr>
                <w:spacing w:val="-5"/>
                <w:sz w:val="22"/>
                <w:u w:val="single" w:color="7E7E7E"/>
              </w:rPr>
              <w:t>ess</w:t>
            </w:r>
            <w:r>
              <w:rPr>
                <w:sz w:val="22"/>
                <w:u w:val="single" w:color="7E7E7E"/>
              </w:rPr>
              <w:tab/>
            </w:r>
          </w:p>
          <w:p>
            <w:pPr>
              <w:pStyle w:val="TableParagraph"/>
              <w:spacing w:line="231" w:lineRule="exact" w:before="11"/>
              <w:ind w:left="4"/>
              <w:jc w:val="center"/>
              <w:rPr>
                <w:sz w:val="22"/>
              </w:rPr>
            </w:pPr>
            <w:r>
              <w:rPr>
                <w:spacing w:val="-2"/>
                <w:sz w:val="22"/>
              </w:rPr>
              <w:t>Upload</w:t>
            </w:r>
          </w:p>
        </w:tc>
      </w:tr>
      <w:tr>
        <w:trPr>
          <w:trHeight w:val="256" w:hRule="atLeast"/>
        </w:trPr>
        <w:tc>
          <w:tcPr>
            <w:tcW w:w="1448" w:type="dxa"/>
            <w:tcBorders>
              <w:top w:val="single" w:sz="4" w:space="0" w:color="7E7E7E"/>
            </w:tcBorders>
          </w:tcPr>
          <w:p>
            <w:pPr>
              <w:pStyle w:val="TableParagraph"/>
              <w:spacing w:line="236" w:lineRule="exact"/>
              <w:ind w:left="107"/>
              <w:rPr>
                <w:sz w:val="22"/>
              </w:rPr>
            </w:pPr>
            <w:r>
              <w:rPr>
                <w:spacing w:val="-2"/>
                <w:sz w:val="22"/>
              </w:rPr>
              <w:t>Lalabata</w:t>
            </w:r>
          </w:p>
        </w:tc>
        <w:tc>
          <w:tcPr>
            <w:tcW w:w="1354" w:type="dxa"/>
            <w:tcBorders>
              <w:top w:val="single" w:sz="4" w:space="0" w:color="7E7E7E"/>
            </w:tcBorders>
          </w:tcPr>
          <w:p>
            <w:pPr>
              <w:pStyle w:val="TableParagraph"/>
              <w:spacing w:line="236" w:lineRule="exact"/>
              <w:ind w:left="611"/>
              <w:rPr>
                <w:sz w:val="22"/>
              </w:rPr>
            </w:pPr>
            <w:r>
              <w:rPr>
                <w:spacing w:val="-5"/>
                <w:sz w:val="22"/>
              </w:rPr>
              <w:t>0.7</w:t>
            </w:r>
          </w:p>
        </w:tc>
        <w:tc>
          <w:tcPr>
            <w:tcW w:w="939" w:type="dxa"/>
            <w:tcBorders>
              <w:top w:val="single" w:sz="4" w:space="0" w:color="7E7E7E"/>
            </w:tcBorders>
          </w:tcPr>
          <w:p>
            <w:pPr>
              <w:pStyle w:val="TableParagraph"/>
              <w:spacing w:line="236" w:lineRule="exact"/>
              <w:ind w:left="1" w:right="2"/>
              <w:jc w:val="center"/>
              <w:rPr>
                <w:sz w:val="22"/>
              </w:rPr>
            </w:pPr>
            <w:r>
              <w:rPr>
                <w:spacing w:val="-5"/>
                <w:sz w:val="22"/>
              </w:rPr>
              <w:t>0.9</w:t>
            </w:r>
          </w:p>
        </w:tc>
        <w:tc>
          <w:tcPr>
            <w:tcW w:w="1208" w:type="dxa"/>
            <w:tcBorders>
              <w:top w:val="single" w:sz="4" w:space="0" w:color="7E7E7E"/>
            </w:tcBorders>
          </w:tcPr>
          <w:p>
            <w:pPr>
              <w:pStyle w:val="TableParagraph"/>
              <w:spacing w:line="236" w:lineRule="exact"/>
              <w:ind w:left="2" w:right="2"/>
              <w:jc w:val="center"/>
              <w:rPr>
                <w:sz w:val="22"/>
              </w:rPr>
            </w:pPr>
            <w:r>
              <w:rPr>
                <w:spacing w:val="-4"/>
                <w:sz w:val="22"/>
              </w:rPr>
              <w:t>41.7</w:t>
            </w:r>
          </w:p>
        </w:tc>
        <w:tc>
          <w:tcPr>
            <w:tcW w:w="930" w:type="dxa"/>
            <w:tcBorders>
              <w:top w:val="single" w:sz="4" w:space="0" w:color="7E7E7E"/>
            </w:tcBorders>
          </w:tcPr>
          <w:p>
            <w:pPr>
              <w:pStyle w:val="TableParagraph"/>
              <w:spacing w:line="236" w:lineRule="exact"/>
              <w:ind w:left="5"/>
              <w:jc w:val="center"/>
              <w:rPr>
                <w:sz w:val="22"/>
              </w:rPr>
            </w:pPr>
            <w:r>
              <w:rPr>
                <w:spacing w:val="-4"/>
                <w:sz w:val="22"/>
              </w:rPr>
              <w:t>70.9</w:t>
            </w:r>
          </w:p>
        </w:tc>
      </w:tr>
      <w:tr>
        <w:trPr>
          <w:trHeight w:val="253" w:hRule="atLeast"/>
        </w:trPr>
        <w:tc>
          <w:tcPr>
            <w:tcW w:w="1448" w:type="dxa"/>
          </w:tcPr>
          <w:p>
            <w:pPr>
              <w:pStyle w:val="TableParagraph"/>
              <w:ind w:left="107"/>
              <w:rPr>
                <w:sz w:val="22"/>
              </w:rPr>
            </w:pPr>
            <w:r>
              <w:rPr>
                <w:spacing w:val="-2"/>
                <w:sz w:val="22"/>
              </w:rPr>
              <w:t>Citta</w:t>
            </w:r>
          </w:p>
        </w:tc>
        <w:tc>
          <w:tcPr>
            <w:tcW w:w="1354" w:type="dxa"/>
          </w:tcPr>
          <w:p>
            <w:pPr>
              <w:pStyle w:val="TableParagraph"/>
              <w:ind w:left="638"/>
              <w:rPr>
                <w:sz w:val="22"/>
              </w:rPr>
            </w:pPr>
            <w:r>
              <w:rPr>
                <w:spacing w:val="-5"/>
                <w:sz w:val="22"/>
              </w:rPr>
              <w:t>64</w:t>
            </w:r>
          </w:p>
        </w:tc>
        <w:tc>
          <w:tcPr>
            <w:tcW w:w="939" w:type="dxa"/>
          </w:tcPr>
          <w:p>
            <w:pPr>
              <w:pStyle w:val="TableParagraph"/>
              <w:ind w:right="2"/>
              <w:jc w:val="center"/>
              <w:rPr>
                <w:sz w:val="22"/>
              </w:rPr>
            </w:pPr>
            <w:r>
              <w:rPr>
                <w:spacing w:val="-5"/>
                <w:sz w:val="22"/>
              </w:rPr>
              <w:t>21</w:t>
            </w:r>
          </w:p>
        </w:tc>
        <w:tc>
          <w:tcPr>
            <w:tcW w:w="1208" w:type="dxa"/>
          </w:tcPr>
          <w:p>
            <w:pPr>
              <w:pStyle w:val="TableParagraph"/>
              <w:ind w:left="2" w:right="2"/>
              <w:jc w:val="center"/>
              <w:rPr>
                <w:sz w:val="22"/>
              </w:rPr>
            </w:pPr>
            <w:r>
              <w:rPr>
                <w:spacing w:val="-4"/>
                <w:sz w:val="22"/>
              </w:rPr>
              <w:t>10.3</w:t>
            </w:r>
          </w:p>
        </w:tc>
        <w:tc>
          <w:tcPr>
            <w:tcW w:w="930" w:type="dxa"/>
          </w:tcPr>
          <w:p>
            <w:pPr>
              <w:pStyle w:val="TableParagraph"/>
              <w:ind w:left="2"/>
              <w:jc w:val="center"/>
              <w:rPr>
                <w:sz w:val="22"/>
              </w:rPr>
            </w:pPr>
            <w:r>
              <w:rPr>
                <w:spacing w:val="-5"/>
                <w:sz w:val="22"/>
              </w:rPr>
              <w:t>44</w:t>
            </w:r>
          </w:p>
        </w:tc>
      </w:tr>
      <w:tr>
        <w:trPr>
          <w:trHeight w:val="252" w:hRule="atLeast"/>
        </w:trPr>
        <w:tc>
          <w:tcPr>
            <w:tcW w:w="1448" w:type="dxa"/>
          </w:tcPr>
          <w:p>
            <w:pPr>
              <w:pStyle w:val="TableParagraph"/>
              <w:spacing w:line="232" w:lineRule="exact"/>
              <w:ind w:left="107"/>
              <w:rPr>
                <w:sz w:val="22"/>
              </w:rPr>
            </w:pPr>
            <w:r>
              <w:rPr>
                <w:spacing w:val="-2"/>
                <w:sz w:val="22"/>
              </w:rPr>
              <w:t>Marioriwawo</w:t>
            </w:r>
          </w:p>
        </w:tc>
        <w:tc>
          <w:tcPr>
            <w:tcW w:w="1354" w:type="dxa"/>
          </w:tcPr>
          <w:p>
            <w:pPr>
              <w:pStyle w:val="TableParagraph"/>
              <w:spacing w:line="232" w:lineRule="exact"/>
              <w:ind w:left="556"/>
              <w:rPr>
                <w:sz w:val="22"/>
              </w:rPr>
            </w:pPr>
            <w:r>
              <w:rPr>
                <w:spacing w:val="-4"/>
                <w:sz w:val="22"/>
              </w:rPr>
              <w:t>10.6</w:t>
            </w:r>
          </w:p>
        </w:tc>
        <w:tc>
          <w:tcPr>
            <w:tcW w:w="939" w:type="dxa"/>
          </w:tcPr>
          <w:p>
            <w:pPr>
              <w:pStyle w:val="TableParagraph"/>
              <w:spacing w:line="232" w:lineRule="exact"/>
              <w:ind w:left="1" w:right="2"/>
              <w:jc w:val="center"/>
              <w:rPr>
                <w:sz w:val="22"/>
              </w:rPr>
            </w:pPr>
            <w:r>
              <w:rPr>
                <w:spacing w:val="-4"/>
                <w:sz w:val="22"/>
              </w:rPr>
              <w:t>14.8</w:t>
            </w:r>
          </w:p>
        </w:tc>
        <w:tc>
          <w:tcPr>
            <w:tcW w:w="1208" w:type="dxa"/>
          </w:tcPr>
          <w:p>
            <w:pPr>
              <w:pStyle w:val="TableParagraph"/>
              <w:spacing w:line="232" w:lineRule="exact"/>
              <w:ind w:left="2" w:right="2"/>
              <w:jc w:val="center"/>
              <w:rPr>
                <w:sz w:val="22"/>
              </w:rPr>
            </w:pPr>
            <w:r>
              <w:rPr>
                <w:spacing w:val="-2"/>
                <w:sz w:val="22"/>
              </w:rPr>
              <w:t>205.1</w:t>
            </w:r>
          </w:p>
        </w:tc>
        <w:tc>
          <w:tcPr>
            <w:tcW w:w="930" w:type="dxa"/>
          </w:tcPr>
          <w:p>
            <w:pPr>
              <w:pStyle w:val="TableParagraph"/>
              <w:spacing w:line="232" w:lineRule="exact"/>
              <w:ind w:left="5"/>
              <w:jc w:val="center"/>
              <w:rPr>
                <w:sz w:val="22"/>
              </w:rPr>
            </w:pPr>
            <w:r>
              <w:rPr>
                <w:spacing w:val="-2"/>
                <w:sz w:val="22"/>
              </w:rPr>
              <w:t>622.4</w:t>
            </w:r>
          </w:p>
        </w:tc>
      </w:tr>
      <w:tr>
        <w:trPr>
          <w:trHeight w:val="253" w:hRule="atLeast"/>
        </w:trPr>
        <w:tc>
          <w:tcPr>
            <w:tcW w:w="1448" w:type="dxa"/>
          </w:tcPr>
          <w:p>
            <w:pPr>
              <w:pStyle w:val="TableParagraph"/>
              <w:ind w:left="107"/>
              <w:rPr>
                <w:sz w:val="22"/>
              </w:rPr>
            </w:pPr>
            <w:r>
              <w:rPr>
                <w:spacing w:val="-2"/>
                <w:sz w:val="22"/>
              </w:rPr>
              <w:t>Ganra</w:t>
            </w:r>
          </w:p>
        </w:tc>
        <w:tc>
          <w:tcPr>
            <w:tcW w:w="1354" w:type="dxa"/>
          </w:tcPr>
          <w:p>
            <w:pPr>
              <w:pStyle w:val="TableParagraph"/>
              <w:ind w:left="638"/>
              <w:rPr>
                <w:sz w:val="22"/>
              </w:rPr>
            </w:pPr>
            <w:r>
              <w:rPr>
                <w:spacing w:val="-5"/>
                <w:sz w:val="22"/>
              </w:rPr>
              <w:t>16</w:t>
            </w:r>
          </w:p>
        </w:tc>
        <w:tc>
          <w:tcPr>
            <w:tcW w:w="939" w:type="dxa"/>
          </w:tcPr>
          <w:p>
            <w:pPr>
              <w:pStyle w:val="TableParagraph"/>
              <w:ind w:left="1" w:right="2"/>
              <w:jc w:val="center"/>
              <w:rPr>
                <w:sz w:val="22"/>
              </w:rPr>
            </w:pPr>
            <w:r>
              <w:rPr>
                <w:spacing w:val="-10"/>
                <w:sz w:val="22"/>
              </w:rPr>
              <w:t>7</w:t>
            </w:r>
          </w:p>
        </w:tc>
        <w:tc>
          <w:tcPr>
            <w:tcW w:w="1208" w:type="dxa"/>
          </w:tcPr>
          <w:p>
            <w:pPr>
              <w:pStyle w:val="TableParagraph"/>
              <w:ind w:right="2"/>
              <w:jc w:val="center"/>
              <w:rPr>
                <w:sz w:val="22"/>
              </w:rPr>
            </w:pPr>
            <w:r>
              <w:rPr>
                <w:spacing w:val="-5"/>
                <w:sz w:val="22"/>
              </w:rPr>
              <w:t>98</w:t>
            </w:r>
          </w:p>
        </w:tc>
        <w:tc>
          <w:tcPr>
            <w:tcW w:w="930" w:type="dxa"/>
          </w:tcPr>
          <w:p>
            <w:pPr>
              <w:pStyle w:val="TableParagraph"/>
              <w:ind w:left="2"/>
              <w:jc w:val="center"/>
              <w:rPr>
                <w:sz w:val="22"/>
              </w:rPr>
            </w:pPr>
            <w:r>
              <w:rPr>
                <w:spacing w:val="-5"/>
                <w:sz w:val="22"/>
              </w:rPr>
              <w:t>11</w:t>
            </w:r>
          </w:p>
        </w:tc>
      </w:tr>
      <w:tr>
        <w:trPr>
          <w:trHeight w:val="253" w:hRule="atLeast"/>
        </w:trPr>
        <w:tc>
          <w:tcPr>
            <w:tcW w:w="1448" w:type="dxa"/>
          </w:tcPr>
          <w:p>
            <w:pPr>
              <w:pStyle w:val="TableParagraph"/>
              <w:ind w:left="107"/>
              <w:rPr>
                <w:sz w:val="22"/>
              </w:rPr>
            </w:pPr>
            <w:r>
              <w:rPr>
                <w:spacing w:val="-2"/>
                <w:sz w:val="22"/>
              </w:rPr>
              <w:t>Marioriawa</w:t>
            </w:r>
          </w:p>
        </w:tc>
        <w:tc>
          <w:tcPr>
            <w:tcW w:w="1354" w:type="dxa"/>
          </w:tcPr>
          <w:p>
            <w:pPr>
              <w:pStyle w:val="TableParagraph"/>
              <w:ind w:left="556"/>
              <w:rPr>
                <w:sz w:val="22"/>
              </w:rPr>
            </w:pPr>
            <w:r>
              <w:rPr>
                <w:spacing w:val="-4"/>
                <w:sz w:val="22"/>
              </w:rPr>
              <w:t>45.4</w:t>
            </w:r>
          </w:p>
        </w:tc>
        <w:tc>
          <w:tcPr>
            <w:tcW w:w="939" w:type="dxa"/>
          </w:tcPr>
          <w:p>
            <w:pPr>
              <w:pStyle w:val="TableParagraph"/>
              <w:ind w:right="2"/>
              <w:jc w:val="center"/>
              <w:rPr>
                <w:sz w:val="22"/>
              </w:rPr>
            </w:pPr>
            <w:r>
              <w:rPr>
                <w:spacing w:val="-5"/>
                <w:sz w:val="22"/>
              </w:rPr>
              <w:t>17</w:t>
            </w:r>
          </w:p>
        </w:tc>
        <w:tc>
          <w:tcPr>
            <w:tcW w:w="1208" w:type="dxa"/>
          </w:tcPr>
          <w:p>
            <w:pPr>
              <w:pStyle w:val="TableParagraph"/>
              <w:ind w:left="2" w:right="2"/>
              <w:jc w:val="center"/>
              <w:rPr>
                <w:sz w:val="22"/>
              </w:rPr>
            </w:pPr>
            <w:r>
              <w:rPr>
                <w:spacing w:val="-5"/>
                <w:sz w:val="22"/>
              </w:rPr>
              <w:t>3.6</w:t>
            </w:r>
          </w:p>
        </w:tc>
        <w:tc>
          <w:tcPr>
            <w:tcW w:w="930" w:type="dxa"/>
          </w:tcPr>
          <w:p>
            <w:pPr>
              <w:pStyle w:val="TableParagraph"/>
              <w:ind w:left="5"/>
              <w:jc w:val="center"/>
              <w:rPr>
                <w:sz w:val="22"/>
              </w:rPr>
            </w:pPr>
            <w:r>
              <w:rPr>
                <w:spacing w:val="-5"/>
                <w:sz w:val="22"/>
              </w:rPr>
              <w:t>6.1</w:t>
            </w:r>
          </w:p>
        </w:tc>
      </w:tr>
      <w:tr>
        <w:trPr>
          <w:trHeight w:val="253" w:hRule="atLeast"/>
        </w:trPr>
        <w:tc>
          <w:tcPr>
            <w:tcW w:w="1448" w:type="dxa"/>
          </w:tcPr>
          <w:p>
            <w:pPr>
              <w:pStyle w:val="TableParagraph"/>
              <w:ind w:left="107"/>
              <w:rPr>
                <w:sz w:val="22"/>
              </w:rPr>
            </w:pPr>
            <w:r>
              <w:rPr>
                <w:spacing w:val="-2"/>
                <w:sz w:val="22"/>
              </w:rPr>
              <w:t>Lilirilau</w:t>
            </w:r>
          </w:p>
        </w:tc>
        <w:tc>
          <w:tcPr>
            <w:tcW w:w="1354" w:type="dxa"/>
          </w:tcPr>
          <w:p>
            <w:pPr>
              <w:pStyle w:val="TableParagraph"/>
              <w:ind w:left="556"/>
              <w:rPr>
                <w:sz w:val="22"/>
              </w:rPr>
            </w:pPr>
            <w:r>
              <w:rPr>
                <w:spacing w:val="-4"/>
                <w:sz w:val="22"/>
              </w:rPr>
              <w:t>26.6</w:t>
            </w:r>
          </w:p>
        </w:tc>
        <w:tc>
          <w:tcPr>
            <w:tcW w:w="939" w:type="dxa"/>
          </w:tcPr>
          <w:p>
            <w:pPr>
              <w:pStyle w:val="TableParagraph"/>
              <w:ind w:left="1" w:right="2"/>
              <w:jc w:val="center"/>
              <w:rPr>
                <w:sz w:val="22"/>
              </w:rPr>
            </w:pPr>
            <w:r>
              <w:rPr>
                <w:spacing w:val="-4"/>
                <w:sz w:val="22"/>
              </w:rPr>
              <w:t>19.6</w:t>
            </w:r>
          </w:p>
        </w:tc>
        <w:tc>
          <w:tcPr>
            <w:tcW w:w="1208" w:type="dxa"/>
          </w:tcPr>
          <w:p>
            <w:pPr>
              <w:pStyle w:val="TableParagraph"/>
              <w:ind w:left="2" w:right="2"/>
              <w:jc w:val="center"/>
              <w:rPr>
                <w:sz w:val="22"/>
              </w:rPr>
            </w:pPr>
            <w:r>
              <w:rPr>
                <w:spacing w:val="-4"/>
                <w:sz w:val="22"/>
              </w:rPr>
              <w:t>83.5</w:t>
            </w:r>
          </w:p>
        </w:tc>
        <w:tc>
          <w:tcPr>
            <w:tcW w:w="930" w:type="dxa"/>
          </w:tcPr>
          <w:p>
            <w:pPr>
              <w:pStyle w:val="TableParagraph"/>
              <w:ind w:left="5"/>
              <w:jc w:val="center"/>
              <w:rPr>
                <w:sz w:val="22"/>
              </w:rPr>
            </w:pPr>
            <w:r>
              <w:rPr>
                <w:spacing w:val="-4"/>
                <w:sz w:val="22"/>
              </w:rPr>
              <w:t>39.7</w:t>
            </w:r>
          </w:p>
        </w:tc>
      </w:tr>
      <w:tr>
        <w:trPr>
          <w:trHeight w:val="299" w:hRule="atLeast"/>
        </w:trPr>
        <w:tc>
          <w:tcPr>
            <w:tcW w:w="1448" w:type="dxa"/>
          </w:tcPr>
          <w:p>
            <w:pPr>
              <w:pStyle w:val="TableParagraph"/>
              <w:spacing w:line="252" w:lineRule="exact"/>
              <w:ind w:left="107"/>
              <w:rPr>
                <w:sz w:val="22"/>
              </w:rPr>
            </w:pPr>
            <w:r>
              <w:rPr>
                <w:spacing w:val="-2"/>
                <w:sz w:val="22"/>
              </w:rPr>
              <w:t>Liliriaja</w:t>
            </w:r>
          </w:p>
        </w:tc>
        <w:tc>
          <w:tcPr>
            <w:tcW w:w="1354" w:type="dxa"/>
          </w:tcPr>
          <w:p>
            <w:pPr>
              <w:pStyle w:val="TableParagraph"/>
              <w:spacing w:line="252" w:lineRule="exact"/>
              <w:ind w:left="556"/>
              <w:rPr>
                <w:sz w:val="22"/>
              </w:rPr>
            </w:pPr>
            <w:r>
              <w:rPr>
                <w:spacing w:val="-4"/>
                <w:sz w:val="22"/>
              </w:rPr>
              <w:t>44.9</w:t>
            </w:r>
          </w:p>
        </w:tc>
        <w:tc>
          <w:tcPr>
            <w:tcW w:w="939" w:type="dxa"/>
          </w:tcPr>
          <w:p>
            <w:pPr>
              <w:pStyle w:val="TableParagraph"/>
              <w:spacing w:line="252" w:lineRule="exact"/>
              <w:ind w:left="1" w:right="2"/>
              <w:jc w:val="center"/>
              <w:rPr>
                <w:sz w:val="22"/>
              </w:rPr>
            </w:pPr>
            <w:r>
              <w:rPr>
                <w:spacing w:val="-10"/>
                <w:sz w:val="22"/>
              </w:rPr>
              <w:t>4</w:t>
            </w:r>
          </w:p>
        </w:tc>
        <w:tc>
          <w:tcPr>
            <w:tcW w:w="1208" w:type="dxa"/>
          </w:tcPr>
          <w:p>
            <w:pPr>
              <w:pStyle w:val="TableParagraph"/>
              <w:spacing w:line="252" w:lineRule="exact"/>
              <w:ind w:left="2" w:right="2"/>
              <w:jc w:val="center"/>
              <w:rPr>
                <w:sz w:val="22"/>
              </w:rPr>
            </w:pPr>
            <w:r>
              <w:rPr>
                <w:spacing w:val="-2"/>
                <w:sz w:val="22"/>
              </w:rPr>
              <w:t>791.9</w:t>
            </w:r>
          </w:p>
        </w:tc>
        <w:tc>
          <w:tcPr>
            <w:tcW w:w="930" w:type="dxa"/>
          </w:tcPr>
          <w:p>
            <w:pPr>
              <w:pStyle w:val="TableParagraph"/>
              <w:spacing w:line="252" w:lineRule="exact"/>
              <w:ind w:left="2"/>
              <w:jc w:val="center"/>
              <w:rPr>
                <w:sz w:val="22"/>
              </w:rPr>
            </w:pPr>
            <w:r>
              <w:rPr>
                <w:spacing w:val="-5"/>
                <w:sz w:val="22"/>
              </w:rPr>
              <w:t>39</w:t>
            </w:r>
          </w:p>
        </w:tc>
      </w:tr>
    </w:tbl>
    <w:p>
      <w:pPr>
        <w:pStyle w:val="BodyText"/>
        <w:tabs>
          <w:tab w:pos="2018" w:val="left" w:leader="none"/>
          <w:tab w:pos="3036" w:val="left" w:leader="none"/>
          <w:tab w:pos="4246" w:val="left" w:leader="none"/>
          <w:tab w:pos="5237" w:val="left" w:leader="none"/>
          <w:tab w:pos="5890" w:val="left" w:leader="none"/>
        </w:tabs>
        <w:ind w:right="12"/>
        <w:jc w:val="center"/>
      </w:pPr>
      <w:r>
        <w:rPr>
          <w:spacing w:val="77"/>
          <w:u w:val="single" w:color="7E7E7E"/>
        </w:rPr>
        <w:t> </w:t>
      </w:r>
      <w:r>
        <w:rPr>
          <w:spacing w:val="-2"/>
          <w:u w:val="single" w:color="7E7E7E"/>
        </w:rPr>
        <w:t>Donri-Donri</w:t>
      </w:r>
      <w:r>
        <w:rPr>
          <w:u w:val="single" w:color="7E7E7E"/>
        </w:rPr>
        <w:tab/>
      </w:r>
      <w:r>
        <w:rPr>
          <w:spacing w:val="-4"/>
          <w:u w:val="single" w:color="7E7E7E"/>
        </w:rPr>
        <w:t>46.8</w:t>
      </w:r>
      <w:r>
        <w:rPr>
          <w:u w:val="single" w:color="7E7E7E"/>
        </w:rPr>
        <w:tab/>
      </w:r>
      <w:r>
        <w:rPr>
          <w:spacing w:val="-2"/>
          <w:u w:val="single" w:color="7E7E7E"/>
        </w:rPr>
        <w:t>105.9</w:t>
      </w:r>
      <w:r>
        <w:rPr>
          <w:u w:val="single" w:color="7E7E7E"/>
        </w:rPr>
        <w:tab/>
      </w:r>
      <w:r>
        <w:rPr>
          <w:spacing w:val="-5"/>
          <w:u w:val="single" w:color="7E7E7E"/>
        </w:rPr>
        <w:t>85</w:t>
      </w:r>
      <w:r>
        <w:rPr>
          <w:u w:val="single" w:color="7E7E7E"/>
        </w:rPr>
        <w:tab/>
      </w:r>
      <w:r>
        <w:rPr>
          <w:spacing w:val="-4"/>
          <w:u w:val="single" w:color="7E7E7E"/>
        </w:rPr>
        <w:t>10.2</w:t>
      </w:r>
      <w:r>
        <w:rPr>
          <w:u w:val="single" w:color="7E7E7E"/>
        </w:rPr>
        <w:tab/>
      </w:r>
    </w:p>
    <w:p>
      <w:pPr>
        <w:pStyle w:val="BodyText"/>
        <w:spacing w:line="276" w:lineRule="auto" w:before="252"/>
        <w:ind w:left="23" w:right="20"/>
        <w:jc w:val="both"/>
      </w:pPr>
      <w:r>
        <w:rPr/>
        <w:t>Berikut adalah rincian hasil pengukuran jitter yang telah dilakukan di delapan kecamatan. Analisis difokuskan</w:t>
      </w:r>
      <w:r>
        <w:rPr>
          <w:spacing w:val="-1"/>
        </w:rPr>
        <w:t> </w:t>
      </w:r>
      <w:r>
        <w:rPr/>
        <w:t>pada</w:t>
      </w:r>
      <w:r>
        <w:rPr>
          <w:spacing w:val="-3"/>
        </w:rPr>
        <w:t> </w:t>
      </w:r>
      <w:r>
        <w:rPr/>
        <w:t>perbandingan</w:t>
      </w:r>
      <w:r>
        <w:rPr>
          <w:spacing w:val="-1"/>
        </w:rPr>
        <w:t> </w:t>
      </w:r>
      <w:r>
        <w:rPr/>
        <w:t>performa</w:t>
      </w:r>
      <w:r>
        <w:rPr>
          <w:spacing w:val="-1"/>
        </w:rPr>
        <w:t> </w:t>
      </w:r>
      <w:r>
        <w:rPr/>
        <w:t>antara</w:t>
      </w:r>
      <w:r>
        <w:rPr>
          <w:spacing w:val="-1"/>
        </w:rPr>
        <w:t> </w:t>
      </w:r>
      <w:r>
        <w:rPr/>
        <w:t>koneksi kabel</w:t>
      </w:r>
      <w:r>
        <w:rPr>
          <w:spacing w:val="-2"/>
        </w:rPr>
        <w:t> </w:t>
      </w:r>
      <w:r>
        <w:rPr/>
        <w:t>(</w:t>
      </w:r>
      <w:r>
        <w:rPr>
          <w:i/>
        </w:rPr>
        <w:t>wired</w:t>
      </w:r>
      <w:r>
        <w:rPr/>
        <w:t>) dan</w:t>
      </w:r>
      <w:r>
        <w:rPr>
          <w:spacing w:val="-1"/>
        </w:rPr>
        <w:t> </w:t>
      </w:r>
      <w:r>
        <w:rPr/>
        <w:t>nirkabel (</w:t>
      </w:r>
      <w:r>
        <w:rPr>
          <w:i/>
        </w:rPr>
        <w:t>wireless</w:t>
      </w:r>
      <w:r>
        <w:rPr/>
        <w:t>) di setiap lokasi. Untuk</w:t>
      </w:r>
      <w:r>
        <w:rPr>
          <w:spacing w:val="-3"/>
        </w:rPr>
        <w:t> </w:t>
      </w:r>
      <w:r>
        <w:rPr/>
        <w:t>mendapatkan gambaran yang komprehensif, nilai jitter diukur secara terpisah untuk lalu lintas unduh (</w:t>
      </w:r>
      <w:r>
        <w:rPr>
          <w:i/>
        </w:rPr>
        <w:t>download</w:t>
      </w:r>
      <w:r>
        <w:rPr/>
        <w:t>) dan unggah (</w:t>
      </w:r>
      <w:r>
        <w:rPr>
          <w:i/>
        </w:rPr>
        <w:t>upload</w:t>
      </w:r>
      <w:r>
        <w:rPr/>
        <w:t>), karena kedua aktivitas ini sering kali menunjukkan karakteristik performa yang berbeda. Temuan dari pengukuran ini dapat dilihat pada detail berikut.</w:t>
      </w:r>
    </w:p>
    <w:p>
      <w:pPr>
        <w:pStyle w:val="BodyText"/>
        <w:spacing w:before="34"/>
        <w:rPr>
          <w:sz w:val="20"/>
        </w:rPr>
      </w:pPr>
      <w:r>
        <w:rPr>
          <w:sz w:val="20"/>
        </w:rPr>
        <w:drawing>
          <wp:anchor distT="0" distB="0" distL="0" distR="0" allowOverlap="1" layoutInCell="1" locked="0" behindDoc="1" simplePos="0" relativeHeight="487589888">
            <wp:simplePos x="0" y="0"/>
            <wp:positionH relativeFrom="page">
              <wp:posOffset>2370454</wp:posOffset>
            </wp:positionH>
            <wp:positionV relativeFrom="paragraph">
              <wp:posOffset>183415</wp:posOffset>
            </wp:positionV>
            <wp:extent cx="2831646" cy="142303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5" cstate="print"/>
                    <a:stretch>
                      <a:fillRect/>
                    </a:stretch>
                  </pic:blipFill>
                  <pic:spPr>
                    <a:xfrm>
                      <a:off x="0" y="0"/>
                      <a:ext cx="2831646" cy="1423035"/>
                    </a:xfrm>
                    <a:prstGeom prst="rect">
                      <a:avLst/>
                    </a:prstGeom>
                  </pic:spPr>
                </pic:pic>
              </a:graphicData>
            </a:graphic>
          </wp:anchor>
        </w:drawing>
      </w:r>
    </w:p>
    <w:p>
      <w:pPr>
        <w:spacing w:before="29"/>
        <w:ind w:left="2" w:right="1" w:firstLine="0"/>
        <w:jc w:val="center"/>
        <w:rPr>
          <w:i/>
          <w:sz w:val="22"/>
        </w:rPr>
      </w:pPr>
      <w:r>
        <w:rPr>
          <w:i/>
          <w:sz w:val="22"/>
        </w:rPr>
        <w:t>Gambar</w:t>
      </w:r>
      <w:r>
        <w:rPr>
          <w:i/>
          <w:spacing w:val="-5"/>
          <w:sz w:val="22"/>
        </w:rPr>
        <w:t> </w:t>
      </w:r>
      <w:r>
        <w:rPr>
          <w:i/>
          <w:sz w:val="22"/>
        </w:rPr>
        <w:t>6</w:t>
      </w:r>
      <w:r>
        <w:rPr>
          <w:i/>
          <w:spacing w:val="-5"/>
          <w:sz w:val="22"/>
        </w:rPr>
        <w:t> </w:t>
      </w:r>
      <w:r>
        <w:rPr>
          <w:i/>
          <w:sz w:val="22"/>
        </w:rPr>
        <w:t>Hasil</w:t>
      </w:r>
      <w:r>
        <w:rPr>
          <w:i/>
          <w:spacing w:val="-4"/>
          <w:sz w:val="22"/>
        </w:rPr>
        <w:t> </w:t>
      </w:r>
      <w:r>
        <w:rPr>
          <w:i/>
          <w:sz w:val="22"/>
        </w:rPr>
        <w:t>Pengukuran</w:t>
      </w:r>
      <w:r>
        <w:rPr>
          <w:i/>
          <w:spacing w:val="-5"/>
          <w:sz w:val="22"/>
        </w:rPr>
        <w:t> </w:t>
      </w:r>
      <w:r>
        <w:rPr>
          <w:i/>
          <w:sz w:val="22"/>
        </w:rPr>
        <w:t>Jitter</w:t>
      </w:r>
      <w:r>
        <w:rPr>
          <w:i/>
          <w:spacing w:val="-4"/>
          <w:sz w:val="22"/>
        </w:rPr>
        <w:t> </w:t>
      </w:r>
      <w:r>
        <w:rPr>
          <w:i/>
          <w:spacing w:val="-2"/>
          <w:sz w:val="22"/>
        </w:rPr>
        <w:t>Download</w:t>
      </w:r>
    </w:p>
    <w:p>
      <w:pPr>
        <w:pStyle w:val="BodyText"/>
        <w:spacing w:line="276" w:lineRule="auto" w:before="201"/>
        <w:ind w:left="23" w:right="17"/>
        <w:jc w:val="both"/>
      </w:pPr>
      <w:r>
        <w:rPr>
          <w:i/>
        </w:rPr>
        <w:t>Jitter </w:t>
      </w:r>
      <w:r>
        <w:rPr/>
        <w:t>pada internet kabel saat mengunduh umumnya rendah dan stabil (Sangat Bagus hingga Bagus), dengan</w:t>
      </w:r>
      <w:r>
        <w:rPr>
          <w:spacing w:val="-2"/>
        </w:rPr>
        <w:t> </w:t>
      </w:r>
      <w:r>
        <w:rPr/>
        <w:t>Lalabata</w:t>
      </w:r>
      <w:r>
        <w:rPr>
          <w:spacing w:val="-4"/>
        </w:rPr>
        <w:t> </w:t>
      </w:r>
      <w:r>
        <w:rPr/>
        <w:t>(0.7</w:t>
      </w:r>
      <w:r>
        <w:rPr>
          <w:spacing w:val="-2"/>
        </w:rPr>
        <w:t> </w:t>
      </w:r>
      <w:r>
        <w:rPr/>
        <w:t>ms)</w:t>
      </w:r>
      <w:r>
        <w:rPr>
          <w:spacing w:val="-1"/>
        </w:rPr>
        <w:t> </w:t>
      </w:r>
      <w:r>
        <w:rPr/>
        <w:t>sebagai</w:t>
      </w:r>
      <w:r>
        <w:rPr>
          <w:spacing w:val="-1"/>
        </w:rPr>
        <w:t> </w:t>
      </w:r>
      <w:r>
        <w:rPr/>
        <w:t>yang</w:t>
      </w:r>
      <w:r>
        <w:rPr>
          <w:spacing w:val="-2"/>
        </w:rPr>
        <w:t> </w:t>
      </w:r>
      <w:r>
        <w:rPr/>
        <w:t>paling</w:t>
      </w:r>
      <w:r>
        <w:rPr>
          <w:spacing w:val="-2"/>
        </w:rPr>
        <w:t> </w:t>
      </w:r>
      <w:r>
        <w:rPr/>
        <w:t>stabil.</w:t>
      </w:r>
      <w:r>
        <w:rPr>
          <w:spacing w:val="-4"/>
        </w:rPr>
        <w:t> </w:t>
      </w:r>
      <w:r>
        <w:rPr/>
        <w:t>Namun,</w:t>
      </w:r>
      <w:r>
        <w:rPr>
          <w:spacing w:val="-2"/>
        </w:rPr>
        <w:t> </w:t>
      </w:r>
      <w:r>
        <w:rPr/>
        <w:t>Citta</w:t>
      </w:r>
      <w:r>
        <w:rPr>
          <w:spacing w:val="-2"/>
        </w:rPr>
        <w:t> </w:t>
      </w:r>
      <w:r>
        <w:rPr/>
        <w:t>(64</w:t>
      </w:r>
      <w:r>
        <w:rPr>
          <w:spacing w:val="-5"/>
        </w:rPr>
        <w:t> </w:t>
      </w:r>
      <w:r>
        <w:rPr/>
        <w:t>ms)</w:t>
      </w:r>
      <w:r>
        <w:rPr>
          <w:spacing w:val="-1"/>
        </w:rPr>
        <w:t> </w:t>
      </w:r>
      <w:r>
        <w:rPr/>
        <w:t>dan</w:t>
      </w:r>
      <w:r>
        <w:rPr>
          <w:spacing w:val="-2"/>
        </w:rPr>
        <w:t> </w:t>
      </w:r>
      <w:r>
        <w:rPr/>
        <w:t>Donri-Donri</w:t>
      </w:r>
      <w:r>
        <w:rPr>
          <w:spacing w:val="-1"/>
        </w:rPr>
        <w:t> </w:t>
      </w:r>
      <w:r>
        <w:rPr/>
        <w:t>(46.8</w:t>
      </w:r>
      <w:r>
        <w:rPr>
          <w:spacing w:val="-1"/>
        </w:rPr>
        <w:t> </w:t>
      </w:r>
      <w:r>
        <w:rPr>
          <w:i/>
          <w:spacing w:val="-5"/>
        </w:rPr>
        <w:t>ms</w:t>
      </w:r>
      <w:r>
        <w:rPr>
          <w:spacing w:val="-5"/>
        </w:rPr>
        <w:t>)</w:t>
      </w:r>
    </w:p>
    <w:p>
      <w:pPr>
        <w:pStyle w:val="BodyText"/>
        <w:spacing w:after="0" w:line="276" w:lineRule="auto"/>
        <w:jc w:val="both"/>
        <w:sectPr>
          <w:pgSz w:w="11910" w:h="16840"/>
          <w:pgMar w:header="715" w:footer="1215" w:top="1640" w:bottom="1400" w:left="1417" w:right="1417"/>
        </w:sectPr>
      </w:pPr>
    </w:p>
    <w:p>
      <w:pPr>
        <w:pStyle w:val="BodyText"/>
        <w:spacing w:line="276" w:lineRule="auto" w:before="81"/>
        <w:ind w:left="23" w:right="19"/>
        <w:jc w:val="both"/>
      </w:pPr>
      <w:r>
        <w:rPr/>
        <w:t>menunjukkan</w:t>
      </w:r>
      <w:r>
        <w:rPr>
          <w:spacing w:val="-2"/>
        </w:rPr>
        <w:t> </w:t>
      </w:r>
      <w:r>
        <w:rPr/>
        <w:t>jitter kabel</w:t>
      </w:r>
      <w:r>
        <w:rPr>
          <w:spacing w:val="-1"/>
        </w:rPr>
        <w:t> </w:t>
      </w:r>
      <w:r>
        <w:rPr/>
        <w:t>yang sedikit</w:t>
      </w:r>
      <w:r>
        <w:rPr>
          <w:spacing w:val="-1"/>
        </w:rPr>
        <w:t> </w:t>
      </w:r>
      <w:r>
        <w:rPr/>
        <w:t>lebih</w:t>
      </w:r>
      <w:r>
        <w:rPr>
          <w:spacing w:val="-2"/>
        </w:rPr>
        <w:t> </w:t>
      </w:r>
      <w:r>
        <w:rPr/>
        <w:t>tinggi</w:t>
      </w:r>
      <w:r>
        <w:rPr>
          <w:spacing w:val="-1"/>
        </w:rPr>
        <w:t> </w:t>
      </w:r>
      <w:r>
        <w:rPr/>
        <w:t>(Cukup hingga Bagus). Untuk</w:t>
      </w:r>
      <w:r>
        <w:rPr>
          <w:spacing w:val="-2"/>
        </w:rPr>
        <w:t> </w:t>
      </w:r>
      <w:r>
        <w:rPr/>
        <w:t>internet</w:t>
      </w:r>
      <w:r>
        <w:rPr>
          <w:spacing w:val="-1"/>
        </w:rPr>
        <w:t> </w:t>
      </w:r>
      <w:r>
        <w:rPr/>
        <w:t>nirkabel</w:t>
      </w:r>
      <w:r>
        <w:rPr>
          <w:spacing w:val="-1"/>
        </w:rPr>
        <w:t> </w:t>
      </w:r>
      <w:r>
        <w:rPr/>
        <w:t>saat mengunduh, Marioriawa (3.6 </w:t>
      </w:r>
      <w:r>
        <w:rPr>
          <w:i/>
        </w:rPr>
        <w:t>ms</w:t>
      </w:r>
      <w:r>
        <w:rPr/>
        <w:t>) dan Citta (10.3 </w:t>
      </w:r>
      <w:r>
        <w:rPr>
          <w:i/>
        </w:rPr>
        <w:t>ms</w:t>
      </w:r>
      <w:r>
        <w:rPr/>
        <w:t>) termasuk Sangat Bagus. Sayangnya, Marioriwawo (205.1 </w:t>
      </w:r>
      <w:r>
        <w:rPr>
          <w:i/>
        </w:rPr>
        <w:t>ms</w:t>
      </w:r>
      <w:r>
        <w:rPr/>
        <w:t>) dan Liliriaja (791.9 </w:t>
      </w:r>
      <w:r>
        <w:rPr>
          <w:i/>
        </w:rPr>
        <w:t>ms</w:t>
      </w:r>
      <w:r>
        <w:rPr/>
        <w:t>) memiliki jitter nirkabel yang sangat tinggi, alias Buruk, menandakan ketidakstabilan parah.</w:t>
      </w:r>
    </w:p>
    <w:p>
      <w:pPr>
        <w:pStyle w:val="BodyText"/>
        <w:spacing w:before="35"/>
        <w:rPr>
          <w:sz w:val="20"/>
        </w:rPr>
      </w:pPr>
      <w:r>
        <w:rPr>
          <w:sz w:val="20"/>
        </w:rPr>
        <w:drawing>
          <wp:anchor distT="0" distB="0" distL="0" distR="0" allowOverlap="1" layoutInCell="1" locked="0" behindDoc="1" simplePos="0" relativeHeight="487590400">
            <wp:simplePos x="0" y="0"/>
            <wp:positionH relativeFrom="page">
              <wp:posOffset>2117089</wp:posOffset>
            </wp:positionH>
            <wp:positionV relativeFrom="paragraph">
              <wp:posOffset>183931</wp:posOffset>
            </wp:positionV>
            <wp:extent cx="3361188" cy="1818322"/>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6" cstate="print"/>
                    <a:stretch>
                      <a:fillRect/>
                    </a:stretch>
                  </pic:blipFill>
                  <pic:spPr>
                    <a:xfrm>
                      <a:off x="0" y="0"/>
                      <a:ext cx="3361188" cy="1818322"/>
                    </a:xfrm>
                    <a:prstGeom prst="rect">
                      <a:avLst/>
                    </a:prstGeom>
                  </pic:spPr>
                </pic:pic>
              </a:graphicData>
            </a:graphic>
          </wp:anchor>
        </w:drawing>
      </w:r>
    </w:p>
    <w:p>
      <w:pPr>
        <w:spacing w:before="9"/>
        <w:ind w:left="3" w:right="0" w:firstLine="0"/>
        <w:jc w:val="center"/>
        <w:rPr>
          <w:i/>
          <w:sz w:val="22"/>
        </w:rPr>
      </w:pPr>
      <w:r>
        <w:rPr>
          <w:i/>
          <w:sz w:val="22"/>
        </w:rPr>
        <w:t>Gambar</w:t>
      </w:r>
      <w:r>
        <w:rPr>
          <w:i/>
          <w:spacing w:val="-5"/>
          <w:sz w:val="22"/>
        </w:rPr>
        <w:t> </w:t>
      </w:r>
      <w:r>
        <w:rPr>
          <w:i/>
          <w:sz w:val="22"/>
        </w:rPr>
        <w:t>7</w:t>
      </w:r>
      <w:r>
        <w:rPr>
          <w:i/>
          <w:spacing w:val="-5"/>
          <w:sz w:val="22"/>
        </w:rPr>
        <w:t> </w:t>
      </w:r>
      <w:r>
        <w:rPr>
          <w:i/>
          <w:sz w:val="22"/>
        </w:rPr>
        <w:t>Hasil</w:t>
      </w:r>
      <w:r>
        <w:rPr>
          <w:i/>
          <w:spacing w:val="-3"/>
          <w:sz w:val="22"/>
        </w:rPr>
        <w:t> </w:t>
      </w:r>
      <w:r>
        <w:rPr>
          <w:i/>
          <w:sz w:val="22"/>
        </w:rPr>
        <w:t>Pengukuran</w:t>
      </w:r>
      <w:r>
        <w:rPr>
          <w:i/>
          <w:spacing w:val="-5"/>
          <w:sz w:val="22"/>
        </w:rPr>
        <w:t> </w:t>
      </w:r>
      <w:r>
        <w:rPr>
          <w:i/>
          <w:sz w:val="22"/>
        </w:rPr>
        <w:t>Jitter</w:t>
      </w:r>
      <w:r>
        <w:rPr>
          <w:i/>
          <w:spacing w:val="-4"/>
          <w:sz w:val="22"/>
        </w:rPr>
        <w:t> </w:t>
      </w:r>
      <w:r>
        <w:rPr>
          <w:i/>
          <w:spacing w:val="-2"/>
          <w:sz w:val="22"/>
        </w:rPr>
        <w:t>Upload</w:t>
      </w:r>
    </w:p>
    <w:p>
      <w:pPr>
        <w:pStyle w:val="BodyText"/>
        <w:spacing w:line="276" w:lineRule="auto" w:before="200"/>
        <w:ind w:left="23" w:right="19"/>
        <w:jc w:val="both"/>
      </w:pPr>
      <w:r>
        <w:rPr/>
        <w:t>Untuk</w:t>
      </w:r>
      <w:r>
        <w:rPr>
          <w:spacing w:val="-14"/>
        </w:rPr>
        <w:t> </w:t>
      </w:r>
      <w:r>
        <w:rPr>
          <w:i/>
        </w:rPr>
        <w:t>jitter</w:t>
      </w:r>
      <w:r>
        <w:rPr>
          <w:i/>
          <w:spacing w:val="-14"/>
        </w:rPr>
        <w:t> </w:t>
      </w:r>
      <w:r>
        <w:rPr/>
        <w:t>internet</w:t>
      </w:r>
      <w:r>
        <w:rPr>
          <w:spacing w:val="-14"/>
        </w:rPr>
        <w:t> </w:t>
      </w:r>
      <w:r>
        <w:rPr/>
        <w:t>kabel</w:t>
      </w:r>
      <w:r>
        <w:rPr>
          <w:spacing w:val="-13"/>
        </w:rPr>
        <w:t> </w:t>
      </w:r>
      <w:r>
        <w:rPr/>
        <w:t>saat</w:t>
      </w:r>
      <w:r>
        <w:rPr>
          <w:spacing w:val="-14"/>
        </w:rPr>
        <w:t> </w:t>
      </w:r>
      <w:r>
        <w:rPr/>
        <w:t>mengunggah,</w:t>
      </w:r>
      <w:r>
        <w:rPr>
          <w:spacing w:val="-14"/>
        </w:rPr>
        <w:t> </w:t>
      </w:r>
      <w:r>
        <w:rPr/>
        <w:t>sebagian</w:t>
      </w:r>
      <w:r>
        <w:rPr>
          <w:spacing w:val="-14"/>
        </w:rPr>
        <w:t> </w:t>
      </w:r>
      <w:r>
        <w:rPr/>
        <w:t>besar</w:t>
      </w:r>
      <w:r>
        <w:rPr>
          <w:spacing w:val="-13"/>
        </w:rPr>
        <w:t> </w:t>
      </w:r>
      <w:r>
        <w:rPr/>
        <w:t>kecamatan</w:t>
      </w:r>
      <w:r>
        <w:rPr>
          <w:spacing w:val="-14"/>
        </w:rPr>
        <w:t> </w:t>
      </w:r>
      <w:r>
        <w:rPr/>
        <w:t>berada</w:t>
      </w:r>
      <w:r>
        <w:rPr>
          <w:spacing w:val="-14"/>
        </w:rPr>
        <w:t> </w:t>
      </w:r>
      <w:r>
        <w:rPr/>
        <w:t>di</w:t>
      </w:r>
      <w:r>
        <w:rPr>
          <w:spacing w:val="-14"/>
        </w:rPr>
        <w:t> </w:t>
      </w:r>
      <w:r>
        <w:rPr/>
        <w:t>kategori</w:t>
      </w:r>
      <w:r>
        <w:rPr>
          <w:spacing w:val="-13"/>
        </w:rPr>
        <w:t> </w:t>
      </w:r>
      <w:r>
        <w:rPr/>
        <w:t>Sangat</w:t>
      </w:r>
      <w:r>
        <w:rPr>
          <w:spacing w:val="-14"/>
        </w:rPr>
        <w:t> </w:t>
      </w:r>
      <w:r>
        <w:rPr/>
        <w:t>Bagus hingga Bagus. Namun, Donri-Donri (105.9 </w:t>
      </w:r>
      <w:r>
        <w:rPr>
          <w:i/>
        </w:rPr>
        <w:t>ms</w:t>
      </w:r>
      <w:r>
        <w:rPr/>
        <w:t>)</w:t>
      </w:r>
      <w:r>
        <w:rPr>
          <w:spacing w:val="-2"/>
        </w:rPr>
        <w:t> </w:t>
      </w:r>
      <w:r>
        <w:rPr/>
        <w:t>menunjukkan jitter kabel yang</w:t>
      </w:r>
      <w:r>
        <w:rPr>
          <w:spacing w:val="-2"/>
        </w:rPr>
        <w:t> </w:t>
      </w:r>
      <w:r>
        <w:rPr/>
        <w:t>tinggi dan Buruk. Pada wireless</w:t>
      </w:r>
      <w:r>
        <w:rPr>
          <w:spacing w:val="-4"/>
        </w:rPr>
        <w:t> </w:t>
      </w:r>
      <w:r>
        <w:rPr/>
        <w:t>upload,</w:t>
      </w:r>
      <w:r>
        <w:rPr>
          <w:spacing w:val="-7"/>
        </w:rPr>
        <w:t> </w:t>
      </w:r>
      <w:r>
        <w:rPr/>
        <w:t>Marioriwawo</w:t>
      </w:r>
      <w:r>
        <w:rPr>
          <w:spacing w:val="-5"/>
        </w:rPr>
        <w:t> </w:t>
      </w:r>
      <w:r>
        <w:rPr/>
        <w:t>(622.4</w:t>
      </w:r>
      <w:r>
        <w:rPr>
          <w:spacing w:val="-3"/>
        </w:rPr>
        <w:t> </w:t>
      </w:r>
      <w:r>
        <w:rPr>
          <w:i/>
        </w:rPr>
        <w:t>ms</w:t>
      </w:r>
      <w:r>
        <w:rPr>
          <w:i/>
          <w:spacing w:val="-7"/>
        </w:rPr>
        <w:t> </w:t>
      </w:r>
      <w:r>
        <w:rPr/>
        <w:t>memiliki</w:t>
      </w:r>
      <w:r>
        <w:rPr>
          <w:spacing w:val="-6"/>
        </w:rPr>
        <w:t> </w:t>
      </w:r>
      <w:r>
        <w:rPr/>
        <w:t>jitter</w:t>
      </w:r>
      <w:r>
        <w:rPr>
          <w:spacing w:val="-4"/>
        </w:rPr>
        <w:t> </w:t>
      </w:r>
      <w:r>
        <w:rPr/>
        <w:t>yang</w:t>
      </w:r>
      <w:r>
        <w:rPr>
          <w:spacing w:val="-7"/>
        </w:rPr>
        <w:t> </w:t>
      </w:r>
      <w:r>
        <w:rPr/>
        <w:t>sangat</w:t>
      </w:r>
      <w:r>
        <w:rPr>
          <w:spacing w:val="-6"/>
        </w:rPr>
        <w:t> </w:t>
      </w:r>
      <w:r>
        <w:rPr/>
        <w:t>tinggi</w:t>
      </w:r>
      <w:r>
        <w:rPr>
          <w:spacing w:val="-4"/>
        </w:rPr>
        <w:t> </w:t>
      </w:r>
      <w:r>
        <w:rPr/>
        <w:t>dan</w:t>
      </w:r>
      <w:r>
        <w:rPr>
          <w:spacing w:val="-4"/>
        </w:rPr>
        <w:t> </w:t>
      </w:r>
      <w:r>
        <w:rPr/>
        <w:t>Buruk.</w:t>
      </w:r>
      <w:r>
        <w:rPr>
          <w:spacing w:val="-5"/>
        </w:rPr>
        <w:t> </w:t>
      </w:r>
      <w:r>
        <w:rPr/>
        <w:t>Kecamatan</w:t>
      </w:r>
      <w:r>
        <w:rPr>
          <w:spacing w:val="-5"/>
        </w:rPr>
        <w:t> </w:t>
      </w:r>
      <w:r>
        <w:rPr/>
        <w:t>lain umumnya</w:t>
      </w:r>
      <w:r>
        <w:rPr>
          <w:spacing w:val="-4"/>
        </w:rPr>
        <w:t> </w:t>
      </w:r>
      <w:r>
        <w:rPr/>
        <w:t>bervariasi</w:t>
      </w:r>
      <w:r>
        <w:rPr>
          <w:spacing w:val="-4"/>
        </w:rPr>
        <w:t> </w:t>
      </w:r>
      <w:r>
        <w:rPr/>
        <w:t>dari</w:t>
      </w:r>
      <w:r>
        <w:rPr>
          <w:spacing w:val="-4"/>
        </w:rPr>
        <w:t> </w:t>
      </w:r>
      <w:r>
        <w:rPr/>
        <w:t>Sangat</w:t>
      </w:r>
      <w:r>
        <w:rPr>
          <w:spacing w:val="-4"/>
        </w:rPr>
        <w:t> </w:t>
      </w:r>
      <w:r>
        <w:rPr/>
        <w:t>Bagus</w:t>
      </w:r>
      <w:r>
        <w:rPr>
          <w:spacing w:val="-4"/>
        </w:rPr>
        <w:t> </w:t>
      </w:r>
      <w:r>
        <w:rPr/>
        <w:t>hingga</w:t>
      </w:r>
      <w:r>
        <w:rPr>
          <w:spacing w:val="-4"/>
        </w:rPr>
        <w:t> </w:t>
      </w:r>
      <w:r>
        <w:rPr/>
        <w:t>Bagus</w:t>
      </w:r>
      <w:r>
        <w:rPr>
          <w:spacing w:val="-4"/>
        </w:rPr>
        <w:t> </w:t>
      </w:r>
      <w:r>
        <w:rPr/>
        <w:t>untuk</w:t>
      </w:r>
      <w:r>
        <w:rPr>
          <w:spacing w:val="-5"/>
        </w:rPr>
        <w:t> </w:t>
      </w:r>
      <w:r>
        <w:rPr/>
        <w:t>wireless</w:t>
      </w:r>
      <w:r>
        <w:rPr>
          <w:spacing w:val="-4"/>
        </w:rPr>
        <w:t> </w:t>
      </w:r>
      <w:r>
        <w:rPr/>
        <w:t>upload.</w:t>
      </w:r>
      <w:r>
        <w:rPr>
          <w:spacing w:val="-5"/>
        </w:rPr>
        <w:t> </w:t>
      </w:r>
      <w:r>
        <w:rPr/>
        <w:t>Secara</w:t>
      </w:r>
      <w:r>
        <w:rPr>
          <w:spacing w:val="-4"/>
        </w:rPr>
        <w:t> </w:t>
      </w:r>
      <w:r>
        <w:rPr/>
        <w:t>keseluruhan,</w:t>
      </w:r>
      <w:r>
        <w:rPr>
          <w:spacing w:val="-5"/>
        </w:rPr>
        <w:t> </w:t>
      </w:r>
      <w:r>
        <w:rPr/>
        <w:t>jitter pada</w:t>
      </w:r>
      <w:r>
        <w:rPr>
          <w:spacing w:val="-10"/>
        </w:rPr>
        <w:t> </w:t>
      </w:r>
      <w:r>
        <w:rPr/>
        <w:t>koneksi</w:t>
      </w:r>
      <w:r>
        <w:rPr>
          <w:spacing w:val="-10"/>
        </w:rPr>
        <w:t> </w:t>
      </w:r>
      <w:r>
        <w:rPr/>
        <w:t>nirkabel</w:t>
      </w:r>
      <w:r>
        <w:rPr>
          <w:spacing w:val="-10"/>
        </w:rPr>
        <w:t> </w:t>
      </w:r>
      <w:r>
        <w:rPr/>
        <w:t>cenderung</w:t>
      </w:r>
      <w:r>
        <w:rPr>
          <w:spacing w:val="-12"/>
        </w:rPr>
        <w:t> </w:t>
      </w:r>
      <w:r>
        <w:rPr/>
        <w:t>lebih</w:t>
      </w:r>
      <w:r>
        <w:rPr>
          <w:spacing w:val="-11"/>
        </w:rPr>
        <w:t> </w:t>
      </w:r>
      <w:r>
        <w:rPr/>
        <w:t>tinggi</w:t>
      </w:r>
      <w:r>
        <w:rPr>
          <w:spacing w:val="-10"/>
        </w:rPr>
        <w:t> </w:t>
      </w:r>
      <w:r>
        <w:rPr/>
        <w:t>dan</w:t>
      </w:r>
      <w:r>
        <w:rPr>
          <w:spacing w:val="-10"/>
        </w:rPr>
        <w:t> </w:t>
      </w:r>
      <w:r>
        <w:rPr/>
        <w:t>sulit</w:t>
      </w:r>
      <w:r>
        <w:rPr>
          <w:spacing w:val="-12"/>
        </w:rPr>
        <w:t> </w:t>
      </w:r>
      <w:r>
        <w:rPr/>
        <w:t>diprediksi</w:t>
      </w:r>
      <w:r>
        <w:rPr>
          <w:spacing w:val="-9"/>
        </w:rPr>
        <w:t> </w:t>
      </w:r>
      <w:r>
        <w:rPr/>
        <w:t>karena</w:t>
      </w:r>
      <w:r>
        <w:rPr>
          <w:spacing w:val="-10"/>
        </w:rPr>
        <w:t> </w:t>
      </w:r>
      <w:r>
        <w:rPr/>
        <w:t>sensitivitas</w:t>
      </w:r>
      <w:r>
        <w:rPr>
          <w:spacing w:val="-10"/>
        </w:rPr>
        <w:t> </w:t>
      </w:r>
      <w:r>
        <w:rPr/>
        <w:t>terhadap</w:t>
      </w:r>
      <w:r>
        <w:rPr>
          <w:spacing w:val="-5"/>
        </w:rPr>
        <w:t> </w:t>
      </w:r>
      <w:r>
        <w:rPr/>
        <w:t>gangguan </w:t>
      </w:r>
      <w:r>
        <w:rPr>
          <w:spacing w:val="-2"/>
        </w:rPr>
        <w:t>sinyal.</w:t>
      </w:r>
    </w:p>
    <w:p>
      <w:pPr>
        <w:pStyle w:val="BodyText"/>
      </w:pPr>
    </w:p>
    <w:p>
      <w:pPr>
        <w:pStyle w:val="BodyText"/>
        <w:spacing w:before="27"/>
      </w:pPr>
    </w:p>
    <w:p>
      <w:pPr>
        <w:pStyle w:val="Heading3"/>
        <w:numPr>
          <w:ilvl w:val="1"/>
          <w:numId w:val="3"/>
        </w:numPr>
        <w:tabs>
          <w:tab w:pos="449" w:val="left" w:leader="none"/>
        </w:tabs>
        <w:spacing w:line="240" w:lineRule="auto" w:before="0" w:after="0"/>
        <w:ind w:left="449" w:right="0" w:hanging="359"/>
        <w:jc w:val="left"/>
      </w:pPr>
      <w:r>
        <w:rPr/>
        <w:t>Packet</w:t>
      </w:r>
      <w:r>
        <w:rPr>
          <w:spacing w:val="-3"/>
        </w:rPr>
        <w:t> </w:t>
      </w:r>
      <w:r>
        <w:rPr>
          <w:spacing w:val="-4"/>
        </w:rPr>
        <w:t>loss</w:t>
      </w:r>
    </w:p>
    <w:p>
      <w:pPr>
        <w:spacing w:before="37"/>
        <w:ind w:left="2817" w:right="0" w:firstLine="0"/>
        <w:jc w:val="left"/>
        <w:rPr>
          <w:i/>
          <w:sz w:val="22"/>
        </w:rPr>
      </w:pPr>
      <w:r>
        <w:rPr>
          <w:i/>
          <w:sz w:val="22"/>
        </w:rPr>
        <w:t>Tabel</w:t>
      </w:r>
      <w:r>
        <w:rPr>
          <w:i/>
          <w:spacing w:val="-2"/>
          <w:sz w:val="22"/>
        </w:rPr>
        <w:t> </w:t>
      </w:r>
      <w:r>
        <w:rPr>
          <w:i/>
          <w:sz w:val="22"/>
        </w:rPr>
        <w:t>4</w:t>
      </w:r>
      <w:r>
        <w:rPr>
          <w:i/>
          <w:spacing w:val="-4"/>
          <w:sz w:val="22"/>
        </w:rPr>
        <w:t> </w:t>
      </w:r>
      <w:r>
        <w:rPr>
          <w:i/>
          <w:sz w:val="22"/>
        </w:rPr>
        <w:t>Hasil</w:t>
      </w:r>
      <w:r>
        <w:rPr>
          <w:i/>
          <w:spacing w:val="-1"/>
          <w:sz w:val="22"/>
        </w:rPr>
        <w:t> </w:t>
      </w:r>
      <w:r>
        <w:rPr>
          <w:i/>
          <w:sz w:val="22"/>
        </w:rPr>
        <w:t>Pengukuran</w:t>
      </w:r>
      <w:r>
        <w:rPr>
          <w:i/>
          <w:spacing w:val="-4"/>
          <w:sz w:val="22"/>
        </w:rPr>
        <w:t> </w:t>
      </w:r>
      <w:r>
        <w:rPr>
          <w:i/>
          <w:sz w:val="22"/>
        </w:rPr>
        <w:t>Packet</w:t>
      </w:r>
      <w:r>
        <w:rPr>
          <w:i/>
          <w:spacing w:val="-1"/>
          <w:sz w:val="22"/>
        </w:rPr>
        <w:t> </w:t>
      </w:r>
      <w:r>
        <w:rPr>
          <w:i/>
          <w:spacing w:val="-4"/>
          <w:sz w:val="22"/>
        </w:rPr>
        <w:t>Loss</w:t>
      </w:r>
    </w:p>
    <w:p>
      <w:pPr>
        <w:pStyle w:val="BodyText"/>
        <w:spacing w:before="3"/>
        <w:rPr>
          <w:i/>
          <w:sz w:val="15"/>
        </w:rPr>
      </w:pPr>
      <w:r>
        <w:rPr>
          <w:i/>
          <w:sz w:val="15"/>
        </w:rPr>
        <mc:AlternateContent>
          <mc:Choice Requires="wps">
            <w:drawing>
              <wp:anchor distT="0" distB="0" distL="0" distR="0" allowOverlap="1" layoutInCell="1" locked="0" behindDoc="1" simplePos="0" relativeHeight="487590912">
                <wp:simplePos x="0" y="0"/>
                <wp:positionH relativeFrom="page">
                  <wp:posOffset>1691894</wp:posOffset>
                </wp:positionH>
                <wp:positionV relativeFrom="paragraph">
                  <wp:posOffset>127035</wp:posOffset>
                </wp:positionV>
                <wp:extent cx="4177029" cy="635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4177029" cy="6350"/>
                        </a:xfrm>
                        <a:custGeom>
                          <a:avLst/>
                          <a:gdLst/>
                          <a:ahLst/>
                          <a:cxnLst/>
                          <a:rect l="l" t="t" r="r" b="b"/>
                          <a:pathLst>
                            <a:path w="4177029" h="6350">
                              <a:moveTo>
                                <a:pt x="2075942" y="0"/>
                              </a:moveTo>
                              <a:lnTo>
                                <a:pt x="0" y="0"/>
                              </a:lnTo>
                              <a:lnTo>
                                <a:pt x="0" y="6096"/>
                              </a:lnTo>
                              <a:lnTo>
                                <a:pt x="2075942" y="6096"/>
                              </a:lnTo>
                              <a:lnTo>
                                <a:pt x="2075942" y="0"/>
                              </a:lnTo>
                              <a:close/>
                            </a:path>
                            <a:path w="4177029" h="6350">
                              <a:moveTo>
                                <a:pt x="4176699" y="0"/>
                              </a:moveTo>
                              <a:lnTo>
                                <a:pt x="4176699" y="0"/>
                              </a:lnTo>
                              <a:lnTo>
                                <a:pt x="2076069" y="0"/>
                              </a:lnTo>
                              <a:lnTo>
                                <a:pt x="2076069" y="6096"/>
                              </a:lnTo>
                              <a:lnTo>
                                <a:pt x="4176699" y="6096"/>
                              </a:lnTo>
                              <a:lnTo>
                                <a:pt x="4176699"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style="position:absolute;margin-left:133.220001pt;margin-top:10.002766pt;width:328.9pt;height:.5pt;mso-position-horizontal-relative:page;mso-position-vertical-relative:paragraph;z-index:-15725568;mso-wrap-distance-left:0;mso-wrap-distance-right:0" id="docshape14" coordorigin="2664,200" coordsize="6578,10" path="m5934,200l2664,200,2664,210,5934,210,5934,200xm9242,200l7494,200,7485,200,7485,200,5943,200,5934,200,5934,210,5943,210,7485,210,7485,210,7494,210,9242,210,9242,200xe" filled="true" fillcolor="#7e7e7e" stroked="false">
                <v:path arrowok="t"/>
                <v:fill type="solid"/>
                <w10:wrap type="topAndBottom"/>
              </v:shape>
            </w:pict>
          </mc:Fallback>
        </mc:AlternateContent>
      </w:r>
    </w:p>
    <w:p>
      <w:pPr>
        <w:pStyle w:val="BodyText"/>
        <w:tabs>
          <w:tab w:pos="5016" w:val="left" w:leader="none"/>
          <w:tab w:pos="6561" w:val="left" w:leader="none"/>
        </w:tabs>
        <w:spacing w:before="147"/>
        <w:ind w:left="2388"/>
      </w:pPr>
      <w:r>
        <w:rPr>
          <w:spacing w:val="-2"/>
        </w:rPr>
        <w:t>Kecamatan</w:t>
      </w:r>
      <w:r>
        <w:rPr/>
        <w:tab/>
      </w:r>
      <w:r>
        <w:rPr>
          <w:spacing w:val="-4"/>
        </w:rPr>
        <w:t>Wired</w:t>
      </w:r>
      <w:r>
        <w:rPr/>
        <w:tab/>
      </w:r>
      <w:r>
        <w:rPr>
          <w:spacing w:val="-2"/>
        </w:rPr>
        <w:t>Wireless</w:t>
      </w:r>
    </w:p>
    <w:p>
      <w:pPr>
        <w:pStyle w:val="BodyText"/>
        <w:spacing w:before="9"/>
        <w:rPr>
          <w:sz w:val="13"/>
        </w:rPr>
      </w:pPr>
    </w:p>
    <w:tbl>
      <w:tblPr>
        <w:tblW w:w="0" w:type="auto"/>
        <w:jc w:val="left"/>
        <w:tblInd w:w="12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11"/>
        <w:gridCol w:w="2270"/>
        <w:gridCol w:w="1706"/>
      </w:tblGrid>
      <w:tr>
        <w:trPr>
          <w:trHeight w:val="255" w:hRule="atLeast"/>
        </w:trPr>
        <w:tc>
          <w:tcPr>
            <w:tcW w:w="2611" w:type="dxa"/>
            <w:tcBorders>
              <w:top w:val="single" w:sz="4" w:space="0" w:color="7E7E7E"/>
            </w:tcBorders>
          </w:tcPr>
          <w:p>
            <w:pPr>
              <w:pStyle w:val="TableParagraph"/>
              <w:spacing w:line="235" w:lineRule="exact"/>
              <w:ind w:left="115"/>
              <w:rPr>
                <w:sz w:val="22"/>
              </w:rPr>
            </w:pPr>
            <w:r>
              <w:rPr>
                <w:spacing w:val="-2"/>
                <w:sz w:val="22"/>
              </w:rPr>
              <w:t>Lalabata</w:t>
            </w:r>
          </w:p>
        </w:tc>
        <w:tc>
          <w:tcPr>
            <w:tcW w:w="2270" w:type="dxa"/>
            <w:tcBorders>
              <w:top w:val="single" w:sz="4" w:space="0" w:color="7E7E7E"/>
            </w:tcBorders>
          </w:tcPr>
          <w:p>
            <w:pPr>
              <w:pStyle w:val="TableParagraph"/>
              <w:spacing w:line="235" w:lineRule="exact"/>
              <w:ind w:right="678"/>
              <w:jc w:val="right"/>
              <w:rPr>
                <w:sz w:val="22"/>
              </w:rPr>
            </w:pPr>
            <w:r>
              <w:rPr>
                <w:spacing w:val="-5"/>
                <w:sz w:val="22"/>
              </w:rPr>
              <w:t>0%</w:t>
            </w:r>
          </w:p>
        </w:tc>
        <w:tc>
          <w:tcPr>
            <w:tcW w:w="1706" w:type="dxa"/>
            <w:tcBorders>
              <w:top w:val="single" w:sz="4" w:space="0" w:color="7E7E7E"/>
            </w:tcBorders>
          </w:tcPr>
          <w:p>
            <w:pPr>
              <w:pStyle w:val="TableParagraph"/>
              <w:spacing w:line="235" w:lineRule="exact"/>
              <w:ind w:right="52"/>
              <w:jc w:val="center"/>
              <w:rPr>
                <w:sz w:val="22"/>
              </w:rPr>
            </w:pPr>
            <w:r>
              <w:rPr>
                <w:spacing w:val="-5"/>
                <w:sz w:val="22"/>
              </w:rPr>
              <w:t>0%</w:t>
            </w:r>
          </w:p>
        </w:tc>
      </w:tr>
      <w:tr>
        <w:trPr>
          <w:trHeight w:val="253" w:hRule="atLeast"/>
        </w:trPr>
        <w:tc>
          <w:tcPr>
            <w:tcW w:w="2611" w:type="dxa"/>
          </w:tcPr>
          <w:p>
            <w:pPr>
              <w:pStyle w:val="TableParagraph"/>
              <w:ind w:left="115"/>
              <w:rPr>
                <w:sz w:val="22"/>
              </w:rPr>
            </w:pPr>
            <w:r>
              <w:rPr>
                <w:spacing w:val="-2"/>
                <w:sz w:val="22"/>
              </w:rPr>
              <w:t>Citta</w:t>
            </w:r>
          </w:p>
        </w:tc>
        <w:tc>
          <w:tcPr>
            <w:tcW w:w="2270" w:type="dxa"/>
          </w:tcPr>
          <w:p>
            <w:pPr>
              <w:pStyle w:val="TableParagraph"/>
              <w:ind w:right="678"/>
              <w:jc w:val="right"/>
              <w:rPr>
                <w:sz w:val="22"/>
              </w:rPr>
            </w:pPr>
            <w:r>
              <w:rPr>
                <w:spacing w:val="-5"/>
                <w:sz w:val="22"/>
              </w:rPr>
              <w:t>0%</w:t>
            </w:r>
          </w:p>
        </w:tc>
        <w:tc>
          <w:tcPr>
            <w:tcW w:w="1706" w:type="dxa"/>
          </w:tcPr>
          <w:p>
            <w:pPr>
              <w:pStyle w:val="TableParagraph"/>
              <w:ind w:right="52"/>
              <w:jc w:val="center"/>
              <w:rPr>
                <w:sz w:val="22"/>
              </w:rPr>
            </w:pPr>
            <w:r>
              <w:rPr>
                <w:spacing w:val="-5"/>
                <w:sz w:val="22"/>
              </w:rPr>
              <w:t>0%</w:t>
            </w:r>
          </w:p>
        </w:tc>
      </w:tr>
      <w:tr>
        <w:trPr>
          <w:trHeight w:val="253" w:hRule="atLeast"/>
        </w:trPr>
        <w:tc>
          <w:tcPr>
            <w:tcW w:w="2611" w:type="dxa"/>
          </w:tcPr>
          <w:p>
            <w:pPr>
              <w:pStyle w:val="TableParagraph"/>
              <w:ind w:left="115"/>
              <w:rPr>
                <w:sz w:val="22"/>
              </w:rPr>
            </w:pPr>
            <w:r>
              <w:rPr>
                <w:spacing w:val="-2"/>
                <w:sz w:val="22"/>
              </w:rPr>
              <w:t>Marioriwawo</w:t>
            </w:r>
          </w:p>
        </w:tc>
        <w:tc>
          <w:tcPr>
            <w:tcW w:w="2270" w:type="dxa"/>
          </w:tcPr>
          <w:p>
            <w:pPr>
              <w:pStyle w:val="TableParagraph"/>
              <w:ind w:right="678"/>
              <w:jc w:val="right"/>
              <w:rPr>
                <w:sz w:val="22"/>
              </w:rPr>
            </w:pPr>
            <w:r>
              <w:rPr>
                <w:spacing w:val="-5"/>
                <w:sz w:val="22"/>
              </w:rPr>
              <w:t>0%</w:t>
            </w:r>
          </w:p>
        </w:tc>
        <w:tc>
          <w:tcPr>
            <w:tcW w:w="1706" w:type="dxa"/>
          </w:tcPr>
          <w:p>
            <w:pPr>
              <w:pStyle w:val="TableParagraph"/>
              <w:ind w:right="52"/>
              <w:jc w:val="center"/>
              <w:rPr>
                <w:sz w:val="22"/>
              </w:rPr>
            </w:pPr>
            <w:r>
              <w:rPr>
                <w:spacing w:val="-5"/>
                <w:sz w:val="22"/>
              </w:rPr>
              <w:t>0%</w:t>
            </w:r>
          </w:p>
        </w:tc>
      </w:tr>
      <w:tr>
        <w:trPr>
          <w:trHeight w:val="251" w:hRule="atLeast"/>
        </w:trPr>
        <w:tc>
          <w:tcPr>
            <w:tcW w:w="2611" w:type="dxa"/>
          </w:tcPr>
          <w:p>
            <w:pPr>
              <w:pStyle w:val="TableParagraph"/>
              <w:spacing w:line="232" w:lineRule="exact"/>
              <w:ind w:left="115"/>
              <w:rPr>
                <w:sz w:val="22"/>
              </w:rPr>
            </w:pPr>
            <w:r>
              <w:rPr>
                <w:spacing w:val="-2"/>
                <w:sz w:val="22"/>
              </w:rPr>
              <w:t>Ganra</w:t>
            </w:r>
          </w:p>
        </w:tc>
        <w:tc>
          <w:tcPr>
            <w:tcW w:w="2270" w:type="dxa"/>
          </w:tcPr>
          <w:p>
            <w:pPr>
              <w:pStyle w:val="TableParagraph"/>
              <w:spacing w:line="232" w:lineRule="exact"/>
              <w:ind w:right="678"/>
              <w:jc w:val="right"/>
              <w:rPr>
                <w:sz w:val="22"/>
              </w:rPr>
            </w:pPr>
            <w:r>
              <w:rPr>
                <w:spacing w:val="-5"/>
                <w:sz w:val="22"/>
              </w:rPr>
              <w:t>0%</w:t>
            </w:r>
          </w:p>
        </w:tc>
        <w:tc>
          <w:tcPr>
            <w:tcW w:w="1706" w:type="dxa"/>
          </w:tcPr>
          <w:p>
            <w:pPr>
              <w:pStyle w:val="TableParagraph"/>
              <w:spacing w:line="232" w:lineRule="exact"/>
              <w:ind w:right="52"/>
              <w:jc w:val="center"/>
              <w:rPr>
                <w:sz w:val="22"/>
              </w:rPr>
            </w:pPr>
            <w:r>
              <w:rPr>
                <w:spacing w:val="-5"/>
                <w:sz w:val="22"/>
              </w:rPr>
              <w:t>0%</w:t>
            </w:r>
          </w:p>
        </w:tc>
      </w:tr>
      <w:tr>
        <w:trPr>
          <w:trHeight w:val="253" w:hRule="atLeast"/>
        </w:trPr>
        <w:tc>
          <w:tcPr>
            <w:tcW w:w="2611" w:type="dxa"/>
          </w:tcPr>
          <w:p>
            <w:pPr>
              <w:pStyle w:val="TableParagraph"/>
              <w:ind w:left="115"/>
              <w:rPr>
                <w:sz w:val="22"/>
              </w:rPr>
            </w:pPr>
            <w:r>
              <w:rPr>
                <w:spacing w:val="-2"/>
                <w:sz w:val="22"/>
              </w:rPr>
              <w:t>Marioriawa</w:t>
            </w:r>
          </w:p>
        </w:tc>
        <w:tc>
          <w:tcPr>
            <w:tcW w:w="2270" w:type="dxa"/>
          </w:tcPr>
          <w:p>
            <w:pPr>
              <w:pStyle w:val="TableParagraph"/>
              <w:ind w:right="678"/>
              <w:jc w:val="right"/>
              <w:rPr>
                <w:sz w:val="22"/>
              </w:rPr>
            </w:pPr>
            <w:r>
              <w:rPr>
                <w:spacing w:val="-5"/>
                <w:sz w:val="22"/>
              </w:rPr>
              <w:t>0%</w:t>
            </w:r>
          </w:p>
        </w:tc>
        <w:tc>
          <w:tcPr>
            <w:tcW w:w="1706" w:type="dxa"/>
          </w:tcPr>
          <w:p>
            <w:pPr>
              <w:pStyle w:val="TableParagraph"/>
              <w:ind w:right="52"/>
              <w:jc w:val="center"/>
              <w:rPr>
                <w:sz w:val="22"/>
              </w:rPr>
            </w:pPr>
            <w:r>
              <w:rPr>
                <w:spacing w:val="-5"/>
                <w:sz w:val="22"/>
              </w:rPr>
              <w:t>0%</w:t>
            </w:r>
          </w:p>
        </w:tc>
      </w:tr>
      <w:tr>
        <w:trPr>
          <w:trHeight w:val="253" w:hRule="atLeast"/>
        </w:trPr>
        <w:tc>
          <w:tcPr>
            <w:tcW w:w="2611" w:type="dxa"/>
          </w:tcPr>
          <w:p>
            <w:pPr>
              <w:pStyle w:val="TableParagraph"/>
              <w:ind w:left="115"/>
              <w:rPr>
                <w:sz w:val="22"/>
              </w:rPr>
            </w:pPr>
            <w:r>
              <w:rPr>
                <w:spacing w:val="-2"/>
                <w:sz w:val="22"/>
              </w:rPr>
              <w:t>Lilirilau</w:t>
            </w:r>
          </w:p>
        </w:tc>
        <w:tc>
          <w:tcPr>
            <w:tcW w:w="2270" w:type="dxa"/>
          </w:tcPr>
          <w:p>
            <w:pPr>
              <w:pStyle w:val="TableParagraph"/>
              <w:ind w:right="678"/>
              <w:jc w:val="right"/>
              <w:rPr>
                <w:sz w:val="22"/>
              </w:rPr>
            </w:pPr>
            <w:r>
              <w:rPr>
                <w:spacing w:val="-5"/>
                <w:sz w:val="22"/>
              </w:rPr>
              <w:t>1%</w:t>
            </w:r>
          </w:p>
        </w:tc>
        <w:tc>
          <w:tcPr>
            <w:tcW w:w="1706" w:type="dxa"/>
          </w:tcPr>
          <w:p>
            <w:pPr>
              <w:pStyle w:val="TableParagraph"/>
              <w:ind w:right="52"/>
              <w:jc w:val="center"/>
              <w:rPr>
                <w:sz w:val="22"/>
              </w:rPr>
            </w:pPr>
            <w:r>
              <w:rPr>
                <w:spacing w:val="-5"/>
                <w:sz w:val="22"/>
              </w:rPr>
              <w:t>0%</w:t>
            </w:r>
          </w:p>
        </w:tc>
      </w:tr>
      <w:tr>
        <w:trPr>
          <w:trHeight w:val="253" w:hRule="atLeast"/>
        </w:trPr>
        <w:tc>
          <w:tcPr>
            <w:tcW w:w="2611" w:type="dxa"/>
          </w:tcPr>
          <w:p>
            <w:pPr>
              <w:pStyle w:val="TableParagraph"/>
              <w:ind w:left="115"/>
              <w:rPr>
                <w:sz w:val="22"/>
              </w:rPr>
            </w:pPr>
            <w:r>
              <w:rPr>
                <w:spacing w:val="-2"/>
                <w:sz w:val="22"/>
              </w:rPr>
              <w:t>Liliriaja</w:t>
            </w:r>
          </w:p>
        </w:tc>
        <w:tc>
          <w:tcPr>
            <w:tcW w:w="2270" w:type="dxa"/>
          </w:tcPr>
          <w:p>
            <w:pPr>
              <w:pStyle w:val="TableParagraph"/>
              <w:ind w:right="678"/>
              <w:jc w:val="right"/>
              <w:rPr>
                <w:sz w:val="22"/>
              </w:rPr>
            </w:pPr>
            <w:r>
              <w:rPr>
                <w:spacing w:val="-5"/>
                <w:sz w:val="22"/>
              </w:rPr>
              <w:t>0%</w:t>
            </w:r>
          </w:p>
        </w:tc>
        <w:tc>
          <w:tcPr>
            <w:tcW w:w="1706" w:type="dxa"/>
          </w:tcPr>
          <w:p>
            <w:pPr>
              <w:pStyle w:val="TableParagraph"/>
              <w:ind w:right="52"/>
              <w:jc w:val="center"/>
              <w:rPr>
                <w:sz w:val="22"/>
              </w:rPr>
            </w:pPr>
            <w:r>
              <w:rPr>
                <w:spacing w:val="-5"/>
                <w:sz w:val="22"/>
              </w:rPr>
              <w:t>0%</w:t>
            </w:r>
          </w:p>
        </w:tc>
      </w:tr>
      <w:tr>
        <w:trPr>
          <w:trHeight w:val="249" w:hRule="atLeast"/>
        </w:trPr>
        <w:tc>
          <w:tcPr>
            <w:tcW w:w="2611" w:type="dxa"/>
            <w:tcBorders>
              <w:bottom w:val="single" w:sz="4" w:space="0" w:color="7E7E7E"/>
            </w:tcBorders>
          </w:tcPr>
          <w:p>
            <w:pPr>
              <w:pStyle w:val="TableParagraph"/>
              <w:spacing w:line="229" w:lineRule="exact"/>
              <w:ind w:left="115"/>
              <w:rPr>
                <w:sz w:val="22"/>
              </w:rPr>
            </w:pPr>
            <w:r>
              <w:rPr>
                <w:spacing w:val="-2"/>
                <w:sz w:val="22"/>
              </w:rPr>
              <w:t>Donri-Donri</w:t>
            </w:r>
          </w:p>
        </w:tc>
        <w:tc>
          <w:tcPr>
            <w:tcW w:w="2270" w:type="dxa"/>
            <w:tcBorders>
              <w:bottom w:val="single" w:sz="4" w:space="0" w:color="7E7E7E"/>
            </w:tcBorders>
          </w:tcPr>
          <w:p>
            <w:pPr>
              <w:pStyle w:val="TableParagraph"/>
              <w:spacing w:line="229" w:lineRule="exact"/>
              <w:ind w:right="678"/>
              <w:jc w:val="right"/>
              <w:rPr>
                <w:sz w:val="22"/>
              </w:rPr>
            </w:pPr>
            <w:r>
              <w:rPr>
                <w:spacing w:val="-5"/>
                <w:sz w:val="22"/>
              </w:rPr>
              <w:t>0%</w:t>
            </w:r>
          </w:p>
        </w:tc>
        <w:tc>
          <w:tcPr>
            <w:tcW w:w="1706" w:type="dxa"/>
            <w:tcBorders>
              <w:bottom w:val="single" w:sz="4" w:space="0" w:color="7E7E7E"/>
            </w:tcBorders>
          </w:tcPr>
          <w:p>
            <w:pPr>
              <w:pStyle w:val="TableParagraph"/>
              <w:spacing w:line="229" w:lineRule="exact"/>
              <w:ind w:right="52"/>
              <w:jc w:val="center"/>
              <w:rPr>
                <w:sz w:val="22"/>
              </w:rPr>
            </w:pPr>
            <w:r>
              <w:rPr>
                <w:spacing w:val="-5"/>
                <w:sz w:val="22"/>
              </w:rPr>
              <w:t>0%</w:t>
            </w:r>
          </w:p>
        </w:tc>
      </w:tr>
    </w:tbl>
    <w:p>
      <w:pPr>
        <w:pStyle w:val="BodyText"/>
        <w:spacing w:before="36"/>
      </w:pPr>
    </w:p>
    <w:p>
      <w:pPr>
        <w:pStyle w:val="BodyText"/>
        <w:spacing w:line="276" w:lineRule="auto"/>
        <w:ind w:left="23" w:right="16"/>
        <w:jc w:val="both"/>
      </w:pPr>
      <w:r>
        <w:rPr/>
        <w:t>Meskipun</w:t>
      </w:r>
      <w:r>
        <w:rPr>
          <w:spacing w:val="-14"/>
        </w:rPr>
        <w:t> </w:t>
      </w:r>
      <w:r>
        <w:rPr/>
        <w:t>secara</w:t>
      </w:r>
      <w:r>
        <w:rPr>
          <w:spacing w:val="-12"/>
        </w:rPr>
        <w:t> </w:t>
      </w:r>
      <w:r>
        <w:rPr/>
        <w:t>umum</w:t>
      </w:r>
      <w:r>
        <w:rPr>
          <w:spacing w:val="-11"/>
        </w:rPr>
        <w:t> </w:t>
      </w:r>
      <w:r>
        <w:rPr/>
        <w:t>menunjukkan</w:t>
      </w:r>
      <w:r>
        <w:rPr>
          <w:spacing w:val="-12"/>
        </w:rPr>
        <w:t> </w:t>
      </w:r>
      <w:r>
        <w:rPr/>
        <w:t>keandalan</w:t>
      </w:r>
      <w:r>
        <w:rPr>
          <w:spacing w:val="-12"/>
        </w:rPr>
        <w:t> </w:t>
      </w:r>
      <w:r>
        <w:rPr/>
        <w:t>yang</w:t>
      </w:r>
      <w:r>
        <w:rPr>
          <w:spacing w:val="-14"/>
        </w:rPr>
        <w:t> </w:t>
      </w:r>
      <w:r>
        <w:rPr/>
        <w:t>nyaris</w:t>
      </w:r>
      <w:r>
        <w:rPr>
          <w:spacing w:val="-11"/>
        </w:rPr>
        <w:t> </w:t>
      </w:r>
      <w:r>
        <w:rPr/>
        <w:t>sempurna,</w:t>
      </w:r>
      <w:r>
        <w:rPr>
          <w:spacing w:val="-12"/>
        </w:rPr>
        <w:t> </w:t>
      </w:r>
      <w:r>
        <w:rPr/>
        <w:t>pada</w:t>
      </w:r>
      <w:r>
        <w:rPr>
          <w:spacing w:val="-11"/>
        </w:rPr>
        <w:t> </w:t>
      </w:r>
      <w:r>
        <w:rPr/>
        <w:t>penelitian</w:t>
      </w:r>
      <w:r>
        <w:rPr>
          <w:spacing w:val="-12"/>
        </w:rPr>
        <w:t> </w:t>
      </w:r>
      <w:r>
        <w:rPr/>
        <w:t>didapati</w:t>
      </w:r>
      <w:r>
        <w:rPr>
          <w:spacing w:val="-11"/>
        </w:rPr>
        <w:t> </w:t>
      </w:r>
      <w:r>
        <w:rPr/>
        <w:t>bahwa terdeteksi satu anomali pada koneksi kabel (</w:t>
      </w:r>
      <w:r>
        <w:rPr>
          <w:i/>
        </w:rPr>
        <w:t>wired</w:t>
      </w:r>
      <w:r>
        <w:rPr/>
        <w:t>) di Kecamatan Lilirilau, yang menunjukkan </w:t>
      </w:r>
      <w:r>
        <w:rPr>
          <w:i/>
        </w:rPr>
        <w:t>packet loss</w:t>
      </w:r>
      <w:r>
        <w:rPr>
          <w:i/>
          <w:spacing w:val="-6"/>
        </w:rPr>
        <w:t> </w:t>
      </w:r>
      <w:r>
        <w:rPr/>
        <w:t>sebesar</w:t>
      </w:r>
      <w:r>
        <w:rPr>
          <w:spacing w:val="-6"/>
        </w:rPr>
        <w:t> </w:t>
      </w:r>
      <w:r>
        <w:rPr/>
        <w:t>1%.</w:t>
      </w:r>
      <w:r>
        <w:rPr>
          <w:spacing w:val="-7"/>
        </w:rPr>
        <w:t> </w:t>
      </w:r>
      <w:r>
        <w:rPr/>
        <w:t>Walaupun</w:t>
      </w:r>
      <w:r>
        <w:rPr>
          <w:spacing w:val="-10"/>
        </w:rPr>
        <w:t> </w:t>
      </w:r>
      <w:r>
        <w:rPr/>
        <w:t>nilai</w:t>
      </w:r>
      <w:r>
        <w:rPr>
          <w:spacing w:val="-6"/>
        </w:rPr>
        <w:t> </w:t>
      </w:r>
      <w:r>
        <w:rPr/>
        <w:t>ini</w:t>
      </w:r>
      <w:r>
        <w:rPr>
          <w:spacing w:val="-6"/>
        </w:rPr>
        <w:t> </w:t>
      </w:r>
      <w:r>
        <w:rPr/>
        <w:t>masih</w:t>
      </w:r>
      <w:r>
        <w:rPr>
          <w:spacing w:val="-7"/>
        </w:rPr>
        <w:t> </w:t>
      </w:r>
      <w:r>
        <w:rPr/>
        <w:t>masuk</w:t>
      </w:r>
      <w:r>
        <w:rPr>
          <w:spacing w:val="-7"/>
        </w:rPr>
        <w:t> </w:t>
      </w:r>
      <w:r>
        <w:rPr/>
        <w:t>dalam</w:t>
      </w:r>
      <w:r>
        <w:rPr>
          <w:spacing w:val="-4"/>
        </w:rPr>
        <w:t> </w:t>
      </w:r>
      <w:r>
        <w:rPr/>
        <w:t>kategori</w:t>
      </w:r>
      <w:r>
        <w:rPr>
          <w:spacing w:val="-4"/>
        </w:rPr>
        <w:t> </w:t>
      </w:r>
      <w:r>
        <w:rPr/>
        <w:t>'sangat</w:t>
      </w:r>
      <w:r>
        <w:rPr>
          <w:spacing w:val="-4"/>
        </w:rPr>
        <w:t> </w:t>
      </w:r>
      <w:r>
        <w:rPr/>
        <w:t>baik'</w:t>
      </w:r>
      <w:r>
        <w:rPr>
          <w:spacing w:val="-9"/>
        </w:rPr>
        <w:t> </w:t>
      </w:r>
      <w:r>
        <w:rPr/>
        <w:t>menurut</w:t>
      </w:r>
      <w:r>
        <w:rPr>
          <w:spacing w:val="-6"/>
        </w:rPr>
        <w:t> </w:t>
      </w:r>
      <w:r>
        <w:rPr/>
        <w:t>standar</w:t>
      </w:r>
      <w:r>
        <w:rPr>
          <w:spacing w:val="-1"/>
        </w:rPr>
        <w:t> </w:t>
      </w:r>
      <w:r>
        <w:rPr/>
        <w:t>Tiphon, temuan</w:t>
      </w:r>
      <w:r>
        <w:rPr>
          <w:spacing w:val="-9"/>
        </w:rPr>
        <w:t> </w:t>
      </w:r>
      <w:r>
        <w:rPr/>
        <w:t>ini</w:t>
      </w:r>
      <w:r>
        <w:rPr>
          <w:spacing w:val="-9"/>
        </w:rPr>
        <w:t> </w:t>
      </w:r>
      <w:r>
        <w:rPr/>
        <w:t>menjadikannya</w:t>
      </w:r>
      <w:r>
        <w:rPr>
          <w:spacing w:val="-9"/>
        </w:rPr>
        <w:t> </w:t>
      </w:r>
      <w:r>
        <w:rPr/>
        <w:t>satu-satunya</w:t>
      </w:r>
      <w:r>
        <w:rPr>
          <w:spacing w:val="-9"/>
        </w:rPr>
        <w:t> </w:t>
      </w:r>
      <w:r>
        <w:rPr/>
        <w:t>titik</w:t>
      </w:r>
      <w:r>
        <w:rPr>
          <w:spacing w:val="-10"/>
        </w:rPr>
        <w:t> </w:t>
      </w:r>
      <w:r>
        <w:rPr/>
        <w:t>dalam</w:t>
      </w:r>
      <w:r>
        <w:rPr>
          <w:spacing w:val="-6"/>
        </w:rPr>
        <w:t> </w:t>
      </w:r>
      <w:r>
        <w:rPr/>
        <w:t>jaringan</w:t>
      </w:r>
      <w:r>
        <w:rPr>
          <w:spacing w:val="-7"/>
        </w:rPr>
        <w:t> </w:t>
      </w:r>
      <w:r>
        <w:rPr/>
        <w:t>yang</w:t>
      </w:r>
      <w:r>
        <w:rPr>
          <w:spacing w:val="-9"/>
        </w:rPr>
        <w:t> </w:t>
      </w:r>
      <w:r>
        <w:rPr/>
        <w:t>teridentifikasi</w:t>
      </w:r>
      <w:r>
        <w:rPr>
          <w:spacing w:val="-9"/>
        </w:rPr>
        <w:t> </w:t>
      </w:r>
      <w:r>
        <w:rPr/>
        <w:t>mengalami</w:t>
      </w:r>
      <w:r>
        <w:rPr>
          <w:spacing w:val="-6"/>
        </w:rPr>
        <w:t> </w:t>
      </w:r>
      <w:r>
        <w:rPr/>
        <w:t>kehilangan paket. Hal ini bisa disebabkan oleh faktor sesaat seperti </w:t>
      </w:r>
      <w:r>
        <w:rPr>
          <w:i/>
        </w:rPr>
        <w:t>burst traffic </w:t>
      </w:r>
      <w:r>
        <w:rPr/>
        <w:t>atau masalah minor pada </w:t>
      </w:r>
      <w:r>
        <w:rPr>
          <w:i/>
        </w:rPr>
        <w:t>port </w:t>
      </w:r>
      <w:r>
        <w:rPr/>
        <w:t>perangkat keras di lokasi tersebut.</w:t>
      </w:r>
    </w:p>
    <w:p>
      <w:pPr>
        <w:pStyle w:val="BodyText"/>
        <w:spacing w:after="0" w:line="276" w:lineRule="auto"/>
        <w:jc w:val="both"/>
        <w:sectPr>
          <w:pgSz w:w="11910" w:h="16840"/>
          <w:pgMar w:header="715" w:footer="1336" w:top="1640" w:bottom="1520" w:left="1417" w:right="1417"/>
        </w:sectPr>
      </w:pPr>
    </w:p>
    <w:p>
      <w:pPr>
        <w:pStyle w:val="BodyText"/>
        <w:spacing w:before="10"/>
        <w:rPr>
          <w:sz w:val="6"/>
        </w:rPr>
      </w:pPr>
    </w:p>
    <w:p>
      <w:pPr>
        <w:pStyle w:val="BodyText"/>
        <w:ind w:left="2016"/>
        <w:rPr>
          <w:sz w:val="20"/>
        </w:rPr>
      </w:pPr>
      <w:r>
        <w:rPr>
          <w:sz w:val="20"/>
        </w:rPr>
        <w:drawing>
          <wp:inline distT="0" distB="0" distL="0" distR="0">
            <wp:extent cx="3224995" cy="1813083"/>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7" cstate="print"/>
                    <a:stretch>
                      <a:fillRect/>
                    </a:stretch>
                  </pic:blipFill>
                  <pic:spPr>
                    <a:xfrm>
                      <a:off x="0" y="0"/>
                      <a:ext cx="3224995" cy="1813083"/>
                    </a:xfrm>
                    <a:prstGeom prst="rect">
                      <a:avLst/>
                    </a:prstGeom>
                  </pic:spPr>
                </pic:pic>
              </a:graphicData>
            </a:graphic>
          </wp:inline>
        </w:drawing>
      </w:r>
      <w:r>
        <w:rPr>
          <w:sz w:val="20"/>
        </w:rPr>
      </w:r>
    </w:p>
    <w:p>
      <w:pPr>
        <w:spacing w:before="16"/>
        <w:ind w:left="0" w:right="0" w:firstLine="0"/>
        <w:jc w:val="center"/>
        <w:rPr>
          <w:i/>
          <w:sz w:val="22"/>
        </w:rPr>
      </w:pPr>
      <w:r>
        <w:rPr>
          <w:i/>
          <w:sz w:val="22"/>
        </w:rPr>
        <w:t>Gambar</w:t>
      </w:r>
      <w:r>
        <w:rPr>
          <w:i/>
          <w:spacing w:val="-5"/>
          <w:sz w:val="22"/>
        </w:rPr>
        <w:t> </w:t>
      </w:r>
      <w:r>
        <w:rPr>
          <w:i/>
          <w:sz w:val="22"/>
        </w:rPr>
        <w:t>8</w:t>
      </w:r>
      <w:r>
        <w:rPr>
          <w:i/>
          <w:spacing w:val="-4"/>
          <w:sz w:val="22"/>
        </w:rPr>
        <w:t> </w:t>
      </w:r>
      <w:r>
        <w:rPr>
          <w:i/>
          <w:sz w:val="22"/>
        </w:rPr>
        <w:t>Hasil</w:t>
      </w:r>
      <w:r>
        <w:rPr>
          <w:i/>
          <w:spacing w:val="-4"/>
          <w:sz w:val="22"/>
        </w:rPr>
        <w:t> </w:t>
      </w:r>
      <w:r>
        <w:rPr>
          <w:i/>
          <w:sz w:val="22"/>
        </w:rPr>
        <w:t>Pengukuran</w:t>
      </w:r>
      <w:r>
        <w:rPr>
          <w:i/>
          <w:spacing w:val="-4"/>
          <w:sz w:val="22"/>
        </w:rPr>
        <w:t> </w:t>
      </w:r>
      <w:r>
        <w:rPr>
          <w:i/>
          <w:sz w:val="22"/>
        </w:rPr>
        <w:t>Packet</w:t>
      </w:r>
      <w:r>
        <w:rPr>
          <w:i/>
          <w:spacing w:val="-3"/>
          <w:sz w:val="22"/>
        </w:rPr>
        <w:t> </w:t>
      </w:r>
      <w:r>
        <w:rPr>
          <w:i/>
          <w:spacing w:val="-4"/>
          <w:sz w:val="22"/>
        </w:rPr>
        <w:t>Loss</w:t>
      </w:r>
    </w:p>
    <w:p>
      <w:pPr>
        <w:pStyle w:val="BodyText"/>
        <w:spacing w:before="239"/>
        <w:rPr>
          <w:i/>
        </w:rPr>
      </w:pPr>
    </w:p>
    <w:p>
      <w:pPr>
        <w:pStyle w:val="BodyText"/>
        <w:spacing w:line="276" w:lineRule="auto"/>
        <w:ind w:left="23" w:right="19" w:firstLine="652"/>
        <w:jc w:val="both"/>
      </w:pPr>
      <w:r>
        <w:rPr/>
        <w:t>Secara umum, hasil pengukuran packet loss sangat bagus. Hampir semua kecamatan, baik menggunakan</w:t>
      </w:r>
      <w:r>
        <w:rPr>
          <w:spacing w:val="-14"/>
        </w:rPr>
        <w:t> </w:t>
      </w:r>
      <w:r>
        <w:rPr/>
        <w:t>internet</w:t>
      </w:r>
      <w:r>
        <w:rPr>
          <w:spacing w:val="-12"/>
        </w:rPr>
        <w:t> </w:t>
      </w:r>
      <w:r>
        <w:rPr/>
        <w:t>kabel</w:t>
      </w:r>
      <w:r>
        <w:rPr>
          <w:spacing w:val="-12"/>
        </w:rPr>
        <w:t> </w:t>
      </w:r>
      <w:r>
        <w:rPr/>
        <w:t>maupun</w:t>
      </w:r>
      <w:r>
        <w:rPr>
          <w:spacing w:val="-13"/>
        </w:rPr>
        <w:t> </w:t>
      </w:r>
      <w:r>
        <w:rPr/>
        <w:t>nirkabel,</w:t>
      </w:r>
      <w:r>
        <w:rPr>
          <w:spacing w:val="-14"/>
        </w:rPr>
        <w:t> </w:t>
      </w:r>
      <w:r>
        <w:rPr/>
        <w:t>mencatat</w:t>
      </w:r>
      <w:r>
        <w:rPr>
          <w:spacing w:val="-10"/>
        </w:rPr>
        <w:t> </w:t>
      </w:r>
      <w:r>
        <w:rPr>
          <w:i/>
        </w:rPr>
        <w:t>packet</w:t>
      </w:r>
      <w:r>
        <w:rPr>
          <w:i/>
          <w:spacing w:val="-14"/>
        </w:rPr>
        <w:t> </w:t>
      </w:r>
      <w:r>
        <w:rPr>
          <w:i/>
        </w:rPr>
        <w:t>loss</w:t>
      </w:r>
      <w:r>
        <w:rPr>
          <w:i/>
          <w:spacing w:val="-12"/>
        </w:rPr>
        <w:t> </w:t>
      </w:r>
      <w:r>
        <w:rPr/>
        <w:t>0%,</w:t>
      </w:r>
      <w:r>
        <w:rPr>
          <w:spacing w:val="-13"/>
        </w:rPr>
        <w:t> </w:t>
      </w:r>
      <w:r>
        <w:rPr/>
        <w:t>yang</w:t>
      </w:r>
      <w:r>
        <w:rPr>
          <w:spacing w:val="-14"/>
        </w:rPr>
        <w:t> </w:t>
      </w:r>
      <w:r>
        <w:rPr/>
        <w:t>termasuk</w:t>
      </w:r>
      <w:r>
        <w:rPr>
          <w:spacing w:val="-13"/>
        </w:rPr>
        <w:t> </w:t>
      </w:r>
      <w:r>
        <w:rPr/>
        <w:t>kategori</w:t>
      </w:r>
      <w:r>
        <w:rPr>
          <w:spacing w:val="-12"/>
        </w:rPr>
        <w:t> </w:t>
      </w:r>
      <w:r>
        <w:rPr/>
        <w:t>Sangat Bagus. Hanya Lilirilau yang menunjukkan 1% </w:t>
      </w:r>
      <w:r>
        <w:rPr>
          <w:i/>
        </w:rPr>
        <w:t>packet loss </w:t>
      </w:r>
      <w:r>
        <w:rPr/>
        <w:t>pada koneksi kabel, namun ini masih tergolong Bagus. Artinya, </w:t>
      </w:r>
      <w:r>
        <w:rPr>
          <w:i/>
        </w:rPr>
        <w:t>internet </w:t>
      </w:r>
      <w:r>
        <w:rPr/>
        <w:t>di kantor-kantor kecamatan sangat andal dalam mengirimkan data, dengan sangat sedikit data yang hilang.</w:t>
      </w:r>
    </w:p>
    <w:p>
      <w:pPr>
        <w:pStyle w:val="BodyText"/>
        <w:spacing w:before="37"/>
      </w:pPr>
    </w:p>
    <w:p>
      <w:pPr>
        <w:pStyle w:val="Heading1"/>
      </w:pPr>
      <w:r>
        <w:rPr/>
        <w:t>SIMPULAN</w:t>
      </w:r>
      <w:r>
        <w:rPr>
          <w:spacing w:val="-10"/>
        </w:rPr>
        <w:t> </w:t>
      </w:r>
      <w:r>
        <w:rPr>
          <w:spacing w:val="-4"/>
        </w:rPr>
        <w:t>SARAN</w:t>
      </w:r>
    </w:p>
    <w:p>
      <w:pPr>
        <w:pStyle w:val="BodyText"/>
        <w:spacing w:before="25"/>
        <w:rPr>
          <w:b/>
        </w:rPr>
      </w:pPr>
    </w:p>
    <w:p>
      <w:pPr>
        <w:pStyle w:val="BodyText"/>
        <w:ind w:left="23" w:right="15" w:firstLine="451"/>
        <w:jc w:val="both"/>
      </w:pPr>
      <w:r>
        <w:rPr/>
        <w:t>Hasil pengujian pada kantor camat Lalabata menunjukkan kualitas jaringan yang paling bagus di pengujian </w:t>
      </w:r>
      <w:r>
        <w:rPr>
          <w:i/>
        </w:rPr>
        <w:t>wired </w:t>
      </w:r>
      <w:r>
        <w:rPr/>
        <w:t>diantara semua kantor kecamatan, untuk keseluruhan Kantor Camat Lalabata, Marioriwawo, Ganra, Lilirilau, Liliriaja, Donri-Donri dikategorikan bagus, untuk Kantor Camat Citta dan Marioriawa termasuk kategori sangat bagus. Secara keseluruhan, kualitas internet yang menggunakan kabel di Diskominfo Kabupaten Soppeng sangat baik untuk sebagian besar aspek. Namun, ada beberapa area yang perlu ditingkatkan pada internet nirkabel, terutama pada waktu tunda (</w:t>
      </w:r>
      <w:r>
        <w:rPr>
          <w:i/>
        </w:rPr>
        <w:t>latency</w:t>
      </w:r>
      <w:r>
        <w:rPr/>
        <w:t>)</w:t>
      </w:r>
      <w:r>
        <w:rPr>
          <w:spacing w:val="-14"/>
        </w:rPr>
        <w:t> </w:t>
      </w:r>
      <w:r>
        <w:rPr/>
        <w:t>dan</w:t>
      </w:r>
      <w:r>
        <w:rPr>
          <w:spacing w:val="-14"/>
        </w:rPr>
        <w:t> </w:t>
      </w:r>
      <w:r>
        <w:rPr/>
        <w:t>goyangan</w:t>
      </w:r>
      <w:r>
        <w:rPr>
          <w:spacing w:val="-14"/>
        </w:rPr>
        <w:t> </w:t>
      </w:r>
      <w:r>
        <w:rPr/>
        <w:t>sinyal</w:t>
      </w:r>
      <w:r>
        <w:rPr>
          <w:spacing w:val="-13"/>
        </w:rPr>
        <w:t> </w:t>
      </w:r>
      <w:r>
        <w:rPr/>
        <w:t>(</w:t>
      </w:r>
      <w:r>
        <w:rPr>
          <w:i/>
        </w:rPr>
        <w:t>jitter</w:t>
      </w:r>
      <w:r>
        <w:rPr/>
        <w:t>)</w:t>
      </w:r>
      <w:r>
        <w:rPr>
          <w:spacing w:val="-14"/>
        </w:rPr>
        <w:t> </w:t>
      </w:r>
      <w:r>
        <w:rPr/>
        <w:t>di</w:t>
      </w:r>
      <w:r>
        <w:rPr>
          <w:spacing w:val="-14"/>
        </w:rPr>
        <w:t> </w:t>
      </w:r>
      <w:r>
        <w:rPr/>
        <w:t>beberapa</w:t>
      </w:r>
      <w:r>
        <w:rPr>
          <w:spacing w:val="-14"/>
        </w:rPr>
        <w:t> </w:t>
      </w:r>
      <w:r>
        <w:rPr/>
        <w:t>kecamatan,</w:t>
      </w:r>
      <w:r>
        <w:rPr>
          <w:spacing w:val="-13"/>
        </w:rPr>
        <w:t> </w:t>
      </w:r>
      <w:r>
        <w:rPr/>
        <w:t>meskipun</w:t>
      </w:r>
      <w:r>
        <w:rPr>
          <w:spacing w:val="-14"/>
        </w:rPr>
        <w:t> </w:t>
      </w:r>
      <w:r>
        <w:rPr/>
        <w:t>jumlah</w:t>
      </w:r>
      <w:r>
        <w:rPr>
          <w:spacing w:val="-14"/>
        </w:rPr>
        <w:t> </w:t>
      </w:r>
      <w:r>
        <w:rPr/>
        <w:t>data</w:t>
      </w:r>
      <w:r>
        <w:rPr>
          <w:spacing w:val="-14"/>
        </w:rPr>
        <w:t> </w:t>
      </w:r>
      <w:r>
        <w:rPr/>
        <w:t>yang</w:t>
      </w:r>
      <w:r>
        <w:rPr>
          <w:spacing w:val="-13"/>
        </w:rPr>
        <w:t> </w:t>
      </w:r>
      <w:r>
        <w:rPr/>
        <w:t>hilang</w:t>
      </w:r>
      <w:r>
        <w:rPr>
          <w:spacing w:val="-14"/>
        </w:rPr>
        <w:t> </w:t>
      </w:r>
      <w:r>
        <w:rPr/>
        <w:t>(</w:t>
      </w:r>
      <w:r>
        <w:rPr>
          <w:i/>
        </w:rPr>
        <w:t>packet loss</w:t>
      </w:r>
      <w:r>
        <w:rPr/>
        <w:t>) tetap sangat rendah. Diperlukan akan adanya pemerataan kapasitas </w:t>
      </w:r>
      <w:r>
        <w:rPr>
          <w:i/>
        </w:rPr>
        <w:t>backhaul </w:t>
      </w:r>
      <w:r>
        <w:rPr/>
        <w:t>di kecamatan yang memiliki </w:t>
      </w:r>
      <w:r>
        <w:rPr>
          <w:i/>
        </w:rPr>
        <w:t>throughput </w:t>
      </w:r>
      <w:r>
        <w:rPr/>
        <w:t>rendah, khususnya pada kantor camat yang masih menggunakan transmisi radio. Menerapkan metode monitoring </w:t>
      </w:r>
      <w:r>
        <w:rPr>
          <w:i/>
        </w:rPr>
        <w:t>QoS </w:t>
      </w:r>
      <w:r>
        <w:rPr/>
        <w:t>pada semua kecamatan untuk mendeteksi penurunan performa serta melakukan tindakan pencegahan secara cepat dan tepat. Perlu adanya peningkatan pada jaringan </w:t>
      </w:r>
      <w:r>
        <w:rPr>
          <w:i/>
        </w:rPr>
        <w:t>wireless </w:t>
      </w:r>
      <w:r>
        <w:rPr/>
        <w:t>pada kantor camat Marioriwawo, Ganra, Lilirilau, dan Donri-Donri sehingga mengurangi permasalahan pada </w:t>
      </w:r>
      <w:r>
        <w:rPr>
          <w:i/>
        </w:rPr>
        <w:t>latency </w:t>
      </w:r>
      <w:r>
        <w:rPr/>
        <w:t>dan </w:t>
      </w:r>
      <w:r>
        <w:rPr>
          <w:i/>
        </w:rPr>
        <w:t>jitter </w:t>
      </w:r>
      <w:r>
        <w:rPr/>
        <w:t>pada jaringan internet.</w:t>
      </w:r>
    </w:p>
    <w:p>
      <w:pPr>
        <w:pStyle w:val="BodyText"/>
      </w:pPr>
    </w:p>
    <w:p>
      <w:pPr>
        <w:pStyle w:val="BodyText"/>
        <w:spacing w:before="108"/>
      </w:pPr>
    </w:p>
    <w:p>
      <w:pPr>
        <w:pStyle w:val="Heading1"/>
      </w:pPr>
      <w:r>
        <w:rPr/>
        <w:t>DAFTAR</w:t>
      </w:r>
      <w:r>
        <w:rPr>
          <w:spacing w:val="-9"/>
        </w:rPr>
        <w:t> </w:t>
      </w:r>
      <w:r>
        <w:rPr>
          <w:spacing w:val="-2"/>
        </w:rPr>
        <w:t>PUSTAKA</w:t>
      </w:r>
    </w:p>
    <w:p>
      <w:pPr>
        <w:spacing w:before="37"/>
        <w:ind w:left="503" w:right="17" w:hanging="480"/>
        <w:jc w:val="both"/>
        <w:rPr>
          <w:sz w:val="22"/>
        </w:rPr>
      </w:pPr>
      <w:r>
        <w:rPr>
          <w:sz w:val="22"/>
        </w:rPr>
        <w:t>Arman, M., &amp; Sukriadi. (2022). Analisa Jaringan Local Area Network (Lan) Dengan Aplikasi Cisco Packet</w:t>
      </w:r>
      <w:r>
        <w:rPr>
          <w:spacing w:val="-2"/>
          <w:sz w:val="22"/>
        </w:rPr>
        <w:t> </w:t>
      </w:r>
      <w:r>
        <w:rPr>
          <w:sz w:val="22"/>
        </w:rPr>
        <w:t>Tracer</w:t>
      </w:r>
      <w:r>
        <w:rPr>
          <w:spacing w:val="-3"/>
          <w:sz w:val="22"/>
        </w:rPr>
        <w:t> </w:t>
      </w:r>
      <w:r>
        <w:rPr>
          <w:sz w:val="22"/>
        </w:rPr>
        <w:t>Pada</w:t>
      </w:r>
      <w:r>
        <w:rPr>
          <w:spacing w:val="-3"/>
          <w:sz w:val="22"/>
        </w:rPr>
        <w:t> </w:t>
      </w:r>
      <w:r>
        <w:rPr>
          <w:sz w:val="22"/>
        </w:rPr>
        <w:t>PT.</w:t>
      </w:r>
      <w:r>
        <w:rPr>
          <w:spacing w:val="-6"/>
          <w:sz w:val="22"/>
        </w:rPr>
        <w:t> </w:t>
      </w:r>
      <w:r>
        <w:rPr>
          <w:sz w:val="22"/>
        </w:rPr>
        <w:t>Bank</w:t>
      </w:r>
      <w:r>
        <w:rPr>
          <w:spacing w:val="-3"/>
          <w:sz w:val="22"/>
        </w:rPr>
        <w:t> </w:t>
      </w:r>
      <w:r>
        <w:rPr>
          <w:sz w:val="22"/>
        </w:rPr>
        <w:t>Negara</w:t>
      </w:r>
      <w:r>
        <w:rPr>
          <w:spacing w:val="-3"/>
          <w:sz w:val="22"/>
        </w:rPr>
        <w:t> </w:t>
      </w:r>
      <w:r>
        <w:rPr>
          <w:sz w:val="22"/>
        </w:rPr>
        <w:t>Indonesia</w:t>
      </w:r>
      <w:r>
        <w:rPr>
          <w:spacing w:val="-5"/>
          <w:sz w:val="22"/>
        </w:rPr>
        <w:t> </w:t>
      </w:r>
      <w:r>
        <w:rPr>
          <w:sz w:val="22"/>
        </w:rPr>
        <w:t>(Persero)</w:t>
      </w:r>
      <w:r>
        <w:rPr>
          <w:spacing w:val="-3"/>
          <w:sz w:val="22"/>
        </w:rPr>
        <w:t> </w:t>
      </w:r>
      <w:r>
        <w:rPr>
          <w:sz w:val="22"/>
        </w:rPr>
        <w:t>Tbk</w:t>
      </w:r>
      <w:r>
        <w:rPr>
          <w:spacing w:val="-3"/>
          <w:sz w:val="22"/>
        </w:rPr>
        <w:t> </w:t>
      </w:r>
      <w:r>
        <w:rPr>
          <w:sz w:val="22"/>
        </w:rPr>
        <w:t>Kcp</w:t>
      </w:r>
      <w:r>
        <w:rPr>
          <w:spacing w:val="-5"/>
          <w:sz w:val="22"/>
        </w:rPr>
        <w:t> </w:t>
      </w:r>
      <w:r>
        <w:rPr>
          <w:sz w:val="22"/>
        </w:rPr>
        <w:t>Watansoppeng. </w:t>
      </w:r>
      <w:r>
        <w:rPr>
          <w:i/>
          <w:sz w:val="22"/>
        </w:rPr>
        <w:t>Jurnal</w:t>
      </w:r>
      <w:r>
        <w:rPr>
          <w:i/>
          <w:spacing w:val="-5"/>
          <w:sz w:val="22"/>
        </w:rPr>
        <w:t> </w:t>
      </w:r>
      <w:r>
        <w:rPr>
          <w:i/>
          <w:sz w:val="22"/>
        </w:rPr>
        <w:t>Ilmiah Sistem Informasi dan Teknik Informatika (JISTI)</w:t>
      </w:r>
      <w:r>
        <w:rPr>
          <w:sz w:val="22"/>
        </w:rPr>
        <w:t>, </w:t>
      </w:r>
      <w:r>
        <w:rPr>
          <w:i/>
          <w:sz w:val="22"/>
        </w:rPr>
        <w:t>5</w:t>
      </w:r>
      <w:r>
        <w:rPr>
          <w:sz w:val="22"/>
        </w:rPr>
        <w:t>(2), 41–50. https://doi.org/10.57093/ </w:t>
      </w:r>
      <w:r>
        <w:rPr>
          <w:spacing w:val="-2"/>
          <w:sz w:val="22"/>
        </w:rPr>
        <w:t>jisti.v5i2.126</w:t>
      </w:r>
    </w:p>
    <w:p>
      <w:pPr>
        <w:pStyle w:val="BodyText"/>
        <w:spacing w:before="1"/>
      </w:pPr>
    </w:p>
    <w:p>
      <w:pPr>
        <w:pStyle w:val="BodyText"/>
        <w:ind w:left="503" w:right="17" w:hanging="480"/>
        <w:jc w:val="both"/>
      </w:pPr>
      <w:r>
        <w:rPr/>
        <w:t>Azwar. (2019). Analisis</w:t>
      </w:r>
      <w:r>
        <w:rPr>
          <w:spacing w:val="-1"/>
        </w:rPr>
        <w:t> </w:t>
      </w:r>
      <w:r>
        <w:rPr/>
        <w:t>Kualitas Layanan Sistem Manajemen</w:t>
      </w:r>
      <w:r>
        <w:rPr>
          <w:spacing w:val="-1"/>
        </w:rPr>
        <w:t> </w:t>
      </w:r>
      <w:r>
        <w:rPr/>
        <w:t>Aparatur Responsif Terpadu (SMART) Menggunakan</w:t>
      </w:r>
      <w:r>
        <w:rPr>
          <w:spacing w:val="-3"/>
        </w:rPr>
        <w:t> </w:t>
      </w:r>
      <w:r>
        <w:rPr/>
        <w:t>Metode</w:t>
      </w:r>
      <w:r>
        <w:rPr>
          <w:spacing w:val="-3"/>
        </w:rPr>
        <w:t> </w:t>
      </w:r>
      <w:r>
        <w:rPr/>
        <w:t>Servqual</w:t>
      </w:r>
      <w:r>
        <w:rPr>
          <w:spacing w:val="-5"/>
        </w:rPr>
        <w:t> </w:t>
      </w:r>
      <w:r>
        <w:rPr/>
        <w:t>(Studi</w:t>
      </w:r>
      <w:r>
        <w:rPr>
          <w:spacing w:val="-2"/>
        </w:rPr>
        <w:t> </w:t>
      </w:r>
      <w:r>
        <w:rPr/>
        <w:t>Kasus</w:t>
      </w:r>
      <w:r>
        <w:rPr>
          <w:spacing w:val="-13"/>
        </w:rPr>
        <w:t> </w:t>
      </w:r>
      <w:r>
        <w:rPr/>
        <w:t>:</w:t>
      </w:r>
      <w:r>
        <w:rPr>
          <w:spacing w:val="-3"/>
        </w:rPr>
        <w:t> </w:t>
      </w:r>
      <w:r>
        <w:rPr/>
        <w:t>Kantor</w:t>
      </w:r>
      <w:r>
        <w:rPr>
          <w:spacing w:val="-5"/>
        </w:rPr>
        <w:t> </w:t>
      </w:r>
      <w:r>
        <w:rPr/>
        <w:t>Dinas</w:t>
      </w:r>
      <w:r>
        <w:rPr>
          <w:spacing w:val="-3"/>
        </w:rPr>
        <w:t> </w:t>
      </w:r>
      <w:r>
        <w:rPr/>
        <w:t>Perumahan</w:t>
      </w:r>
      <w:r>
        <w:rPr>
          <w:spacing w:val="-3"/>
        </w:rPr>
        <w:t> </w:t>
      </w:r>
      <w:r>
        <w:rPr/>
        <w:t>,</w:t>
      </w:r>
      <w:r>
        <w:rPr>
          <w:spacing w:val="-3"/>
        </w:rPr>
        <w:t> </w:t>
      </w:r>
      <w:r>
        <w:rPr/>
        <w:t>Kawasan</w:t>
      </w:r>
      <w:r>
        <w:rPr>
          <w:spacing w:val="-3"/>
        </w:rPr>
        <w:t> </w:t>
      </w:r>
      <w:r>
        <w:rPr/>
        <w:t>Permukiman dan Pertanahan). </w:t>
      </w:r>
      <w:r>
        <w:rPr>
          <w:i/>
        </w:rPr>
        <w:t>Computation Technology and Its Application</w:t>
      </w:r>
      <w:r>
        <w:rPr/>
        <w:t>, </w:t>
      </w:r>
      <w:r>
        <w:rPr>
          <w:i/>
        </w:rPr>
        <w:t>1</w:t>
      </w:r>
      <w:r>
        <w:rPr/>
        <w:t>(1), 1–5. https://ejurnal. </w:t>
      </w:r>
      <w:r>
        <w:rPr>
          <w:spacing w:val="-2"/>
        </w:rPr>
        <w:t>umri.ac.id/index.php/CTIA/article/view/1812</w:t>
      </w:r>
    </w:p>
    <w:p>
      <w:pPr>
        <w:pStyle w:val="BodyText"/>
      </w:pPr>
    </w:p>
    <w:p>
      <w:pPr>
        <w:pStyle w:val="BodyText"/>
        <w:ind w:left="503" w:right="21" w:hanging="480"/>
        <w:jc w:val="both"/>
      </w:pPr>
      <w:r>
        <w:rPr/>
        <w:t>Choiriyah, W. (2018). Pengaruh Persepsi Harga dan Kualitas Jaringan terhadap Keputusan Pembelian (</w:t>
      </w:r>
      <w:r>
        <w:rPr>
          <w:spacing w:val="-7"/>
        </w:rPr>
        <w:t> </w:t>
      </w:r>
      <w:r>
        <w:rPr/>
        <w:t>Studi</w:t>
      </w:r>
      <w:r>
        <w:rPr>
          <w:spacing w:val="-7"/>
        </w:rPr>
        <w:t> </w:t>
      </w:r>
      <w:r>
        <w:rPr/>
        <w:t>Kasus</w:t>
      </w:r>
      <w:r>
        <w:rPr>
          <w:spacing w:val="-8"/>
        </w:rPr>
        <w:t> </w:t>
      </w:r>
      <w:r>
        <w:rPr/>
        <w:t>pada</w:t>
      </w:r>
      <w:r>
        <w:rPr>
          <w:spacing w:val="-9"/>
        </w:rPr>
        <w:t> </w:t>
      </w:r>
      <w:r>
        <w:rPr/>
        <w:t>Mahasiswa</w:t>
      </w:r>
      <w:r>
        <w:rPr>
          <w:spacing w:val="-8"/>
        </w:rPr>
        <w:t> </w:t>
      </w:r>
      <w:r>
        <w:rPr/>
        <w:t>UNY</w:t>
      </w:r>
      <w:r>
        <w:rPr>
          <w:spacing w:val="-8"/>
        </w:rPr>
        <w:t> </w:t>
      </w:r>
      <w:r>
        <w:rPr/>
        <w:t>Kampus</w:t>
      </w:r>
      <w:r>
        <w:rPr>
          <w:spacing w:val="-8"/>
        </w:rPr>
        <w:t> </w:t>
      </w:r>
      <w:r>
        <w:rPr/>
        <w:t>Wates</w:t>
      </w:r>
      <w:r>
        <w:rPr>
          <w:spacing w:val="-8"/>
        </w:rPr>
        <w:t> </w:t>
      </w:r>
      <w:r>
        <w:rPr/>
        <w:t>yang</w:t>
      </w:r>
      <w:r>
        <w:rPr>
          <w:spacing w:val="-8"/>
        </w:rPr>
        <w:t> </w:t>
      </w:r>
      <w:r>
        <w:rPr/>
        <w:t>Menggunakan</w:t>
      </w:r>
      <w:r>
        <w:rPr>
          <w:spacing w:val="-8"/>
        </w:rPr>
        <w:t> </w:t>
      </w:r>
      <w:r>
        <w:rPr/>
        <w:t>Kartu</w:t>
      </w:r>
      <w:r>
        <w:rPr>
          <w:spacing w:val="-8"/>
        </w:rPr>
        <w:t> </w:t>
      </w:r>
      <w:r>
        <w:rPr/>
        <w:t>Internet</w:t>
      </w:r>
      <w:r>
        <w:rPr>
          <w:spacing w:val="-7"/>
        </w:rPr>
        <w:t> </w:t>
      </w:r>
      <w:r>
        <w:rPr/>
        <w:t>Indosat</w:t>
      </w:r>
      <w:r>
        <w:rPr>
          <w:spacing w:val="-7"/>
        </w:rPr>
        <w:t> </w:t>
      </w:r>
      <w:r>
        <w:rPr/>
        <w:t>). </w:t>
      </w:r>
      <w:r>
        <w:rPr>
          <w:i/>
        </w:rPr>
        <w:t>Asset: Jurnal Ilmiah Bidang Manajemen dan Bisnis</w:t>
      </w:r>
      <w:r>
        <w:rPr/>
        <w:t>, </w:t>
      </w:r>
      <w:r>
        <w:rPr>
          <w:i/>
        </w:rPr>
        <w:t>1</w:t>
      </w:r>
      <w:r>
        <w:rPr/>
        <w:t>(2), 47–57.</w:t>
      </w:r>
    </w:p>
    <w:p>
      <w:pPr>
        <w:pStyle w:val="BodyText"/>
        <w:spacing w:after="0"/>
        <w:jc w:val="both"/>
        <w:sectPr>
          <w:pgSz w:w="11910" w:h="16840"/>
          <w:pgMar w:header="715" w:footer="1215" w:top="1640" w:bottom="1400" w:left="1417" w:right="1417"/>
        </w:sectPr>
      </w:pPr>
    </w:p>
    <w:p>
      <w:pPr>
        <w:pStyle w:val="BodyText"/>
        <w:spacing w:before="77"/>
      </w:pPr>
    </w:p>
    <w:p>
      <w:pPr>
        <w:pStyle w:val="BodyText"/>
        <w:spacing w:before="1"/>
        <w:ind w:left="503" w:right="21" w:hanging="480"/>
        <w:jc w:val="both"/>
      </w:pPr>
      <w:r>
        <w:rPr/>
        <w:t>Hidayat,</w:t>
      </w:r>
      <w:r>
        <w:rPr>
          <w:spacing w:val="-14"/>
        </w:rPr>
        <w:t> </w:t>
      </w:r>
      <w:r>
        <w:rPr/>
        <w:t>W.,</w:t>
      </w:r>
      <w:r>
        <w:rPr>
          <w:spacing w:val="-14"/>
        </w:rPr>
        <w:t> </w:t>
      </w:r>
      <w:r>
        <w:rPr/>
        <w:t>&amp;</w:t>
      </w:r>
      <w:r>
        <w:rPr>
          <w:spacing w:val="-14"/>
        </w:rPr>
        <w:t> </w:t>
      </w:r>
      <w:r>
        <w:rPr/>
        <w:t>Sulistyani,</w:t>
      </w:r>
      <w:r>
        <w:rPr>
          <w:spacing w:val="-13"/>
        </w:rPr>
        <w:t> </w:t>
      </w:r>
      <w:r>
        <w:rPr/>
        <w:t>L.</w:t>
      </w:r>
      <w:r>
        <w:rPr>
          <w:spacing w:val="-14"/>
        </w:rPr>
        <w:t> </w:t>
      </w:r>
      <w:r>
        <w:rPr/>
        <w:t>(2022).</w:t>
      </w:r>
      <w:r>
        <w:rPr>
          <w:spacing w:val="-14"/>
        </w:rPr>
        <w:t> </w:t>
      </w:r>
      <w:r>
        <w:rPr/>
        <w:t>Effek</w:t>
      </w:r>
      <w:r>
        <w:rPr>
          <w:spacing w:val="-14"/>
        </w:rPr>
        <w:t> </w:t>
      </w:r>
      <w:r>
        <w:rPr/>
        <w:t>Kualitas</w:t>
      </w:r>
      <w:r>
        <w:rPr>
          <w:spacing w:val="-12"/>
        </w:rPr>
        <w:t> </w:t>
      </w:r>
      <w:r>
        <w:rPr/>
        <w:t>Produk,</w:t>
      </w:r>
      <w:r>
        <w:rPr>
          <w:spacing w:val="-13"/>
        </w:rPr>
        <w:t> </w:t>
      </w:r>
      <w:r>
        <w:rPr/>
        <w:t>KualitasPelayanan</w:t>
      </w:r>
      <w:r>
        <w:rPr>
          <w:spacing w:val="-13"/>
        </w:rPr>
        <w:t> </w:t>
      </w:r>
      <w:r>
        <w:rPr/>
        <w:t>Terhadap</w:t>
      </w:r>
      <w:r>
        <w:rPr>
          <w:spacing w:val="-13"/>
        </w:rPr>
        <w:t> </w:t>
      </w:r>
      <w:r>
        <w:rPr/>
        <w:t>Kepercayaan Dan Kepuasan Pelanggan Sebagai Variable Intervening Pada Perusahaan Jasa Konstruksi CV Muna Sariy Jaya. </w:t>
      </w:r>
      <w:r>
        <w:rPr>
          <w:i/>
        </w:rPr>
        <w:t>Excellent</w:t>
      </w:r>
      <w:r>
        <w:rPr/>
        <w:t>, </w:t>
      </w:r>
      <w:r>
        <w:rPr>
          <w:i/>
        </w:rPr>
        <w:t>9</w:t>
      </w:r>
      <w:r>
        <w:rPr/>
        <w:t>(1), 7–18. https://doi.org/10.36587/exc.v9i1.1233</w:t>
      </w:r>
    </w:p>
    <w:p>
      <w:pPr>
        <w:pStyle w:val="BodyText"/>
      </w:pPr>
    </w:p>
    <w:p>
      <w:pPr>
        <w:pStyle w:val="BodyText"/>
        <w:spacing w:before="1"/>
        <w:ind w:left="503" w:right="20" w:hanging="480"/>
        <w:jc w:val="both"/>
      </w:pPr>
      <w:r>
        <w:rPr/>
        <w:t>Juliyana, E.,</w:t>
      </w:r>
      <w:r>
        <w:rPr>
          <w:spacing w:val="-2"/>
        </w:rPr>
        <w:t> </w:t>
      </w:r>
      <w:r>
        <w:rPr/>
        <w:t>&amp; Nuraflah, C. A. (2020).</w:t>
      </w:r>
      <w:r>
        <w:rPr>
          <w:spacing w:val="-3"/>
        </w:rPr>
        <w:t> </w:t>
      </w:r>
      <w:r>
        <w:rPr/>
        <w:t>Peranan</w:t>
      </w:r>
      <w:r>
        <w:rPr>
          <w:spacing w:val="-3"/>
        </w:rPr>
        <w:t> </w:t>
      </w:r>
      <w:r>
        <w:rPr/>
        <w:t>Internet Dalam</w:t>
      </w:r>
      <w:r>
        <w:rPr>
          <w:spacing w:val="-1"/>
        </w:rPr>
        <w:t> </w:t>
      </w:r>
      <w:r>
        <w:rPr/>
        <w:t>Meningkatkan Citra Sma Swasta Budi Agung</w:t>
      </w:r>
      <w:r>
        <w:rPr>
          <w:spacing w:val="-9"/>
        </w:rPr>
        <w:t> </w:t>
      </w:r>
      <w:r>
        <w:rPr/>
        <w:t>Medan.</w:t>
      </w:r>
      <w:r>
        <w:rPr>
          <w:spacing w:val="-11"/>
        </w:rPr>
        <w:t> </w:t>
      </w:r>
      <w:r>
        <w:rPr>
          <w:i/>
        </w:rPr>
        <w:t>Jurnal</w:t>
      </w:r>
      <w:r>
        <w:rPr>
          <w:i/>
          <w:spacing w:val="-10"/>
        </w:rPr>
        <w:t> </w:t>
      </w:r>
      <w:r>
        <w:rPr>
          <w:i/>
        </w:rPr>
        <w:t>Network</w:t>
      </w:r>
      <w:r>
        <w:rPr>
          <w:i/>
          <w:spacing w:val="-11"/>
        </w:rPr>
        <w:t> </w:t>
      </w:r>
      <w:r>
        <w:rPr>
          <w:i/>
        </w:rPr>
        <w:t>Media</w:t>
      </w:r>
      <w:r>
        <w:rPr/>
        <w:t>,</w:t>
      </w:r>
      <w:r>
        <w:rPr>
          <w:spacing w:val="-11"/>
        </w:rPr>
        <w:t> </w:t>
      </w:r>
      <w:r>
        <w:rPr>
          <w:i/>
        </w:rPr>
        <w:t>3</w:t>
      </w:r>
      <w:r>
        <w:rPr/>
        <w:t>(1),</w:t>
      </w:r>
      <w:r>
        <w:rPr>
          <w:spacing w:val="-9"/>
        </w:rPr>
        <w:t> </w:t>
      </w:r>
      <w:r>
        <w:rPr/>
        <w:t>11–21.</w:t>
      </w:r>
      <w:r>
        <w:rPr>
          <w:spacing w:val="-12"/>
        </w:rPr>
        <w:t> </w:t>
      </w:r>
      <w:r>
        <w:rPr/>
        <w:t>https://jurnal.dharmawangsa.ac.id/index.php/ </w:t>
      </w:r>
      <w:r>
        <w:rPr>
          <w:spacing w:val="-2"/>
        </w:rPr>
        <w:t>junetmedia/article/view/863/0/1000</w:t>
      </w:r>
    </w:p>
    <w:p>
      <w:pPr>
        <w:spacing w:line="506" w:lineRule="exact" w:before="52"/>
        <w:ind w:left="23" w:right="0" w:firstLine="0"/>
        <w:jc w:val="left"/>
        <w:rPr>
          <w:sz w:val="22"/>
        </w:rPr>
      </w:pPr>
      <w:r>
        <w:rPr>
          <w:sz w:val="22"/>
        </w:rPr>
        <w:t>Kurose, J. F., &amp; Ross, K. W. (2021). </w:t>
      </w:r>
      <w:r>
        <w:rPr>
          <w:i/>
          <w:sz w:val="22"/>
        </w:rPr>
        <w:t>Computer Networking: A Top-Down Approach (8th ed.)</w:t>
      </w:r>
      <w:r>
        <w:rPr>
          <w:sz w:val="22"/>
        </w:rPr>
        <w:t>. Mohammad,</w:t>
      </w:r>
      <w:r>
        <w:rPr>
          <w:spacing w:val="24"/>
          <w:sz w:val="22"/>
        </w:rPr>
        <w:t> </w:t>
      </w:r>
      <w:r>
        <w:rPr>
          <w:sz w:val="22"/>
        </w:rPr>
        <w:t>A.</w:t>
      </w:r>
      <w:r>
        <w:rPr>
          <w:spacing w:val="24"/>
          <w:sz w:val="22"/>
        </w:rPr>
        <w:t> </w:t>
      </w:r>
      <w:r>
        <w:rPr>
          <w:sz w:val="22"/>
        </w:rPr>
        <w:t>(2021).</w:t>
      </w:r>
      <w:r>
        <w:rPr>
          <w:spacing w:val="27"/>
          <w:sz w:val="22"/>
        </w:rPr>
        <w:t> </w:t>
      </w:r>
      <w:r>
        <w:rPr>
          <w:sz w:val="22"/>
        </w:rPr>
        <w:t>Pemanfaatan</w:t>
      </w:r>
      <w:r>
        <w:rPr>
          <w:spacing w:val="24"/>
          <w:sz w:val="22"/>
        </w:rPr>
        <w:t> </w:t>
      </w:r>
      <w:r>
        <w:rPr>
          <w:sz w:val="22"/>
        </w:rPr>
        <w:t>Instant</w:t>
      </w:r>
      <w:r>
        <w:rPr>
          <w:spacing w:val="25"/>
          <w:sz w:val="22"/>
        </w:rPr>
        <w:t> </w:t>
      </w:r>
      <w:r>
        <w:rPr>
          <w:sz w:val="22"/>
        </w:rPr>
        <w:t>Messenger</w:t>
      </w:r>
      <w:r>
        <w:rPr>
          <w:spacing w:val="28"/>
          <w:sz w:val="22"/>
        </w:rPr>
        <w:t> </w:t>
      </w:r>
      <w:r>
        <w:rPr>
          <w:sz w:val="22"/>
        </w:rPr>
        <w:t>Telegram</w:t>
      </w:r>
      <w:r>
        <w:rPr>
          <w:spacing w:val="24"/>
          <w:sz w:val="22"/>
        </w:rPr>
        <w:t> </w:t>
      </w:r>
      <w:r>
        <w:rPr>
          <w:sz w:val="22"/>
        </w:rPr>
        <w:t>sebagai</w:t>
      </w:r>
      <w:r>
        <w:rPr>
          <w:spacing w:val="26"/>
          <w:sz w:val="22"/>
        </w:rPr>
        <w:t> </w:t>
      </w:r>
      <w:r>
        <w:rPr>
          <w:sz w:val="22"/>
        </w:rPr>
        <w:t>Alat</w:t>
      </w:r>
      <w:r>
        <w:rPr>
          <w:spacing w:val="25"/>
          <w:sz w:val="22"/>
        </w:rPr>
        <w:t> </w:t>
      </w:r>
      <w:r>
        <w:rPr>
          <w:sz w:val="22"/>
        </w:rPr>
        <w:t>Penyebaran</w:t>
      </w:r>
      <w:r>
        <w:rPr>
          <w:spacing w:val="27"/>
          <w:sz w:val="22"/>
        </w:rPr>
        <w:t> </w:t>
      </w:r>
      <w:r>
        <w:rPr>
          <w:spacing w:val="-2"/>
          <w:sz w:val="22"/>
        </w:rPr>
        <w:t>Paham</w:t>
      </w:r>
    </w:p>
    <w:p>
      <w:pPr>
        <w:pStyle w:val="BodyText"/>
        <w:spacing w:line="199" w:lineRule="exact"/>
        <w:ind w:left="503"/>
      </w:pPr>
      <w:r>
        <w:rPr/>
        <w:t>Radikal</w:t>
      </w:r>
      <w:r>
        <w:rPr>
          <w:spacing w:val="14"/>
        </w:rPr>
        <w:t> </w:t>
      </w:r>
      <w:r>
        <w:rPr/>
        <w:t>di</w:t>
      </w:r>
      <w:r>
        <w:rPr>
          <w:spacing w:val="17"/>
        </w:rPr>
        <w:t> </w:t>
      </w:r>
      <w:r>
        <w:rPr/>
        <w:t>Indonesia.</w:t>
      </w:r>
      <w:r>
        <w:rPr>
          <w:spacing w:val="16"/>
        </w:rPr>
        <w:t> </w:t>
      </w:r>
      <w:r>
        <w:rPr>
          <w:i/>
        </w:rPr>
        <w:t>Medina-Te</w:t>
      </w:r>
      <w:r>
        <w:rPr/>
        <w:t>,</w:t>
      </w:r>
      <w:r>
        <w:rPr>
          <w:spacing w:val="14"/>
        </w:rPr>
        <w:t> </w:t>
      </w:r>
      <w:r>
        <w:rPr>
          <w:i/>
        </w:rPr>
        <w:t>17</w:t>
      </w:r>
      <w:r>
        <w:rPr/>
        <w:t>(1),</w:t>
      </w:r>
      <w:r>
        <w:rPr>
          <w:spacing w:val="16"/>
        </w:rPr>
        <w:t> </w:t>
      </w:r>
      <w:r>
        <w:rPr/>
        <w:t>73–83.</w:t>
      </w:r>
      <w:r>
        <w:rPr>
          <w:spacing w:val="16"/>
        </w:rPr>
        <w:t> </w:t>
      </w:r>
      <w:r>
        <w:rPr>
          <w:spacing w:val="-2"/>
        </w:rPr>
        <w:t>https://</w:t>
      </w:r>
      <w:hyperlink r:id="rId18">
        <w:r>
          <w:rPr>
            <w:spacing w:val="-2"/>
          </w:rPr>
          <w:t>www.neliti.com/id/publications/506801/</w:t>
        </w:r>
      </w:hyperlink>
    </w:p>
    <w:p>
      <w:pPr>
        <w:pStyle w:val="BodyText"/>
        <w:spacing w:before="1"/>
        <w:ind w:left="503"/>
      </w:pPr>
      <w:r>
        <w:rPr>
          <w:spacing w:val="-2"/>
        </w:rPr>
        <w:t>pemanfaatan-instant-messenger-telegram-sebagai-alat-penyebaran-paham-radikal-</w:t>
      </w:r>
      <w:r>
        <w:rPr>
          <w:spacing w:val="-5"/>
        </w:rPr>
        <w:t>di</w:t>
      </w:r>
    </w:p>
    <w:p>
      <w:pPr>
        <w:pStyle w:val="BodyText"/>
        <w:spacing w:before="1"/>
      </w:pPr>
    </w:p>
    <w:p>
      <w:pPr>
        <w:spacing w:before="0"/>
        <w:ind w:left="503" w:right="16" w:hanging="480"/>
        <w:jc w:val="both"/>
        <w:rPr>
          <w:sz w:val="22"/>
        </w:rPr>
      </w:pPr>
      <w:r>
        <w:rPr>
          <w:sz w:val="22"/>
        </w:rPr>
        <w:t>Nurnaningsih, Riskayani, &amp; Anniar Husnang. (2022). Analisis Keamanan Jaringan Hotspot Dengan Parameter</w:t>
      </w:r>
      <w:r>
        <w:rPr>
          <w:spacing w:val="-1"/>
          <w:sz w:val="22"/>
        </w:rPr>
        <w:t> </w:t>
      </w:r>
      <w:r>
        <w:rPr>
          <w:sz w:val="22"/>
        </w:rPr>
        <w:t>Quality</w:t>
      </w:r>
      <w:r>
        <w:rPr>
          <w:spacing w:val="-2"/>
          <w:sz w:val="22"/>
        </w:rPr>
        <w:t> </w:t>
      </w:r>
      <w:r>
        <w:rPr>
          <w:sz w:val="22"/>
        </w:rPr>
        <w:t>Of</w:t>
      </w:r>
      <w:r>
        <w:rPr>
          <w:spacing w:val="-2"/>
          <w:sz w:val="22"/>
        </w:rPr>
        <w:t> </w:t>
      </w:r>
      <w:r>
        <w:rPr>
          <w:sz w:val="22"/>
        </w:rPr>
        <w:t>Service</w:t>
      </w:r>
      <w:r>
        <w:rPr>
          <w:spacing w:val="-2"/>
          <w:sz w:val="22"/>
        </w:rPr>
        <w:t> </w:t>
      </w:r>
      <w:r>
        <w:rPr>
          <w:sz w:val="22"/>
        </w:rPr>
        <w:t>(Qos)</w:t>
      </w:r>
      <w:r>
        <w:rPr>
          <w:spacing w:val="-2"/>
          <w:sz w:val="22"/>
        </w:rPr>
        <w:t> </w:t>
      </w:r>
      <w:r>
        <w:rPr>
          <w:sz w:val="22"/>
        </w:rPr>
        <w:t>Pada</w:t>
      </w:r>
      <w:r>
        <w:rPr>
          <w:spacing w:val="-2"/>
          <w:sz w:val="22"/>
        </w:rPr>
        <w:t> </w:t>
      </w:r>
      <w:r>
        <w:rPr>
          <w:sz w:val="22"/>
        </w:rPr>
        <w:t>Kantor</w:t>
      </w:r>
      <w:r>
        <w:rPr>
          <w:spacing w:val="-2"/>
          <w:sz w:val="22"/>
        </w:rPr>
        <w:t> </w:t>
      </w:r>
      <w:r>
        <w:rPr>
          <w:sz w:val="22"/>
        </w:rPr>
        <w:t>Dinas</w:t>
      </w:r>
      <w:r>
        <w:rPr>
          <w:spacing w:val="-2"/>
          <w:sz w:val="22"/>
        </w:rPr>
        <w:t> </w:t>
      </w:r>
      <w:r>
        <w:rPr>
          <w:sz w:val="22"/>
        </w:rPr>
        <w:t>Komunikasi</w:t>
      </w:r>
      <w:r>
        <w:rPr>
          <w:spacing w:val="-1"/>
          <w:sz w:val="22"/>
        </w:rPr>
        <w:t> </w:t>
      </w:r>
      <w:r>
        <w:rPr>
          <w:sz w:val="22"/>
        </w:rPr>
        <w:t>Dan</w:t>
      </w:r>
      <w:r>
        <w:rPr>
          <w:spacing w:val="-2"/>
          <w:sz w:val="22"/>
        </w:rPr>
        <w:t> </w:t>
      </w:r>
      <w:r>
        <w:rPr>
          <w:sz w:val="22"/>
        </w:rPr>
        <w:t>Informatika</w:t>
      </w:r>
      <w:r>
        <w:rPr>
          <w:spacing w:val="-2"/>
          <w:sz w:val="22"/>
        </w:rPr>
        <w:t> </w:t>
      </w:r>
      <w:r>
        <w:rPr>
          <w:sz w:val="22"/>
        </w:rPr>
        <w:t>Kabupaten Soppeng. </w:t>
      </w:r>
      <w:r>
        <w:rPr>
          <w:i/>
          <w:sz w:val="22"/>
        </w:rPr>
        <w:t>Jurnal Ilmiah Sistem Informasi dan Teknik Informatika (JISTI)</w:t>
      </w:r>
      <w:r>
        <w:rPr>
          <w:sz w:val="22"/>
        </w:rPr>
        <w:t>, </w:t>
      </w:r>
      <w:r>
        <w:rPr>
          <w:i/>
          <w:sz w:val="22"/>
        </w:rPr>
        <w:t>5</w:t>
      </w:r>
      <w:r>
        <w:rPr>
          <w:sz w:val="22"/>
        </w:rPr>
        <w:t>(1), 51–58. </w:t>
      </w:r>
      <w:r>
        <w:rPr>
          <w:spacing w:val="-2"/>
          <w:sz w:val="22"/>
        </w:rPr>
        <w:t>https://doi.org/10.57093/jisti.v5i1.109</w:t>
      </w:r>
    </w:p>
    <w:p>
      <w:pPr>
        <w:pStyle w:val="BodyText"/>
      </w:pPr>
    </w:p>
    <w:p>
      <w:pPr>
        <w:pStyle w:val="BodyText"/>
        <w:ind w:left="503" w:right="16" w:hanging="480"/>
        <w:jc w:val="both"/>
      </w:pPr>
      <w:r>
        <w:rPr/>
        <w:t>Sari, I. P. (2022). Evaluasi Kualitas Jaringan Internet Pemerintah Daerah Kota Padang Panjang Menggunakan Metode Quality of Service. </w:t>
      </w:r>
      <w:r>
        <w:rPr>
          <w:i/>
        </w:rPr>
        <w:t>Jurnal Sistim Informasi dan Teknologi</w:t>
      </w:r>
      <w:r>
        <w:rPr/>
        <w:t>, </w:t>
      </w:r>
      <w:r>
        <w:rPr>
          <w:i/>
        </w:rPr>
        <w:t>4</w:t>
      </w:r>
      <w:r>
        <w:rPr/>
        <w:t>, 25–29. </w:t>
      </w:r>
      <w:r>
        <w:rPr>
          <w:spacing w:val="-2"/>
        </w:rPr>
        <w:t>https://doi.org/10.37034/jsisfotek.v4i1.116</w:t>
      </w:r>
    </w:p>
    <w:p>
      <w:pPr>
        <w:pStyle w:val="BodyText"/>
        <w:spacing w:before="251"/>
        <w:ind w:left="503" w:right="19" w:hanging="480"/>
        <w:jc w:val="both"/>
      </w:pPr>
      <w:r>
        <w:rPr/>
        <w:t>Stallings, W. (2016). Foundations of Modern Networking. In </w:t>
      </w:r>
      <w:r>
        <w:rPr>
          <w:i/>
        </w:rPr>
        <w:t>Network</w:t>
      </w:r>
      <w:r>
        <w:rPr/>
        <w:t>. https://doi.org/10.1007/ </w:t>
      </w:r>
      <w:r>
        <w:rPr>
          <w:spacing w:val="-2"/>
        </w:rPr>
        <w:t>11935070</w:t>
      </w:r>
    </w:p>
    <w:p>
      <w:pPr>
        <w:pStyle w:val="BodyText"/>
        <w:spacing w:before="2"/>
      </w:pPr>
    </w:p>
    <w:p>
      <w:pPr>
        <w:spacing w:before="0"/>
        <w:ind w:left="503" w:right="16" w:hanging="480"/>
        <w:jc w:val="both"/>
        <w:rPr>
          <w:sz w:val="22"/>
        </w:rPr>
      </w:pPr>
      <w:r>
        <w:rPr>
          <w:sz w:val="22"/>
        </w:rPr>
        <w:t>Sukriadi, S., Gani, H., &amp; Yuyun, Y. (2025). Deteksi Pengguna Masker Berbasis Pengolahan Citra Menggunakan Algoritma Yolo. </w:t>
      </w:r>
      <w:r>
        <w:rPr>
          <w:i/>
          <w:sz w:val="22"/>
        </w:rPr>
        <w:t>Jurnal Ilmiah Sistem Informasi dan Teknik Informatika (JISTI)</w:t>
      </w:r>
      <w:r>
        <w:rPr>
          <w:sz w:val="22"/>
        </w:rPr>
        <w:t>, </w:t>
      </w:r>
      <w:r>
        <w:rPr>
          <w:i/>
          <w:sz w:val="22"/>
        </w:rPr>
        <w:t>8</w:t>
      </w:r>
      <w:r>
        <w:rPr>
          <w:sz w:val="22"/>
        </w:rPr>
        <w:t>(1 SE-Articles). https://doi.org/10.57093/jisti.v8i1.274</w:t>
      </w:r>
    </w:p>
    <w:p>
      <w:pPr>
        <w:spacing w:before="252"/>
        <w:ind w:left="503" w:right="17" w:hanging="480"/>
        <w:jc w:val="both"/>
        <w:rPr>
          <w:sz w:val="22"/>
        </w:rPr>
      </w:pPr>
      <w:r>
        <w:rPr>
          <w:sz w:val="22"/>
        </w:rPr>
        <w:t>Sukriadi, S., Irma, I., &amp; Ansar, H. (2023). Sistem Informasi Pendaftaran Peserta Didik Baru Berbasis Web di SMP Satap Negeri Tengapadange Menggunakan Pemodelan Waterfall. </w:t>
      </w:r>
      <w:r>
        <w:rPr>
          <w:i/>
          <w:sz w:val="22"/>
        </w:rPr>
        <w:t>Jurnal Ilmiah Sistem Informasi dan Teknik Informatika (JISTI)</w:t>
      </w:r>
      <w:r>
        <w:rPr>
          <w:sz w:val="22"/>
        </w:rPr>
        <w:t>, </w:t>
      </w:r>
      <w:r>
        <w:rPr>
          <w:i/>
          <w:sz w:val="22"/>
        </w:rPr>
        <w:t>6</w:t>
      </w:r>
      <w:r>
        <w:rPr>
          <w:sz w:val="22"/>
        </w:rPr>
        <w:t>(1 SE-Articles). https://doi.org/ </w:t>
      </w:r>
      <w:r>
        <w:rPr>
          <w:spacing w:val="-2"/>
          <w:sz w:val="22"/>
        </w:rPr>
        <w:t>10.57093/jisti.v6i1.150</w:t>
      </w:r>
    </w:p>
    <w:sectPr>
      <w:pgSz w:w="11910" w:h="16840"/>
      <w:pgMar w:header="715" w:footer="1336" w:top="1640" w:bottom="152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9360">
              <wp:simplePos x="0" y="0"/>
              <wp:positionH relativeFrom="page">
                <wp:posOffset>914400</wp:posOffset>
              </wp:positionH>
              <wp:positionV relativeFrom="page">
                <wp:posOffset>9742754</wp:posOffset>
              </wp:positionV>
              <wp:extent cx="5702300" cy="2286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5702300" cy="22860"/>
                        <a:chExt cx="5702300" cy="22860"/>
                      </a:xfrm>
                    </wpg:grpSpPr>
                    <wps:wsp>
                      <wps:cNvPr id="14" name="Graphic 14"/>
                      <wps:cNvSpPr/>
                      <wps:spPr>
                        <a:xfrm>
                          <a:off x="12700" y="0"/>
                          <a:ext cx="1270" cy="15875"/>
                        </a:xfrm>
                        <a:custGeom>
                          <a:avLst/>
                          <a:gdLst/>
                          <a:ahLst/>
                          <a:cxnLst/>
                          <a:rect l="l" t="t" r="r" b="b"/>
                          <a:pathLst>
                            <a:path w="0" h="15875">
                              <a:moveTo>
                                <a:pt x="0" y="0"/>
                              </a:moveTo>
                              <a:lnTo>
                                <a:pt x="0" y="15875"/>
                              </a:lnTo>
                            </a:path>
                          </a:pathLst>
                        </a:custGeom>
                        <a:ln w="15875">
                          <a:solidFill>
                            <a:srgbClr val="000000"/>
                          </a:solidFill>
                          <a:prstDash val="solid"/>
                        </a:ln>
                      </wps:spPr>
                      <wps:bodyPr wrap="square" lIns="0" tIns="0" rIns="0" bIns="0" rtlCol="0">
                        <a:prstTxWarp prst="textNoShape">
                          <a:avLst/>
                        </a:prstTxWarp>
                        <a:noAutofit/>
                      </wps:bodyPr>
                    </wps:wsp>
                    <wps:wsp>
                      <wps:cNvPr id="15" name="Graphic 15"/>
                      <wps:cNvSpPr/>
                      <wps:spPr>
                        <a:xfrm>
                          <a:off x="0" y="17767"/>
                          <a:ext cx="5702300" cy="1270"/>
                        </a:xfrm>
                        <a:custGeom>
                          <a:avLst/>
                          <a:gdLst/>
                          <a:ahLst/>
                          <a:cxnLst/>
                          <a:rect l="l" t="t" r="r" b="b"/>
                          <a:pathLst>
                            <a:path w="5702300" h="0">
                              <a:moveTo>
                                <a:pt x="0" y="0"/>
                              </a:moveTo>
                              <a:lnTo>
                                <a:pt x="57023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767.145996pt;width:449pt;height:1.8pt;mso-position-horizontal-relative:page;mso-position-vertical-relative:page;z-index:-16197120" id="docshapegroup9" coordorigin="1440,15343" coordsize="8980,36">
              <v:line style="position:absolute" from="1460,15343" to="1460,15368" stroked="true" strokeweight="1.25pt" strokecolor="#000000">
                <v:stroke dashstyle="solid"/>
              </v:line>
              <v:line style="position:absolute" from="1440,15371" to="10420,15371"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7119872">
              <wp:simplePos x="0" y="0"/>
              <wp:positionH relativeFrom="page">
                <wp:posOffset>905052</wp:posOffset>
              </wp:positionH>
              <wp:positionV relativeFrom="page">
                <wp:posOffset>9744092</wp:posOffset>
              </wp:positionV>
              <wp:extent cx="4233545" cy="255904"/>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233545" cy="255904"/>
                      </a:xfrm>
                      <a:prstGeom prst="rect">
                        <a:avLst/>
                      </a:prstGeom>
                    </wps:spPr>
                    <wps:txbx>
                      <w:txbxContent>
                        <w:p>
                          <w:pPr>
                            <w:spacing w:before="14"/>
                            <w:ind w:left="20" w:right="18" w:firstLine="0"/>
                            <w:jc w:val="left"/>
                            <w:rPr>
                              <w:sz w:val="16"/>
                            </w:rPr>
                          </w:pPr>
                          <w:r>
                            <w:rPr>
                              <w:i/>
                              <w:sz w:val="16"/>
                            </w:rPr>
                            <w:t>Research</w:t>
                          </w:r>
                          <w:r>
                            <w:rPr>
                              <w:i/>
                              <w:spacing w:val="30"/>
                              <w:sz w:val="16"/>
                            </w:rPr>
                            <w:t> </w:t>
                          </w:r>
                          <w:r>
                            <w:rPr>
                              <w:i/>
                              <w:sz w:val="16"/>
                            </w:rPr>
                            <w:t>(Khairullah</w:t>
                          </w:r>
                          <w:r>
                            <w:rPr>
                              <w:i/>
                              <w:spacing w:val="29"/>
                              <w:sz w:val="16"/>
                            </w:rPr>
                            <w:t> </w:t>
                          </w:r>
                          <w:r>
                            <w:rPr>
                              <w:i/>
                              <w:sz w:val="16"/>
                            </w:rPr>
                            <w:t>Hafid):</w:t>
                          </w:r>
                          <w:r>
                            <w:rPr>
                              <w:i/>
                              <w:spacing w:val="30"/>
                              <w:sz w:val="16"/>
                            </w:rPr>
                            <w:t> </w:t>
                          </w:r>
                          <w:r>
                            <w:rPr>
                              <w:i/>
                              <w:sz w:val="16"/>
                            </w:rPr>
                            <w:t>Analisis</w:t>
                          </w:r>
                          <w:r>
                            <w:rPr>
                              <w:i/>
                              <w:spacing w:val="29"/>
                              <w:sz w:val="16"/>
                            </w:rPr>
                            <w:t> </w:t>
                          </w:r>
                          <w:r>
                            <w:rPr>
                              <w:i/>
                              <w:sz w:val="16"/>
                            </w:rPr>
                            <w:t>Kualitas</w:t>
                          </w:r>
                          <w:r>
                            <w:rPr>
                              <w:i/>
                              <w:spacing w:val="29"/>
                              <w:sz w:val="16"/>
                            </w:rPr>
                            <w:t> </w:t>
                          </w:r>
                          <w:r>
                            <w:rPr>
                              <w:i/>
                              <w:sz w:val="16"/>
                            </w:rPr>
                            <w:t>Jaringan</w:t>
                          </w:r>
                          <w:r>
                            <w:rPr>
                              <w:i/>
                              <w:spacing w:val="29"/>
                              <w:sz w:val="16"/>
                            </w:rPr>
                            <w:t> </w:t>
                          </w:r>
                          <w:r>
                            <w:rPr>
                              <w:i/>
                              <w:sz w:val="16"/>
                            </w:rPr>
                            <w:t>Intra</w:t>
                          </w:r>
                          <w:r>
                            <w:rPr>
                              <w:i/>
                              <w:spacing w:val="28"/>
                              <w:sz w:val="16"/>
                            </w:rPr>
                            <w:t> </w:t>
                          </w:r>
                          <w:r>
                            <w:rPr>
                              <w:i/>
                              <w:sz w:val="16"/>
                            </w:rPr>
                            <w:t>Pemerintah</w:t>
                          </w:r>
                          <w:r>
                            <w:rPr>
                              <w:i/>
                              <w:spacing w:val="29"/>
                              <w:sz w:val="16"/>
                            </w:rPr>
                            <w:t> </w:t>
                          </w:r>
                          <w:r>
                            <w:rPr>
                              <w:i/>
                              <w:sz w:val="16"/>
                            </w:rPr>
                            <w:t>Diskominfo</w:t>
                          </w:r>
                          <w:r>
                            <w:rPr>
                              <w:i/>
                              <w:spacing w:val="28"/>
                              <w:sz w:val="16"/>
                            </w:rPr>
                            <w:t> </w:t>
                          </w:r>
                          <w:r>
                            <w:rPr>
                              <w:i/>
                              <w:sz w:val="16"/>
                            </w:rPr>
                            <w:t>Kabupaten</w:t>
                          </w:r>
                          <w:r>
                            <w:rPr>
                              <w:i/>
                              <w:spacing w:val="40"/>
                              <w:sz w:val="16"/>
                            </w:rPr>
                            <w:t> </w:t>
                          </w:r>
                          <w:r>
                            <w:rPr>
                              <w:i/>
                              <w:sz w:val="16"/>
                            </w:rPr>
                            <w:t>Soppeng Pada Layanan Internet Kantor Kecamatan</w:t>
                          </w:r>
                          <w:r>
                            <w:rPr>
                              <w:sz w:val="16"/>
                            </w:rPr>
                            <w:t>”</w:t>
                          </w:r>
                        </w:p>
                      </w:txbxContent>
                    </wps:txbx>
                    <wps:bodyPr wrap="square" lIns="0" tIns="0" rIns="0" bIns="0" rtlCol="0">
                      <a:noAutofit/>
                    </wps:bodyPr>
                  </wps:wsp>
                </a:graphicData>
              </a:graphic>
            </wp:anchor>
          </w:drawing>
        </mc:Choice>
        <mc:Fallback>
          <w:pict>
            <v:shape style="position:absolute;margin-left:71.264pt;margin-top:767.251404pt;width:333.35pt;height:20.150pt;mso-position-horizontal-relative:page;mso-position-vertical-relative:page;z-index:-16196608" type="#_x0000_t202" id="docshape10" filled="false" stroked="false">
              <v:textbox inset="0,0,0,0">
                <w:txbxContent>
                  <w:p>
                    <w:pPr>
                      <w:spacing w:before="14"/>
                      <w:ind w:left="20" w:right="18" w:firstLine="0"/>
                      <w:jc w:val="left"/>
                      <w:rPr>
                        <w:sz w:val="16"/>
                      </w:rPr>
                    </w:pPr>
                    <w:r>
                      <w:rPr>
                        <w:i/>
                        <w:sz w:val="16"/>
                      </w:rPr>
                      <w:t>Research</w:t>
                    </w:r>
                    <w:r>
                      <w:rPr>
                        <w:i/>
                        <w:spacing w:val="30"/>
                        <w:sz w:val="16"/>
                      </w:rPr>
                      <w:t> </w:t>
                    </w:r>
                    <w:r>
                      <w:rPr>
                        <w:i/>
                        <w:sz w:val="16"/>
                      </w:rPr>
                      <w:t>(Khairullah</w:t>
                    </w:r>
                    <w:r>
                      <w:rPr>
                        <w:i/>
                        <w:spacing w:val="29"/>
                        <w:sz w:val="16"/>
                      </w:rPr>
                      <w:t> </w:t>
                    </w:r>
                    <w:r>
                      <w:rPr>
                        <w:i/>
                        <w:sz w:val="16"/>
                      </w:rPr>
                      <w:t>Hafid):</w:t>
                    </w:r>
                    <w:r>
                      <w:rPr>
                        <w:i/>
                        <w:spacing w:val="30"/>
                        <w:sz w:val="16"/>
                      </w:rPr>
                      <w:t> </w:t>
                    </w:r>
                    <w:r>
                      <w:rPr>
                        <w:i/>
                        <w:sz w:val="16"/>
                      </w:rPr>
                      <w:t>Analisis</w:t>
                    </w:r>
                    <w:r>
                      <w:rPr>
                        <w:i/>
                        <w:spacing w:val="29"/>
                        <w:sz w:val="16"/>
                      </w:rPr>
                      <w:t> </w:t>
                    </w:r>
                    <w:r>
                      <w:rPr>
                        <w:i/>
                        <w:sz w:val="16"/>
                      </w:rPr>
                      <w:t>Kualitas</w:t>
                    </w:r>
                    <w:r>
                      <w:rPr>
                        <w:i/>
                        <w:spacing w:val="29"/>
                        <w:sz w:val="16"/>
                      </w:rPr>
                      <w:t> </w:t>
                    </w:r>
                    <w:r>
                      <w:rPr>
                        <w:i/>
                        <w:sz w:val="16"/>
                      </w:rPr>
                      <w:t>Jaringan</w:t>
                    </w:r>
                    <w:r>
                      <w:rPr>
                        <w:i/>
                        <w:spacing w:val="29"/>
                        <w:sz w:val="16"/>
                      </w:rPr>
                      <w:t> </w:t>
                    </w:r>
                    <w:r>
                      <w:rPr>
                        <w:i/>
                        <w:sz w:val="16"/>
                      </w:rPr>
                      <w:t>Intra</w:t>
                    </w:r>
                    <w:r>
                      <w:rPr>
                        <w:i/>
                        <w:spacing w:val="28"/>
                        <w:sz w:val="16"/>
                      </w:rPr>
                      <w:t> </w:t>
                    </w:r>
                    <w:r>
                      <w:rPr>
                        <w:i/>
                        <w:sz w:val="16"/>
                      </w:rPr>
                      <w:t>Pemerintah</w:t>
                    </w:r>
                    <w:r>
                      <w:rPr>
                        <w:i/>
                        <w:spacing w:val="29"/>
                        <w:sz w:val="16"/>
                      </w:rPr>
                      <w:t> </w:t>
                    </w:r>
                    <w:r>
                      <w:rPr>
                        <w:i/>
                        <w:sz w:val="16"/>
                      </w:rPr>
                      <w:t>Diskominfo</w:t>
                    </w:r>
                    <w:r>
                      <w:rPr>
                        <w:i/>
                        <w:spacing w:val="28"/>
                        <w:sz w:val="16"/>
                      </w:rPr>
                      <w:t> </w:t>
                    </w:r>
                    <w:r>
                      <w:rPr>
                        <w:i/>
                        <w:sz w:val="16"/>
                      </w:rPr>
                      <w:t>Kabupaten</w:t>
                    </w:r>
                    <w:r>
                      <w:rPr>
                        <w:i/>
                        <w:spacing w:val="40"/>
                        <w:sz w:val="16"/>
                      </w:rPr>
                      <w:t> </w:t>
                    </w:r>
                    <w:r>
                      <w:rPr>
                        <w:i/>
                        <w:sz w:val="16"/>
                      </w:rPr>
                      <w:t>Soppeng Pada Layanan Internet Kantor Kecamatan</w:t>
                    </w:r>
                    <w:r>
                      <w:rPr>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20384">
              <wp:simplePos x="0" y="0"/>
              <wp:positionH relativeFrom="page">
                <wp:posOffset>6397497</wp:posOffset>
              </wp:positionH>
              <wp:positionV relativeFrom="page">
                <wp:posOffset>9771074</wp:posOffset>
              </wp:positionV>
              <wp:extent cx="301625" cy="1657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0162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226</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3.73999pt;margin-top:769.375977pt;width:23.75pt;height:13.05pt;mso-position-horizontal-relative:page;mso-position-vertical-relative:page;z-index:-16196096" type="#_x0000_t202" id="docshape11"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226</w:t>
                    </w:r>
                    <w:r>
                      <w:rPr>
                        <w:rFonts w:ascii="Calibri"/>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20896">
              <wp:simplePos x="0" y="0"/>
              <wp:positionH relativeFrom="page">
                <wp:posOffset>927100</wp:posOffset>
              </wp:positionH>
              <wp:positionV relativeFrom="page">
                <wp:posOffset>9742754</wp:posOffset>
              </wp:positionV>
              <wp:extent cx="1270" cy="1587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270" cy="15875"/>
                      </a:xfrm>
                      <a:custGeom>
                        <a:avLst/>
                        <a:gdLst/>
                        <a:ahLst/>
                        <a:cxnLst/>
                        <a:rect l="l" t="t" r="r" b="b"/>
                        <a:pathLst>
                          <a:path w="0" h="15875">
                            <a:moveTo>
                              <a:pt x="0" y="0"/>
                            </a:moveTo>
                            <a:lnTo>
                              <a:pt x="0" y="15875"/>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95584" from="73pt,767.145996pt" to="73pt,768.395996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21408">
              <wp:simplePos x="0" y="0"/>
              <wp:positionH relativeFrom="page">
                <wp:posOffset>882650</wp:posOffset>
              </wp:positionH>
              <wp:positionV relativeFrom="page">
                <wp:posOffset>9671278</wp:posOffset>
              </wp:positionV>
              <wp:extent cx="570230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02300" cy="1270"/>
                      </a:xfrm>
                      <a:custGeom>
                        <a:avLst/>
                        <a:gdLst/>
                        <a:ahLst/>
                        <a:cxnLst/>
                        <a:rect l="l" t="t" r="r" b="b"/>
                        <a:pathLst>
                          <a:path w="5702300" h="0">
                            <a:moveTo>
                              <a:pt x="0" y="0"/>
                            </a:moveTo>
                            <a:lnTo>
                              <a:pt x="57023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95072" from="69.5pt,761.518005pt" to="518.5pt,761.518005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21920">
              <wp:simplePos x="0" y="0"/>
              <wp:positionH relativeFrom="page">
                <wp:posOffset>905052</wp:posOffset>
              </wp:positionH>
              <wp:positionV relativeFrom="page">
                <wp:posOffset>9718185</wp:posOffset>
              </wp:positionV>
              <wp:extent cx="3719829" cy="255904"/>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719829" cy="255904"/>
                      </a:xfrm>
                      <a:prstGeom prst="rect">
                        <a:avLst/>
                      </a:prstGeom>
                    </wps:spPr>
                    <wps:txbx>
                      <w:txbxContent>
                        <w:p>
                          <w:pPr>
                            <w:spacing w:before="14"/>
                            <w:ind w:left="20" w:right="18" w:firstLine="0"/>
                            <w:jc w:val="left"/>
                            <w:rPr>
                              <w:sz w:val="16"/>
                            </w:rPr>
                          </w:pPr>
                          <w:r>
                            <w:rPr>
                              <w:i/>
                              <w:sz w:val="16"/>
                            </w:rPr>
                            <w:t>Research</w:t>
                          </w:r>
                          <w:r>
                            <w:rPr>
                              <w:i/>
                              <w:spacing w:val="25"/>
                              <w:sz w:val="16"/>
                            </w:rPr>
                            <w:t> </w:t>
                          </w:r>
                          <w:r>
                            <w:rPr>
                              <w:i/>
                              <w:sz w:val="16"/>
                            </w:rPr>
                            <w:t>(Khairullah</w:t>
                          </w:r>
                          <w:r>
                            <w:rPr>
                              <w:i/>
                              <w:spacing w:val="25"/>
                              <w:sz w:val="16"/>
                            </w:rPr>
                            <w:t> </w:t>
                          </w:r>
                          <w:r>
                            <w:rPr>
                              <w:i/>
                              <w:sz w:val="16"/>
                            </w:rPr>
                            <w:t>Hafid):</w:t>
                          </w:r>
                          <w:r>
                            <w:rPr>
                              <w:i/>
                              <w:spacing w:val="25"/>
                              <w:sz w:val="16"/>
                            </w:rPr>
                            <w:t> </w:t>
                          </w:r>
                          <w:r>
                            <w:rPr>
                              <w:i/>
                              <w:sz w:val="16"/>
                            </w:rPr>
                            <w:t>Analisis</w:t>
                          </w:r>
                          <w:r>
                            <w:rPr>
                              <w:i/>
                              <w:spacing w:val="24"/>
                              <w:sz w:val="16"/>
                            </w:rPr>
                            <w:t> </w:t>
                          </w:r>
                          <w:r>
                            <w:rPr>
                              <w:i/>
                              <w:sz w:val="16"/>
                            </w:rPr>
                            <w:t>Kualitas</w:t>
                          </w:r>
                          <w:r>
                            <w:rPr>
                              <w:i/>
                              <w:spacing w:val="21"/>
                              <w:sz w:val="16"/>
                            </w:rPr>
                            <w:t> </w:t>
                          </w:r>
                          <w:r>
                            <w:rPr>
                              <w:i/>
                              <w:sz w:val="16"/>
                            </w:rPr>
                            <w:t>Jaringan</w:t>
                          </w:r>
                          <w:r>
                            <w:rPr>
                              <w:i/>
                              <w:spacing w:val="25"/>
                              <w:sz w:val="16"/>
                            </w:rPr>
                            <w:t> </w:t>
                          </w:r>
                          <w:r>
                            <w:rPr>
                              <w:i/>
                              <w:sz w:val="16"/>
                            </w:rPr>
                            <w:t>Intra</w:t>
                          </w:r>
                          <w:r>
                            <w:rPr>
                              <w:i/>
                              <w:spacing w:val="25"/>
                              <w:sz w:val="16"/>
                            </w:rPr>
                            <w:t> </w:t>
                          </w:r>
                          <w:r>
                            <w:rPr>
                              <w:i/>
                              <w:sz w:val="16"/>
                            </w:rPr>
                            <w:t>Pemerintah</w:t>
                          </w:r>
                          <w:r>
                            <w:rPr>
                              <w:i/>
                              <w:spacing w:val="25"/>
                              <w:sz w:val="16"/>
                            </w:rPr>
                            <w:t> </w:t>
                          </w:r>
                          <w:r>
                            <w:rPr>
                              <w:i/>
                              <w:sz w:val="16"/>
                            </w:rPr>
                            <w:t>Diskominfo</w:t>
                          </w:r>
                          <w:r>
                            <w:rPr>
                              <w:i/>
                              <w:spacing w:val="40"/>
                              <w:sz w:val="16"/>
                            </w:rPr>
                            <w:t> </w:t>
                          </w:r>
                          <w:r>
                            <w:rPr>
                              <w:i/>
                              <w:sz w:val="16"/>
                            </w:rPr>
                            <w:t>Kabupaten Soppeng Pada Layanan Internet Kantor Kecamatan</w:t>
                          </w:r>
                          <w:r>
                            <w:rPr>
                              <w:sz w:val="16"/>
                            </w:rPr>
                            <w:t>”</w:t>
                          </w:r>
                        </w:p>
                      </w:txbxContent>
                    </wps:txbx>
                    <wps:bodyPr wrap="square" lIns="0" tIns="0" rIns="0" bIns="0" rtlCol="0">
                      <a:noAutofit/>
                    </wps:bodyPr>
                  </wps:wsp>
                </a:graphicData>
              </a:graphic>
            </wp:anchor>
          </w:drawing>
        </mc:Choice>
        <mc:Fallback>
          <w:pict>
            <v:shape style="position:absolute;margin-left:71.264pt;margin-top:765.211426pt;width:292.9pt;height:20.150pt;mso-position-horizontal-relative:page;mso-position-vertical-relative:page;z-index:-16194560" type="#_x0000_t202" id="docshape12" filled="false" stroked="false">
              <v:textbox inset="0,0,0,0">
                <w:txbxContent>
                  <w:p>
                    <w:pPr>
                      <w:spacing w:before="14"/>
                      <w:ind w:left="20" w:right="18" w:firstLine="0"/>
                      <w:jc w:val="left"/>
                      <w:rPr>
                        <w:sz w:val="16"/>
                      </w:rPr>
                    </w:pPr>
                    <w:r>
                      <w:rPr>
                        <w:i/>
                        <w:sz w:val="16"/>
                      </w:rPr>
                      <w:t>Research</w:t>
                    </w:r>
                    <w:r>
                      <w:rPr>
                        <w:i/>
                        <w:spacing w:val="25"/>
                        <w:sz w:val="16"/>
                      </w:rPr>
                      <w:t> </w:t>
                    </w:r>
                    <w:r>
                      <w:rPr>
                        <w:i/>
                        <w:sz w:val="16"/>
                      </w:rPr>
                      <w:t>(Khairullah</w:t>
                    </w:r>
                    <w:r>
                      <w:rPr>
                        <w:i/>
                        <w:spacing w:val="25"/>
                        <w:sz w:val="16"/>
                      </w:rPr>
                      <w:t> </w:t>
                    </w:r>
                    <w:r>
                      <w:rPr>
                        <w:i/>
                        <w:sz w:val="16"/>
                      </w:rPr>
                      <w:t>Hafid):</w:t>
                    </w:r>
                    <w:r>
                      <w:rPr>
                        <w:i/>
                        <w:spacing w:val="25"/>
                        <w:sz w:val="16"/>
                      </w:rPr>
                      <w:t> </w:t>
                    </w:r>
                    <w:r>
                      <w:rPr>
                        <w:i/>
                        <w:sz w:val="16"/>
                      </w:rPr>
                      <w:t>Analisis</w:t>
                    </w:r>
                    <w:r>
                      <w:rPr>
                        <w:i/>
                        <w:spacing w:val="24"/>
                        <w:sz w:val="16"/>
                      </w:rPr>
                      <w:t> </w:t>
                    </w:r>
                    <w:r>
                      <w:rPr>
                        <w:i/>
                        <w:sz w:val="16"/>
                      </w:rPr>
                      <w:t>Kualitas</w:t>
                    </w:r>
                    <w:r>
                      <w:rPr>
                        <w:i/>
                        <w:spacing w:val="21"/>
                        <w:sz w:val="16"/>
                      </w:rPr>
                      <w:t> </w:t>
                    </w:r>
                    <w:r>
                      <w:rPr>
                        <w:i/>
                        <w:sz w:val="16"/>
                      </w:rPr>
                      <w:t>Jaringan</w:t>
                    </w:r>
                    <w:r>
                      <w:rPr>
                        <w:i/>
                        <w:spacing w:val="25"/>
                        <w:sz w:val="16"/>
                      </w:rPr>
                      <w:t> </w:t>
                    </w:r>
                    <w:r>
                      <w:rPr>
                        <w:i/>
                        <w:sz w:val="16"/>
                      </w:rPr>
                      <w:t>Intra</w:t>
                    </w:r>
                    <w:r>
                      <w:rPr>
                        <w:i/>
                        <w:spacing w:val="25"/>
                        <w:sz w:val="16"/>
                      </w:rPr>
                      <w:t> </w:t>
                    </w:r>
                    <w:r>
                      <w:rPr>
                        <w:i/>
                        <w:sz w:val="16"/>
                      </w:rPr>
                      <w:t>Pemerintah</w:t>
                    </w:r>
                    <w:r>
                      <w:rPr>
                        <w:i/>
                        <w:spacing w:val="25"/>
                        <w:sz w:val="16"/>
                      </w:rPr>
                      <w:t> </w:t>
                    </w:r>
                    <w:r>
                      <w:rPr>
                        <w:i/>
                        <w:sz w:val="16"/>
                      </w:rPr>
                      <w:t>Diskominfo</w:t>
                    </w:r>
                    <w:r>
                      <w:rPr>
                        <w:i/>
                        <w:spacing w:val="40"/>
                        <w:sz w:val="16"/>
                      </w:rPr>
                      <w:t> </w:t>
                    </w:r>
                    <w:r>
                      <w:rPr>
                        <w:i/>
                        <w:sz w:val="16"/>
                      </w:rPr>
                      <w:t>Kabupaten Soppeng Pada Layanan Internet Kantor Kecamatan</w:t>
                    </w:r>
                    <w:r>
                      <w:rPr>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22432">
              <wp:simplePos x="0" y="0"/>
              <wp:positionH relativeFrom="page">
                <wp:posOffset>6397497</wp:posOffset>
              </wp:positionH>
              <wp:positionV relativeFrom="page">
                <wp:posOffset>9771074</wp:posOffset>
              </wp:positionV>
              <wp:extent cx="301625" cy="1657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0162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227</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3.73999pt;margin-top:769.375977pt;width:23.75pt;height:13.05pt;mso-position-horizontal-relative:page;mso-position-vertical-relative:page;z-index:-16194048" type="#_x0000_t202" id="docshape13"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227</w:t>
                    </w:r>
                    <w:r>
                      <w:rPr>
                        <w:rFonts w:ascii="Calibri"/>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6288">
              <wp:simplePos x="0" y="0"/>
              <wp:positionH relativeFrom="page">
                <wp:posOffset>927100</wp:posOffset>
              </wp:positionH>
              <wp:positionV relativeFrom="page">
                <wp:posOffset>569958</wp:posOffset>
              </wp:positionV>
              <wp:extent cx="5676900" cy="441959"/>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676900" cy="441959"/>
                        <a:chExt cx="5676900" cy="441959"/>
                      </a:xfrm>
                    </wpg:grpSpPr>
                    <pic:pic>
                      <pic:nvPicPr>
                        <pic:cNvPr id="2" name="Image 2"/>
                        <pic:cNvPicPr/>
                      </pic:nvPicPr>
                      <pic:blipFill>
                        <a:blip r:embed="rId1" cstate="print"/>
                        <a:stretch>
                          <a:fillRect/>
                        </a:stretch>
                      </pic:blipFill>
                      <pic:spPr>
                        <a:xfrm>
                          <a:off x="4684259" y="0"/>
                          <a:ext cx="807737" cy="400845"/>
                        </a:xfrm>
                        <a:prstGeom prst="rect">
                          <a:avLst/>
                        </a:prstGeom>
                      </pic:spPr>
                    </pic:pic>
                    <wps:wsp>
                      <wps:cNvPr id="3" name="Graphic 3"/>
                      <wps:cNvSpPr/>
                      <wps:spPr>
                        <a:xfrm>
                          <a:off x="9525" y="430546"/>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s:wsp>
                      <wps:cNvPr id="4" name="Graphic 4"/>
                      <wps:cNvSpPr/>
                      <wps:spPr>
                        <a:xfrm>
                          <a:off x="0" y="403622"/>
                          <a:ext cx="5667375" cy="1270"/>
                        </a:xfrm>
                        <a:custGeom>
                          <a:avLst/>
                          <a:gdLst/>
                          <a:ahLst/>
                          <a:cxnLst/>
                          <a:rect l="l" t="t" r="r" b="b"/>
                          <a:pathLst>
                            <a:path w="5667375" h="0">
                              <a:moveTo>
                                <a:pt x="0" y="0"/>
                              </a:moveTo>
                              <a:lnTo>
                                <a:pt x="56673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pt;margin-top:44.878651pt;width:447pt;height:34.8pt;mso-position-horizontal-relative:page;mso-position-vertical-relative:page;z-index:-16200192" id="docshapegroup1" coordorigin="1460,898" coordsize="8940,696">
              <v:shape style="position:absolute;left:8836;top:897;width:1273;height:632" type="#_x0000_t75" id="docshape2" stroked="false">
                <v:imagedata r:id="rId1" o:title=""/>
              </v:shape>
              <v:line style="position:absolute" from="1475,1576" to="10400,1576" stroked="true" strokeweight="1.75pt" strokecolor="#000000">
                <v:stroke dashstyle="solid"/>
              </v:line>
              <v:line style="position:absolute" from="1460,1533" to="10385,153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7116800">
              <wp:simplePos x="0" y="0"/>
              <wp:positionH relativeFrom="page">
                <wp:posOffset>902004</wp:posOffset>
              </wp:positionH>
              <wp:positionV relativeFrom="page">
                <wp:posOffset>441478</wp:posOffset>
              </wp:positionV>
              <wp:extent cx="3559810" cy="50228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559810" cy="502284"/>
                      </a:xfrm>
                      <a:prstGeom prst="rect">
                        <a:avLst/>
                      </a:prstGeom>
                    </wps:spPr>
                    <wps:txbx>
                      <w:txbxContent>
                        <w:p>
                          <w:pPr>
                            <w:pStyle w:val="BodyText"/>
                            <w:spacing w:before="11"/>
                            <w:ind w:left="20"/>
                          </w:pPr>
                          <w:r>
                            <w:rPr/>
                            <w:t>Jurnal</w:t>
                          </w:r>
                          <w:r>
                            <w:rPr>
                              <w:spacing w:val="-5"/>
                            </w:rPr>
                            <w:t> </w:t>
                          </w:r>
                          <w:r>
                            <w:rPr/>
                            <w:t>Ilmiah</w:t>
                          </w:r>
                          <w:r>
                            <w:rPr>
                              <w:spacing w:val="-6"/>
                            </w:rPr>
                            <w:t> </w:t>
                          </w:r>
                          <w:r>
                            <w:rPr/>
                            <w:t>Sistem</w:t>
                          </w:r>
                          <w:r>
                            <w:rPr>
                              <w:spacing w:val="-5"/>
                            </w:rPr>
                            <w:t> </w:t>
                          </w:r>
                          <w:r>
                            <w:rPr/>
                            <w:t>Informasi</w:t>
                          </w:r>
                          <w:r>
                            <w:rPr>
                              <w:spacing w:val="-5"/>
                            </w:rPr>
                            <w:t> </w:t>
                          </w:r>
                          <w:r>
                            <w:rPr/>
                            <w:t>dan</w:t>
                          </w:r>
                          <w:r>
                            <w:rPr>
                              <w:spacing w:val="-6"/>
                            </w:rPr>
                            <w:t> </w:t>
                          </w:r>
                          <w:r>
                            <w:rPr/>
                            <w:t>Teknik</w:t>
                          </w:r>
                          <w:r>
                            <w:rPr>
                              <w:spacing w:val="-6"/>
                            </w:rPr>
                            <w:t> </w:t>
                          </w:r>
                          <w:r>
                            <w:rPr/>
                            <w:t>Informatika</w:t>
                          </w:r>
                          <w:r>
                            <w:rPr>
                              <w:spacing w:val="-6"/>
                            </w:rPr>
                            <w:t> </w:t>
                          </w:r>
                          <w:r>
                            <w:rPr/>
                            <w:t>(JISTI) Volume 8 Nomor 2, Oktober 2025</w:t>
                          </w:r>
                        </w:p>
                        <w:p>
                          <w:pPr>
                            <w:pStyle w:val="BodyText"/>
                            <w:spacing w:before="1"/>
                            <w:ind w:left="20"/>
                          </w:pPr>
                          <w:r>
                            <w:rPr/>
                            <w:t>DOI</w:t>
                          </w:r>
                          <w:r>
                            <w:rPr>
                              <w:spacing w:val="-4"/>
                            </w:rPr>
                            <w:t> </w:t>
                          </w:r>
                          <w:r>
                            <w:rPr/>
                            <w:t>:</w:t>
                          </w:r>
                          <w:r>
                            <w:rPr>
                              <w:spacing w:val="-1"/>
                            </w:rPr>
                            <w:t> </w:t>
                          </w:r>
                          <w:r>
                            <w:rPr>
                              <w:spacing w:val="-2"/>
                            </w:rPr>
                            <w:t>10.57093/jisti.v8i2.312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4.762093pt;width:280.3pt;height:39.550pt;mso-position-horizontal-relative:page;mso-position-vertical-relative:page;z-index:-16199680" type="#_x0000_t202" id="docshape3" filled="false" stroked="false">
              <v:textbox inset="0,0,0,0">
                <w:txbxContent>
                  <w:p>
                    <w:pPr>
                      <w:pStyle w:val="BodyText"/>
                      <w:spacing w:before="11"/>
                      <w:ind w:left="20"/>
                    </w:pPr>
                    <w:r>
                      <w:rPr/>
                      <w:t>Jurnal</w:t>
                    </w:r>
                    <w:r>
                      <w:rPr>
                        <w:spacing w:val="-5"/>
                      </w:rPr>
                      <w:t> </w:t>
                    </w:r>
                    <w:r>
                      <w:rPr/>
                      <w:t>Ilmiah</w:t>
                    </w:r>
                    <w:r>
                      <w:rPr>
                        <w:spacing w:val="-6"/>
                      </w:rPr>
                      <w:t> </w:t>
                    </w:r>
                    <w:r>
                      <w:rPr/>
                      <w:t>Sistem</w:t>
                    </w:r>
                    <w:r>
                      <w:rPr>
                        <w:spacing w:val="-5"/>
                      </w:rPr>
                      <w:t> </w:t>
                    </w:r>
                    <w:r>
                      <w:rPr/>
                      <w:t>Informasi</w:t>
                    </w:r>
                    <w:r>
                      <w:rPr>
                        <w:spacing w:val="-5"/>
                      </w:rPr>
                      <w:t> </w:t>
                    </w:r>
                    <w:r>
                      <w:rPr/>
                      <w:t>dan</w:t>
                    </w:r>
                    <w:r>
                      <w:rPr>
                        <w:spacing w:val="-6"/>
                      </w:rPr>
                      <w:t> </w:t>
                    </w:r>
                    <w:r>
                      <w:rPr/>
                      <w:t>Teknik</w:t>
                    </w:r>
                    <w:r>
                      <w:rPr>
                        <w:spacing w:val="-6"/>
                      </w:rPr>
                      <w:t> </w:t>
                    </w:r>
                    <w:r>
                      <w:rPr/>
                      <w:t>Informatika</w:t>
                    </w:r>
                    <w:r>
                      <w:rPr>
                        <w:spacing w:val="-6"/>
                      </w:rPr>
                      <w:t> </w:t>
                    </w:r>
                    <w:r>
                      <w:rPr/>
                      <w:t>(JISTI) Volume 8 Nomor 2, Oktober 2025</w:t>
                    </w:r>
                  </w:p>
                  <w:p>
                    <w:pPr>
                      <w:pStyle w:val="BodyText"/>
                      <w:spacing w:before="1"/>
                      <w:ind w:left="20"/>
                    </w:pPr>
                    <w:r>
                      <w:rPr/>
                      <w:t>DOI</w:t>
                    </w:r>
                    <w:r>
                      <w:rPr>
                        <w:spacing w:val="-4"/>
                      </w:rPr>
                      <w:t> </w:t>
                    </w:r>
                    <w:r>
                      <w:rPr/>
                      <w:t>:</w:t>
                    </w:r>
                    <w:r>
                      <w:rPr>
                        <w:spacing w:val="-1"/>
                      </w:rPr>
                      <w:t> </w:t>
                    </w:r>
                    <w:r>
                      <w:rPr>
                        <w:spacing w:val="-2"/>
                      </w:rPr>
                      <w:t>10.57093/jisti.v8i2.312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7312">
              <wp:simplePos x="0" y="0"/>
              <wp:positionH relativeFrom="page">
                <wp:posOffset>5381625</wp:posOffset>
              </wp:positionH>
              <wp:positionV relativeFrom="page">
                <wp:posOffset>441478</wp:posOffset>
              </wp:positionV>
              <wp:extent cx="1219200" cy="3422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19200" cy="342265"/>
                      </a:xfrm>
                      <a:prstGeom prst="rect">
                        <a:avLst/>
                      </a:prstGeom>
                    </wps:spPr>
                    <wps:txbx>
                      <w:txbxContent>
                        <w:p>
                          <w:pPr>
                            <w:pStyle w:val="BodyText"/>
                            <w:spacing w:before="11"/>
                            <w:ind w:left="20"/>
                          </w:pPr>
                          <w:r>
                            <w:rPr/>
                            <w:t>p-ISSN:</w:t>
                          </w:r>
                          <w:r>
                            <w:rPr>
                              <w:spacing w:val="-2"/>
                            </w:rPr>
                            <w:t> </w:t>
                          </w:r>
                          <w:r>
                            <w:rPr/>
                            <w:t>2620</w:t>
                          </w:r>
                          <w:r>
                            <w:rPr>
                              <w:spacing w:val="-3"/>
                            </w:rPr>
                            <w:t> </w:t>
                          </w:r>
                          <w:r>
                            <w:rPr/>
                            <w:t>–</w:t>
                          </w:r>
                          <w:r>
                            <w:rPr>
                              <w:spacing w:val="-2"/>
                            </w:rPr>
                            <w:t> </w:t>
                          </w:r>
                          <w:r>
                            <w:rPr>
                              <w:spacing w:val="-4"/>
                            </w:rPr>
                            <w:t>5327</w:t>
                          </w:r>
                        </w:p>
                        <w:p>
                          <w:pPr>
                            <w:pStyle w:val="BodyText"/>
                            <w:spacing w:before="1"/>
                            <w:ind w:left="32"/>
                          </w:pPr>
                          <w:r>
                            <w:rPr/>
                            <w:t>e-ISSN:</w:t>
                          </w:r>
                          <w:r>
                            <w:rPr>
                              <w:spacing w:val="-2"/>
                            </w:rPr>
                            <w:t> </w:t>
                          </w:r>
                          <w:r>
                            <w:rPr/>
                            <w:t>2715</w:t>
                          </w:r>
                          <w:r>
                            <w:rPr>
                              <w:spacing w:val="-3"/>
                            </w:rPr>
                            <w:t> </w:t>
                          </w:r>
                          <w:r>
                            <w:rPr/>
                            <w:t>–</w:t>
                          </w:r>
                          <w:r>
                            <w:rPr>
                              <w:spacing w:val="-2"/>
                            </w:rPr>
                            <w:t> </w:t>
                          </w:r>
                          <w:r>
                            <w:rPr>
                              <w:spacing w:val="-4"/>
                            </w:rPr>
                            <w:t>5501</w:t>
                          </w:r>
                        </w:p>
                      </w:txbxContent>
                    </wps:txbx>
                    <wps:bodyPr wrap="square" lIns="0" tIns="0" rIns="0" bIns="0" rtlCol="0">
                      <a:noAutofit/>
                    </wps:bodyPr>
                  </wps:wsp>
                </a:graphicData>
              </a:graphic>
            </wp:anchor>
          </w:drawing>
        </mc:Choice>
        <mc:Fallback>
          <w:pict>
            <v:shape style="position:absolute;margin-left:423.75pt;margin-top:34.762093pt;width:96pt;height:26.95pt;mso-position-horizontal-relative:page;mso-position-vertical-relative:page;z-index:-16199168" type="#_x0000_t202" id="docshape4" filled="false" stroked="false">
              <v:textbox inset="0,0,0,0">
                <w:txbxContent>
                  <w:p>
                    <w:pPr>
                      <w:pStyle w:val="BodyText"/>
                      <w:spacing w:before="11"/>
                      <w:ind w:left="20"/>
                    </w:pPr>
                    <w:r>
                      <w:rPr/>
                      <w:t>p-ISSN:</w:t>
                    </w:r>
                    <w:r>
                      <w:rPr>
                        <w:spacing w:val="-2"/>
                      </w:rPr>
                      <w:t> </w:t>
                    </w:r>
                    <w:r>
                      <w:rPr/>
                      <w:t>2620</w:t>
                    </w:r>
                    <w:r>
                      <w:rPr>
                        <w:spacing w:val="-3"/>
                      </w:rPr>
                      <w:t> </w:t>
                    </w:r>
                    <w:r>
                      <w:rPr/>
                      <w:t>–</w:t>
                    </w:r>
                    <w:r>
                      <w:rPr>
                        <w:spacing w:val="-2"/>
                      </w:rPr>
                      <w:t> </w:t>
                    </w:r>
                    <w:r>
                      <w:rPr>
                        <w:spacing w:val="-4"/>
                      </w:rPr>
                      <w:t>5327</w:t>
                    </w:r>
                  </w:p>
                  <w:p>
                    <w:pPr>
                      <w:pStyle w:val="BodyText"/>
                      <w:spacing w:before="1"/>
                      <w:ind w:left="32"/>
                    </w:pPr>
                    <w:r>
                      <w:rPr/>
                      <w:t>e-ISSN:</w:t>
                    </w:r>
                    <w:r>
                      <w:rPr>
                        <w:spacing w:val="-2"/>
                      </w:rPr>
                      <w:t> </w:t>
                    </w:r>
                    <w:r>
                      <w:rPr/>
                      <w:t>2715</w:t>
                    </w:r>
                    <w:r>
                      <w:rPr>
                        <w:spacing w:val="-3"/>
                      </w:rPr>
                      <w:t> </w:t>
                    </w:r>
                    <w:r>
                      <w:rPr/>
                      <w:t>–</w:t>
                    </w:r>
                    <w:r>
                      <w:rPr>
                        <w:spacing w:val="-2"/>
                      </w:rPr>
                      <w:t> </w:t>
                    </w:r>
                    <w:r>
                      <w:rPr>
                        <w:spacing w:val="-4"/>
                      </w:rPr>
                      <w:t>5501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7824">
              <wp:simplePos x="0" y="0"/>
              <wp:positionH relativeFrom="page">
                <wp:posOffset>927100</wp:posOffset>
              </wp:positionH>
              <wp:positionV relativeFrom="page">
                <wp:posOffset>569920</wp:posOffset>
              </wp:positionV>
              <wp:extent cx="5676900" cy="441959"/>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5676900" cy="441959"/>
                        <a:chExt cx="5676900" cy="441959"/>
                      </a:xfrm>
                    </wpg:grpSpPr>
                    <pic:pic>
                      <pic:nvPicPr>
                        <pic:cNvPr id="8" name="Image 8"/>
                        <pic:cNvPicPr/>
                      </pic:nvPicPr>
                      <pic:blipFill>
                        <a:blip r:embed="rId1" cstate="print"/>
                        <a:stretch>
                          <a:fillRect/>
                        </a:stretch>
                      </pic:blipFill>
                      <pic:spPr>
                        <a:xfrm>
                          <a:off x="4684246" y="0"/>
                          <a:ext cx="805476" cy="398623"/>
                        </a:xfrm>
                        <a:prstGeom prst="rect">
                          <a:avLst/>
                        </a:prstGeom>
                      </pic:spPr>
                    </pic:pic>
                    <wps:wsp>
                      <wps:cNvPr id="9" name="Graphic 9"/>
                      <wps:cNvSpPr/>
                      <wps:spPr>
                        <a:xfrm>
                          <a:off x="9525" y="430584"/>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s:wsp>
                      <wps:cNvPr id="10" name="Graphic 10"/>
                      <wps:cNvSpPr/>
                      <wps:spPr>
                        <a:xfrm>
                          <a:off x="0" y="403660"/>
                          <a:ext cx="5667375" cy="1270"/>
                        </a:xfrm>
                        <a:custGeom>
                          <a:avLst/>
                          <a:gdLst/>
                          <a:ahLst/>
                          <a:cxnLst/>
                          <a:rect l="l" t="t" r="r" b="b"/>
                          <a:pathLst>
                            <a:path w="5667375" h="0">
                              <a:moveTo>
                                <a:pt x="0" y="0"/>
                              </a:moveTo>
                              <a:lnTo>
                                <a:pt x="56673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pt;margin-top:44.87566pt;width:447pt;height:34.8pt;mso-position-horizontal-relative:page;mso-position-vertical-relative:page;z-index:-16198656" id="docshapegroup5" coordorigin="1460,898" coordsize="8940,696">
              <v:shape style="position:absolute;left:8836;top:897;width:1269;height:628" type="#_x0000_t75" id="docshape6" stroked="false">
                <v:imagedata r:id="rId1" o:title=""/>
              </v:shape>
              <v:line style="position:absolute" from="1475,1576" to="10400,1576" stroked="true" strokeweight="1.75pt" strokecolor="#000000">
                <v:stroke dashstyle="solid"/>
              </v:line>
              <v:line style="position:absolute" from="1460,1533" to="10385,153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7118336">
              <wp:simplePos x="0" y="0"/>
              <wp:positionH relativeFrom="page">
                <wp:posOffset>902004</wp:posOffset>
              </wp:positionH>
              <wp:positionV relativeFrom="page">
                <wp:posOffset>441478</wp:posOffset>
              </wp:positionV>
              <wp:extent cx="3559810" cy="502284"/>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559810" cy="502284"/>
                      </a:xfrm>
                      <a:prstGeom prst="rect">
                        <a:avLst/>
                      </a:prstGeom>
                    </wps:spPr>
                    <wps:txbx>
                      <w:txbxContent>
                        <w:p>
                          <w:pPr>
                            <w:pStyle w:val="BodyText"/>
                            <w:spacing w:before="11"/>
                            <w:ind w:left="20"/>
                          </w:pPr>
                          <w:r>
                            <w:rPr/>
                            <w:t>Jurnal</w:t>
                          </w:r>
                          <w:r>
                            <w:rPr>
                              <w:spacing w:val="-5"/>
                            </w:rPr>
                            <w:t> </w:t>
                          </w:r>
                          <w:r>
                            <w:rPr/>
                            <w:t>Ilmiah</w:t>
                          </w:r>
                          <w:r>
                            <w:rPr>
                              <w:spacing w:val="-6"/>
                            </w:rPr>
                            <w:t> </w:t>
                          </w:r>
                          <w:r>
                            <w:rPr/>
                            <w:t>Sistem</w:t>
                          </w:r>
                          <w:r>
                            <w:rPr>
                              <w:spacing w:val="-5"/>
                            </w:rPr>
                            <w:t> </w:t>
                          </w:r>
                          <w:r>
                            <w:rPr/>
                            <w:t>Informasi</w:t>
                          </w:r>
                          <w:r>
                            <w:rPr>
                              <w:spacing w:val="-5"/>
                            </w:rPr>
                            <w:t> </w:t>
                          </w:r>
                          <w:r>
                            <w:rPr/>
                            <w:t>dan</w:t>
                          </w:r>
                          <w:r>
                            <w:rPr>
                              <w:spacing w:val="-6"/>
                            </w:rPr>
                            <w:t> </w:t>
                          </w:r>
                          <w:r>
                            <w:rPr/>
                            <w:t>Teknik</w:t>
                          </w:r>
                          <w:r>
                            <w:rPr>
                              <w:spacing w:val="-6"/>
                            </w:rPr>
                            <w:t> </w:t>
                          </w:r>
                          <w:r>
                            <w:rPr/>
                            <w:t>Informatika</w:t>
                          </w:r>
                          <w:r>
                            <w:rPr>
                              <w:spacing w:val="-6"/>
                            </w:rPr>
                            <w:t> </w:t>
                          </w:r>
                          <w:r>
                            <w:rPr/>
                            <w:t>(JISTI) Volume 8 Nomor 2, Oktober 2025</w:t>
                          </w:r>
                        </w:p>
                        <w:p>
                          <w:pPr>
                            <w:pStyle w:val="BodyText"/>
                            <w:spacing w:before="1"/>
                            <w:ind w:left="20"/>
                          </w:pPr>
                          <w:r>
                            <w:rPr/>
                            <w:t>DOI</w:t>
                          </w:r>
                          <w:r>
                            <w:rPr>
                              <w:spacing w:val="-4"/>
                            </w:rPr>
                            <w:t> </w:t>
                          </w:r>
                          <w:r>
                            <w:rPr/>
                            <w:t>:</w:t>
                          </w:r>
                          <w:r>
                            <w:rPr>
                              <w:spacing w:val="-1"/>
                            </w:rPr>
                            <w:t> </w:t>
                          </w:r>
                          <w:r>
                            <w:rPr>
                              <w:spacing w:val="-2"/>
                            </w:rPr>
                            <w:t>10.57093/jisti.v8i2.312</w:t>
                          </w:r>
                        </w:p>
                      </w:txbxContent>
                    </wps:txbx>
                    <wps:bodyPr wrap="square" lIns="0" tIns="0" rIns="0" bIns="0" rtlCol="0">
                      <a:noAutofit/>
                    </wps:bodyPr>
                  </wps:wsp>
                </a:graphicData>
              </a:graphic>
            </wp:anchor>
          </w:drawing>
        </mc:Choice>
        <mc:Fallback>
          <w:pict>
            <v:shape style="position:absolute;margin-left:71.024002pt;margin-top:34.762093pt;width:280.3pt;height:39.550pt;mso-position-horizontal-relative:page;mso-position-vertical-relative:page;z-index:-16198144" type="#_x0000_t202" id="docshape7" filled="false" stroked="false">
              <v:textbox inset="0,0,0,0">
                <w:txbxContent>
                  <w:p>
                    <w:pPr>
                      <w:pStyle w:val="BodyText"/>
                      <w:spacing w:before="11"/>
                      <w:ind w:left="20"/>
                    </w:pPr>
                    <w:r>
                      <w:rPr/>
                      <w:t>Jurnal</w:t>
                    </w:r>
                    <w:r>
                      <w:rPr>
                        <w:spacing w:val="-5"/>
                      </w:rPr>
                      <w:t> </w:t>
                    </w:r>
                    <w:r>
                      <w:rPr/>
                      <w:t>Ilmiah</w:t>
                    </w:r>
                    <w:r>
                      <w:rPr>
                        <w:spacing w:val="-6"/>
                      </w:rPr>
                      <w:t> </w:t>
                    </w:r>
                    <w:r>
                      <w:rPr/>
                      <w:t>Sistem</w:t>
                    </w:r>
                    <w:r>
                      <w:rPr>
                        <w:spacing w:val="-5"/>
                      </w:rPr>
                      <w:t> </w:t>
                    </w:r>
                    <w:r>
                      <w:rPr/>
                      <w:t>Informasi</w:t>
                    </w:r>
                    <w:r>
                      <w:rPr>
                        <w:spacing w:val="-5"/>
                      </w:rPr>
                      <w:t> </w:t>
                    </w:r>
                    <w:r>
                      <w:rPr/>
                      <w:t>dan</w:t>
                    </w:r>
                    <w:r>
                      <w:rPr>
                        <w:spacing w:val="-6"/>
                      </w:rPr>
                      <w:t> </w:t>
                    </w:r>
                    <w:r>
                      <w:rPr/>
                      <w:t>Teknik</w:t>
                    </w:r>
                    <w:r>
                      <w:rPr>
                        <w:spacing w:val="-6"/>
                      </w:rPr>
                      <w:t> </w:t>
                    </w:r>
                    <w:r>
                      <w:rPr/>
                      <w:t>Informatika</w:t>
                    </w:r>
                    <w:r>
                      <w:rPr>
                        <w:spacing w:val="-6"/>
                      </w:rPr>
                      <w:t> </w:t>
                    </w:r>
                    <w:r>
                      <w:rPr/>
                      <w:t>(JISTI) Volume 8 Nomor 2, Oktober 2025</w:t>
                    </w:r>
                  </w:p>
                  <w:p>
                    <w:pPr>
                      <w:pStyle w:val="BodyText"/>
                      <w:spacing w:before="1"/>
                      <w:ind w:left="20"/>
                    </w:pPr>
                    <w:r>
                      <w:rPr/>
                      <w:t>DOI</w:t>
                    </w:r>
                    <w:r>
                      <w:rPr>
                        <w:spacing w:val="-4"/>
                      </w:rPr>
                      <w:t> </w:t>
                    </w:r>
                    <w:r>
                      <w:rPr/>
                      <w:t>:</w:t>
                    </w:r>
                    <w:r>
                      <w:rPr>
                        <w:spacing w:val="-1"/>
                      </w:rPr>
                      <w:t> </w:t>
                    </w:r>
                    <w:r>
                      <w:rPr>
                        <w:spacing w:val="-2"/>
                      </w:rPr>
                      <w:t>10.57093/jisti.v8i2.312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8848">
              <wp:simplePos x="0" y="0"/>
              <wp:positionH relativeFrom="page">
                <wp:posOffset>5381625</wp:posOffset>
              </wp:positionH>
              <wp:positionV relativeFrom="page">
                <wp:posOffset>441478</wp:posOffset>
              </wp:positionV>
              <wp:extent cx="1219200" cy="3422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19200" cy="342265"/>
                      </a:xfrm>
                      <a:prstGeom prst="rect">
                        <a:avLst/>
                      </a:prstGeom>
                    </wps:spPr>
                    <wps:txbx>
                      <w:txbxContent>
                        <w:p>
                          <w:pPr>
                            <w:pStyle w:val="BodyText"/>
                            <w:spacing w:before="11"/>
                            <w:ind w:left="20"/>
                          </w:pPr>
                          <w:r>
                            <w:rPr/>
                            <w:t>p-ISSN:</w:t>
                          </w:r>
                          <w:r>
                            <w:rPr>
                              <w:spacing w:val="-2"/>
                            </w:rPr>
                            <w:t> </w:t>
                          </w:r>
                          <w:r>
                            <w:rPr/>
                            <w:t>2620</w:t>
                          </w:r>
                          <w:r>
                            <w:rPr>
                              <w:spacing w:val="-3"/>
                            </w:rPr>
                            <w:t> </w:t>
                          </w:r>
                          <w:r>
                            <w:rPr/>
                            <w:t>–</w:t>
                          </w:r>
                          <w:r>
                            <w:rPr>
                              <w:spacing w:val="-2"/>
                            </w:rPr>
                            <w:t> </w:t>
                          </w:r>
                          <w:r>
                            <w:rPr>
                              <w:spacing w:val="-4"/>
                            </w:rPr>
                            <w:t>5327</w:t>
                          </w:r>
                        </w:p>
                        <w:p>
                          <w:pPr>
                            <w:pStyle w:val="BodyText"/>
                            <w:spacing w:before="1"/>
                            <w:ind w:left="32"/>
                          </w:pPr>
                          <w:r>
                            <w:rPr/>
                            <w:t>e-ISSN:</w:t>
                          </w:r>
                          <w:r>
                            <w:rPr>
                              <w:spacing w:val="-2"/>
                            </w:rPr>
                            <w:t> </w:t>
                          </w:r>
                          <w:r>
                            <w:rPr/>
                            <w:t>2715</w:t>
                          </w:r>
                          <w:r>
                            <w:rPr>
                              <w:spacing w:val="-3"/>
                            </w:rPr>
                            <w:t> </w:t>
                          </w:r>
                          <w:r>
                            <w:rPr/>
                            <w:t>–</w:t>
                          </w:r>
                          <w:r>
                            <w:rPr>
                              <w:spacing w:val="-2"/>
                            </w:rPr>
                            <w:t> </w:t>
                          </w:r>
                          <w:r>
                            <w:rPr>
                              <w:spacing w:val="-4"/>
                            </w:rPr>
                            <w:t>5501</w:t>
                          </w:r>
                        </w:p>
                      </w:txbxContent>
                    </wps:txbx>
                    <wps:bodyPr wrap="square" lIns="0" tIns="0" rIns="0" bIns="0" rtlCol="0">
                      <a:noAutofit/>
                    </wps:bodyPr>
                  </wps:wsp>
                </a:graphicData>
              </a:graphic>
            </wp:anchor>
          </w:drawing>
        </mc:Choice>
        <mc:Fallback>
          <w:pict>
            <v:shape style="position:absolute;margin-left:423.75pt;margin-top:34.762093pt;width:96pt;height:26.95pt;mso-position-horizontal-relative:page;mso-position-vertical-relative:page;z-index:-16197632" type="#_x0000_t202" id="docshape8" filled="false" stroked="false">
              <v:textbox inset="0,0,0,0">
                <w:txbxContent>
                  <w:p>
                    <w:pPr>
                      <w:pStyle w:val="BodyText"/>
                      <w:spacing w:before="11"/>
                      <w:ind w:left="20"/>
                    </w:pPr>
                    <w:r>
                      <w:rPr/>
                      <w:t>p-ISSN:</w:t>
                    </w:r>
                    <w:r>
                      <w:rPr>
                        <w:spacing w:val="-2"/>
                      </w:rPr>
                      <w:t> </w:t>
                    </w:r>
                    <w:r>
                      <w:rPr/>
                      <w:t>2620</w:t>
                    </w:r>
                    <w:r>
                      <w:rPr>
                        <w:spacing w:val="-3"/>
                      </w:rPr>
                      <w:t> </w:t>
                    </w:r>
                    <w:r>
                      <w:rPr/>
                      <w:t>–</w:t>
                    </w:r>
                    <w:r>
                      <w:rPr>
                        <w:spacing w:val="-2"/>
                      </w:rPr>
                      <w:t> </w:t>
                    </w:r>
                    <w:r>
                      <w:rPr>
                        <w:spacing w:val="-4"/>
                      </w:rPr>
                      <w:t>5327</w:t>
                    </w:r>
                  </w:p>
                  <w:p>
                    <w:pPr>
                      <w:pStyle w:val="BodyText"/>
                      <w:spacing w:before="1"/>
                      <w:ind w:left="32"/>
                    </w:pPr>
                    <w:r>
                      <w:rPr/>
                      <w:t>e-ISSN:</w:t>
                    </w:r>
                    <w:r>
                      <w:rPr>
                        <w:spacing w:val="-2"/>
                      </w:rPr>
                      <w:t> </w:t>
                    </w:r>
                    <w:r>
                      <w:rPr/>
                      <w:t>2715</w:t>
                    </w:r>
                    <w:r>
                      <w:rPr>
                        <w:spacing w:val="-3"/>
                      </w:rPr>
                      <w:t> </w:t>
                    </w:r>
                    <w:r>
                      <w:rPr/>
                      <w:t>–</w:t>
                    </w:r>
                    <w:r>
                      <w:rPr>
                        <w:spacing w:val="-2"/>
                      </w:rPr>
                      <w:t> </w:t>
                    </w:r>
                    <w:r>
                      <w:rPr>
                        <w:spacing w:val="-4"/>
                      </w:rPr>
                      <w:t>5501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450"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321" w:hanging="360"/>
      </w:pPr>
      <w:rPr>
        <w:rFonts w:hint="default"/>
        <w:lang w:val="id" w:eastAsia="en-US" w:bidi="ar-SA"/>
      </w:rPr>
    </w:lvl>
    <w:lvl w:ilvl="2">
      <w:start w:val="0"/>
      <w:numFmt w:val="bullet"/>
      <w:lvlText w:val="•"/>
      <w:lvlJc w:val="left"/>
      <w:pPr>
        <w:ind w:left="2182" w:hanging="360"/>
      </w:pPr>
      <w:rPr>
        <w:rFonts w:hint="default"/>
        <w:lang w:val="id" w:eastAsia="en-US" w:bidi="ar-SA"/>
      </w:rPr>
    </w:lvl>
    <w:lvl w:ilvl="3">
      <w:start w:val="0"/>
      <w:numFmt w:val="bullet"/>
      <w:lvlText w:val="•"/>
      <w:lvlJc w:val="left"/>
      <w:pPr>
        <w:ind w:left="3043" w:hanging="360"/>
      </w:pPr>
      <w:rPr>
        <w:rFonts w:hint="default"/>
        <w:lang w:val="id" w:eastAsia="en-US" w:bidi="ar-SA"/>
      </w:rPr>
    </w:lvl>
    <w:lvl w:ilvl="4">
      <w:start w:val="0"/>
      <w:numFmt w:val="bullet"/>
      <w:lvlText w:val="•"/>
      <w:lvlJc w:val="left"/>
      <w:pPr>
        <w:ind w:left="3904" w:hanging="360"/>
      </w:pPr>
      <w:rPr>
        <w:rFonts w:hint="default"/>
        <w:lang w:val="id" w:eastAsia="en-US" w:bidi="ar-SA"/>
      </w:rPr>
    </w:lvl>
    <w:lvl w:ilvl="5">
      <w:start w:val="0"/>
      <w:numFmt w:val="bullet"/>
      <w:lvlText w:val="•"/>
      <w:lvlJc w:val="left"/>
      <w:pPr>
        <w:ind w:left="4766" w:hanging="360"/>
      </w:pPr>
      <w:rPr>
        <w:rFonts w:hint="default"/>
        <w:lang w:val="id" w:eastAsia="en-US" w:bidi="ar-SA"/>
      </w:rPr>
    </w:lvl>
    <w:lvl w:ilvl="6">
      <w:start w:val="0"/>
      <w:numFmt w:val="bullet"/>
      <w:lvlText w:val="•"/>
      <w:lvlJc w:val="left"/>
      <w:pPr>
        <w:ind w:left="5627" w:hanging="360"/>
      </w:pPr>
      <w:rPr>
        <w:rFonts w:hint="default"/>
        <w:lang w:val="id" w:eastAsia="en-US" w:bidi="ar-SA"/>
      </w:rPr>
    </w:lvl>
    <w:lvl w:ilvl="7">
      <w:start w:val="0"/>
      <w:numFmt w:val="bullet"/>
      <w:lvlText w:val="•"/>
      <w:lvlJc w:val="left"/>
      <w:pPr>
        <w:ind w:left="6488" w:hanging="360"/>
      </w:pPr>
      <w:rPr>
        <w:rFonts w:hint="default"/>
        <w:lang w:val="id" w:eastAsia="en-US" w:bidi="ar-SA"/>
      </w:rPr>
    </w:lvl>
    <w:lvl w:ilvl="8">
      <w:start w:val="0"/>
      <w:numFmt w:val="bullet"/>
      <w:lvlText w:val="•"/>
      <w:lvlJc w:val="left"/>
      <w:pPr>
        <w:ind w:left="7349" w:hanging="360"/>
      </w:pPr>
      <w:rPr>
        <w:rFonts w:hint="default"/>
        <w:lang w:val="id" w:eastAsia="en-US" w:bidi="ar-SA"/>
      </w:rPr>
    </w:lvl>
  </w:abstractNum>
  <w:abstractNum w:abstractNumId="3">
    <w:multiLevelType w:val="hybridMultilevel"/>
    <w:lvl w:ilvl="0">
      <w:start w:val="1"/>
      <w:numFmt w:val="decimal"/>
      <w:lvlText w:val="%1."/>
      <w:lvlJc w:val="left"/>
      <w:pPr>
        <w:ind w:left="450" w:hanging="360"/>
        <w:jc w:val="left"/>
      </w:pPr>
      <w:rPr>
        <w:rFonts w:hint="default" w:ascii="Times New Roman" w:hAnsi="Times New Roman" w:eastAsia="Times New Roman" w:cs="Times New Roman"/>
        <w:b w:val="0"/>
        <w:bCs w:val="0"/>
        <w:i/>
        <w:iCs/>
        <w:spacing w:val="0"/>
        <w:w w:val="100"/>
        <w:sz w:val="22"/>
        <w:szCs w:val="22"/>
        <w:lang w:val="id" w:eastAsia="en-US" w:bidi="ar-SA"/>
      </w:rPr>
    </w:lvl>
    <w:lvl w:ilvl="1">
      <w:start w:val="0"/>
      <w:numFmt w:val="bullet"/>
      <w:lvlText w:val="•"/>
      <w:lvlJc w:val="left"/>
      <w:pPr>
        <w:ind w:left="1321" w:hanging="360"/>
      </w:pPr>
      <w:rPr>
        <w:rFonts w:hint="default"/>
        <w:lang w:val="id" w:eastAsia="en-US" w:bidi="ar-SA"/>
      </w:rPr>
    </w:lvl>
    <w:lvl w:ilvl="2">
      <w:start w:val="0"/>
      <w:numFmt w:val="bullet"/>
      <w:lvlText w:val="•"/>
      <w:lvlJc w:val="left"/>
      <w:pPr>
        <w:ind w:left="2182" w:hanging="360"/>
      </w:pPr>
      <w:rPr>
        <w:rFonts w:hint="default"/>
        <w:lang w:val="id" w:eastAsia="en-US" w:bidi="ar-SA"/>
      </w:rPr>
    </w:lvl>
    <w:lvl w:ilvl="3">
      <w:start w:val="0"/>
      <w:numFmt w:val="bullet"/>
      <w:lvlText w:val="•"/>
      <w:lvlJc w:val="left"/>
      <w:pPr>
        <w:ind w:left="3043" w:hanging="360"/>
      </w:pPr>
      <w:rPr>
        <w:rFonts w:hint="default"/>
        <w:lang w:val="id" w:eastAsia="en-US" w:bidi="ar-SA"/>
      </w:rPr>
    </w:lvl>
    <w:lvl w:ilvl="4">
      <w:start w:val="0"/>
      <w:numFmt w:val="bullet"/>
      <w:lvlText w:val="•"/>
      <w:lvlJc w:val="left"/>
      <w:pPr>
        <w:ind w:left="3904" w:hanging="360"/>
      </w:pPr>
      <w:rPr>
        <w:rFonts w:hint="default"/>
        <w:lang w:val="id" w:eastAsia="en-US" w:bidi="ar-SA"/>
      </w:rPr>
    </w:lvl>
    <w:lvl w:ilvl="5">
      <w:start w:val="0"/>
      <w:numFmt w:val="bullet"/>
      <w:lvlText w:val="•"/>
      <w:lvlJc w:val="left"/>
      <w:pPr>
        <w:ind w:left="4766" w:hanging="360"/>
      </w:pPr>
      <w:rPr>
        <w:rFonts w:hint="default"/>
        <w:lang w:val="id" w:eastAsia="en-US" w:bidi="ar-SA"/>
      </w:rPr>
    </w:lvl>
    <w:lvl w:ilvl="6">
      <w:start w:val="0"/>
      <w:numFmt w:val="bullet"/>
      <w:lvlText w:val="•"/>
      <w:lvlJc w:val="left"/>
      <w:pPr>
        <w:ind w:left="5627" w:hanging="360"/>
      </w:pPr>
      <w:rPr>
        <w:rFonts w:hint="default"/>
        <w:lang w:val="id" w:eastAsia="en-US" w:bidi="ar-SA"/>
      </w:rPr>
    </w:lvl>
    <w:lvl w:ilvl="7">
      <w:start w:val="0"/>
      <w:numFmt w:val="bullet"/>
      <w:lvlText w:val="•"/>
      <w:lvlJc w:val="left"/>
      <w:pPr>
        <w:ind w:left="6488" w:hanging="360"/>
      </w:pPr>
      <w:rPr>
        <w:rFonts w:hint="default"/>
        <w:lang w:val="id" w:eastAsia="en-US" w:bidi="ar-SA"/>
      </w:rPr>
    </w:lvl>
    <w:lvl w:ilvl="8">
      <w:start w:val="0"/>
      <w:numFmt w:val="bullet"/>
      <w:lvlText w:val="•"/>
      <w:lvlJc w:val="left"/>
      <w:pPr>
        <w:ind w:left="7349" w:hanging="360"/>
      </w:pPr>
      <w:rPr>
        <w:rFonts w:hint="default"/>
        <w:lang w:val="id" w:eastAsia="en-US" w:bidi="ar-SA"/>
      </w:rPr>
    </w:lvl>
  </w:abstractNum>
  <w:abstractNum w:abstractNumId="2">
    <w:multiLevelType w:val="hybridMultilevel"/>
    <w:lvl w:ilvl="0">
      <w:start w:val="1"/>
      <w:numFmt w:val="decimal"/>
      <w:lvlText w:val="%1."/>
      <w:lvlJc w:val="left"/>
      <w:pPr>
        <w:ind w:left="450" w:hanging="360"/>
        <w:jc w:val="left"/>
      </w:pPr>
      <w:rPr>
        <w:rFonts w:hint="default" w:ascii="Times New Roman" w:hAnsi="Times New Roman" w:eastAsia="Times New Roman" w:cs="Times New Roman"/>
        <w:b/>
        <w:bCs/>
        <w:i w:val="0"/>
        <w:iCs w:val="0"/>
        <w:spacing w:val="0"/>
        <w:w w:val="100"/>
        <w:sz w:val="22"/>
        <w:szCs w:val="22"/>
        <w:lang w:val="id" w:eastAsia="en-US" w:bidi="ar-SA"/>
      </w:rPr>
    </w:lvl>
    <w:lvl w:ilvl="1">
      <w:start w:val="1"/>
      <w:numFmt w:val="lowerLetter"/>
      <w:lvlText w:val="%2."/>
      <w:lvlJc w:val="left"/>
      <w:pPr>
        <w:ind w:left="589" w:hanging="360"/>
        <w:jc w:val="right"/>
      </w:pPr>
      <w:rPr>
        <w:rFonts w:hint="default" w:ascii="Times New Roman" w:hAnsi="Times New Roman" w:eastAsia="Times New Roman" w:cs="Times New Roman"/>
        <w:b/>
        <w:bCs/>
        <w:i/>
        <w:iCs/>
        <w:spacing w:val="0"/>
        <w:w w:val="100"/>
        <w:sz w:val="22"/>
        <w:szCs w:val="22"/>
        <w:lang w:val="id" w:eastAsia="en-US" w:bidi="ar-SA"/>
      </w:rPr>
    </w:lvl>
    <w:lvl w:ilvl="2">
      <w:start w:val="0"/>
      <w:numFmt w:val="bullet"/>
      <w:lvlText w:val="•"/>
      <w:lvlJc w:val="left"/>
      <w:pPr>
        <w:ind w:left="1523" w:hanging="360"/>
      </w:pPr>
      <w:rPr>
        <w:rFonts w:hint="default"/>
        <w:lang w:val="id" w:eastAsia="en-US" w:bidi="ar-SA"/>
      </w:rPr>
    </w:lvl>
    <w:lvl w:ilvl="3">
      <w:start w:val="0"/>
      <w:numFmt w:val="bullet"/>
      <w:lvlText w:val="•"/>
      <w:lvlJc w:val="left"/>
      <w:pPr>
        <w:ind w:left="2467" w:hanging="360"/>
      </w:pPr>
      <w:rPr>
        <w:rFonts w:hint="default"/>
        <w:lang w:val="id" w:eastAsia="en-US" w:bidi="ar-SA"/>
      </w:rPr>
    </w:lvl>
    <w:lvl w:ilvl="4">
      <w:start w:val="0"/>
      <w:numFmt w:val="bullet"/>
      <w:lvlText w:val="•"/>
      <w:lvlJc w:val="left"/>
      <w:pPr>
        <w:ind w:left="3410" w:hanging="360"/>
      </w:pPr>
      <w:rPr>
        <w:rFonts w:hint="default"/>
        <w:lang w:val="id" w:eastAsia="en-US" w:bidi="ar-SA"/>
      </w:rPr>
    </w:lvl>
    <w:lvl w:ilvl="5">
      <w:start w:val="0"/>
      <w:numFmt w:val="bullet"/>
      <w:lvlText w:val="•"/>
      <w:lvlJc w:val="left"/>
      <w:pPr>
        <w:ind w:left="4354" w:hanging="360"/>
      </w:pPr>
      <w:rPr>
        <w:rFonts w:hint="default"/>
        <w:lang w:val="id" w:eastAsia="en-US" w:bidi="ar-SA"/>
      </w:rPr>
    </w:lvl>
    <w:lvl w:ilvl="6">
      <w:start w:val="0"/>
      <w:numFmt w:val="bullet"/>
      <w:lvlText w:val="•"/>
      <w:lvlJc w:val="left"/>
      <w:pPr>
        <w:ind w:left="5298" w:hanging="360"/>
      </w:pPr>
      <w:rPr>
        <w:rFonts w:hint="default"/>
        <w:lang w:val="id" w:eastAsia="en-US" w:bidi="ar-SA"/>
      </w:rPr>
    </w:lvl>
    <w:lvl w:ilvl="7">
      <w:start w:val="0"/>
      <w:numFmt w:val="bullet"/>
      <w:lvlText w:val="•"/>
      <w:lvlJc w:val="left"/>
      <w:pPr>
        <w:ind w:left="6241" w:hanging="360"/>
      </w:pPr>
      <w:rPr>
        <w:rFonts w:hint="default"/>
        <w:lang w:val="id" w:eastAsia="en-US" w:bidi="ar-SA"/>
      </w:rPr>
    </w:lvl>
    <w:lvl w:ilvl="8">
      <w:start w:val="0"/>
      <w:numFmt w:val="bullet"/>
      <w:lvlText w:val="•"/>
      <w:lvlJc w:val="left"/>
      <w:pPr>
        <w:ind w:left="7185" w:hanging="360"/>
      </w:pPr>
      <w:rPr>
        <w:rFonts w:hint="default"/>
        <w:lang w:val="id" w:eastAsia="en-US" w:bidi="ar-SA"/>
      </w:rPr>
    </w:lvl>
  </w:abstractNum>
  <w:abstractNum w:abstractNumId="1">
    <w:multiLevelType w:val="hybridMultilevel"/>
    <w:lvl w:ilvl="0">
      <w:start w:val="1"/>
      <w:numFmt w:val="decimal"/>
      <w:lvlText w:val="%1."/>
      <w:lvlJc w:val="left"/>
      <w:pPr>
        <w:ind w:left="450"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321" w:hanging="360"/>
      </w:pPr>
      <w:rPr>
        <w:rFonts w:hint="default"/>
        <w:lang w:val="id" w:eastAsia="en-US" w:bidi="ar-SA"/>
      </w:rPr>
    </w:lvl>
    <w:lvl w:ilvl="2">
      <w:start w:val="0"/>
      <w:numFmt w:val="bullet"/>
      <w:lvlText w:val="•"/>
      <w:lvlJc w:val="left"/>
      <w:pPr>
        <w:ind w:left="2182" w:hanging="360"/>
      </w:pPr>
      <w:rPr>
        <w:rFonts w:hint="default"/>
        <w:lang w:val="id" w:eastAsia="en-US" w:bidi="ar-SA"/>
      </w:rPr>
    </w:lvl>
    <w:lvl w:ilvl="3">
      <w:start w:val="0"/>
      <w:numFmt w:val="bullet"/>
      <w:lvlText w:val="•"/>
      <w:lvlJc w:val="left"/>
      <w:pPr>
        <w:ind w:left="3043" w:hanging="360"/>
      </w:pPr>
      <w:rPr>
        <w:rFonts w:hint="default"/>
        <w:lang w:val="id" w:eastAsia="en-US" w:bidi="ar-SA"/>
      </w:rPr>
    </w:lvl>
    <w:lvl w:ilvl="4">
      <w:start w:val="0"/>
      <w:numFmt w:val="bullet"/>
      <w:lvlText w:val="•"/>
      <w:lvlJc w:val="left"/>
      <w:pPr>
        <w:ind w:left="3904" w:hanging="360"/>
      </w:pPr>
      <w:rPr>
        <w:rFonts w:hint="default"/>
        <w:lang w:val="id" w:eastAsia="en-US" w:bidi="ar-SA"/>
      </w:rPr>
    </w:lvl>
    <w:lvl w:ilvl="5">
      <w:start w:val="0"/>
      <w:numFmt w:val="bullet"/>
      <w:lvlText w:val="•"/>
      <w:lvlJc w:val="left"/>
      <w:pPr>
        <w:ind w:left="4766" w:hanging="360"/>
      </w:pPr>
      <w:rPr>
        <w:rFonts w:hint="default"/>
        <w:lang w:val="id" w:eastAsia="en-US" w:bidi="ar-SA"/>
      </w:rPr>
    </w:lvl>
    <w:lvl w:ilvl="6">
      <w:start w:val="0"/>
      <w:numFmt w:val="bullet"/>
      <w:lvlText w:val="•"/>
      <w:lvlJc w:val="left"/>
      <w:pPr>
        <w:ind w:left="5627" w:hanging="360"/>
      </w:pPr>
      <w:rPr>
        <w:rFonts w:hint="default"/>
        <w:lang w:val="id" w:eastAsia="en-US" w:bidi="ar-SA"/>
      </w:rPr>
    </w:lvl>
    <w:lvl w:ilvl="7">
      <w:start w:val="0"/>
      <w:numFmt w:val="bullet"/>
      <w:lvlText w:val="•"/>
      <w:lvlJc w:val="left"/>
      <w:pPr>
        <w:ind w:left="6488" w:hanging="360"/>
      </w:pPr>
      <w:rPr>
        <w:rFonts w:hint="default"/>
        <w:lang w:val="id" w:eastAsia="en-US" w:bidi="ar-SA"/>
      </w:rPr>
    </w:lvl>
    <w:lvl w:ilvl="8">
      <w:start w:val="0"/>
      <w:numFmt w:val="bullet"/>
      <w:lvlText w:val="•"/>
      <w:lvlJc w:val="left"/>
      <w:pPr>
        <w:ind w:left="7349" w:hanging="360"/>
      </w:pPr>
      <w:rPr>
        <w:rFonts w:hint="default"/>
        <w:lang w:val="id" w:eastAsia="en-US" w:bidi="ar-SA"/>
      </w:rPr>
    </w:lvl>
  </w:abstractNum>
  <w:abstractNum w:abstractNumId="0">
    <w:multiLevelType w:val="hybridMultilevel"/>
    <w:lvl w:ilvl="0">
      <w:start w:val="1"/>
      <w:numFmt w:val="decimal"/>
      <w:lvlText w:val="%1."/>
      <w:lvlJc w:val="left"/>
      <w:pPr>
        <w:ind w:left="450" w:hanging="428"/>
        <w:jc w:val="left"/>
      </w:pPr>
      <w:rPr>
        <w:rFonts w:hint="default" w:ascii="Times New Roman" w:hAnsi="Times New Roman" w:eastAsia="Times New Roman" w:cs="Times New Roman"/>
        <w:b/>
        <w:bCs/>
        <w:i w:val="0"/>
        <w:iCs w:val="0"/>
        <w:spacing w:val="0"/>
        <w:w w:val="100"/>
        <w:sz w:val="22"/>
        <w:szCs w:val="22"/>
        <w:lang w:val="id" w:eastAsia="en-US" w:bidi="ar-SA"/>
      </w:rPr>
    </w:lvl>
    <w:lvl w:ilvl="1">
      <w:start w:val="0"/>
      <w:numFmt w:val="bullet"/>
      <w:lvlText w:val="•"/>
      <w:lvlJc w:val="left"/>
      <w:pPr>
        <w:ind w:left="1321" w:hanging="428"/>
      </w:pPr>
      <w:rPr>
        <w:rFonts w:hint="default"/>
        <w:lang w:val="id" w:eastAsia="en-US" w:bidi="ar-SA"/>
      </w:rPr>
    </w:lvl>
    <w:lvl w:ilvl="2">
      <w:start w:val="0"/>
      <w:numFmt w:val="bullet"/>
      <w:lvlText w:val="•"/>
      <w:lvlJc w:val="left"/>
      <w:pPr>
        <w:ind w:left="2182" w:hanging="428"/>
      </w:pPr>
      <w:rPr>
        <w:rFonts w:hint="default"/>
        <w:lang w:val="id" w:eastAsia="en-US" w:bidi="ar-SA"/>
      </w:rPr>
    </w:lvl>
    <w:lvl w:ilvl="3">
      <w:start w:val="0"/>
      <w:numFmt w:val="bullet"/>
      <w:lvlText w:val="•"/>
      <w:lvlJc w:val="left"/>
      <w:pPr>
        <w:ind w:left="3043" w:hanging="428"/>
      </w:pPr>
      <w:rPr>
        <w:rFonts w:hint="default"/>
        <w:lang w:val="id" w:eastAsia="en-US" w:bidi="ar-SA"/>
      </w:rPr>
    </w:lvl>
    <w:lvl w:ilvl="4">
      <w:start w:val="0"/>
      <w:numFmt w:val="bullet"/>
      <w:lvlText w:val="•"/>
      <w:lvlJc w:val="left"/>
      <w:pPr>
        <w:ind w:left="3904" w:hanging="428"/>
      </w:pPr>
      <w:rPr>
        <w:rFonts w:hint="default"/>
        <w:lang w:val="id" w:eastAsia="en-US" w:bidi="ar-SA"/>
      </w:rPr>
    </w:lvl>
    <w:lvl w:ilvl="5">
      <w:start w:val="0"/>
      <w:numFmt w:val="bullet"/>
      <w:lvlText w:val="•"/>
      <w:lvlJc w:val="left"/>
      <w:pPr>
        <w:ind w:left="4766" w:hanging="428"/>
      </w:pPr>
      <w:rPr>
        <w:rFonts w:hint="default"/>
        <w:lang w:val="id" w:eastAsia="en-US" w:bidi="ar-SA"/>
      </w:rPr>
    </w:lvl>
    <w:lvl w:ilvl="6">
      <w:start w:val="0"/>
      <w:numFmt w:val="bullet"/>
      <w:lvlText w:val="•"/>
      <w:lvlJc w:val="left"/>
      <w:pPr>
        <w:ind w:left="5627" w:hanging="428"/>
      </w:pPr>
      <w:rPr>
        <w:rFonts w:hint="default"/>
        <w:lang w:val="id" w:eastAsia="en-US" w:bidi="ar-SA"/>
      </w:rPr>
    </w:lvl>
    <w:lvl w:ilvl="7">
      <w:start w:val="0"/>
      <w:numFmt w:val="bullet"/>
      <w:lvlText w:val="•"/>
      <w:lvlJc w:val="left"/>
      <w:pPr>
        <w:ind w:left="6488" w:hanging="428"/>
      </w:pPr>
      <w:rPr>
        <w:rFonts w:hint="default"/>
        <w:lang w:val="id" w:eastAsia="en-US" w:bidi="ar-SA"/>
      </w:rPr>
    </w:lvl>
    <w:lvl w:ilvl="8">
      <w:start w:val="0"/>
      <w:numFmt w:val="bullet"/>
      <w:lvlText w:val="•"/>
      <w:lvlJc w:val="left"/>
      <w:pPr>
        <w:ind w:left="7349" w:hanging="428"/>
      </w:pPr>
      <w:rPr>
        <w:rFonts w:hint="default"/>
        <w:lang w:val="id"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22"/>
      <w:szCs w:val="22"/>
      <w:lang w:val="id" w:eastAsia="en-US" w:bidi="ar-SA"/>
    </w:rPr>
  </w:style>
  <w:style w:styleId="Heading2" w:type="paragraph">
    <w:name w:val="Heading 2"/>
    <w:basedOn w:val="Normal"/>
    <w:uiPriority w:val="1"/>
    <w:qFormat/>
    <w:pPr>
      <w:spacing w:before="158"/>
      <w:ind w:left="2" w:hanging="427"/>
      <w:outlineLvl w:val="2"/>
    </w:pPr>
    <w:rPr>
      <w:rFonts w:ascii="Times New Roman" w:hAnsi="Times New Roman" w:eastAsia="Times New Roman" w:cs="Times New Roman"/>
      <w:b/>
      <w:bCs/>
      <w:sz w:val="22"/>
      <w:szCs w:val="22"/>
      <w:lang w:val="id" w:eastAsia="en-US" w:bidi="ar-SA"/>
    </w:rPr>
  </w:style>
  <w:style w:styleId="Heading3" w:type="paragraph">
    <w:name w:val="Heading 3"/>
    <w:basedOn w:val="Normal"/>
    <w:uiPriority w:val="1"/>
    <w:qFormat/>
    <w:pPr>
      <w:ind w:left="449" w:hanging="426"/>
      <w:outlineLvl w:val="3"/>
    </w:pPr>
    <w:rPr>
      <w:rFonts w:ascii="Times New Roman" w:hAnsi="Times New Roman" w:eastAsia="Times New Roman" w:cs="Times New Roman"/>
      <w:b/>
      <w:bCs/>
      <w:i/>
      <w:iCs/>
      <w:sz w:val="22"/>
      <w:szCs w:val="22"/>
      <w:lang w:val="id" w:eastAsia="en-US" w:bidi="ar-SA"/>
    </w:rPr>
  </w:style>
  <w:style w:styleId="Title" w:type="paragraph">
    <w:name w:val="Title"/>
    <w:basedOn w:val="Normal"/>
    <w:uiPriority w:val="1"/>
    <w:qFormat/>
    <w:pPr>
      <w:spacing w:before="80"/>
      <w:ind w:left="433" w:right="438"/>
      <w:jc w:val="center"/>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ind w:left="449" w:hanging="359"/>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line="233" w:lineRule="exac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yperlink" Target="mailto:khairuljamal12@gmail.com" TargetMode="Externa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www.neliti.com/id/publications/506801/" TargetMode="External"/><Relationship Id="rId1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Pasnur</dc:creator>
  <dcterms:created xsi:type="dcterms:W3CDTF">2025-11-23T05:54:06Z</dcterms:created>
  <dcterms:modified xsi:type="dcterms:W3CDTF">2025-11-23T05:54:06Z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2024</vt:lpwstr>
  </property>
  <property fmtid="{D5CDD505-2E9C-101B-9397-08002B2CF9AE}" pid="4" name="LastSaved">
    <vt:filetime>2025-11-23T00:00:00Z</vt:filetime>
  </property>
  <property fmtid="{D5CDD505-2E9C-101B-9397-08002B2CF9AE}" pid="5" name="Producer">
    <vt:lpwstr>Microsoft® Word 2024</vt:lpwstr>
  </property>
</Properties>
</file>