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9" name="Group 9"/>
                <wp:cNvGraphicFramePr>
                  <a:graphicFrameLocks/>
                </wp:cNvGraphicFramePr>
                <a:graphic>
                  <a:graphicData uri="http://schemas.microsoft.com/office/word/2010/wordprocessingGroup">
                    <wpg:wgp>
                      <wpg:cNvPr id="9" name="Group 9"/>
                      <wpg:cNvGrpSpPr/>
                      <wpg:grpSpPr>
                        <a:xfrm>
                          <a:off x="0" y="0"/>
                          <a:ext cx="5667375" cy="22225"/>
                          <a:chExt cx="5667375" cy="22225"/>
                        </a:xfrm>
                      </wpg:grpSpPr>
                      <wps:wsp>
                        <wps:cNvPr id="10" name="Graphic 10"/>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7" coordorigin="0,0" coordsize="8925,35">
                <v:line style="position:absolute" from="0,18" to="8925,18" stroked="true" strokeweight="1.75pt" strokecolor="#000000">
                  <v:stroke dashstyle="solid"/>
                </v:line>
              </v:group>
            </w:pict>
          </mc:Fallback>
        </mc:AlternateContent>
      </w:r>
      <w:r>
        <w:rPr>
          <w:sz w:val="2"/>
        </w:rPr>
      </w:r>
    </w:p>
    <w:p>
      <w:pPr>
        <w:pStyle w:val="Title"/>
      </w:pPr>
      <w:r>
        <w:rPr/>
        <w:t>Rancang</w:t>
      </w:r>
      <w:r>
        <w:rPr>
          <w:spacing w:val="-4"/>
        </w:rPr>
        <w:t> </w:t>
      </w:r>
      <w:r>
        <w:rPr/>
        <w:t>Bangun</w:t>
      </w:r>
      <w:r>
        <w:rPr>
          <w:spacing w:val="-6"/>
        </w:rPr>
        <w:t> </w:t>
      </w:r>
      <w:r>
        <w:rPr/>
        <w:t>Chatbot</w:t>
      </w:r>
      <w:r>
        <w:rPr>
          <w:spacing w:val="-5"/>
        </w:rPr>
        <w:t> </w:t>
      </w:r>
      <w:r>
        <w:rPr/>
        <w:t>Budaya</w:t>
      </w:r>
      <w:r>
        <w:rPr>
          <w:spacing w:val="-4"/>
        </w:rPr>
        <w:t> </w:t>
      </w:r>
      <w:r>
        <w:rPr/>
        <w:t>Berbasis</w:t>
      </w:r>
      <w:r>
        <w:rPr>
          <w:spacing w:val="-8"/>
        </w:rPr>
        <w:t> </w:t>
      </w:r>
      <w:r>
        <w:rPr/>
        <w:t>Web</w:t>
      </w:r>
      <w:r>
        <w:rPr>
          <w:spacing w:val="-5"/>
        </w:rPr>
        <w:t> </w:t>
      </w:r>
      <w:r>
        <w:rPr/>
        <w:t>Menggunakan</w:t>
      </w:r>
      <w:r>
        <w:rPr>
          <w:spacing w:val="-5"/>
        </w:rPr>
        <w:t> </w:t>
      </w:r>
      <w:r>
        <w:rPr/>
        <w:t>Platform No-Code dengan Pendekatan User Centered Design</w:t>
      </w:r>
    </w:p>
    <w:p>
      <w:pPr>
        <w:pStyle w:val="BodyText"/>
        <w:spacing w:before="46"/>
        <w:rPr>
          <w:b/>
          <w:sz w:val="28"/>
        </w:rPr>
      </w:pPr>
    </w:p>
    <w:p>
      <w:pPr>
        <w:pStyle w:val="Heading2"/>
        <w:ind w:left="489" w:right="487"/>
        <w:rPr>
          <w:b w:val="0"/>
        </w:rPr>
      </w:pPr>
      <w:r>
        <w:rPr/>
        <w:t>Rahmat</w:t>
      </w:r>
      <w:r>
        <w:rPr>
          <w:spacing w:val="-2"/>
        </w:rPr>
        <w:t> </w:t>
      </w:r>
      <w:r>
        <w:rPr/>
        <w:t>Taufik</w:t>
      </w:r>
      <w:r>
        <w:rPr>
          <w:spacing w:val="-3"/>
        </w:rPr>
        <w:t> </w:t>
      </w:r>
      <w:r>
        <w:rPr/>
        <w:t>R.L</w:t>
      </w:r>
      <w:r>
        <w:rPr>
          <w:spacing w:val="-4"/>
        </w:rPr>
        <w:t> </w:t>
      </w:r>
      <w:r>
        <w:rPr/>
        <w:t>Bau</w:t>
      </w:r>
      <w:r>
        <w:rPr>
          <w:b w:val="0"/>
          <w:vertAlign w:val="superscript"/>
        </w:rPr>
        <w:t>1</w:t>
      </w:r>
      <w:r>
        <w:rPr>
          <w:b w:val="0"/>
          <w:vertAlign w:val="baseline"/>
        </w:rPr>
        <w:t>,</w:t>
      </w:r>
      <w:r>
        <w:rPr>
          <w:b w:val="0"/>
          <w:spacing w:val="-6"/>
          <w:vertAlign w:val="baseline"/>
        </w:rPr>
        <w:t> </w:t>
      </w:r>
      <w:r>
        <w:rPr>
          <w:vertAlign w:val="baseline"/>
        </w:rPr>
        <w:t>Hermila</w:t>
      </w:r>
      <w:r>
        <w:rPr>
          <w:spacing w:val="-3"/>
          <w:vertAlign w:val="baseline"/>
        </w:rPr>
        <w:t> </w:t>
      </w:r>
      <w:r>
        <w:rPr>
          <w:vertAlign w:val="baseline"/>
        </w:rPr>
        <w:t>A.</w:t>
      </w:r>
      <w:r>
        <w:rPr>
          <w:b w:val="0"/>
          <w:vertAlign w:val="superscript"/>
        </w:rPr>
        <w:t>2</w:t>
      </w:r>
      <w:r>
        <w:rPr>
          <w:b w:val="0"/>
          <w:vertAlign w:val="baseline"/>
        </w:rPr>
        <w:t>,</w:t>
      </w:r>
      <w:r>
        <w:rPr>
          <w:b w:val="0"/>
          <w:spacing w:val="-3"/>
          <w:vertAlign w:val="baseline"/>
        </w:rPr>
        <w:t> </w:t>
      </w:r>
      <w:r>
        <w:rPr>
          <w:vertAlign w:val="baseline"/>
        </w:rPr>
        <w:t>Sitti</w:t>
      </w:r>
      <w:r>
        <w:rPr>
          <w:spacing w:val="-2"/>
          <w:vertAlign w:val="baseline"/>
        </w:rPr>
        <w:t> </w:t>
      </w:r>
      <w:r>
        <w:rPr>
          <w:vertAlign w:val="baseline"/>
        </w:rPr>
        <w:t>Suhada</w:t>
      </w:r>
      <w:r>
        <w:rPr>
          <w:b w:val="0"/>
          <w:vertAlign w:val="superscript"/>
        </w:rPr>
        <w:t>3</w:t>
      </w:r>
      <w:r>
        <w:rPr>
          <w:b w:val="0"/>
          <w:vertAlign w:val="baseline"/>
        </w:rPr>
        <w:t>,</w:t>
      </w:r>
      <w:r>
        <w:rPr>
          <w:b w:val="0"/>
          <w:spacing w:val="-3"/>
          <w:vertAlign w:val="baseline"/>
        </w:rPr>
        <w:t> </w:t>
      </w:r>
      <w:r>
        <w:rPr>
          <w:vertAlign w:val="baseline"/>
        </w:rPr>
        <w:t>Mohamad</w:t>
      </w:r>
      <w:r>
        <w:rPr>
          <w:spacing w:val="-3"/>
          <w:vertAlign w:val="baseline"/>
        </w:rPr>
        <w:t> </w:t>
      </w:r>
      <w:r>
        <w:rPr>
          <w:vertAlign w:val="baseline"/>
        </w:rPr>
        <w:t>Reza</w:t>
      </w:r>
      <w:r>
        <w:rPr>
          <w:spacing w:val="-3"/>
          <w:vertAlign w:val="baseline"/>
        </w:rPr>
        <w:t> </w:t>
      </w:r>
      <w:r>
        <w:rPr>
          <w:vertAlign w:val="baseline"/>
        </w:rPr>
        <w:t>Putra</w:t>
      </w:r>
      <w:r>
        <w:rPr>
          <w:spacing w:val="-3"/>
          <w:vertAlign w:val="baseline"/>
        </w:rPr>
        <w:t> </w:t>
      </w:r>
      <w:r>
        <w:rPr>
          <w:vertAlign w:val="baseline"/>
        </w:rPr>
        <w:t>Faren</w:t>
      </w:r>
      <w:r>
        <w:rPr>
          <w:spacing w:val="-3"/>
          <w:vertAlign w:val="baseline"/>
        </w:rPr>
        <w:t> </w:t>
      </w:r>
      <w:r>
        <w:rPr>
          <w:vertAlign w:val="baseline"/>
        </w:rPr>
        <w:t>Idris</w:t>
      </w:r>
      <w:r>
        <w:rPr>
          <w:b w:val="0"/>
          <w:vertAlign w:val="superscript"/>
        </w:rPr>
        <w:t>4</w:t>
      </w:r>
      <w:r>
        <w:rPr>
          <w:b w:val="0"/>
          <w:vertAlign w:val="baseline"/>
        </w:rPr>
        <w:t>, </w:t>
      </w:r>
      <w:r>
        <w:rPr>
          <w:vertAlign w:val="baseline"/>
        </w:rPr>
        <w:t>Refly K. Batalipu</w:t>
      </w:r>
      <w:r>
        <w:rPr>
          <w:b w:val="0"/>
          <w:vertAlign w:val="superscript"/>
        </w:rPr>
        <w:t>5</w:t>
      </w:r>
    </w:p>
    <w:p>
      <w:pPr>
        <w:pStyle w:val="BodyText"/>
        <w:ind w:left="1491" w:right="1484"/>
        <w:jc w:val="center"/>
      </w:pPr>
      <w:r>
        <w:rPr/>
        <w:t>Program</w:t>
      </w:r>
      <w:r>
        <w:rPr>
          <w:spacing w:val="-5"/>
        </w:rPr>
        <w:t> </w:t>
      </w:r>
      <w:r>
        <w:rPr/>
        <w:t>Studi</w:t>
      </w:r>
      <w:r>
        <w:rPr>
          <w:spacing w:val="-5"/>
        </w:rPr>
        <w:t> </w:t>
      </w:r>
      <w:r>
        <w:rPr/>
        <w:t>Sistem</w:t>
      </w:r>
      <w:r>
        <w:rPr>
          <w:spacing w:val="-5"/>
        </w:rPr>
        <w:t> </w:t>
      </w:r>
      <w:r>
        <w:rPr/>
        <w:t>Informasi,</w:t>
      </w:r>
      <w:r>
        <w:rPr>
          <w:spacing w:val="-6"/>
        </w:rPr>
        <w:t> </w:t>
      </w:r>
      <w:r>
        <w:rPr/>
        <w:t>Universitas</w:t>
      </w:r>
      <w:r>
        <w:rPr>
          <w:spacing w:val="-5"/>
        </w:rPr>
        <w:t> </w:t>
      </w:r>
      <w:r>
        <w:rPr/>
        <w:t>Negeri</w:t>
      </w:r>
      <w:r>
        <w:rPr>
          <w:spacing w:val="-5"/>
        </w:rPr>
        <w:t> </w:t>
      </w:r>
      <w:r>
        <w:rPr/>
        <w:t>Gorontalo</w:t>
      </w:r>
      <w:r>
        <w:rPr>
          <w:vertAlign w:val="superscript"/>
        </w:rPr>
        <w:t>1,4,5</w:t>
      </w:r>
      <w:r>
        <w:rPr>
          <w:vertAlign w:val="baseline"/>
        </w:rPr>
        <w:t> Program Studi Sistem Informasi, Universitas Negeri Gorontalo</w:t>
      </w:r>
      <w:r>
        <w:rPr>
          <w:vertAlign w:val="superscript"/>
        </w:rPr>
        <w:t>2,3</w:t>
      </w:r>
    </w:p>
    <w:p>
      <w:pPr>
        <w:pStyle w:val="BodyText"/>
        <w:spacing w:before="1"/>
        <w:ind w:left="1346" w:right="1342"/>
        <w:jc w:val="center"/>
      </w:pPr>
      <w:r>
        <w:rPr/>
        <w:t>Jl.</w:t>
      </w:r>
      <w:r>
        <w:rPr>
          <w:spacing w:val="-4"/>
        </w:rPr>
        <w:t> </w:t>
      </w:r>
      <w:r>
        <w:rPr/>
        <w:t>Jend.</w:t>
      </w:r>
      <w:r>
        <w:rPr>
          <w:spacing w:val="-4"/>
        </w:rPr>
        <w:t> </w:t>
      </w:r>
      <w:r>
        <w:rPr/>
        <w:t>Sudirman</w:t>
      </w:r>
      <w:r>
        <w:rPr>
          <w:spacing w:val="-4"/>
        </w:rPr>
        <w:t> </w:t>
      </w:r>
      <w:r>
        <w:rPr/>
        <w:t>No.6,</w:t>
      </w:r>
      <w:r>
        <w:rPr>
          <w:spacing w:val="-3"/>
        </w:rPr>
        <w:t> </w:t>
      </w:r>
      <w:r>
        <w:rPr/>
        <w:t>96128</w:t>
      </w:r>
      <w:r>
        <w:rPr>
          <w:spacing w:val="-4"/>
        </w:rPr>
        <w:t> </w:t>
      </w:r>
      <w:r>
        <w:rPr/>
        <w:t>Kota</w:t>
      </w:r>
      <w:r>
        <w:rPr>
          <w:spacing w:val="-4"/>
        </w:rPr>
        <w:t> </w:t>
      </w:r>
      <w:r>
        <w:rPr/>
        <w:t>Gorontalo,</w:t>
      </w:r>
      <w:r>
        <w:rPr>
          <w:spacing w:val="-3"/>
        </w:rPr>
        <w:t> </w:t>
      </w:r>
      <w:r>
        <w:rPr/>
        <w:t>Gorontalo,</w:t>
      </w:r>
      <w:r>
        <w:rPr>
          <w:spacing w:val="-4"/>
        </w:rPr>
        <w:t> </w:t>
      </w:r>
      <w:r>
        <w:rPr/>
        <w:t>Indonesia</w:t>
      </w:r>
      <w:r>
        <w:rPr>
          <w:vertAlign w:val="superscript"/>
        </w:rPr>
        <w:t>1,2,3,4,5</w:t>
      </w:r>
      <w:r>
        <w:rPr>
          <w:vertAlign w:val="baseline"/>
        </w:rPr>
        <w:t> </w:t>
      </w:r>
      <w:hyperlink r:id="rId7">
        <w:r>
          <w:rPr>
            <w:vertAlign w:val="baseline"/>
          </w:rPr>
          <w:t>rahmattaufik@ung.ac.id</w:t>
        </w:r>
      </w:hyperlink>
      <w:r>
        <w:rPr>
          <w:vertAlign w:val="baseline"/>
        </w:rPr>
        <w:t>*</w:t>
      </w:r>
      <w:r>
        <w:rPr>
          <w:vertAlign w:val="superscript"/>
        </w:rPr>
        <w:t>1</w:t>
      </w:r>
      <w:r>
        <w:rPr>
          <w:vertAlign w:val="baseline"/>
        </w:rPr>
        <w:t>, </w:t>
      </w:r>
      <w:hyperlink r:id="rId8">
        <w:r>
          <w:rPr>
            <w:vertAlign w:val="baseline"/>
          </w:rPr>
          <w:t>hermila@ung.ac.id</w:t>
        </w:r>
        <w:r>
          <w:rPr>
            <w:vertAlign w:val="superscript"/>
          </w:rPr>
          <w:t>2</w:t>
        </w:r>
        <w:r>
          <w:rPr>
            <w:vertAlign w:val="baseline"/>
          </w:rPr>
          <w:t>,</w:t>
        </w:r>
      </w:hyperlink>
      <w:r>
        <w:rPr>
          <w:vertAlign w:val="baseline"/>
        </w:rPr>
        <w:t> </w:t>
      </w:r>
      <w:hyperlink r:id="rId9">
        <w:r>
          <w:rPr>
            <w:vertAlign w:val="baseline"/>
          </w:rPr>
          <w:t>sittisuhada@ung.ac.id</w:t>
        </w:r>
        <w:r>
          <w:rPr>
            <w:vertAlign w:val="superscript"/>
          </w:rPr>
          <w:t>3</w:t>
        </w:r>
        <w:r>
          <w:rPr>
            <w:vertAlign w:val="baseline"/>
          </w:rPr>
          <w:t>,</w:t>
        </w:r>
      </w:hyperlink>
      <w:r>
        <w:rPr>
          <w:vertAlign w:val="baseline"/>
        </w:rPr>
        <w:t> </w:t>
      </w:r>
      <w:hyperlink r:id="rId10">
        <w:r>
          <w:rPr>
            <w:vertAlign w:val="baseline"/>
          </w:rPr>
          <w:t>531424025@mahasiswa.ung.ac.id</w:t>
        </w:r>
        <w:r>
          <w:rPr>
            <w:vertAlign w:val="superscript"/>
          </w:rPr>
          <w:t>4</w:t>
        </w:r>
        <w:r>
          <w:rPr>
            <w:vertAlign w:val="baseline"/>
          </w:rPr>
          <w:t>,</w:t>
        </w:r>
      </w:hyperlink>
      <w:r>
        <w:rPr>
          <w:vertAlign w:val="baseline"/>
        </w:rPr>
        <w:t> </w:t>
      </w:r>
      <w:hyperlink r:id="rId11">
        <w:r>
          <w:rPr>
            <w:vertAlign w:val="baseline"/>
          </w:rPr>
          <w:t>531424028@mahasiswa.ung.ac.id</w:t>
        </w:r>
        <w:r>
          <w:rPr>
            <w:vertAlign w:val="superscript"/>
          </w:rPr>
          <w:t>5</w:t>
        </w:r>
      </w:hyperlink>
    </w:p>
    <w:p>
      <w:pPr>
        <w:pStyle w:val="BodyText"/>
        <w:rPr>
          <w:sz w:val="20"/>
        </w:rPr>
      </w:pPr>
    </w:p>
    <w:p>
      <w:pPr>
        <w:pStyle w:val="BodyText"/>
        <w:spacing w:before="47"/>
        <w:rPr>
          <w:sz w:val="20"/>
        </w:rPr>
      </w:pPr>
    </w:p>
    <w:tbl>
      <w:tblPr>
        <w:tblW w:w="0" w:type="auto"/>
        <w:jc w:val="left"/>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4"/>
        <w:gridCol w:w="283"/>
        <w:gridCol w:w="7151"/>
      </w:tblGrid>
      <w:tr>
        <w:trPr>
          <w:trHeight w:val="250" w:hRule="atLeast"/>
        </w:trPr>
        <w:tc>
          <w:tcPr>
            <w:tcW w:w="1824" w:type="dxa"/>
            <w:tcBorders>
              <w:top w:val="single" w:sz="4" w:space="0" w:color="000000"/>
            </w:tcBorders>
          </w:tcPr>
          <w:p>
            <w:pPr>
              <w:pStyle w:val="TableParagraph"/>
              <w:spacing w:line="231" w:lineRule="exact"/>
              <w:ind w:left="122"/>
              <w:jc w:val="left"/>
              <w:rPr>
                <w:b/>
                <w:sz w:val="22"/>
              </w:rPr>
            </w:pPr>
            <w:r>
              <w:rPr>
                <w:b/>
                <w:sz w:val="22"/>
              </w:rPr>
              <w:t>Kata</w:t>
            </w:r>
            <w:r>
              <w:rPr>
                <w:b/>
                <w:spacing w:val="-6"/>
                <w:sz w:val="22"/>
              </w:rPr>
              <w:t> </w:t>
            </w:r>
            <w:r>
              <w:rPr>
                <w:b/>
                <w:sz w:val="22"/>
              </w:rPr>
              <w:t>Kunci</w:t>
            </w:r>
            <w:r>
              <w:rPr>
                <w:b/>
                <w:spacing w:val="-4"/>
                <w:sz w:val="22"/>
              </w:rPr>
              <w:t> </w:t>
            </w:r>
            <w:r>
              <w:rPr>
                <w:b/>
                <w:spacing w:val="-10"/>
                <w:sz w:val="22"/>
              </w:rPr>
              <w:t>:</w:t>
            </w:r>
          </w:p>
        </w:tc>
        <w:tc>
          <w:tcPr>
            <w:tcW w:w="283" w:type="dxa"/>
            <w:vMerge w:val="restart"/>
            <w:tcBorders>
              <w:top w:val="single" w:sz="4" w:space="0" w:color="000000"/>
              <w:bottom w:val="single" w:sz="4" w:space="0" w:color="000000"/>
            </w:tcBorders>
          </w:tcPr>
          <w:p>
            <w:pPr>
              <w:pStyle w:val="TableParagraph"/>
              <w:ind w:left="0"/>
              <w:jc w:val="left"/>
              <w:rPr>
                <w:sz w:val="20"/>
              </w:rPr>
            </w:pPr>
          </w:p>
        </w:tc>
        <w:tc>
          <w:tcPr>
            <w:tcW w:w="7151" w:type="dxa"/>
            <w:tcBorders>
              <w:top w:val="single" w:sz="4" w:space="0" w:color="000000"/>
            </w:tcBorders>
            <w:shd w:val="clear" w:color="auto" w:fill="EAF0DD"/>
          </w:tcPr>
          <w:p>
            <w:pPr>
              <w:pStyle w:val="TableParagraph"/>
              <w:spacing w:line="231" w:lineRule="exact"/>
              <w:ind w:left="108"/>
              <w:jc w:val="left"/>
              <w:rPr>
                <w:b/>
                <w:sz w:val="22"/>
              </w:rPr>
            </w:pPr>
            <w:r>
              <w:rPr>
                <w:b/>
                <w:spacing w:val="-2"/>
                <w:sz w:val="22"/>
              </w:rPr>
              <w:t>ABSTRAK</w:t>
            </w:r>
          </w:p>
        </w:tc>
      </w:tr>
      <w:tr>
        <w:trPr>
          <w:trHeight w:val="243" w:hRule="atLeast"/>
        </w:trPr>
        <w:tc>
          <w:tcPr>
            <w:tcW w:w="1824" w:type="dxa"/>
          </w:tcPr>
          <w:p>
            <w:pPr>
              <w:pStyle w:val="TableParagraph"/>
              <w:spacing w:line="223" w:lineRule="exact"/>
              <w:ind w:left="122"/>
              <w:jc w:val="left"/>
              <w:rPr>
                <w:sz w:val="22"/>
              </w:rPr>
            </w:pPr>
            <w:r>
              <w:rPr>
                <w:spacing w:val="-2"/>
                <w:sz w:val="22"/>
              </w:rPr>
              <w:t>Chatbot;</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Penelitian</w:t>
            </w:r>
            <w:r>
              <w:rPr>
                <w:spacing w:val="73"/>
                <w:sz w:val="22"/>
              </w:rPr>
              <w:t> </w:t>
            </w:r>
            <w:r>
              <w:rPr>
                <w:sz w:val="22"/>
              </w:rPr>
              <w:t>ini</w:t>
            </w:r>
            <w:r>
              <w:rPr>
                <w:spacing w:val="76"/>
                <w:sz w:val="22"/>
              </w:rPr>
              <w:t> </w:t>
            </w:r>
            <w:r>
              <w:rPr>
                <w:sz w:val="22"/>
              </w:rPr>
              <w:t>berangkat</w:t>
            </w:r>
            <w:r>
              <w:rPr>
                <w:spacing w:val="73"/>
                <w:sz w:val="22"/>
              </w:rPr>
              <w:t> </w:t>
            </w:r>
            <w:r>
              <w:rPr>
                <w:sz w:val="22"/>
              </w:rPr>
              <w:t>dari</w:t>
            </w:r>
            <w:r>
              <w:rPr>
                <w:spacing w:val="74"/>
                <w:sz w:val="22"/>
              </w:rPr>
              <w:t> </w:t>
            </w:r>
            <w:r>
              <w:rPr>
                <w:sz w:val="22"/>
              </w:rPr>
              <w:t>kebutuhan</w:t>
            </w:r>
            <w:r>
              <w:rPr>
                <w:spacing w:val="73"/>
                <w:sz w:val="22"/>
              </w:rPr>
              <w:t> </w:t>
            </w:r>
            <w:r>
              <w:rPr>
                <w:sz w:val="22"/>
              </w:rPr>
              <w:t>akan</w:t>
            </w:r>
            <w:r>
              <w:rPr>
                <w:spacing w:val="73"/>
                <w:sz w:val="22"/>
              </w:rPr>
              <w:t> </w:t>
            </w:r>
            <w:r>
              <w:rPr>
                <w:sz w:val="22"/>
              </w:rPr>
              <w:t>media</w:t>
            </w:r>
            <w:r>
              <w:rPr>
                <w:spacing w:val="75"/>
                <w:sz w:val="22"/>
              </w:rPr>
              <w:t> </w:t>
            </w:r>
            <w:r>
              <w:rPr>
                <w:sz w:val="22"/>
              </w:rPr>
              <w:t>digital</w:t>
            </w:r>
            <w:r>
              <w:rPr>
                <w:spacing w:val="76"/>
                <w:sz w:val="22"/>
              </w:rPr>
              <w:t> </w:t>
            </w:r>
            <w:r>
              <w:rPr>
                <w:sz w:val="22"/>
              </w:rPr>
              <w:t>yang</w:t>
            </w:r>
            <w:r>
              <w:rPr>
                <w:spacing w:val="74"/>
                <w:sz w:val="22"/>
              </w:rPr>
              <w:t> </w:t>
            </w:r>
            <w:r>
              <w:rPr>
                <w:spacing w:val="-2"/>
                <w:sz w:val="22"/>
              </w:rPr>
              <w:t>ramah</w:t>
            </w:r>
          </w:p>
        </w:tc>
      </w:tr>
      <w:tr>
        <w:trPr>
          <w:trHeight w:val="243" w:hRule="atLeast"/>
        </w:trPr>
        <w:tc>
          <w:tcPr>
            <w:tcW w:w="1824" w:type="dxa"/>
          </w:tcPr>
          <w:p>
            <w:pPr>
              <w:pStyle w:val="TableParagraph"/>
              <w:spacing w:line="223" w:lineRule="exact"/>
              <w:ind w:left="122"/>
              <w:jc w:val="left"/>
              <w:rPr>
                <w:sz w:val="22"/>
              </w:rPr>
            </w:pPr>
            <w:r>
              <w:rPr>
                <w:spacing w:val="-2"/>
                <w:sz w:val="22"/>
              </w:rPr>
              <w:t>Budaya</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pengguna</w:t>
            </w:r>
            <w:r>
              <w:rPr>
                <w:spacing w:val="61"/>
                <w:sz w:val="22"/>
              </w:rPr>
              <w:t> </w:t>
            </w:r>
            <w:r>
              <w:rPr>
                <w:sz w:val="22"/>
              </w:rPr>
              <w:t>untuk</w:t>
            </w:r>
            <w:r>
              <w:rPr>
                <w:spacing w:val="59"/>
                <w:sz w:val="22"/>
              </w:rPr>
              <w:t> </w:t>
            </w:r>
            <w:r>
              <w:rPr>
                <w:sz w:val="22"/>
              </w:rPr>
              <w:t>mengenalkan</w:t>
            </w:r>
            <w:r>
              <w:rPr>
                <w:spacing w:val="61"/>
                <w:sz w:val="22"/>
              </w:rPr>
              <w:t> </w:t>
            </w:r>
            <w:r>
              <w:rPr>
                <w:sz w:val="22"/>
              </w:rPr>
              <w:t>budaya</w:t>
            </w:r>
            <w:r>
              <w:rPr>
                <w:spacing w:val="61"/>
                <w:sz w:val="22"/>
              </w:rPr>
              <w:t> </w:t>
            </w:r>
            <w:r>
              <w:rPr>
                <w:sz w:val="22"/>
              </w:rPr>
              <w:t>Gorontalo</w:t>
            </w:r>
            <w:r>
              <w:rPr>
                <w:spacing w:val="59"/>
                <w:sz w:val="22"/>
              </w:rPr>
              <w:t> </w:t>
            </w:r>
            <w:r>
              <w:rPr>
                <w:sz w:val="22"/>
              </w:rPr>
              <w:t>kepada</w:t>
            </w:r>
            <w:r>
              <w:rPr>
                <w:spacing w:val="62"/>
                <w:sz w:val="22"/>
              </w:rPr>
              <w:t> </w:t>
            </w:r>
            <w:r>
              <w:rPr>
                <w:sz w:val="22"/>
              </w:rPr>
              <w:t>kaum</w:t>
            </w:r>
            <w:r>
              <w:rPr>
                <w:spacing w:val="59"/>
                <w:sz w:val="22"/>
              </w:rPr>
              <w:t> </w:t>
            </w:r>
            <w:r>
              <w:rPr>
                <w:sz w:val="22"/>
              </w:rPr>
              <w:t>muda</w:t>
            </w:r>
            <w:r>
              <w:rPr>
                <w:spacing w:val="62"/>
                <w:sz w:val="22"/>
              </w:rPr>
              <w:t> </w:t>
            </w:r>
            <w:r>
              <w:rPr>
                <w:spacing w:val="-5"/>
                <w:sz w:val="22"/>
              </w:rPr>
              <w:t>dan</w:t>
            </w:r>
          </w:p>
        </w:tc>
      </w:tr>
      <w:tr>
        <w:trPr>
          <w:trHeight w:val="243" w:hRule="atLeast"/>
        </w:trPr>
        <w:tc>
          <w:tcPr>
            <w:tcW w:w="1824" w:type="dxa"/>
          </w:tcPr>
          <w:p>
            <w:pPr>
              <w:pStyle w:val="TableParagraph"/>
              <w:spacing w:line="223" w:lineRule="exact"/>
              <w:ind w:left="122"/>
              <w:jc w:val="left"/>
              <w:rPr>
                <w:sz w:val="22"/>
              </w:rPr>
            </w:pPr>
            <w:r>
              <w:rPr>
                <w:spacing w:val="-2"/>
                <w:sz w:val="22"/>
              </w:rPr>
              <w:t>Gorontalo;</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wisatawan.</w:t>
            </w:r>
            <w:r>
              <w:rPr>
                <w:spacing w:val="40"/>
                <w:sz w:val="22"/>
              </w:rPr>
              <w:t> </w:t>
            </w:r>
            <w:r>
              <w:rPr>
                <w:sz w:val="22"/>
              </w:rPr>
              <w:t>Studi</w:t>
            </w:r>
            <w:r>
              <w:rPr>
                <w:spacing w:val="42"/>
                <w:sz w:val="22"/>
              </w:rPr>
              <w:t> </w:t>
            </w:r>
            <w:r>
              <w:rPr>
                <w:sz w:val="22"/>
              </w:rPr>
              <w:t>ini</w:t>
            </w:r>
            <w:r>
              <w:rPr>
                <w:spacing w:val="40"/>
                <w:sz w:val="22"/>
              </w:rPr>
              <w:t> </w:t>
            </w:r>
            <w:r>
              <w:rPr>
                <w:sz w:val="22"/>
              </w:rPr>
              <w:t>merancang</w:t>
            </w:r>
            <w:r>
              <w:rPr>
                <w:spacing w:val="41"/>
                <w:sz w:val="22"/>
              </w:rPr>
              <w:t> </w:t>
            </w:r>
            <w:r>
              <w:rPr>
                <w:sz w:val="22"/>
              </w:rPr>
              <w:t>dan</w:t>
            </w:r>
            <w:r>
              <w:rPr>
                <w:spacing w:val="39"/>
                <w:sz w:val="22"/>
              </w:rPr>
              <w:t> </w:t>
            </w:r>
            <w:r>
              <w:rPr>
                <w:sz w:val="22"/>
              </w:rPr>
              <w:t>membangun</w:t>
            </w:r>
            <w:r>
              <w:rPr>
                <w:spacing w:val="41"/>
                <w:sz w:val="22"/>
              </w:rPr>
              <w:t> </w:t>
            </w:r>
            <w:r>
              <w:rPr>
                <w:sz w:val="22"/>
              </w:rPr>
              <w:t>prototipe</w:t>
            </w:r>
            <w:r>
              <w:rPr>
                <w:spacing w:val="39"/>
                <w:sz w:val="22"/>
              </w:rPr>
              <w:t> </w:t>
            </w:r>
            <w:r>
              <w:rPr>
                <w:sz w:val="22"/>
              </w:rPr>
              <w:t>chatbot</w:t>
            </w:r>
            <w:r>
              <w:rPr>
                <w:spacing w:val="42"/>
                <w:sz w:val="22"/>
              </w:rPr>
              <w:t> </w:t>
            </w:r>
            <w:r>
              <w:rPr>
                <w:spacing w:val="-2"/>
                <w:sz w:val="22"/>
              </w:rPr>
              <w:t>budaya</w:t>
            </w:r>
          </w:p>
        </w:tc>
      </w:tr>
      <w:tr>
        <w:trPr>
          <w:trHeight w:val="243" w:hRule="atLeast"/>
        </w:trPr>
        <w:tc>
          <w:tcPr>
            <w:tcW w:w="1824" w:type="dxa"/>
          </w:tcPr>
          <w:p>
            <w:pPr>
              <w:pStyle w:val="TableParagraph"/>
              <w:spacing w:line="223" w:lineRule="exact"/>
              <w:ind w:left="122"/>
              <w:jc w:val="left"/>
              <w:rPr>
                <w:sz w:val="22"/>
              </w:rPr>
            </w:pPr>
            <w:r>
              <w:rPr>
                <w:sz w:val="22"/>
              </w:rPr>
              <w:t>User</w:t>
            </w:r>
            <w:r>
              <w:rPr>
                <w:spacing w:val="-4"/>
                <w:sz w:val="22"/>
              </w:rPr>
              <w:t> </w:t>
            </w:r>
            <w:r>
              <w:rPr>
                <w:spacing w:val="-2"/>
                <w:sz w:val="22"/>
              </w:rPr>
              <w:t>Centered</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berbasis</w:t>
            </w:r>
            <w:r>
              <w:rPr>
                <w:spacing w:val="-4"/>
                <w:sz w:val="22"/>
              </w:rPr>
              <w:t> </w:t>
            </w:r>
            <w:r>
              <w:rPr>
                <w:sz w:val="22"/>
              </w:rPr>
              <w:t>web</w:t>
            </w:r>
            <w:r>
              <w:rPr>
                <w:spacing w:val="-4"/>
                <w:sz w:val="22"/>
              </w:rPr>
              <w:t> </w:t>
            </w:r>
            <w:r>
              <w:rPr>
                <w:sz w:val="22"/>
              </w:rPr>
              <w:t>(Maleo)</w:t>
            </w:r>
            <w:r>
              <w:rPr>
                <w:spacing w:val="-5"/>
                <w:sz w:val="22"/>
              </w:rPr>
              <w:t> </w:t>
            </w:r>
            <w:r>
              <w:rPr>
                <w:sz w:val="22"/>
              </w:rPr>
              <w:t>menggunakan</w:t>
            </w:r>
            <w:r>
              <w:rPr>
                <w:spacing w:val="-3"/>
                <w:sz w:val="22"/>
              </w:rPr>
              <w:t> </w:t>
            </w:r>
            <w:r>
              <w:rPr>
                <w:sz w:val="22"/>
              </w:rPr>
              <w:t>platform</w:t>
            </w:r>
            <w:r>
              <w:rPr>
                <w:spacing w:val="-3"/>
                <w:sz w:val="22"/>
              </w:rPr>
              <w:t> </w:t>
            </w:r>
            <w:r>
              <w:rPr>
                <w:sz w:val="22"/>
              </w:rPr>
              <w:t>Smojo</w:t>
            </w:r>
            <w:r>
              <w:rPr>
                <w:spacing w:val="-3"/>
                <w:sz w:val="22"/>
              </w:rPr>
              <w:t> </w:t>
            </w:r>
            <w:r>
              <w:rPr>
                <w:sz w:val="22"/>
              </w:rPr>
              <w:t>dengan</w:t>
            </w:r>
            <w:r>
              <w:rPr>
                <w:spacing w:val="-4"/>
                <w:sz w:val="22"/>
              </w:rPr>
              <w:t> </w:t>
            </w:r>
            <w:r>
              <w:rPr>
                <w:sz w:val="22"/>
              </w:rPr>
              <w:t>pendekatan</w:t>
            </w:r>
            <w:r>
              <w:rPr>
                <w:spacing w:val="-3"/>
                <w:sz w:val="22"/>
              </w:rPr>
              <w:t> </w:t>
            </w:r>
            <w:r>
              <w:rPr>
                <w:spacing w:val="-2"/>
                <w:sz w:val="22"/>
              </w:rPr>
              <w:t>User-</w:t>
            </w:r>
          </w:p>
        </w:tc>
      </w:tr>
      <w:tr>
        <w:trPr>
          <w:trHeight w:val="241" w:hRule="atLeast"/>
        </w:trPr>
        <w:tc>
          <w:tcPr>
            <w:tcW w:w="1824" w:type="dxa"/>
          </w:tcPr>
          <w:p>
            <w:pPr>
              <w:pStyle w:val="TableParagraph"/>
              <w:spacing w:line="222" w:lineRule="exact"/>
              <w:ind w:left="122"/>
              <w:jc w:val="left"/>
              <w:rPr>
                <w:sz w:val="22"/>
              </w:rPr>
            </w:pPr>
            <w:r>
              <w:rPr>
                <w:spacing w:val="-2"/>
                <w:sz w:val="22"/>
              </w:rPr>
              <w:t>Design;</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2" w:lineRule="exact"/>
              <w:ind w:left="108"/>
              <w:jc w:val="left"/>
              <w:rPr>
                <w:sz w:val="22"/>
              </w:rPr>
            </w:pPr>
            <w:r>
              <w:rPr>
                <w:sz w:val="22"/>
              </w:rPr>
              <w:t>Centered</w:t>
            </w:r>
            <w:r>
              <w:rPr>
                <w:spacing w:val="40"/>
                <w:sz w:val="22"/>
              </w:rPr>
              <w:t>  </w:t>
            </w:r>
            <w:r>
              <w:rPr>
                <w:sz w:val="22"/>
              </w:rPr>
              <w:t>Design</w:t>
            </w:r>
            <w:r>
              <w:rPr>
                <w:spacing w:val="40"/>
                <w:sz w:val="22"/>
              </w:rPr>
              <w:t>  </w:t>
            </w:r>
            <w:r>
              <w:rPr>
                <w:sz w:val="22"/>
              </w:rPr>
              <w:t>(UCD).</w:t>
            </w:r>
            <w:r>
              <w:rPr>
                <w:spacing w:val="40"/>
                <w:sz w:val="22"/>
              </w:rPr>
              <w:t>  </w:t>
            </w:r>
            <w:r>
              <w:rPr>
                <w:sz w:val="22"/>
              </w:rPr>
              <w:t>Metode</w:t>
            </w:r>
            <w:r>
              <w:rPr>
                <w:spacing w:val="41"/>
                <w:sz w:val="22"/>
              </w:rPr>
              <w:t>  </w:t>
            </w:r>
            <w:r>
              <w:rPr>
                <w:sz w:val="22"/>
              </w:rPr>
              <w:t>penelitian</w:t>
            </w:r>
            <w:r>
              <w:rPr>
                <w:spacing w:val="39"/>
                <w:sz w:val="22"/>
              </w:rPr>
              <w:t>  </w:t>
            </w:r>
            <w:r>
              <w:rPr>
                <w:sz w:val="22"/>
              </w:rPr>
              <w:t>mengikuti</w:t>
            </w:r>
            <w:r>
              <w:rPr>
                <w:spacing w:val="41"/>
                <w:sz w:val="22"/>
              </w:rPr>
              <w:t>  </w:t>
            </w:r>
            <w:r>
              <w:rPr>
                <w:sz w:val="22"/>
              </w:rPr>
              <w:t>siklus</w:t>
            </w:r>
            <w:r>
              <w:rPr>
                <w:spacing w:val="41"/>
                <w:sz w:val="22"/>
              </w:rPr>
              <w:t>  </w:t>
            </w:r>
            <w:r>
              <w:rPr>
                <w:spacing w:val="-4"/>
                <w:sz w:val="22"/>
              </w:rPr>
              <w:t>UCD:</w:t>
            </w:r>
          </w:p>
        </w:tc>
      </w:tr>
      <w:tr>
        <w:trPr>
          <w:trHeight w:val="243" w:hRule="atLeast"/>
        </w:trPr>
        <w:tc>
          <w:tcPr>
            <w:tcW w:w="1824" w:type="dxa"/>
          </w:tcPr>
          <w:p>
            <w:pPr>
              <w:pStyle w:val="TableParagraph"/>
              <w:spacing w:line="223" w:lineRule="exact"/>
              <w:ind w:left="122"/>
              <w:jc w:val="left"/>
              <w:rPr>
                <w:sz w:val="22"/>
              </w:rPr>
            </w:pPr>
            <w:r>
              <w:rPr>
                <w:sz w:val="22"/>
              </w:rPr>
              <w:t>Platform</w:t>
            </w:r>
            <w:r>
              <w:rPr>
                <w:spacing w:val="-5"/>
                <w:sz w:val="22"/>
              </w:rPr>
              <w:t> No-</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memahami</w:t>
            </w:r>
            <w:r>
              <w:rPr>
                <w:spacing w:val="60"/>
                <w:w w:val="150"/>
                <w:sz w:val="22"/>
              </w:rPr>
              <w:t> </w:t>
            </w:r>
            <w:r>
              <w:rPr>
                <w:sz w:val="22"/>
              </w:rPr>
              <w:t>konteks</w:t>
            </w:r>
            <w:r>
              <w:rPr>
                <w:spacing w:val="63"/>
                <w:w w:val="150"/>
                <w:sz w:val="22"/>
              </w:rPr>
              <w:t> </w:t>
            </w:r>
            <w:r>
              <w:rPr>
                <w:sz w:val="22"/>
              </w:rPr>
              <w:t>penggunaan</w:t>
            </w:r>
            <w:r>
              <w:rPr>
                <w:spacing w:val="60"/>
                <w:w w:val="150"/>
                <w:sz w:val="22"/>
              </w:rPr>
              <w:t> </w:t>
            </w:r>
            <w:r>
              <w:rPr>
                <w:sz w:val="22"/>
              </w:rPr>
              <w:t>melalui</w:t>
            </w:r>
            <w:r>
              <w:rPr>
                <w:spacing w:val="63"/>
                <w:w w:val="150"/>
                <w:sz w:val="22"/>
              </w:rPr>
              <w:t> </w:t>
            </w:r>
            <w:r>
              <w:rPr>
                <w:sz w:val="22"/>
              </w:rPr>
              <w:t>survei</w:t>
            </w:r>
            <w:r>
              <w:rPr>
                <w:spacing w:val="63"/>
                <w:w w:val="150"/>
                <w:sz w:val="22"/>
              </w:rPr>
              <w:t> </w:t>
            </w:r>
            <w:r>
              <w:rPr>
                <w:sz w:val="22"/>
              </w:rPr>
              <w:t>ekspektasi,</w:t>
            </w:r>
            <w:r>
              <w:rPr>
                <w:spacing w:val="60"/>
                <w:w w:val="150"/>
                <w:sz w:val="22"/>
              </w:rPr>
              <w:t> </w:t>
            </w:r>
            <w:r>
              <w:rPr>
                <w:spacing w:val="-2"/>
                <w:sz w:val="22"/>
              </w:rPr>
              <w:t>merumuskan</w:t>
            </w:r>
          </w:p>
        </w:tc>
      </w:tr>
      <w:tr>
        <w:trPr>
          <w:trHeight w:val="243" w:hRule="atLeast"/>
        </w:trPr>
        <w:tc>
          <w:tcPr>
            <w:tcW w:w="1824" w:type="dxa"/>
          </w:tcPr>
          <w:p>
            <w:pPr>
              <w:pStyle w:val="TableParagraph"/>
              <w:spacing w:line="223" w:lineRule="exact"/>
              <w:ind w:left="122"/>
              <w:jc w:val="left"/>
              <w:rPr>
                <w:sz w:val="22"/>
              </w:rPr>
            </w:pPr>
            <w:r>
              <w:rPr>
                <w:spacing w:val="-2"/>
                <w:sz w:val="22"/>
              </w:rPr>
              <w:t>Code;</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kebutuhan</w:t>
            </w:r>
            <w:r>
              <w:rPr>
                <w:spacing w:val="66"/>
                <w:w w:val="150"/>
                <w:sz w:val="22"/>
              </w:rPr>
              <w:t> </w:t>
            </w:r>
            <w:r>
              <w:rPr>
                <w:sz w:val="22"/>
              </w:rPr>
              <w:t>fungsional</w:t>
            </w:r>
            <w:r>
              <w:rPr>
                <w:spacing w:val="67"/>
                <w:w w:val="150"/>
                <w:sz w:val="22"/>
              </w:rPr>
              <w:t> </w:t>
            </w:r>
            <w:r>
              <w:rPr>
                <w:sz w:val="22"/>
              </w:rPr>
              <w:t>dan</w:t>
            </w:r>
            <w:r>
              <w:rPr>
                <w:spacing w:val="66"/>
                <w:w w:val="150"/>
                <w:sz w:val="22"/>
              </w:rPr>
              <w:t> </w:t>
            </w:r>
            <w:r>
              <w:rPr>
                <w:sz w:val="22"/>
              </w:rPr>
              <w:t>nonfungsional,</w:t>
            </w:r>
            <w:r>
              <w:rPr>
                <w:spacing w:val="65"/>
                <w:w w:val="150"/>
                <w:sz w:val="22"/>
              </w:rPr>
              <w:t> </w:t>
            </w:r>
            <w:r>
              <w:rPr>
                <w:sz w:val="22"/>
              </w:rPr>
              <w:t>memodelkan</w:t>
            </w:r>
            <w:r>
              <w:rPr>
                <w:spacing w:val="64"/>
                <w:w w:val="150"/>
                <w:sz w:val="22"/>
              </w:rPr>
              <w:t> </w:t>
            </w:r>
            <w:r>
              <w:rPr>
                <w:sz w:val="22"/>
              </w:rPr>
              <w:t>interaksi</w:t>
            </w:r>
            <w:r>
              <w:rPr>
                <w:spacing w:val="68"/>
                <w:w w:val="150"/>
                <w:sz w:val="22"/>
              </w:rPr>
              <w:t> </w:t>
            </w:r>
            <w:r>
              <w:rPr>
                <w:spacing w:val="-2"/>
                <w:sz w:val="22"/>
              </w:rPr>
              <w:t>dengan</w:t>
            </w:r>
          </w:p>
        </w:tc>
      </w:tr>
      <w:tr>
        <w:trPr>
          <w:trHeight w:val="243" w:hRule="atLeast"/>
        </w:trPr>
        <w:tc>
          <w:tcPr>
            <w:tcW w:w="1824" w:type="dxa"/>
          </w:tcPr>
          <w:p>
            <w:pPr>
              <w:pStyle w:val="TableParagraph"/>
              <w:spacing w:line="223" w:lineRule="exact"/>
              <w:ind w:left="122"/>
              <w:jc w:val="left"/>
              <w:rPr>
                <w:sz w:val="22"/>
              </w:rPr>
            </w:pPr>
            <w:r>
              <w:rPr>
                <w:spacing w:val="-4"/>
                <w:sz w:val="22"/>
              </w:rPr>
              <w:t>SUS;</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diagram</w:t>
            </w:r>
            <w:r>
              <w:rPr>
                <w:spacing w:val="35"/>
                <w:sz w:val="22"/>
              </w:rPr>
              <w:t> </w:t>
            </w:r>
            <w:r>
              <w:rPr>
                <w:sz w:val="22"/>
              </w:rPr>
              <w:t>use</w:t>
            </w:r>
            <w:r>
              <w:rPr>
                <w:spacing w:val="37"/>
                <w:sz w:val="22"/>
              </w:rPr>
              <w:t> </w:t>
            </w:r>
            <w:r>
              <w:rPr>
                <w:sz w:val="22"/>
              </w:rPr>
              <w:t>case</w:t>
            </w:r>
            <w:r>
              <w:rPr>
                <w:spacing w:val="37"/>
                <w:sz w:val="22"/>
              </w:rPr>
              <w:t> </w:t>
            </w:r>
            <w:r>
              <w:rPr>
                <w:sz w:val="22"/>
              </w:rPr>
              <w:t>dan</w:t>
            </w:r>
            <w:r>
              <w:rPr>
                <w:spacing w:val="37"/>
                <w:sz w:val="22"/>
              </w:rPr>
              <w:t> </w:t>
            </w:r>
            <w:r>
              <w:rPr>
                <w:sz w:val="22"/>
              </w:rPr>
              <w:t>diagram</w:t>
            </w:r>
            <w:r>
              <w:rPr>
                <w:spacing w:val="38"/>
                <w:sz w:val="22"/>
              </w:rPr>
              <w:t> </w:t>
            </w:r>
            <w:r>
              <w:rPr>
                <w:sz w:val="22"/>
              </w:rPr>
              <w:t>activity,</w:t>
            </w:r>
            <w:r>
              <w:rPr>
                <w:spacing w:val="38"/>
                <w:sz w:val="22"/>
              </w:rPr>
              <w:t> </w:t>
            </w:r>
            <w:r>
              <w:rPr>
                <w:sz w:val="22"/>
              </w:rPr>
              <w:t>membangun</w:t>
            </w:r>
            <w:r>
              <w:rPr>
                <w:spacing w:val="34"/>
                <w:sz w:val="22"/>
              </w:rPr>
              <w:t> </w:t>
            </w:r>
            <w:r>
              <w:rPr>
                <w:sz w:val="22"/>
              </w:rPr>
              <w:t>prototipe</w:t>
            </w:r>
            <w:r>
              <w:rPr>
                <w:spacing w:val="34"/>
                <w:sz w:val="22"/>
              </w:rPr>
              <w:t> </w:t>
            </w:r>
            <w:r>
              <w:rPr>
                <w:sz w:val="22"/>
              </w:rPr>
              <w:t>pada</w:t>
            </w:r>
            <w:r>
              <w:rPr>
                <w:spacing w:val="38"/>
                <w:sz w:val="22"/>
              </w:rPr>
              <w:t> </w:t>
            </w:r>
            <w:r>
              <w:rPr>
                <w:spacing w:val="-2"/>
                <w:sz w:val="22"/>
              </w:rPr>
              <w:t>Smojo,</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serta</w:t>
            </w:r>
            <w:r>
              <w:rPr>
                <w:spacing w:val="36"/>
                <w:sz w:val="22"/>
              </w:rPr>
              <w:t> </w:t>
            </w:r>
            <w:r>
              <w:rPr>
                <w:sz w:val="22"/>
              </w:rPr>
              <w:t>mengevaluasi</w:t>
            </w:r>
            <w:r>
              <w:rPr>
                <w:spacing w:val="38"/>
                <w:sz w:val="22"/>
              </w:rPr>
              <w:t> </w:t>
            </w:r>
            <w:r>
              <w:rPr>
                <w:sz w:val="22"/>
              </w:rPr>
              <w:t>kegunaan</w:t>
            </w:r>
            <w:r>
              <w:rPr>
                <w:spacing w:val="38"/>
                <w:sz w:val="22"/>
              </w:rPr>
              <w:t> </w:t>
            </w:r>
            <w:r>
              <w:rPr>
                <w:sz w:val="22"/>
              </w:rPr>
              <w:t>menggunakan</w:t>
            </w:r>
            <w:r>
              <w:rPr>
                <w:spacing w:val="38"/>
                <w:sz w:val="22"/>
              </w:rPr>
              <w:t> </w:t>
            </w:r>
            <w:r>
              <w:rPr>
                <w:sz w:val="22"/>
              </w:rPr>
              <w:t>System</w:t>
            </w:r>
            <w:r>
              <w:rPr>
                <w:spacing w:val="37"/>
                <w:sz w:val="22"/>
              </w:rPr>
              <w:t> </w:t>
            </w:r>
            <w:r>
              <w:rPr>
                <w:sz w:val="22"/>
              </w:rPr>
              <w:t>Usability</w:t>
            </w:r>
            <w:r>
              <w:rPr>
                <w:spacing w:val="38"/>
                <w:sz w:val="22"/>
              </w:rPr>
              <w:t> </w:t>
            </w:r>
            <w:r>
              <w:rPr>
                <w:sz w:val="22"/>
              </w:rPr>
              <w:t>Scale</w:t>
            </w:r>
            <w:r>
              <w:rPr>
                <w:spacing w:val="38"/>
                <w:sz w:val="22"/>
              </w:rPr>
              <w:t> </w:t>
            </w:r>
            <w:r>
              <w:rPr>
                <w:spacing w:val="-2"/>
                <w:sz w:val="22"/>
              </w:rPr>
              <w:t>(SUS).</w:t>
            </w:r>
          </w:p>
        </w:tc>
      </w:tr>
      <w:tr>
        <w:trPr>
          <w:trHeight w:val="242"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2" w:lineRule="exact"/>
              <w:ind w:left="108"/>
              <w:jc w:val="left"/>
              <w:rPr>
                <w:sz w:val="22"/>
              </w:rPr>
            </w:pPr>
            <w:r>
              <w:rPr>
                <w:sz w:val="22"/>
              </w:rPr>
              <w:t>Data</w:t>
            </w:r>
            <w:r>
              <w:rPr>
                <w:spacing w:val="73"/>
                <w:sz w:val="22"/>
              </w:rPr>
              <w:t> </w:t>
            </w:r>
            <w:r>
              <w:rPr>
                <w:sz w:val="22"/>
              </w:rPr>
              <w:t>dikumpulkan</w:t>
            </w:r>
            <w:r>
              <w:rPr>
                <w:spacing w:val="75"/>
                <w:sz w:val="22"/>
              </w:rPr>
              <w:t> </w:t>
            </w:r>
            <w:r>
              <w:rPr>
                <w:sz w:val="22"/>
              </w:rPr>
              <w:t>melalui</w:t>
            </w:r>
            <w:r>
              <w:rPr>
                <w:spacing w:val="76"/>
                <w:sz w:val="22"/>
              </w:rPr>
              <w:t> </w:t>
            </w:r>
            <w:r>
              <w:rPr>
                <w:sz w:val="22"/>
              </w:rPr>
              <w:t>kuesioner</w:t>
            </w:r>
            <w:r>
              <w:rPr>
                <w:spacing w:val="75"/>
                <w:sz w:val="22"/>
              </w:rPr>
              <w:t> </w:t>
            </w:r>
            <w:r>
              <w:rPr>
                <w:sz w:val="22"/>
              </w:rPr>
              <w:t>daring</w:t>
            </w:r>
            <w:r>
              <w:rPr>
                <w:spacing w:val="75"/>
                <w:sz w:val="22"/>
              </w:rPr>
              <w:t> </w:t>
            </w:r>
            <w:r>
              <w:rPr>
                <w:sz w:val="22"/>
              </w:rPr>
              <w:t>dan</w:t>
            </w:r>
            <w:r>
              <w:rPr>
                <w:spacing w:val="75"/>
                <w:sz w:val="22"/>
              </w:rPr>
              <w:t> </w:t>
            </w:r>
            <w:r>
              <w:rPr>
                <w:sz w:val="22"/>
              </w:rPr>
              <w:t>uji</w:t>
            </w:r>
            <w:r>
              <w:rPr>
                <w:spacing w:val="75"/>
                <w:sz w:val="22"/>
              </w:rPr>
              <w:t> </w:t>
            </w:r>
            <w:r>
              <w:rPr>
                <w:sz w:val="22"/>
              </w:rPr>
              <w:t>coba</w:t>
            </w:r>
            <w:r>
              <w:rPr>
                <w:spacing w:val="76"/>
                <w:sz w:val="22"/>
              </w:rPr>
              <w:t> </w:t>
            </w:r>
            <w:r>
              <w:rPr>
                <w:sz w:val="22"/>
              </w:rPr>
              <w:t>terbatas</w:t>
            </w:r>
            <w:r>
              <w:rPr>
                <w:spacing w:val="75"/>
                <w:sz w:val="22"/>
              </w:rPr>
              <w:t> </w:t>
            </w:r>
            <w:r>
              <w:rPr>
                <w:spacing w:val="-4"/>
                <w:sz w:val="22"/>
              </w:rPr>
              <w:t>pada</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pengguna</w:t>
            </w:r>
            <w:r>
              <w:rPr>
                <w:spacing w:val="14"/>
                <w:sz w:val="22"/>
              </w:rPr>
              <w:t> </w:t>
            </w:r>
            <w:r>
              <w:rPr>
                <w:sz w:val="22"/>
              </w:rPr>
              <w:t>sasaran</w:t>
            </w:r>
            <w:r>
              <w:rPr>
                <w:spacing w:val="15"/>
                <w:sz w:val="22"/>
              </w:rPr>
              <w:t> </w:t>
            </w:r>
            <w:r>
              <w:rPr>
                <w:sz w:val="22"/>
              </w:rPr>
              <w:t>(kaum</w:t>
            </w:r>
            <w:r>
              <w:rPr>
                <w:spacing w:val="14"/>
                <w:sz w:val="22"/>
              </w:rPr>
              <w:t> </w:t>
            </w:r>
            <w:r>
              <w:rPr>
                <w:sz w:val="22"/>
              </w:rPr>
              <w:t>muda</w:t>
            </w:r>
            <w:r>
              <w:rPr>
                <w:spacing w:val="15"/>
                <w:sz w:val="22"/>
              </w:rPr>
              <w:t> </w:t>
            </w:r>
            <w:r>
              <w:rPr>
                <w:sz w:val="22"/>
              </w:rPr>
              <w:t>lokal</w:t>
            </w:r>
            <w:r>
              <w:rPr>
                <w:spacing w:val="14"/>
                <w:sz w:val="22"/>
              </w:rPr>
              <w:t> </w:t>
            </w:r>
            <w:r>
              <w:rPr>
                <w:sz w:val="22"/>
              </w:rPr>
              <w:t>dan</w:t>
            </w:r>
            <w:r>
              <w:rPr>
                <w:spacing w:val="17"/>
                <w:sz w:val="22"/>
              </w:rPr>
              <w:t> </w:t>
            </w:r>
            <w:r>
              <w:rPr>
                <w:sz w:val="22"/>
              </w:rPr>
              <w:t>wisatawan</w:t>
            </w:r>
            <w:r>
              <w:rPr>
                <w:spacing w:val="13"/>
                <w:sz w:val="22"/>
              </w:rPr>
              <w:t> </w:t>
            </w:r>
            <w:r>
              <w:rPr>
                <w:sz w:val="22"/>
              </w:rPr>
              <w:t>yang</w:t>
            </w:r>
            <w:r>
              <w:rPr>
                <w:spacing w:val="17"/>
                <w:sz w:val="22"/>
              </w:rPr>
              <w:t> </w:t>
            </w:r>
            <w:r>
              <w:rPr>
                <w:sz w:val="22"/>
              </w:rPr>
              <w:t>pernah</w:t>
            </w:r>
            <w:r>
              <w:rPr>
                <w:spacing w:val="17"/>
                <w:sz w:val="22"/>
              </w:rPr>
              <w:t> </w:t>
            </w:r>
            <w:r>
              <w:rPr>
                <w:spacing w:val="-2"/>
                <w:sz w:val="22"/>
              </w:rPr>
              <w:t>berkunjung</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ke</w:t>
            </w:r>
            <w:r>
              <w:rPr>
                <w:spacing w:val="-1"/>
                <w:sz w:val="22"/>
              </w:rPr>
              <w:t> </w:t>
            </w:r>
            <w:r>
              <w:rPr>
                <w:sz w:val="22"/>
              </w:rPr>
              <w:t>Gorontalo).</w:t>
            </w:r>
            <w:r>
              <w:rPr>
                <w:spacing w:val="-1"/>
                <w:sz w:val="22"/>
              </w:rPr>
              <w:t> </w:t>
            </w:r>
            <w:r>
              <w:rPr>
                <w:sz w:val="22"/>
              </w:rPr>
              <w:t>Hasil</w:t>
            </w:r>
            <w:r>
              <w:rPr>
                <w:spacing w:val="-2"/>
                <w:sz w:val="22"/>
              </w:rPr>
              <w:t> </w:t>
            </w:r>
            <w:r>
              <w:rPr>
                <w:sz w:val="22"/>
              </w:rPr>
              <w:t>menunjukkan</w:t>
            </w:r>
            <w:r>
              <w:rPr>
                <w:spacing w:val="-1"/>
                <w:sz w:val="22"/>
              </w:rPr>
              <w:t> </w:t>
            </w:r>
            <w:r>
              <w:rPr>
                <w:sz w:val="22"/>
              </w:rPr>
              <w:t>skor</w:t>
            </w:r>
            <w:r>
              <w:rPr>
                <w:spacing w:val="1"/>
                <w:sz w:val="22"/>
              </w:rPr>
              <w:t> </w:t>
            </w:r>
            <w:r>
              <w:rPr>
                <w:sz w:val="22"/>
              </w:rPr>
              <w:t>SUS</w:t>
            </w:r>
            <w:r>
              <w:rPr>
                <w:spacing w:val="-2"/>
                <w:sz w:val="22"/>
              </w:rPr>
              <w:t> </w:t>
            </w:r>
            <w:r>
              <w:rPr>
                <w:sz w:val="22"/>
              </w:rPr>
              <w:t>rata-rata</w:t>
            </w:r>
            <w:r>
              <w:rPr>
                <w:spacing w:val="-3"/>
                <w:sz w:val="22"/>
              </w:rPr>
              <w:t> </w:t>
            </w:r>
            <w:r>
              <w:rPr>
                <w:sz w:val="22"/>
              </w:rPr>
              <w:t>80,0</w:t>
            </w:r>
            <w:r>
              <w:rPr>
                <w:spacing w:val="-1"/>
                <w:sz w:val="22"/>
              </w:rPr>
              <w:t> </w:t>
            </w:r>
            <w:r>
              <w:rPr>
                <w:sz w:val="22"/>
              </w:rPr>
              <w:t>(rentang </w:t>
            </w:r>
            <w:r>
              <w:rPr>
                <w:spacing w:val="-2"/>
                <w:sz w:val="22"/>
              </w:rPr>
              <w:t>62,5–100;</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simpangan</w:t>
            </w:r>
            <w:r>
              <w:rPr>
                <w:spacing w:val="68"/>
                <w:sz w:val="22"/>
              </w:rPr>
              <w:t> </w:t>
            </w:r>
            <w:r>
              <w:rPr>
                <w:sz w:val="22"/>
              </w:rPr>
              <w:t>baku</w:t>
            </w:r>
            <w:r>
              <w:rPr>
                <w:spacing w:val="71"/>
                <w:sz w:val="22"/>
              </w:rPr>
              <w:t> </w:t>
            </w:r>
            <w:r>
              <w:rPr>
                <w:sz w:val="22"/>
              </w:rPr>
              <w:t>≈</w:t>
            </w:r>
            <w:r>
              <w:rPr>
                <w:spacing w:val="71"/>
                <w:sz w:val="22"/>
              </w:rPr>
              <w:t> </w:t>
            </w:r>
            <w:r>
              <w:rPr>
                <w:sz w:val="22"/>
              </w:rPr>
              <w:t>12,27)</w:t>
            </w:r>
            <w:r>
              <w:rPr>
                <w:spacing w:val="72"/>
                <w:sz w:val="22"/>
              </w:rPr>
              <w:t> </w:t>
            </w:r>
            <w:r>
              <w:rPr>
                <w:sz w:val="22"/>
              </w:rPr>
              <w:t>yang</w:t>
            </w:r>
            <w:r>
              <w:rPr>
                <w:spacing w:val="69"/>
                <w:sz w:val="22"/>
              </w:rPr>
              <w:t> </w:t>
            </w:r>
            <w:r>
              <w:rPr>
                <w:sz w:val="22"/>
              </w:rPr>
              <w:t>mengindikasikan</w:t>
            </w:r>
            <w:r>
              <w:rPr>
                <w:spacing w:val="68"/>
                <w:sz w:val="22"/>
              </w:rPr>
              <w:t> </w:t>
            </w:r>
            <w:r>
              <w:rPr>
                <w:sz w:val="22"/>
              </w:rPr>
              <w:t>usability</w:t>
            </w:r>
            <w:r>
              <w:rPr>
                <w:spacing w:val="71"/>
                <w:sz w:val="22"/>
              </w:rPr>
              <w:t> </w:t>
            </w:r>
            <w:r>
              <w:rPr>
                <w:sz w:val="22"/>
              </w:rPr>
              <w:t>pada</w:t>
            </w:r>
            <w:r>
              <w:rPr>
                <w:spacing w:val="71"/>
                <w:sz w:val="22"/>
              </w:rPr>
              <w:t> </w:t>
            </w:r>
            <w:r>
              <w:rPr>
                <w:spacing w:val="-2"/>
                <w:sz w:val="22"/>
              </w:rPr>
              <w:t>kategori</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i/>
                <w:sz w:val="22"/>
              </w:rPr>
              <w:t>excellent</w:t>
            </w:r>
            <w:r>
              <w:rPr>
                <w:sz w:val="22"/>
              </w:rPr>
              <w:t>:</w:t>
            </w:r>
            <w:r>
              <w:rPr>
                <w:spacing w:val="54"/>
                <w:sz w:val="22"/>
              </w:rPr>
              <w:t> </w:t>
            </w:r>
            <w:r>
              <w:rPr>
                <w:sz w:val="22"/>
              </w:rPr>
              <w:t>navigasi</w:t>
            </w:r>
            <w:r>
              <w:rPr>
                <w:spacing w:val="54"/>
                <w:sz w:val="22"/>
              </w:rPr>
              <w:t> </w:t>
            </w:r>
            <w:r>
              <w:rPr>
                <w:sz w:val="22"/>
              </w:rPr>
              <w:t>jelas,</w:t>
            </w:r>
            <w:r>
              <w:rPr>
                <w:spacing w:val="52"/>
                <w:sz w:val="22"/>
              </w:rPr>
              <w:t> </w:t>
            </w:r>
            <w:r>
              <w:rPr>
                <w:sz w:val="22"/>
              </w:rPr>
              <w:t>hambatan</w:t>
            </w:r>
            <w:r>
              <w:rPr>
                <w:spacing w:val="53"/>
                <w:sz w:val="22"/>
              </w:rPr>
              <w:t> </w:t>
            </w:r>
            <w:r>
              <w:rPr>
                <w:sz w:val="22"/>
              </w:rPr>
              <w:t>interaksi</w:t>
            </w:r>
            <w:r>
              <w:rPr>
                <w:spacing w:val="54"/>
                <w:sz w:val="22"/>
              </w:rPr>
              <w:t> </w:t>
            </w:r>
            <w:r>
              <w:rPr>
                <w:sz w:val="22"/>
              </w:rPr>
              <w:t>rendah,</w:t>
            </w:r>
            <w:r>
              <w:rPr>
                <w:spacing w:val="54"/>
                <w:sz w:val="22"/>
              </w:rPr>
              <w:t> </w:t>
            </w:r>
            <w:r>
              <w:rPr>
                <w:sz w:val="22"/>
              </w:rPr>
              <w:t>dan</w:t>
            </w:r>
            <w:r>
              <w:rPr>
                <w:spacing w:val="54"/>
                <w:sz w:val="22"/>
              </w:rPr>
              <w:t> </w:t>
            </w:r>
            <w:r>
              <w:rPr>
                <w:sz w:val="22"/>
              </w:rPr>
              <w:t>niat</w:t>
            </w:r>
            <w:r>
              <w:rPr>
                <w:spacing w:val="54"/>
                <w:sz w:val="22"/>
              </w:rPr>
              <w:t> </w:t>
            </w:r>
            <w:r>
              <w:rPr>
                <w:sz w:val="22"/>
              </w:rPr>
              <w:t>pakai</w:t>
            </w:r>
            <w:r>
              <w:rPr>
                <w:spacing w:val="55"/>
                <w:sz w:val="22"/>
              </w:rPr>
              <w:t> </w:t>
            </w:r>
            <w:r>
              <w:rPr>
                <w:spacing w:val="-2"/>
                <w:sz w:val="22"/>
              </w:rPr>
              <w:t>ulang</w:t>
            </w:r>
          </w:p>
        </w:tc>
      </w:tr>
      <w:tr>
        <w:trPr>
          <w:trHeight w:val="242"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2" w:lineRule="exact"/>
              <w:ind w:left="108"/>
              <w:jc w:val="left"/>
              <w:rPr>
                <w:sz w:val="22"/>
              </w:rPr>
            </w:pPr>
            <w:r>
              <w:rPr>
                <w:sz w:val="22"/>
              </w:rPr>
              <w:t>positif.</w:t>
            </w:r>
            <w:r>
              <w:rPr>
                <w:spacing w:val="62"/>
                <w:sz w:val="22"/>
              </w:rPr>
              <w:t> </w:t>
            </w:r>
            <w:r>
              <w:rPr>
                <w:sz w:val="22"/>
              </w:rPr>
              <w:t>Simpulan</w:t>
            </w:r>
            <w:r>
              <w:rPr>
                <w:spacing w:val="65"/>
                <w:sz w:val="22"/>
              </w:rPr>
              <w:t> </w:t>
            </w:r>
            <w:r>
              <w:rPr>
                <w:sz w:val="22"/>
              </w:rPr>
              <w:t>penelitian</w:t>
            </w:r>
            <w:r>
              <w:rPr>
                <w:spacing w:val="65"/>
                <w:sz w:val="22"/>
              </w:rPr>
              <w:t> </w:t>
            </w:r>
            <w:r>
              <w:rPr>
                <w:sz w:val="22"/>
              </w:rPr>
              <w:t>menegaskan</w:t>
            </w:r>
            <w:r>
              <w:rPr>
                <w:spacing w:val="65"/>
                <w:sz w:val="22"/>
              </w:rPr>
              <w:t> </w:t>
            </w:r>
            <w:r>
              <w:rPr>
                <w:sz w:val="22"/>
              </w:rPr>
              <w:t>bahwa</w:t>
            </w:r>
            <w:r>
              <w:rPr>
                <w:spacing w:val="66"/>
                <w:sz w:val="22"/>
              </w:rPr>
              <w:t> </w:t>
            </w:r>
            <w:r>
              <w:rPr>
                <w:sz w:val="22"/>
              </w:rPr>
              <w:t>rancang</w:t>
            </w:r>
            <w:r>
              <w:rPr>
                <w:spacing w:val="65"/>
                <w:sz w:val="22"/>
              </w:rPr>
              <w:t> </w:t>
            </w:r>
            <w:r>
              <w:rPr>
                <w:sz w:val="22"/>
              </w:rPr>
              <w:t>bangun</w:t>
            </w:r>
            <w:r>
              <w:rPr>
                <w:spacing w:val="65"/>
                <w:sz w:val="22"/>
              </w:rPr>
              <w:t> </w:t>
            </w:r>
            <w:r>
              <w:rPr>
                <w:spacing w:val="-2"/>
                <w:sz w:val="22"/>
              </w:rPr>
              <w:t>berbasis</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UCD</w:t>
            </w:r>
            <w:r>
              <w:rPr>
                <w:spacing w:val="19"/>
                <w:sz w:val="22"/>
              </w:rPr>
              <w:t> </w:t>
            </w:r>
            <w:r>
              <w:rPr>
                <w:sz w:val="22"/>
              </w:rPr>
              <w:t>pada</w:t>
            </w:r>
            <w:r>
              <w:rPr>
                <w:spacing w:val="21"/>
                <w:sz w:val="22"/>
              </w:rPr>
              <w:t> </w:t>
            </w:r>
            <w:r>
              <w:rPr>
                <w:sz w:val="22"/>
              </w:rPr>
              <w:t>platform</w:t>
            </w:r>
            <w:r>
              <w:rPr>
                <w:spacing w:val="21"/>
                <w:sz w:val="22"/>
              </w:rPr>
              <w:t> </w:t>
            </w:r>
            <w:r>
              <w:rPr>
                <w:sz w:val="22"/>
              </w:rPr>
              <w:t>no-code</w:t>
            </w:r>
            <w:r>
              <w:rPr>
                <w:spacing w:val="20"/>
                <w:sz w:val="22"/>
              </w:rPr>
              <w:t> </w:t>
            </w:r>
            <w:r>
              <w:rPr>
                <w:sz w:val="22"/>
              </w:rPr>
              <w:t>efektif</w:t>
            </w:r>
            <w:r>
              <w:rPr>
                <w:spacing w:val="19"/>
                <w:sz w:val="22"/>
              </w:rPr>
              <w:t> </w:t>
            </w:r>
            <w:r>
              <w:rPr>
                <w:sz w:val="22"/>
              </w:rPr>
              <w:t>menghasilkan</w:t>
            </w:r>
            <w:r>
              <w:rPr>
                <w:spacing w:val="21"/>
                <w:sz w:val="22"/>
              </w:rPr>
              <w:t> </w:t>
            </w:r>
            <w:r>
              <w:rPr>
                <w:sz w:val="22"/>
              </w:rPr>
              <w:t>antarmuka</w:t>
            </w:r>
            <w:r>
              <w:rPr>
                <w:spacing w:val="20"/>
                <w:sz w:val="22"/>
              </w:rPr>
              <w:t> </w:t>
            </w:r>
            <w:r>
              <w:rPr>
                <w:sz w:val="22"/>
              </w:rPr>
              <w:t>informatif</w:t>
            </w:r>
            <w:r>
              <w:rPr>
                <w:spacing w:val="22"/>
                <w:sz w:val="22"/>
              </w:rPr>
              <w:t> </w:t>
            </w:r>
            <w:r>
              <w:rPr>
                <w:spacing w:val="-5"/>
                <w:sz w:val="22"/>
              </w:rPr>
              <w:t>dan</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mudah</w:t>
            </w:r>
            <w:r>
              <w:rPr>
                <w:spacing w:val="29"/>
                <w:sz w:val="22"/>
              </w:rPr>
              <w:t> </w:t>
            </w:r>
            <w:r>
              <w:rPr>
                <w:sz w:val="22"/>
              </w:rPr>
              <w:t>dipelajari</w:t>
            </w:r>
            <w:r>
              <w:rPr>
                <w:spacing w:val="34"/>
                <w:sz w:val="22"/>
              </w:rPr>
              <w:t> </w:t>
            </w:r>
            <w:r>
              <w:rPr>
                <w:sz w:val="22"/>
              </w:rPr>
              <w:t>untuk</w:t>
            </w:r>
            <w:r>
              <w:rPr>
                <w:spacing w:val="34"/>
                <w:sz w:val="22"/>
              </w:rPr>
              <w:t> </w:t>
            </w:r>
            <w:r>
              <w:rPr>
                <w:sz w:val="22"/>
              </w:rPr>
              <w:t>konteks</w:t>
            </w:r>
            <w:r>
              <w:rPr>
                <w:spacing w:val="31"/>
                <w:sz w:val="22"/>
              </w:rPr>
              <w:t> </w:t>
            </w:r>
            <w:r>
              <w:rPr>
                <w:sz w:val="22"/>
              </w:rPr>
              <w:t>budaya</w:t>
            </w:r>
            <w:r>
              <w:rPr>
                <w:spacing w:val="32"/>
                <w:sz w:val="22"/>
              </w:rPr>
              <w:t> </w:t>
            </w:r>
            <w:r>
              <w:rPr>
                <w:sz w:val="22"/>
              </w:rPr>
              <w:t>lokal.</w:t>
            </w:r>
            <w:r>
              <w:rPr>
                <w:spacing w:val="33"/>
                <w:sz w:val="22"/>
              </w:rPr>
              <w:t> </w:t>
            </w:r>
            <w:r>
              <w:rPr>
                <w:sz w:val="22"/>
              </w:rPr>
              <w:t>Implikasinya,</w:t>
            </w:r>
            <w:r>
              <w:rPr>
                <w:spacing w:val="34"/>
                <w:sz w:val="22"/>
              </w:rPr>
              <w:t> </w:t>
            </w:r>
            <w:r>
              <w:rPr>
                <w:spacing w:val="-2"/>
                <w:sz w:val="22"/>
              </w:rPr>
              <w:t>pengembangan</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lanjutan</w:t>
            </w:r>
            <w:r>
              <w:rPr>
                <w:spacing w:val="64"/>
                <w:w w:val="150"/>
                <w:sz w:val="22"/>
              </w:rPr>
              <w:t> </w:t>
            </w:r>
            <w:r>
              <w:rPr>
                <w:sz w:val="22"/>
              </w:rPr>
              <w:t>disarankan</w:t>
            </w:r>
            <w:r>
              <w:rPr>
                <w:spacing w:val="65"/>
                <w:w w:val="150"/>
                <w:sz w:val="22"/>
              </w:rPr>
              <w:t> </w:t>
            </w:r>
            <w:r>
              <w:rPr>
                <w:sz w:val="22"/>
              </w:rPr>
              <w:t>mencakup</w:t>
            </w:r>
            <w:r>
              <w:rPr>
                <w:spacing w:val="65"/>
                <w:w w:val="150"/>
                <w:sz w:val="22"/>
              </w:rPr>
              <w:t> </w:t>
            </w:r>
            <w:r>
              <w:rPr>
                <w:sz w:val="22"/>
              </w:rPr>
              <w:t>penyempurnaan</w:t>
            </w:r>
            <w:r>
              <w:rPr>
                <w:spacing w:val="64"/>
                <w:w w:val="150"/>
                <w:sz w:val="22"/>
              </w:rPr>
              <w:t> </w:t>
            </w:r>
            <w:r>
              <w:rPr>
                <w:sz w:val="22"/>
              </w:rPr>
              <w:t>onboarding,</w:t>
            </w:r>
            <w:r>
              <w:rPr>
                <w:spacing w:val="65"/>
                <w:w w:val="150"/>
                <w:sz w:val="22"/>
              </w:rPr>
              <w:t> </w:t>
            </w:r>
            <w:r>
              <w:rPr>
                <w:spacing w:val="-2"/>
                <w:sz w:val="22"/>
              </w:rPr>
              <w:t>standardisasi</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konten</w:t>
            </w:r>
            <w:r>
              <w:rPr>
                <w:spacing w:val="26"/>
                <w:sz w:val="22"/>
              </w:rPr>
              <w:t> </w:t>
            </w:r>
            <w:r>
              <w:rPr>
                <w:sz w:val="22"/>
              </w:rPr>
              <w:t>dan</w:t>
            </w:r>
            <w:r>
              <w:rPr>
                <w:spacing w:val="29"/>
                <w:sz w:val="22"/>
              </w:rPr>
              <w:t> </w:t>
            </w:r>
            <w:r>
              <w:rPr>
                <w:sz w:val="22"/>
              </w:rPr>
              <w:t>interoperabilitas</w:t>
            </w:r>
            <w:r>
              <w:rPr>
                <w:spacing w:val="32"/>
                <w:sz w:val="22"/>
              </w:rPr>
              <w:t> </w:t>
            </w:r>
            <w:r>
              <w:rPr>
                <w:sz w:val="22"/>
              </w:rPr>
              <w:t>(API),</w:t>
            </w:r>
            <w:r>
              <w:rPr>
                <w:spacing w:val="29"/>
                <w:sz w:val="22"/>
              </w:rPr>
              <w:t> </w:t>
            </w:r>
            <w:r>
              <w:rPr>
                <w:sz w:val="22"/>
              </w:rPr>
              <w:t>evaluasi</w:t>
            </w:r>
            <w:r>
              <w:rPr>
                <w:spacing w:val="30"/>
                <w:sz w:val="22"/>
              </w:rPr>
              <w:t> </w:t>
            </w:r>
            <w:r>
              <w:rPr>
                <w:sz w:val="22"/>
              </w:rPr>
              <w:t>multi-metrik</w:t>
            </w:r>
            <w:r>
              <w:rPr>
                <w:spacing w:val="31"/>
                <w:sz w:val="22"/>
              </w:rPr>
              <w:t> </w:t>
            </w:r>
            <w:r>
              <w:rPr>
                <w:sz w:val="22"/>
              </w:rPr>
              <w:t>di</w:t>
            </w:r>
            <w:r>
              <w:rPr>
                <w:spacing w:val="30"/>
                <w:sz w:val="22"/>
              </w:rPr>
              <w:t> </w:t>
            </w:r>
            <w:r>
              <w:rPr>
                <w:sz w:val="22"/>
              </w:rPr>
              <w:t>luar</w:t>
            </w:r>
            <w:r>
              <w:rPr>
                <w:spacing w:val="32"/>
                <w:sz w:val="22"/>
              </w:rPr>
              <w:t> </w:t>
            </w:r>
            <w:r>
              <w:rPr>
                <w:sz w:val="22"/>
              </w:rPr>
              <w:t>SUS,</w:t>
            </w:r>
            <w:r>
              <w:rPr>
                <w:spacing w:val="29"/>
                <w:sz w:val="22"/>
              </w:rPr>
              <w:t> </w:t>
            </w:r>
            <w:r>
              <w:rPr>
                <w:spacing w:val="-2"/>
                <w:sz w:val="22"/>
              </w:rPr>
              <w:t>serta</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sz w:val="22"/>
              </w:rPr>
            </w:pPr>
            <w:r>
              <w:rPr>
                <w:sz w:val="22"/>
              </w:rPr>
              <w:t>penyediaan</w:t>
            </w:r>
            <w:r>
              <w:rPr>
                <w:spacing w:val="48"/>
                <w:sz w:val="22"/>
              </w:rPr>
              <w:t> </w:t>
            </w:r>
            <w:r>
              <w:rPr>
                <w:i/>
                <w:sz w:val="22"/>
              </w:rPr>
              <w:t>dashboard</w:t>
            </w:r>
            <w:r>
              <w:rPr>
                <w:i/>
                <w:spacing w:val="50"/>
                <w:sz w:val="22"/>
              </w:rPr>
              <w:t> </w:t>
            </w:r>
            <w:r>
              <w:rPr>
                <w:sz w:val="22"/>
              </w:rPr>
              <w:t>analitik</w:t>
            </w:r>
            <w:r>
              <w:rPr>
                <w:spacing w:val="49"/>
                <w:sz w:val="22"/>
              </w:rPr>
              <w:t> </w:t>
            </w:r>
            <w:r>
              <w:rPr>
                <w:sz w:val="22"/>
              </w:rPr>
              <w:t>untuk</w:t>
            </w:r>
            <w:r>
              <w:rPr>
                <w:spacing w:val="49"/>
                <w:sz w:val="22"/>
              </w:rPr>
              <w:t> </w:t>
            </w:r>
            <w:r>
              <w:rPr>
                <w:sz w:val="22"/>
              </w:rPr>
              <w:t>pemangku</w:t>
            </w:r>
            <w:r>
              <w:rPr>
                <w:spacing w:val="49"/>
                <w:sz w:val="22"/>
              </w:rPr>
              <w:t> </w:t>
            </w:r>
            <w:r>
              <w:rPr>
                <w:sz w:val="22"/>
              </w:rPr>
              <w:t>kepentingan</w:t>
            </w:r>
            <w:r>
              <w:rPr>
                <w:spacing w:val="50"/>
                <w:sz w:val="22"/>
              </w:rPr>
              <w:t> </w:t>
            </w:r>
            <w:r>
              <w:rPr>
                <w:sz w:val="22"/>
              </w:rPr>
              <w:t>agar</w:t>
            </w:r>
            <w:r>
              <w:rPr>
                <w:spacing w:val="50"/>
                <w:sz w:val="22"/>
              </w:rPr>
              <w:t> </w:t>
            </w:r>
            <w:r>
              <w:rPr>
                <w:spacing w:val="-2"/>
                <w:sz w:val="22"/>
              </w:rPr>
              <w:t>dampak</w:t>
            </w:r>
          </w:p>
        </w:tc>
      </w:tr>
      <w:tr>
        <w:trPr>
          <w:trHeight w:val="496" w:hRule="atLeast"/>
        </w:trPr>
        <w:tc>
          <w:tcPr>
            <w:tcW w:w="1824" w:type="dxa"/>
            <w:tcBorders>
              <w:bottom w:val="single" w:sz="4" w:space="0" w:color="000000"/>
            </w:tcBorders>
          </w:tcPr>
          <w:p>
            <w:pPr>
              <w:pStyle w:val="TableParagraph"/>
              <w:ind w:left="0"/>
              <w:jc w:val="left"/>
              <w:rPr>
                <w:sz w:val="20"/>
              </w:rPr>
            </w:pPr>
          </w:p>
        </w:tc>
        <w:tc>
          <w:tcPr>
            <w:tcW w:w="283" w:type="dxa"/>
            <w:vMerge/>
            <w:tcBorders>
              <w:top w:val="nil"/>
              <w:bottom w:val="single" w:sz="4" w:space="0" w:color="000000"/>
            </w:tcBorders>
          </w:tcPr>
          <w:p>
            <w:pPr>
              <w:rPr>
                <w:sz w:val="2"/>
                <w:szCs w:val="2"/>
              </w:rPr>
            </w:pPr>
          </w:p>
        </w:tc>
        <w:tc>
          <w:tcPr>
            <w:tcW w:w="7151" w:type="dxa"/>
            <w:tcBorders>
              <w:bottom w:val="single" w:sz="4" w:space="0" w:color="000000"/>
            </w:tcBorders>
            <w:shd w:val="clear" w:color="auto" w:fill="EAF0DD"/>
          </w:tcPr>
          <w:p>
            <w:pPr>
              <w:pStyle w:val="TableParagraph"/>
              <w:spacing w:line="244" w:lineRule="exact"/>
              <w:ind w:left="108"/>
              <w:jc w:val="left"/>
              <w:rPr>
                <w:sz w:val="22"/>
              </w:rPr>
            </w:pPr>
            <w:r>
              <w:rPr>
                <w:sz w:val="22"/>
              </w:rPr>
              <w:t>edukatif</w:t>
            </w:r>
            <w:r>
              <w:rPr>
                <w:spacing w:val="-7"/>
                <w:sz w:val="22"/>
              </w:rPr>
              <w:t> </w:t>
            </w:r>
            <w:r>
              <w:rPr>
                <w:sz w:val="22"/>
              </w:rPr>
              <w:t>dan</w:t>
            </w:r>
            <w:r>
              <w:rPr>
                <w:spacing w:val="-7"/>
                <w:sz w:val="22"/>
              </w:rPr>
              <w:t> </w:t>
            </w:r>
            <w:r>
              <w:rPr>
                <w:sz w:val="22"/>
              </w:rPr>
              <w:t>promosi</w:t>
            </w:r>
            <w:r>
              <w:rPr>
                <w:spacing w:val="-4"/>
                <w:sz w:val="22"/>
              </w:rPr>
              <w:t> </w:t>
            </w:r>
            <w:r>
              <w:rPr>
                <w:sz w:val="22"/>
              </w:rPr>
              <w:t>budaya</w:t>
            </w:r>
            <w:r>
              <w:rPr>
                <w:spacing w:val="-5"/>
                <w:sz w:val="22"/>
              </w:rPr>
              <w:t> </w:t>
            </w:r>
            <w:r>
              <w:rPr>
                <w:sz w:val="22"/>
              </w:rPr>
              <w:t>dapat</w:t>
            </w:r>
            <w:r>
              <w:rPr>
                <w:spacing w:val="-4"/>
                <w:sz w:val="22"/>
              </w:rPr>
              <w:t> </w:t>
            </w:r>
            <w:r>
              <w:rPr>
                <w:sz w:val="22"/>
              </w:rPr>
              <w:t>ditingkatkan</w:t>
            </w:r>
            <w:r>
              <w:rPr>
                <w:spacing w:val="-5"/>
                <w:sz w:val="22"/>
              </w:rPr>
              <w:t> </w:t>
            </w:r>
            <w:r>
              <w:rPr>
                <w:sz w:val="22"/>
              </w:rPr>
              <w:t>secara</w:t>
            </w:r>
            <w:r>
              <w:rPr>
                <w:spacing w:val="-5"/>
                <w:sz w:val="22"/>
              </w:rPr>
              <w:t> </w:t>
            </w:r>
            <w:r>
              <w:rPr>
                <w:spacing w:val="-2"/>
                <w:sz w:val="22"/>
              </w:rPr>
              <w:t>berkelanjutan.</w:t>
            </w:r>
          </w:p>
        </w:tc>
      </w:tr>
      <w:tr>
        <w:trPr>
          <w:trHeight w:val="252" w:hRule="atLeast"/>
        </w:trPr>
        <w:tc>
          <w:tcPr>
            <w:tcW w:w="1824" w:type="dxa"/>
            <w:tcBorders>
              <w:top w:val="single" w:sz="4" w:space="0" w:color="000000"/>
            </w:tcBorders>
          </w:tcPr>
          <w:p>
            <w:pPr>
              <w:pStyle w:val="TableParagraph"/>
              <w:spacing w:line="232" w:lineRule="exact" w:before="1"/>
              <w:ind w:left="122"/>
              <w:jc w:val="left"/>
              <w:rPr>
                <w:b/>
                <w:i/>
                <w:sz w:val="22"/>
              </w:rPr>
            </w:pPr>
            <w:r>
              <w:rPr>
                <w:b/>
                <w:i/>
                <w:spacing w:val="-2"/>
                <w:sz w:val="22"/>
              </w:rPr>
              <w:t>Keywords</w:t>
            </w:r>
          </w:p>
        </w:tc>
        <w:tc>
          <w:tcPr>
            <w:tcW w:w="283" w:type="dxa"/>
            <w:vMerge/>
            <w:tcBorders>
              <w:top w:val="nil"/>
              <w:bottom w:val="single" w:sz="4" w:space="0" w:color="000000"/>
            </w:tcBorders>
          </w:tcPr>
          <w:p>
            <w:pPr>
              <w:rPr>
                <w:sz w:val="2"/>
                <w:szCs w:val="2"/>
              </w:rPr>
            </w:pPr>
          </w:p>
        </w:tc>
        <w:tc>
          <w:tcPr>
            <w:tcW w:w="7151" w:type="dxa"/>
            <w:tcBorders>
              <w:top w:val="single" w:sz="4" w:space="0" w:color="000000"/>
            </w:tcBorders>
            <w:shd w:val="clear" w:color="auto" w:fill="EAF0DD"/>
          </w:tcPr>
          <w:p>
            <w:pPr>
              <w:pStyle w:val="TableParagraph"/>
              <w:spacing w:line="232" w:lineRule="exact" w:before="1"/>
              <w:ind w:left="108"/>
              <w:jc w:val="left"/>
              <w:rPr>
                <w:b/>
                <w:i/>
                <w:sz w:val="22"/>
              </w:rPr>
            </w:pPr>
            <w:r>
              <w:rPr>
                <w:b/>
                <w:i/>
                <w:spacing w:val="-2"/>
                <w:sz w:val="22"/>
              </w:rPr>
              <w:t>ABSTRACT</w:t>
            </w:r>
          </w:p>
        </w:tc>
      </w:tr>
      <w:tr>
        <w:trPr>
          <w:trHeight w:val="242" w:hRule="atLeast"/>
        </w:trPr>
        <w:tc>
          <w:tcPr>
            <w:tcW w:w="1824" w:type="dxa"/>
          </w:tcPr>
          <w:p>
            <w:pPr>
              <w:pStyle w:val="TableParagraph"/>
              <w:spacing w:line="222" w:lineRule="exact"/>
              <w:ind w:left="122"/>
              <w:jc w:val="left"/>
              <w:rPr>
                <w:i/>
                <w:sz w:val="22"/>
              </w:rPr>
            </w:pPr>
            <w:r>
              <w:rPr>
                <w:i/>
                <w:spacing w:val="-2"/>
                <w:sz w:val="22"/>
              </w:rPr>
              <w:t>Chatbot;</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2" w:lineRule="exact"/>
              <w:ind w:left="108"/>
              <w:jc w:val="left"/>
              <w:rPr>
                <w:i/>
                <w:sz w:val="22"/>
              </w:rPr>
            </w:pPr>
            <w:r>
              <w:rPr>
                <w:i/>
                <w:sz w:val="22"/>
              </w:rPr>
              <w:t>This</w:t>
            </w:r>
            <w:r>
              <w:rPr>
                <w:i/>
                <w:spacing w:val="40"/>
                <w:sz w:val="22"/>
              </w:rPr>
              <w:t> </w:t>
            </w:r>
            <w:r>
              <w:rPr>
                <w:i/>
                <w:sz w:val="22"/>
              </w:rPr>
              <w:t>study</w:t>
            </w:r>
            <w:r>
              <w:rPr>
                <w:i/>
                <w:spacing w:val="41"/>
                <w:sz w:val="22"/>
              </w:rPr>
              <w:t> </w:t>
            </w:r>
            <w:r>
              <w:rPr>
                <w:i/>
                <w:sz w:val="22"/>
              </w:rPr>
              <w:t>addresses</w:t>
            </w:r>
            <w:r>
              <w:rPr>
                <w:i/>
                <w:spacing w:val="42"/>
                <w:sz w:val="22"/>
              </w:rPr>
              <w:t> </w:t>
            </w:r>
            <w:r>
              <w:rPr>
                <w:i/>
                <w:sz w:val="22"/>
              </w:rPr>
              <w:t>the</w:t>
            </w:r>
            <w:r>
              <w:rPr>
                <w:i/>
                <w:spacing w:val="41"/>
                <w:sz w:val="22"/>
              </w:rPr>
              <w:t> </w:t>
            </w:r>
            <w:r>
              <w:rPr>
                <w:i/>
                <w:sz w:val="22"/>
              </w:rPr>
              <w:t>need</w:t>
            </w:r>
            <w:r>
              <w:rPr>
                <w:i/>
                <w:spacing w:val="41"/>
                <w:sz w:val="22"/>
              </w:rPr>
              <w:t> </w:t>
            </w:r>
            <w:r>
              <w:rPr>
                <w:i/>
                <w:sz w:val="22"/>
              </w:rPr>
              <w:t>for</w:t>
            </w:r>
            <w:r>
              <w:rPr>
                <w:i/>
                <w:spacing w:val="44"/>
                <w:sz w:val="22"/>
              </w:rPr>
              <w:t> </w:t>
            </w:r>
            <w:r>
              <w:rPr>
                <w:i/>
                <w:sz w:val="22"/>
              </w:rPr>
              <w:t>user-friendly</w:t>
            </w:r>
            <w:r>
              <w:rPr>
                <w:i/>
                <w:spacing w:val="44"/>
                <w:sz w:val="22"/>
              </w:rPr>
              <w:t> </w:t>
            </w:r>
            <w:r>
              <w:rPr>
                <w:i/>
                <w:sz w:val="22"/>
              </w:rPr>
              <w:t>digital</w:t>
            </w:r>
            <w:r>
              <w:rPr>
                <w:i/>
                <w:spacing w:val="42"/>
                <w:sz w:val="22"/>
              </w:rPr>
              <w:t> </w:t>
            </w:r>
            <w:r>
              <w:rPr>
                <w:i/>
                <w:sz w:val="22"/>
              </w:rPr>
              <w:t>media</w:t>
            </w:r>
            <w:r>
              <w:rPr>
                <w:i/>
                <w:spacing w:val="41"/>
                <w:sz w:val="22"/>
              </w:rPr>
              <w:t> </w:t>
            </w:r>
            <w:r>
              <w:rPr>
                <w:i/>
                <w:sz w:val="22"/>
              </w:rPr>
              <w:t>to</w:t>
            </w:r>
            <w:r>
              <w:rPr>
                <w:i/>
                <w:spacing w:val="42"/>
                <w:sz w:val="22"/>
              </w:rPr>
              <w:t> </w:t>
            </w:r>
            <w:r>
              <w:rPr>
                <w:i/>
                <w:spacing w:val="-2"/>
                <w:sz w:val="22"/>
              </w:rPr>
              <w:t>introduce</w:t>
            </w:r>
          </w:p>
        </w:tc>
      </w:tr>
      <w:tr>
        <w:trPr>
          <w:trHeight w:val="243" w:hRule="atLeast"/>
        </w:trPr>
        <w:tc>
          <w:tcPr>
            <w:tcW w:w="1824" w:type="dxa"/>
          </w:tcPr>
          <w:p>
            <w:pPr>
              <w:pStyle w:val="TableParagraph"/>
              <w:spacing w:line="223" w:lineRule="exact"/>
              <w:ind w:left="122"/>
              <w:jc w:val="left"/>
              <w:rPr>
                <w:i/>
                <w:sz w:val="22"/>
              </w:rPr>
            </w:pPr>
            <w:r>
              <w:rPr>
                <w:i/>
                <w:spacing w:val="-2"/>
                <w:sz w:val="22"/>
              </w:rPr>
              <w:t>Gorontalo</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Gorontalo’s</w:t>
            </w:r>
            <w:r>
              <w:rPr>
                <w:i/>
                <w:spacing w:val="60"/>
                <w:w w:val="150"/>
                <w:sz w:val="22"/>
              </w:rPr>
              <w:t> </w:t>
            </w:r>
            <w:r>
              <w:rPr>
                <w:i/>
                <w:sz w:val="22"/>
              </w:rPr>
              <w:t>cultural</w:t>
            </w:r>
            <w:r>
              <w:rPr>
                <w:i/>
                <w:spacing w:val="61"/>
                <w:w w:val="150"/>
                <w:sz w:val="22"/>
              </w:rPr>
              <w:t> </w:t>
            </w:r>
            <w:r>
              <w:rPr>
                <w:i/>
                <w:sz w:val="22"/>
              </w:rPr>
              <w:t>heritage</w:t>
            </w:r>
            <w:r>
              <w:rPr>
                <w:i/>
                <w:spacing w:val="60"/>
                <w:w w:val="150"/>
                <w:sz w:val="22"/>
              </w:rPr>
              <w:t> </w:t>
            </w:r>
            <w:r>
              <w:rPr>
                <w:i/>
                <w:sz w:val="22"/>
              </w:rPr>
              <w:t>to</w:t>
            </w:r>
            <w:r>
              <w:rPr>
                <w:i/>
                <w:spacing w:val="61"/>
                <w:w w:val="150"/>
                <w:sz w:val="22"/>
              </w:rPr>
              <w:t> </w:t>
            </w:r>
            <w:r>
              <w:rPr>
                <w:i/>
                <w:sz w:val="22"/>
              </w:rPr>
              <w:t>youth</w:t>
            </w:r>
            <w:r>
              <w:rPr>
                <w:i/>
                <w:spacing w:val="60"/>
                <w:w w:val="150"/>
                <w:sz w:val="22"/>
              </w:rPr>
              <w:t> </w:t>
            </w:r>
            <w:r>
              <w:rPr>
                <w:i/>
                <w:sz w:val="22"/>
              </w:rPr>
              <w:t>and</w:t>
            </w:r>
            <w:r>
              <w:rPr>
                <w:i/>
                <w:spacing w:val="60"/>
                <w:w w:val="150"/>
                <w:sz w:val="22"/>
              </w:rPr>
              <w:t> </w:t>
            </w:r>
            <w:r>
              <w:rPr>
                <w:i/>
                <w:sz w:val="22"/>
              </w:rPr>
              <w:t>tourists.</w:t>
            </w:r>
            <w:r>
              <w:rPr>
                <w:i/>
                <w:spacing w:val="61"/>
                <w:w w:val="150"/>
                <w:sz w:val="22"/>
              </w:rPr>
              <w:t> </w:t>
            </w:r>
            <w:r>
              <w:rPr>
                <w:i/>
                <w:sz w:val="22"/>
              </w:rPr>
              <w:t>We</w:t>
            </w:r>
            <w:r>
              <w:rPr>
                <w:i/>
                <w:spacing w:val="63"/>
                <w:w w:val="150"/>
                <w:sz w:val="22"/>
              </w:rPr>
              <w:t> </w:t>
            </w:r>
            <w:r>
              <w:rPr>
                <w:i/>
                <w:sz w:val="22"/>
              </w:rPr>
              <w:t>designed</w:t>
            </w:r>
            <w:r>
              <w:rPr>
                <w:i/>
                <w:spacing w:val="60"/>
                <w:w w:val="150"/>
                <w:sz w:val="22"/>
              </w:rPr>
              <w:t> </w:t>
            </w:r>
            <w:r>
              <w:rPr>
                <w:i/>
                <w:spacing w:val="-5"/>
                <w:sz w:val="22"/>
              </w:rPr>
              <w:t>and</w:t>
            </w:r>
          </w:p>
        </w:tc>
      </w:tr>
      <w:tr>
        <w:trPr>
          <w:trHeight w:val="243" w:hRule="atLeast"/>
        </w:trPr>
        <w:tc>
          <w:tcPr>
            <w:tcW w:w="1824" w:type="dxa"/>
          </w:tcPr>
          <w:p>
            <w:pPr>
              <w:pStyle w:val="TableParagraph"/>
              <w:spacing w:line="223" w:lineRule="exact"/>
              <w:ind w:left="122"/>
              <w:jc w:val="left"/>
              <w:rPr>
                <w:i/>
                <w:sz w:val="22"/>
              </w:rPr>
            </w:pPr>
            <w:r>
              <w:rPr>
                <w:i/>
                <w:spacing w:val="-2"/>
                <w:sz w:val="22"/>
              </w:rPr>
              <w:t>Culture;</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developed</w:t>
            </w:r>
            <w:r>
              <w:rPr>
                <w:i/>
                <w:spacing w:val="27"/>
                <w:sz w:val="22"/>
              </w:rPr>
              <w:t> </w:t>
            </w:r>
            <w:r>
              <w:rPr>
                <w:i/>
                <w:sz w:val="22"/>
              </w:rPr>
              <w:t>a</w:t>
            </w:r>
            <w:r>
              <w:rPr>
                <w:i/>
                <w:spacing w:val="27"/>
                <w:sz w:val="22"/>
              </w:rPr>
              <w:t> </w:t>
            </w:r>
            <w:r>
              <w:rPr>
                <w:i/>
                <w:sz w:val="22"/>
              </w:rPr>
              <w:t>web-based</w:t>
            </w:r>
            <w:r>
              <w:rPr>
                <w:i/>
                <w:spacing w:val="27"/>
                <w:sz w:val="22"/>
              </w:rPr>
              <w:t> </w:t>
            </w:r>
            <w:r>
              <w:rPr>
                <w:i/>
                <w:sz w:val="22"/>
              </w:rPr>
              <w:t>cultural</w:t>
            </w:r>
            <w:r>
              <w:rPr>
                <w:i/>
                <w:spacing w:val="28"/>
                <w:sz w:val="22"/>
              </w:rPr>
              <w:t> </w:t>
            </w:r>
            <w:r>
              <w:rPr>
                <w:i/>
                <w:sz w:val="22"/>
              </w:rPr>
              <w:t>chatbot</w:t>
            </w:r>
            <w:r>
              <w:rPr>
                <w:i/>
                <w:spacing w:val="29"/>
                <w:sz w:val="22"/>
              </w:rPr>
              <w:t> </w:t>
            </w:r>
            <w:r>
              <w:rPr>
                <w:i/>
                <w:sz w:val="22"/>
              </w:rPr>
              <w:t>prototype</w:t>
            </w:r>
            <w:r>
              <w:rPr>
                <w:i/>
                <w:spacing w:val="27"/>
                <w:sz w:val="22"/>
              </w:rPr>
              <w:t> </w:t>
            </w:r>
            <w:r>
              <w:rPr>
                <w:i/>
                <w:sz w:val="22"/>
              </w:rPr>
              <w:t>(Maleo)</w:t>
            </w:r>
            <w:r>
              <w:rPr>
                <w:i/>
                <w:spacing w:val="28"/>
                <w:sz w:val="22"/>
              </w:rPr>
              <w:t> </w:t>
            </w:r>
            <w:r>
              <w:rPr>
                <w:i/>
                <w:sz w:val="22"/>
              </w:rPr>
              <w:t>using</w:t>
            </w:r>
            <w:r>
              <w:rPr>
                <w:i/>
                <w:spacing w:val="27"/>
                <w:sz w:val="22"/>
              </w:rPr>
              <w:t> </w:t>
            </w:r>
            <w:r>
              <w:rPr>
                <w:i/>
                <w:sz w:val="22"/>
              </w:rPr>
              <w:t>the</w:t>
            </w:r>
            <w:r>
              <w:rPr>
                <w:i/>
                <w:spacing w:val="28"/>
                <w:sz w:val="22"/>
              </w:rPr>
              <w:t> </w:t>
            </w:r>
            <w:r>
              <w:rPr>
                <w:i/>
                <w:spacing w:val="-2"/>
                <w:sz w:val="22"/>
              </w:rPr>
              <w:t>Smojo</w:t>
            </w:r>
          </w:p>
        </w:tc>
      </w:tr>
      <w:tr>
        <w:trPr>
          <w:trHeight w:val="243" w:hRule="atLeast"/>
        </w:trPr>
        <w:tc>
          <w:tcPr>
            <w:tcW w:w="1824" w:type="dxa"/>
          </w:tcPr>
          <w:p>
            <w:pPr>
              <w:pStyle w:val="TableParagraph"/>
              <w:spacing w:line="223" w:lineRule="exact"/>
              <w:ind w:left="122"/>
              <w:jc w:val="left"/>
              <w:rPr>
                <w:sz w:val="22"/>
              </w:rPr>
            </w:pPr>
            <w:r>
              <w:rPr>
                <w:sz w:val="22"/>
              </w:rPr>
              <w:t>User</w:t>
            </w:r>
            <w:r>
              <w:rPr>
                <w:spacing w:val="-4"/>
                <w:sz w:val="22"/>
              </w:rPr>
              <w:t> </w:t>
            </w:r>
            <w:r>
              <w:rPr>
                <w:spacing w:val="-2"/>
                <w:sz w:val="22"/>
              </w:rPr>
              <w:t>Centered</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platform and</w:t>
            </w:r>
            <w:r>
              <w:rPr>
                <w:i/>
                <w:spacing w:val="3"/>
                <w:sz w:val="22"/>
              </w:rPr>
              <w:t> </w:t>
            </w:r>
            <w:r>
              <w:rPr>
                <w:i/>
                <w:sz w:val="22"/>
              </w:rPr>
              <w:t>a</w:t>
            </w:r>
            <w:r>
              <w:rPr>
                <w:i/>
                <w:spacing w:val="3"/>
                <w:sz w:val="22"/>
              </w:rPr>
              <w:t> </w:t>
            </w:r>
            <w:r>
              <w:rPr>
                <w:i/>
                <w:sz w:val="22"/>
              </w:rPr>
              <w:t>User-Centered</w:t>
            </w:r>
            <w:r>
              <w:rPr>
                <w:i/>
                <w:spacing w:val="3"/>
                <w:sz w:val="22"/>
              </w:rPr>
              <w:t> </w:t>
            </w:r>
            <w:r>
              <w:rPr>
                <w:i/>
                <w:sz w:val="22"/>
              </w:rPr>
              <w:t>Design (UCD)</w:t>
            </w:r>
            <w:r>
              <w:rPr>
                <w:i/>
                <w:spacing w:val="3"/>
                <w:sz w:val="22"/>
              </w:rPr>
              <w:t> </w:t>
            </w:r>
            <w:r>
              <w:rPr>
                <w:i/>
                <w:sz w:val="22"/>
              </w:rPr>
              <w:t>approach.</w:t>
            </w:r>
            <w:r>
              <w:rPr>
                <w:i/>
                <w:spacing w:val="3"/>
                <w:sz w:val="22"/>
              </w:rPr>
              <w:t> </w:t>
            </w:r>
            <w:r>
              <w:rPr>
                <w:i/>
                <w:sz w:val="22"/>
              </w:rPr>
              <w:t>The</w:t>
            </w:r>
            <w:r>
              <w:rPr>
                <w:i/>
                <w:spacing w:val="3"/>
                <w:sz w:val="22"/>
              </w:rPr>
              <w:t> </w:t>
            </w:r>
            <w:r>
              <w:rPr>
                <w:i/>
                <w:sz w:val="22"/>
              </w:rPr>
              <w:t>method</w:t>
            </w:r>
            <w:r>
              <w:rPr>
                <w:i/>
                <w:spacing w:val="1"/>
                <w:sz w:val="22"/>
              </w:rPr>
              <w:t> </w:t>
            </w:r>
            <w:r>
              <w:rPr>
                <w:i/>
                <w:spacing w:val="-2"/>
                <w:sz w:val="22"/>
              </w:rPr>
              <w:t>followed</w:t>
            </w:r>
          </w:p>
        </w:tc>
      </w:tr>
      <w:tr>
        <w:trPr>
          <w:trHeight w:val="243" w:hRule="atLeast"/>
        </w:trPr>
        <w:tc>
          <w:tcPr>
            <w:tcW w:w="1824" w:type="dxa"/>
          </w:tcPr>
          <w:p>
            <w:pPr>
              <w:pStyle w:val="TableParagraph"/>
              <w:spacing w:line="224" w:lineRule="exact"/>
              <w:ind w:left="122"/>
              <w:jc w:val="left"/>
              <w:rPr>
                <w:sz w:val="22"/>
              </w:rPr>
            </w:pPr>
            <w:r>
              <w:rPr>
                <w:spacing w:val="-2"/>
                <w:sz w:val="22"/>
              </w:rPr>
              <w:t>Design;</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4" w:lineRule="exact"/>
              <w:ind w:left="108"/>
              <w:jc w:val="left"/>
              <w:rPr>
                <w:i/>
                <w:sz w:val="22"/>
              </w:rPr>
            </w:pPr>
            <w:r>
              <w:rPr>
                <w:i/>
                <w:sz w:val="22"/>
              </w:rPr>
              <w:t>the</w:t>
            </w:r>
            <w:r>
              <w:rPr>
                <w:i/>
                <w:spacing w:val="71"/>
                <w:w w:val="150"/>
                <w:sz w:val="22"/>
              </w:rPr>
              <w:t> </w:t>
            </w:r>
            <w:r>
              <w:rPr>
                <w:i/>
                <w:sz w:val="22"/>
              </w:rPr>
              <w:t>UCD</w:t>
            </w:r>
            <w:r>
              <w:rPr>
                <w:i/>
                <w:spacing w:val="68"/>
                <w:w w:val="150"/>
                <w:sz w:val="22"/>
              </w:rPr>
              <w:t> </w:t>
            </w:r>
            <w:r>
              <w:rPr>
                <w:i/>
                <w:sz w:val="22"/>
              </w:rPr>
              <w:t>cycle:</w:t>
            </w:r>
            <w:r>
              <w:rPr>
                <w:i/>
                <w:spacing w:val="72"/>
                <w:w w:val="150"/>
                <w:sz w:val="22"/>
              </w:rPr>
              <w:t> </w:t>
            </w:r>
            <w:r>
              <w:rPr>
                <w:i/>
                <w:sz w:val="22"/>
              </w:rPr>
              <w:t>understanding</w:t>
            </w:r>
            <w:r>
              <w:rPr>
                <w:i/>
                <w:spacing w:val="69"/>
                <w:w w:val="150"/>
                <w:sz w:val="22"/>
              </w:rPr>
              <w:t> </w:t>
            </w:r>
            <w:r>
              <w:rPr>
                <w:i/>
                <w:sz w:val="22"/>
              </w:rPr>
              <w:t>usage</w:t>
            </w:r>
            <w:r>
              <w:rPr>
                <w:i/>
                <w:spacing w:val="69"/>
                <w:w w:val="150"/>
                <w:sz w:val="22"/>
              </w:rPr>
              <w:t> </w:t>
            </w:r>
            <w:r>
              <w:rPr>
                <w:i/>
                <w:sz w:val="22"/>
              </w:rPr>
              <w:t>context</w:t>
            </w:r>
            <w:r>
              <w:rPr>
                <w:i/>
                <w:spacing w:val="70"/>
                <w:w w:val="150"/>
                <w:sz w:val="22"/>
              </w:rPr>
              <w:t> </w:t>
            </w:r>
            <w:r>
              <w:rPr>
                <w:i/>
                <w:sz w:val="22"/>
              </w:rPr>
              <w:t>via</w:t>
            </w:r>
            <w:r>
              <w:rPr>
                <w:i/>
                <w:spacing w:val="72"/>
                <w:w w:val="150"/>
                <w:sz w:val="22"/>
              </w:rPr>
              <w:t> </w:t>
            </w:r>
            <w:r>
              <w:rPr>
                <w:i/>
                <w:sz w:val="22"/>
              </w:rPr>
              <w:t>expectation</w:t>
            </w:r>
            <w:r>
              <w:rPr>
                <w:i/>
                <w:spacing w:val="69"/>
                <w:w w:val="150"/>
                <w:sz w:val="22"/>
              </w:rPr>
              <w:t> </w:t>
            </w:r>
            <w:r>
              <w:rPr>
                <w:i/>
                <w:spacing w:val="-2"/>
                <w:sz w:val="22"/>
              </w:rPr>
              <w:t>surveys,</w:t>
            </w:r>
          </w:p>
        </w:tc>
      </w:tr>
      <w:tr>
        <w:trPr>
          <w:trHeight w:val="242" w:hRule="atLeast"/>
        </w:trPr>
        <w:tc>
          <w:tcPr>
            <w:tcW w:w="1824" w:type="dxa"/>
          </w:tcPr>
          <w:p>
            <w:pPr>
              <w:pStyle w:val="TableParagraph"/>
              <w:spacing w:line="222" w:lineRule="exact"/>
              <w:ind w:left="122"/>
              <w:jc w:val="left"/>
              <w:rPr>
                <w:sz w:val="22"/>
              </w:rPr>
            </w:pPr>
            <w:r>
              <w:rPr>
                <w:sz w:val="22"/>
              </w:rPr>
              <w:t>Platform</w:t>
            </w:r>
            <w:r>
              <w:rPr>
                <w:spacing w:val="-5"/>
                <w:sz w:val="22"/>
              </w:rPr>
              <w:t> No-</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2" w:lineRule="exact"/>
              <w:ind w:left="108"/>
              <w:jc w:val="left"/>
              <w:rPr>
                <w:i/>
                <w:sz w:val="22"/>
              </w:rPr>
            </w:pPr>
            <w:r>
              <w:rPr>
                <w:i/>
                <w:sz w:val="22"/>
              </w:rPr>
              <w:t>specifying</w:t>
            </w:r>
            <w:r>
              <w:rPr>
                <w:i/>
                <w:spacing w:val="20"/>
                <w:sz w:val="22"/>
              </w:rPr>
              <w:t> </w:t>
            </w:r>
            <w:r>
              <w:rPr>
                <w:i/>
                <w:sz w:val="22"/>
              </w:rPr>
              <w:t>functional</w:t>
            </w:r>
            <w:r>
              <w:rPr>
                <w:i/>
                <w:spacing w:val="23"/>
                <w:sz w:val="22"/>
              </w:rPr>
              <w:t> </w:t>
            </w:r>
            <w:r>
              <w:rPr>
                <w:i/>
                <w:sz w:val="22"/>
              </w:rPr>
              <w:t>and</w:t>
            </w:r>
            <w:r>
              <w:rPr>
                <w:i/>
                <w:spacing w:val="21"/>
                <w:sz w:val="22"/>
              </w:rPr>
              <w:t> </w:t>
            </w:r>
            <w:r>
              <w:rPr>
                <w:i/>
                <w:sz w:val="22"/>
              </w:rPr>
              <w:t>nonfunctional</w:t>
            </w:r>
            <w:r>
              <w:rPr>
                <w:i/>
                <w:spacing w:val="23"/>
                <w:sz w:val="22"/>
              </w:rPr>
              <w:t> </w:t>
            </w:r>
            <w:r>
              <w:rPr>
                <w:i/>
                <w:sz w:val="22"/>
              </w:rPr>
              <w:t>requirements,</w:t>
            </w:r>
            <w:r>
              <w:rPr>
                <w:i/>
                <w:spacing w:val="25"/>
                <w:sz w:val="22"/>
              </w:rPr>
              <w:t> </w:t>
            </w:r>
            <w:r>
              <w:rPr>
                <w:i/>
                <w:sz w:val="22"/>
              </w:rPr>
              <w:t>modeling</w:t>
            </w:r>
            <w:r>
              <w:rPr>
                <w:i/>
                <w:spacing w:val="23"/>
                <w:sz w:val="22"/>
              </w:rPr>
              <w:t> </w:t>
            </w:r>
            <w:r>
              <w:rPr>
                <w:i/>
                <w:spacing w:val="-2"/>
                <w:sz w:val="22"/>
              </w:rPr>
              <w:t>interactions</w:t>
            </w:r>
          </w:p>
        </w:tc>
      </w:tr>
      <w:tr>
        <w:trPr>
          <w:trHeight w:val="243" w:hRule="atLeast"/>
        </w:trPr>
        <w:tc>
          <w:tcPr>
            <w:tcW w:w="1824" w:type="dxa"/>
          </w:tcPr>
          <w:p>
            <w:pPr>
              <w:pStyle w:val="TableParagraph"/>
              <w:spacing w:line="223" w:lineRule="exact"/>
              <w:ind w:left="122"/>
              <w:jc w:val="left"/>
              <w:rPr>
                <w:sz w:val="22"/>
              </w:rPr>
            </w:pPr>
            <w:r>
              <w:rPr>
                <w:spacing w:val="-2"/>
                <w:sz w:val="22"/>
              </w:rPr>
              <w:t>Code;</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with</w:t>
            </w:r>
            <w:r>
              <w:rPr>
                <w:i/>
                <w:spacing w:val="13"/>
                <w:sz w:val="22"/>
              </w:rPr>
              <w:t> </w:t>
            </w:r>
            <w:r>
              <w:rPr>
                <w:i/>
                <w:sz w:val="22"/>
              </w:rPr>
              <w:t>use</w:t>
            </w:r>
            <w:r>
              <w:rPr>
                <w:i/>
                <w:spacing w:val="13"/>
                <w:sz w:val="22"/>
              </w:rPr>
              <w:t> </w:t>
            </w:r>
            <w:r>
              <w:rPr>
                <w:i/>
                <w:sz w:val="22"/>
              </w:rPr>
              <w:t>case</w:t>
            </w:r>
            <w:r>
              <w:rPr>
                <w:i/>
                <w:spacing w:val="15"/>
                <w:sz w:val="22"/>
              </w:rPr>
              <w:t> </w:t>
            </w:r>
            <w:r>
              <w:rPr>
                <w:i/>
                <w:sz w:val="22"/>
              </w:rPr>
              <w:t>and</w:t>
            </w:r>
            <w:r>
              <w:rPr>
                <w:i/>
                <w:spacing w:val="13"/>
                <w:sz w:val="22"/>
              </w:rPr>
              <w:t> </w:t>
            </w:r>
            <w:r>
              <w:rPr>
                <w:i/>
                <w:sz w:val="22"/>
              </w:rPr>
              <w:t>activity</w:t>
            </w:r>
            <w:r>
              <w:rPr>
                <w:i/>
                <w:spacing w:val="13"/>
                <w:sz w:val="22"/>
              </w:rPr>
              <w:t> </w:t>
            </w:r>
            <w:r>
              <w:rPr>
                <w:i/>
                <w:sz w:val="22"/>
              </w:rPr>
              <w:t>diagrams,</w:t>
            </w:r>
            <w:r>
              <w:rPr>
                <w:i/>
                <w:spacing w:val="15"/>
                <w:sz w:val="22"/>
              </w:rPr>
              <w:t> </w:t>
            </w:r>
            <w:r>
              <w:rPr>
                <w:i/>
                <w:sz w:val="22"/>
              </w:rPr>
              <w:t>implementing</w:t>
            </w:r>
            <w:r>
              <w:rPr>
                <w:i/>
                <w:spacing w:val="16"/>
                <w:sz w:val="22"/>
              </w:rPr>
              <w:t> </w:t>
            </w:r>
            <w:r>
              <w:rPr>
                <w:i/>
                <w:sz w:val="22"/>
              </w:rPr>
              <w:t>a</w:t>
            </w:r>
            <w:r>
              <w:rPr>
                <w:i/>
                <w:spacing w:val="10"/>
                <w:sz w:val="22"/>
              </w:rPr>
              <w:t> </w:t>
            </w:r>
            <w:r>
              <w:rPr>
                <w:i/>
                <w:sz w:val="22"/>
              </w:rPr>
              <w:t>Smojo-based</w:t>
            </w:r>
            <w:r>
              <w:rPr>
                <w:i/>
                <w:spacing w:val="13"/>
                <w:sz w:val="22"/>
              </w:rPr>
              <w:t> </w:t>
            </w:r>
            <w:r>
              <w:rPr>
                <w:i/>
                <w:spacing w:val="-2"/>
                <w:sz w:val="22"/>
              </w:rPr>
              <w:t>prototype,</w:t>
            </w:r>
          </w:p>
        </w:tc>
      </w:tr>
      <w:tr>
        <w:trPr>
          <w:trHeight w:val="243" w:hRule="atLeast"/>
        </w:trPr>
        <w:tc>
          <w:tcPr>
            <w:tcW w:w="1824" w:type="dxa"/>
          </w:tcPr>
          <w:p>
            <w:pPr>
              <w:pStyle w:val="TableParagraph"/>
              <w:spacing w:line="223" w:lineRule="exact"/>
              <w:ind w:left="122"/>
              <w:jc w:val="left"/>
              <w:rPr>
                <w:sz w:val="22"/>
              </w:rPr>
            </w:pPr>
            <w:r>
              <w:rPr>
                <w:spacing w:val="-4"/>
                <w:sz w:val="22"/>
              </w:rPr>
              <w:t>SUS;</w:t>
            </w: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and</w:t>
            </w:r>
            <w:r>
              <w:rPr>
                <w:i/>
                <w:spacing w:val="25"/>
                <w:sz w:val="22"/>
              </w:rPr>
              <w:t> </w:t>
            </w:r>
            <w:r>
              <w:rPr>
                <w:i/>
                <w:sz w:val="22"/>
              </w:rPr>
              <w:t>evaluating</w:t>
            </w:r>
            <w:r>
              <w:rPr>
                <w:i/>
                <w:spacing w:val="22"/>
                <w:sz w:val="22"/>
              </w:rPr>
              <w:t> </w:t>
            </w:r>
            <w:r>
              <w:rPr>
                <w:i/>
                <w:sz w:val="22"/>
              </w:rPr>
              <w:t>usability</w:t>
            </w:r>
            <w:r>
              <w:rPr>
                <w:i/>
                <w:spacing w:val="25"/>
                <w:sz w:val="22"/>
              </w:rPr>
              <w:t> </w:t>
            </w:r>
            <w:r>
              <w:rPr>
                <w:i/>
                <w:sz w:val="22"/>
              </w:rPr>
              <w:t>using</w:t>
            </w:r>
            <w:r>
              <w:rPr>
                <w:i/>
                <w:spacing w:val="22"/>
                <w:sz w:val="22"/>
              </w:rPr>
              <w:t> </w:t>
            </w:r>
            <w:r>
              <w:rPr>
                <w:i/>
                <w:sz w:val="22"/>
              </w:rPr>
              <w:t>the</w:t>
            </w:r>
            <w:r>
              <w:rPr>
                <w:i/>
                <w:spacing w:val="25"/>
                <w:sz w:val="22"/>
              </w:rPr>
              <w:t> </w:t>
            </w:r>
            <w:r>
              <w:rPr>
                <w:i/>
                <w:sz w:val="22"/>
              </w:rPr>
              <w:t>System</w:t>
            </w:r>
            <w:r>
              <w:rPr>
                <w:i/>
                <w:spacing w:val="24"/>
                <w:sz w:val="22"/>
              </w:rPr>
              <w:t> </w:t>
            </w:r>
            <w:r>
              <w:rPr>
                <w:i/>
                <w:sz w:val="22"/>
              </w:rPr>
              <w:t>Usability</w:t>
            </w:r>
            <w:r>
              <w:rPr>
                <w:i/>
                <w:spacing w:val="22"/>
                <w:sz w:val="22"/>
              </w:rPr>
              <w:t> </w:t>
            </w:r>
            <w:r>
              <w:rPr>
                <w:i/>
                <w:sz w:val="22"/>
              </w:rPr>
              <w:t>Scale</w:t>
            </w:r>
            <w:r>
              <w:rPr>
                <w:i/>
                <w:spacing w:val="22"/>
                <w:sz w:val="22"/>
              </w:rPr>
              <w:t> </w:t>
            </w:r>
            <w:r>
              <w:rPr>
                <w:i/>
                <w:sz w:val="22"/>
              </w:rPr>
              <w:t>(SUS).</w:t>
            </w:r>
            <w:r>
              <w:rPr>
                <w:i/>
                <w:spacing w:val="22"/>
                <w:sz w:val="22"/>
              </w:rPr>
              <w:t> </w:t>
            </w:r>
            <w:r>
              <w:rPr>
                <w:i/>
                <w:sz w:val="22"/>
              </w:rPr>
              <w:t>Data</w:t>
            </w:r>
            <w:r>
              <w:rPr>
                <w:i/>
                <w:spacing w:val="23"/>
                <w:sz w:val="22"/>
              </w:rPr>
              <w:t> </w:t>
            </w:r>
            <w:r>
              <w:rPr>
                <w:i/>
                <w:spacing w:val="-4"/>
                <w:sz w:val="22"/>
              </w:rPr>
              <w:t>were</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collected</w:t>
            </w:r>
            <w:r>
              <w:rPr>
                <w:i/>
                <w:spacing w:val="34"/>
                <w:sz w:val="22"/>
              </w:rPr>
              <w:t> </w:t>
            </w:r>
            <w:r>
              <w:rPr>
                <w:i/>
                <w:sz w:val="22"/>
              </w:rPr>
              <w:t>through</w:t>
            </w:r>
            <w:r>
              <w:rPr>
                <w:i/>
                <w:spacing w:val="37"/>
                <w:sz w:val="22"/>
              </w:rPr>
              <w:t> </w:t>
            </w:r>
            <w:r>
              <w:rPr>
                <w:i/>
                <w:sz w:val="22"/>
              </w:rPr>
              <w:t>online</w:t>
            </w:r>
            <w:r>
              <w:rPr>
                <w:i/>
                <w:spacing w:val="36"/>
                <w:sz w:val="22"/>
              </w:rPr>
              <w:t> </w:t>
            </w:r>
            <w:r>
              <w:rPr>
                <w:i/>
                <w:sz w:val="22"/>
              </w:rPr>
              <w:t>questionnaires</w:t>
            </w:r>
            <w:r>
              <w:rPr>
                <w:i/>
                <w:spacing w:val="37"/>
                <w:sz w:val="22"/>
              </w:rPr>
              <w:t> </w:t>
            </w:r>
            <w:r>
              <w:rPr>
                <w:i/>
                <w:sz w:val="22"/>
              </w:rPr>
              <w:t>and</w:t>
            </w:r>
            <w:r>
              <w:rPr>
                <w:i/>
                <w:spacing w:val="36"/>
                <w:sz w:val="22"/>
              </w:rPr>
              <w:t> </w:t>
            </w:r>
            <w:r>
              <w:rPr>
                <w:i/>
                <w:sz w:val="22"/>
              </w:rPr>
              <w:t>limited</w:t>
            </w:r>
            <w:r>
              <w:rPr>
                <w:i/>
                <w:spacing w:val="34"/>
                <w:sz w:val="22"/>
              </w:rPr>
              <w:t> </w:t>
            </w:r>
            <w:r>
              <w:rPr>
                <w:i/>
                <w:sz w:val="22"/>
              </w:rPr>
              <w:t>user</w:t>
            </w:r>
            <w:r>
              <w:rPr>
                <w:i/>
                <w:spacing w:val="36"/>
                <w:sz w:val="22"/>
              </w:rPr>
              <w:t> </w:t>
            </w:r>
            <w:r>
              <w:rPr>
                <w:i/>
                <w:sz w:val="22"/>
              </w:rPr>
              <w:t>testing</w:t>
            </w:r>
            <w:r>
              <w:rPr>
                <w:i/>
                <w:spacing w:val="36"/>
                <w:sz w:val="22"/>
              </w:rPr>
              <w:t> </w:t>
            </w:r>
            <w:r>
              <w:rPr>
                <w:i/>
                <w:sz w:val="22"/>
              </w:rPr>
              <w:t>with</w:t>
            </w:r>
            <w:r>
              <w:rPr>
                <w:i/>
                <w:spacing w:val="36"/>
                <w:sz w:val="22"/>
              </w:rPr>
              <w:t> </w:t>
            </w:r>
            <w:r>
              <w:rPr>
                <w:i/>
                <w:spacing w:val="-2"/>
                <w:sz w:val="22"/>
              </w:rPr>
              <w:t>local</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youths</w:t>
            </w:r>
            <w:r>
              <w:rPr>
                <w:i/>
                <w:spacing w:val="13"/>
                <w:sz w:val="22"/>
              </w:rPr>
              <w:t> </w:t>
            </w:r>
            <w:r>
              <w:rPr>
                <w:i/>
                <w:sz w:val="22"/>
              </w:rPr>
              <w:t>and</w:t>
            </w:r>
            <w:r>
              <w:rPr>
                <w:i/>
                <w:spacing w:val="11"/>
                <w:sz w:val="22"/>
              </w:rPr>
              <w:t> </w:t>
            </w:r>
            <w:r>
              <w:rPr>
                <w:i/>
                <w:sz w:val="22"/>
              </w:rPr>
              <w:t>visitors</w:t>
            </w:r>
            <w:r>
              <w:rPr>
                <w:i/>
                <w:spacing w:val="14"/>
                <w:sz w:val="22"/>
              </w:rPr>
              <w:t> </w:t>
            </w:r>
            <w:r>
              <w:rPr>
                <w:i/>
                <w:sz w:val="22"/>
              </w:rPr>
              <w:t>who</w:t>
            </w:r>
            <w:r>
              <w:rPr>
                <w:i/>
                <w:spacing w:val="11"/>
                <w:sz w:val="22"/>
              </w:rPr>
              <w:t> </w:t>
            </w:r>
            <w:r>
              <w:rPr>
                <w:i/>
                <w:sz w:val="22"/>
              </w:rPr>
              <w:t>had</w:t>
            </w:r>
            <w:r>
              <w:rPr>
                <w:i/>
                <w:spacing w:val="12"/>
                <w:sz w:val="22"/>
              </w:rPr>
              <w:t> </w:t>
            </w:r>
            <w:r>
              <w:rPr>
                <w:i/>
                <w:sz w:val="22"/>
              </w:rPr>
              <w:t>experienced</w:t>
            </w:r>
            <w:r>
              <w:rPr>
                <w:i/>
                <w:spacing w:val="13"/>
                <w:sz w:val="22"/>
              </w:rPr>
              <w:t> </w:t>
            </w:r>
            <w:r>
              <w:rPr>
                <w:i/>
                <w:sz w:val="22"/>
              </w:rPr>
              <w:t>Gorontalo.</w:t>
            </w:r>
            <w:r>
              <w:rPr>
                <w:i/>
                <w:spacing w:val="11"/>
                <w:sz w:val="22"/>
              </w:rPr>
              <w:t> </w:t>
            </w:r>
            <w:r>
              <w:rPr>
                <w:i/>
                <w:sz w:val="22"/>
              </w:rPr>
              <w:t>Results</w:t>
            </w:r>
            <w:r>
              <w:rPr>
                <w:i/>
                <w:spacing w:val="11"/>
                <w:sz w:val="22"/>
              </w:rPr>
              <w:t> </w:t>
            </w:r>
            <w:r>
              <w:rPr>
                <w:i/>
                <w:sz w:val="22"/>
              </w:rPr>
              <w:t>indicate</w:t>
            </w:r>
            <w:r>
              <w:rPr>
                <w:i/>
                <w:spacing w:val="14"/>
                <w:sz w:val="22"/>
              </w:rPr>
              <w:t> </w:t>
            </w:r>
            <w:r>
              <w:rPr>
                <w:i/>
                <w:sz w:val="22"/>
              </w:rPr>
              <w:t>a</w:t>
            </w:r>
            <w:r>
              <w:rPr>
                <w:i/>
                <w:spacing w:val="13"/>
                <w:sz w:val="22"/>
              </w:rPr>
              <w:t> </w:t>
            </w:r>
            <w:r>
              <w:rPr>
                <w:i/>
                <w:spacing w:val="-4"/>
                <w:sz w:val="22"/>
              </w:rPr>
              <w:t>mean</w:t>
            </w:r>
          </w:p>
        </w:tc>
      </w:tr>
      <w:tr>
        <w:trPr>
          <w:trHeight w:val="242"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2" w:lineRule="exact"/>
              <w:ind w:left="108"/>
              <w:jc w:val="left"/>
              <w:rPr>
                <w:i/>
                <w:sz w:val="22"/>
              </w:rPr>
            </w:pPr>
            <w:r>
              <w:rPr>
                <w:i/>
                <w:sz w:val="22"/>
              </w:rPr>
              <w:t>SUS</w:t>
            </w:r>
            <w:r>
              <w:rPr>
                <w:i/>
                <w:spacing w:val="10"/>
                <w:sz w:val="22"/>
              </w:rPr>
              <w:t> </w:t>
            </w:r>
            <w:r>
              <w:rPr>
                <w:i/>
                <w:sz w:val="22"/>
              </w:rPr>
              <w:t>score</w:t>
            </w:r>
            <w:r>
              <w:rPr>
                <w:i/>
                <w:spacing w:val="11"/>
                <w:sz w:val="22"/>
              </w:rPr>
              <w:t> </w:t>
            </w:r>
            <w:r>
              <w:rPr>
                <w:i/>
                <w:sz w:val="22"/>
              </w:rPr>
              <w:t>of</w:t>
            </w:r>
            <w:r>
              <w:rPr>
                <w:i/>
                <w:spacing w:val="10"/>
                <w:sz w:val="22"/>
              </w:rPr>
              <w:t> </w:t>
            </w:r>
            <w:r>
              <w:rPr>
                <w:i/>
                <w:sz w:val="22"/>
              </w:rPr>
              <w:t>80.0</w:t>
            </w:r>
            <w:r>
              <w:rPr>
                <w:i/>
                <w:spacing w:val="9"/>
                <w:sz w:val="22"/>
              </w:rPr>
              <w:t> </w:t>
            </w:r>
            <w:r>
              <w:rPr>
                <w:i/>
                <w:sz w:val="22"/>
              </w:rPr>
              <w:t>(range</w:t>
            </w:r>
            <w:r>
              <w:rPr>
                <w:i/>
                <w:spacing w:val="11"/>
                <w:sz w:val="22"/>
              </w:rPr>
              <w:t> </w:t>
            </w:r>
            <w:r>
              <w:rPr>
                <w:i/>
                <w:sz w:val="22"/>
              </w:rPr>
              <w:t>62.5–100;</w:t>
            </w:r>
            <w:r>
              <w:rPr>
                <w:i/>
                <w:spacing w:val="11"/>
                <w:sz w:val="22"/>
              </w:rPr>
              <w:t> </w:t>
            </w:r>
            <w:r>
              <w:rPr>
                <w:i/>
                <w:sz w:val="22"/>
              </w:rPr>
              <w:t>standard</w:t>
            </w:r>
            <w:r>
              <w:rPr>
                <w:i/>
                <w:spacing w:val="11"/>
                <w:sz w:val="22"/>
              </w:rPr>
              <w:t> </w:t>
            </w:r>
            <w:r>
              <w:rPr>
                <w:i/>
                <w:sz w:val="22"/>
              </w:rPr>
              <w:t>deviation</w:t>
            </w:r>
            <w:r>
              <w:rPr>
                <w:i/>
                <w:spacing w:val="11"/>
                <w:sz w:val="22"/>
              </w:rPr>
              <w:t> </w:t>
            </w:r>
            <w:r>
              <w:rPr>
                <w:i/>
                <w:sz w:val="22"/>
              </w:rPr>
              <w:t>≈</w:t>
            </w:r>
            <w:r>
              <w:rPr>
                <w:i/>
                <w:spacing w:val="12"/>
                <w:sz w:val="22"/>
              </w:rPr>
              <w:t> </w:t>
            </w:r>
            <w:r>
              <w:rPr>
                <w:i/>
                <w:sz w:val="22"/>
              </w:rPr>
              <w:t>12.27),</w:t>
            </w:r>
            <w:r>
              <w:rPr>
                <w:i/>
                <w:spacing w:val="8"/>
                <w:sz w:val="22"/>
              </w:rPr>
              <w:t> </w:t>
            </w:r>
            <w:r>
              <w:rPr>
                <w:i/>
                <w:sz w:val="22"/>
              </w:rPr>
              <w:t>placing</w:t>
            </w:r>
            <w:r>
              <w:rPr>
                <w:i/>
                <w:spacing w:val="9"/>
                <w:sz w:val="22"/>
              </w:rPr>
              <w:t> </w:t>
            </w:r>
            <w:r>
              <w:rPr>
                <w:i/>
                <w:spacing w:val="-5"/>
                <w:sz w:val="22"/>
              </w:rPr>
              <w:t>the</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prototype</w:t>
            </w:r>
            <w:r>
              <w:rPr>
                <w:i/>
                <w:spacing w:val="68"/>
                <w:sz w:val="22"/>
              </w:rPr>
              <w:t> </w:t>
            </w:r>
            <w:r>
              <w:rPr>
                <w:i/>
                <w:sz w:val="22"/>
              </w:rPr>
              <w:t>in</w:t>
            </w:r>
            <w:r>
              <w:rPr>
                <w:i/>
                <w:spacing w:val="67"/>
                <w:sz w:val="22"/>
              </w:rPr>
              <w:t> </w:t>
            </w:r>
            <w:r>
              <w:rPr>
                <w:i/>
                <w:sz w:val="22"/>
              </w:rPr>
              <w:t>the</w:t>
            </w:r>
            <w:r>
              <w:rPr>
                <w:i/>
                <w:spacing w:val="68"/>
                <w:sz w:val="22"/>
              </w:rPr>
              <w:t> </w:t>
            </w:r>
            <w:r>
              <w:rPr>
                <w:i/>
                <w:sz w:val="22"/>
              </w:rPr>
              <w:t>excellent</w:t>
            </w:r>
            <w:r>
              <w:rPr>
                <w:i/>
                <w:spacing w:val="66"/>
                <w:sz w:val="22"/>
              </w:rPr>
              <w:t> </w:t>
            </w:r>
            <w:r>
              <w:rPr>
                <w:i/>
                <w:sz w:val="22"/>
              </w:rPr>
              <w:t>usability</w:t>
            </w:r>
            <w:r>
              <w:rPr>
                <w:i/>
                <w:spacing w:val="67"/>
                <w:sz w:val="22"/>
              </w:rPr>
              <w:t> </w:t>
            </w:r>
            <w:r>
              <w:rPr>
                <w:i/>
                <w:sz w:val="22"/>
              </w:rPr>
              <w:t>category,</w:t>
            </w:r>
            <w:r>
              <w:rPr>
                <w:i/>
                <w:spacing w:val="67"/>
                <w:sz w:val="22"/>
              </w:rPr>
              <w:t> </w:t>
            </w:r>
            <w:r>
              <w:rPr>
                <w:i/>
                <w:sz w:val="22"/>
              </w:rPr>
              <w:t>with</w:t>
            </w:r>
            <w:r>
              <w:rPr>
                <w:i/>
                <w:spacing w:val="65"/>
                <w:sz w:val="22"/>
              </w:rPr>
              <w:t> </w:t>
            </w:r>
            <w:r>
              <w:rPr>
                <w:i/>
                <w:sz w:val="22"/>
              </w:rPr>
              <w:t>clear</w:t>
            </w:r>
            <w:r>
              <w:rPr>
                <w:i/>
                <w:spacing w:val="68"/>
                <w:sz w:val="22"/>
              </w:rPr>
              <w:t> </w:t>
            </w:r>
            <w:r>
              <w:rPr>
                <w:i/>
                <w:sz w:val="22"/>
              </w:rPr>
              <w:t>navigation,</w:t>
            </w:r>
            <w:r>
              <w:rPr>
                <w:i/>
                <w:spacing w:val="66"/>
                <w:sz w:val="22"/>
              </w:rPr>
              <w:t> </w:t>
            </w:r>
            <w:r>
              <w:rPr>
                <w:i/>
                <w:spacing w:val="-5"/>
                <w:sz w:val="22"/>
              </w:rPr>
              <w:t>low</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interaction</w:t>
            </w:r>
            <w:r>
              <w:rPr>
                <w:i/>
                <w:spacing w:val="1"/>
                <w:sz w:val="22"/>
              </w:rPr>
              <w:t> </w:t>
            </w:r>
            <w:r>
              <w:rPr>
                <w:i/>
                <w:sz w:val="22"/>
              </w:rPr>
              <w:t>barriers,</w:t>
            </w:r>
            <w:r>
              <w:rPr>
                <w:i/>
                <w:spacing w:val="2"/>
                <w:sz w:val="22"/>
              </w:rPr>
              <w:t> </w:t>
            </w:r>
            <w:r>
              <w:rPr>
                <w:i/>
                <w:sz w:val="22"/>
              </w:rPr>
              <w:t>and</w:t>
            </w:r>
            <w:r>
              <w:rPr>
                <w:i/>
                <w:spacing w:val="2"/>
                <w:sz w:val="22"/>
              </w:rPr>
              <w:t> </w:t>
            </w:r>
            <w:r>
              <w:rPr>
                <w:i/>
                <w:sz w:val="22"/>
              </w:rPr>
              <w:t>positive</w:t>
            </w:r>
            <w:r>
              <w:rPr>
                <w:i/>
                <w:spacing w:val="2"/>
                <w:sz w:val="22"/>
              </w:rPr>
              <w:t> </w:t>
            </w:r>
            <w:r>
              <w:rPr>
                <w:i/>
                <w:sz w:val="22"/>
              </w:rPr>
              <w:t>intention</w:t>
            </w:r>
            <w:r>
              <w:rPr>
                <w:i/>
                <w:spacing w:val="2"/>
                <w:sz w:val="22"/>
              </w:rPr>
              <w:t> </w:t>
            </w:r>
            <w:r>
              <w:rPr>
                <w:i/>
                <w:sz w:val="22"/>
              </w:rPr>
              <w:t>to</w:t>
            </w:r>
            <w:r>
              <w:rPr>
                <w:i/>
                <w:spacing w:val="2"/>
                <w:sz w:val="22"/>
              </w:rPr>
              <w:t> </w:t>
            </w:r>
            <w:r>
              <w:rPr>
                <w:i/>
                <w:sz w:val="22"/>
              </w:rPr>
              <w:t>reuse.</w:t>
            </w:r>
            <w:r>
              <w:rPr>
                <w:i/>
                <w:spacing w:val="2"/>
                <w:sz w:val="22"/>
              </w:rPr>
              <w:t> </w:t>
            </w:r>
            <w:r>
              <w:rPr>
                <w:i/>
                <w:sz w:val="22"/>
              </w:rPr>
              <w:t>The</w:t>
            </w:r>
            <w:r>
              <w:rPr>
                <w:i/>
                <w:spacing w:val="2"/>
                <w:sz w:val="22"/>
              </w:rPr>
              <w:t> </w:t>
            </w:r>
            <w:r>
              <w:rPr>
                <w:i/>
                <w:sz w:val="22"/>
              </w:rPr>
              <w:t>findings</w:t>
            </w:r>
            <w:r>
              <w:rPr>
                <w:i/>
                <w:spacing w:val="2"/>
                <w:sz w:val="22"/>
              </w:rPr>
              <w:t> </w:t>
            </w:r>
            <w:r>
              <w:rPr>
                <w:i/>
                <w:sz w:val="22"/>
              </w:rPr>
              <w:t>confirm</w:t>
            </w:r>
            <w:r>
              <w:rPr>
                <w:i/>
                <w:spacing w:val="1"/>
                <w:sz w:val="22"/>
              </w:rPr>
              <w:t> </w:t>
            </w:r>
            <w:r>
              <w:rPr>
                <w:i/>
                <w:spacing w:val="-4"/>
                <w:sz w:val="22"/>
              </w:rPr>
              <w:t>that</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a</w:t>
            </w:r>
            <w:r>
              <w:rPr>
                <w:i/>
                <w:spacing w:val="67"/>
                <w:w w:val="150"/>
                <w:sz w:val="22"/>
              </w:rPr>
              <w:t> </w:t>
            </w:r>
            <w:r>
              <w:rPr>
                <w:i/>
                <w:sz w:val="22"/>
              </w:rPr>
              <w:t>UCD-driven,</w:t>
            </w:r>
            <w:r>
              <w:rPr>
                <w:i/>
                <w:spacing w:val="66"/>
                <w:w w:val="150"/>
                <w:sz w:val="22"/>
              </w:rPr>
              <w:t> </w:t>
            </w:r>
            <w:r>
              <w:rPr>
                <w:i/>
                <w:sz w:val="22"/>
              </w:rPr>
              <w:t>no-code</w:t>
            </w:r>
            <w:r>
              <w:rPr>
                <w:i/>
                <w:spacing w:val="64"/>
                <w:w w:val="150"/>
                <w:sz w:val="22"/>
              </w:rPr>
              <w:t> </w:t>
            </w:r>
            <w:r>
              <w:rPr>
                <w:i/>
                <w:sz w:val="22"/>
              </w:rPr>
              <w:t>development</w:t>
            </w:r>
            <w:r>
              <w:rPr>
                <w:i/>
                <w:spacing w:val="68"/>
                <w:w w:val="150"/>
                <w:sz w:val="22"/>
              </w:rPr>
              <w:t> </w:t>
            </w:r>
            <w:r>
              <w:rPr>
                <w:i/>
                <w:sz w:val="22"/>
              </w:rPr>
              <w:t>approach</w:t>
            </w:r>
            <w:r>
              <w:rPr>
                <w:i/>
                <w:spacing w:val="69"/>
                <w:w w:val="150"/>
                <w:sz w:val="22"/>
              </w:rPr>
              <w:t> </w:t>
            </w:r>
            <w:r>
              <w:rPr>
                <w:i/>
                <w:sz w:val="22"/>
              </w:rPr>
              <w:t>effectively</w:t>
            </w:r>
            <w:r>
              <w:rPr>
                <w:i/>
                <w:spacing w:val="68"/>
                <w:w w:val="150"/>
                <w:sz w:val="22"/>
              </w:rPr>
              <w:t> </w:t>
            </w:r>
            <w:r>
              <w:rPr>
                <w:i/>
                <w:sz w:val="22"/>
              </w:rPr>
              <w:t>produces</w:t>
            </w:r>
            <w:r>
              <w:rPr>
                <w:i/>
                <w:spacing w:val="69"/>
                <w:w w:val="150"/>
                <w:sz w:val="22"/>
              </w:rPr>
              <w:t> </w:t>
            </w:r>
            <w:r>
              <w:rPr>
                <w:i/>
                <w:spacing w:val="-5"/>
                <w:sz w:val="22"/>
              </w:rPr>
              <w:t>an</w:t>
            </w:r>
          </w:p>
        </w:tc>
      </w:tr>
      <w:tr>
        <w:trPr>
          <w:trHeight w:val="243" w:hRule="atLeast"/>
        </w:trPr>
        <w:tc>
          <w:tcPr>
            <w:tcW w:w="1824" w:type="dxa"/>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shd w:val="clear" w:color="auto" w:fill="EAF0DD"/>
          </w:tcPr>
          <w:p>
            <w:pPr>
              <w:pStyle w:val="TableParagraph"/>
              <w:spacing w:line="223" w:lineRule="exact"/>
              <w:ind w:left="108"/>
              <w:jc w:val="left"/>
              <w:rPr>
                <w:i/>
                <w:sz w:val="22"/>
              </w:rPr>
            </w:pPr>
            <w:r>
              <w:rPr>
                <w:i/>
                <w:sz w:val="22"/>
              </w:rPr>
              <w:t>informative,</w:t>
            </w:r>
            <w:r>
              <w:rPr>
                <w:i/>
                <w:spacing w:val="74"/>
                <w:sz w:val="22"/>
              </w:rPr>
              <w:t> </w:t>
            </w:r>
            <w:r>
              <w:rPr>
                <w:i/>
                <w:sz w:val="22"/>
              </w:rPr>
              <w:t>learnable</w:t>
            </w:r>
            <w:r>
              <w:rPr>
                <w:i/>
                <w:spacing w:val="76"/>
                <w:sz w:val="22"/>
              </w:rPr>
              <w:t> </w:t>
            </w:r>
            <w:r>
              <w:rPr>
                <w:i/>
                <w:sz w:val="22"/>
              </w:rPr>
              <w:t>interface</w:t>
            </w:r>
            <w:r>
              <w:rPr>
                <w:i/>
                <w:spacing w:val="77"/>
                <w:sz w:val="22"/>
              </w:rPr>
              <w:t> </w:t>
            </w:r>
            <w:r>
              <w:rPr>
                <w:i/>
                <w:sz w:val="22"/>
              </w:rPr>
              <w:t>for</w:t>
            </w:r>
            <w:r>
              <w:rPr>
                <w:i/>
                <w:spacing w:val="76"/>
                <w:sz w:val="22"/>
              </w:rPr>
              <w:t> </w:t>
            </w:r>
            <w:r>
              <w:rPr>
                <w:i/>
                <w:sz w:val="22"/>
              </w:rPr>
              <w:t>local</w:t>
            </w:r>
            <w:r>
              <w:rPr>
                <w:i/>
                <w:spacing w:val="77"/>
                <w:sz w:val="22"/>
              </w:rPr>
              <w:t> </w:t>
            </w:r>
            <w:r>
              <w:rPr>
                <w:i/>
                <w:sz w:val="22"/>
              </w:rPr>
              <w:t>cultural</w:t>
            </w:r>
            <w:r>
              <w:rPr>
                <w:i/>
                <w:spacing w:val="78"/>
                <w:sz w:val="22"/>
              </w:rPr>
              <w:t> </w:t>
            </w:r>
            <w:r>
              <w:rPr>
                <w:i/>
                <w:sz w:val="22"/>
              </w:rPr>
              <w:t>contexts.</w:t>
            </w:r>
            <w:r>
              <w:rPr>
                <w:i/>
                <w:spacing w:val="78"/>
                <w:sz w:val="22"/>
              </w:rPr>
              <w:t> </w:t>
            </w:r>
            <w:r>
              <w:rPr>
                <w:i/>
                <w:spacing w:val="-2"/>
                <w:sz w:val="22"/>
              </w:rPr>
              <w:t>Implications</w:t>
            </w:r>
          </w:p>
        </w:tc>
      </w:tr>
      <w:tr>
        <w:trPr>
          <w:trHeight w:val="245" w:hRule="atLeast"/>
        </w:trPr>
        <w:tc>
          <w:tcPr>
            <w:tcW w:w="1824" w:type="dxa"/>
            <w:tcBorders>
              <w:bottom w:val="single" w:sz="4" w:space="0" w:color="000000"/>
            </w:tcBorders>
          </w:tcPr>
          <w:p>
            <w:pPr>
              <w:pStyle w:val="TableParagraph"/>
              <w:ind w:left="0"/>
              <w:jc w:val="left"/>
              <w:rPr>
                <w:sz w:val="16"/>
              </w:rPr>
            </w:pPr>
          </w:p>
        </w:tc>
        <w:tc>
          <w:tcPr>
            <w:tcW w:w="283" w:type="dxa"/>
            <w:vMerge/>
            <w:tcBorders>
              <w:top w:val="nil"/>
              <w:bottom w:val="single" w:sz="4" w:space="0" w:color="000000"/>
            </w:tcBorders>
          </w:tcPr>
          <w:p>
            <w:pPr>
              <w:rPr>
                <w:sz w:val="2"/>
                <w:szCs w:val="2"/>
              </w:rPr>
            </w:pPr>
          </w:p>
        </w:tc>
        <w:tc>
          <w:tcPr>
            <w:tcW w:w="7151" w:type="dxa"/>
            <w:tcBorders>
              <w:bottom w:val="single" w:sz="4" w:space="0" w:color="000000"/>
            </w:tcBorders>
            <w:shd w:val="clear" w:color="auto" w:fill="EAF0DD"/>
          </w:tcPr>
          <w:p>
            <w:pPr>
              <w:pStyle w:val="TableParagraph"/>
              <w:spacing w:line="226" w:lineRule="exact"/>
              <w:ind w:left="108"/>
              <w:jc w:val="left"/>
              <w:rPr>
                <w:i/>
                <w:sz w:val="22"/>
              </w:rPr>
            </w:pPr>
            <w:r>
              <w:rPr>
                <w:i/>
                <w:sz w:val="22"/>
              </w:rPr>
              <w:t>include</w:t>
            </w:r>
            <w:r>
              <w:rPr>
                <w:i/>
                <w:spacing w:val="56"/>
                <w:sz w:val="22"/>
              </w:rPr>
              <w:t> </w:t>
            </w:r>
            <w:r>
              <w:rPr>
                <w:i/>
                <w:sz w:val="22"/>
              </w:rPr>
              <w:t>enhancing</w:t>
            </w:r>
            <w:r>
              <w:rPr>
                <w:i/>
                <w:spacing w:val="59"/>
                <w:sz w:val="22"/>
              </w:rPr>
              <w:t> </w:t>
            </w:r>
            <w:r>
              <w:rPr>
                <w:i/>
                <w:sz w:val="22"/>
              </w:rPr>
              <w:t>onboarding,</w:t>
            </w:r>
            <w:r>
              <w:rPr>
                <w:i/>
                <w:spacing w:val="59"/>
                <w:sz w:val="22"/>
              </w:rPr>
              <w:t> </w:t>
            </w:r>
            <w:r>
              <w:rPr>
                <w:i/>
                <w:sz w:val="22"/>
              </w:rPr>
              <w:t>standardizing</w:t>
            </w:r>
            <w:r>
              <w:rPr>
                <w:i/>
                <w:spacing w:val="60"/>
                <w:sz w:val="22"/>
              </w:rPr>
              <w:t> </w:t>
            </w:r>
            <w:r>
              <w:rPr>
                <w:i/>
                <w:sz w:val="22"/>
              </w:rPr>
              <w:t>content</w:t>
            </w:r>
            <w:r>
              <w:rPr>
                <w:i/>
                <w:spacing w:val="62"/>
                <w:sz w:val="22"/>
              </w:rPr>
              <w:t> </w:t>
            </w:r>
            <w:r>
              <w:rPr>
                <w:i/>
                <w:sz w:val="22"/>
              </w:rPr>
              <w:t>and</w:t>
            </w:r>
            <w:r>
              <w:rPr>
                <w:i/>
                <w:spacing w:val="59"/>
                <w:sz w:val="22"/>
              </w:rPr>
              <w:t> </w:t>
            </w:r>
            <w:r>
              <w:rPr>
                <w:i/>
                <w:spacing w:val="-2"/>
                <w:sz w:val="22"/>
              </w:rPr>
              <w:t>interoperability</w:t>
            </w:r>
          </w:p>
        </w:tc>
      </w:tr>
    </w:tbl>
    <w:p>
      <w:pPr>
        <w:pStyle w:val="TableParagraph"/>
        <w:spacing w:after="0" w:line="226" w:lineRule="exact"/>
        <w:jc w:val="left"/>
        <w:rPr>
          <w:i/>
          <w:sz w:val="22"/>
        </w:rPr>
        <w:sectPr>
          <w:headerReference w:type="default" r:id="rId5"/>
          <w:footerReference w:type="default" r:id="rId6"/>
          <w:type w:val="continuous"/>
          <w:pgSz w:w="11910" w:h="16840"/>
          <w:pgMar w:header="715" w:footer="1226" w:top="1560" w:bottom="1420" w:left="1275" w:right="1275"/>
          <w:pgNumType w:start="236"/>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1" name="Group 11"/>
                <wp:cNvGraphicFramePr>
                  <a:graphicFrameLocks/>
                </wp:cNvGraphicFramePr>
                <a:graphic>
                  <a:graphicData uri="http://schemas.microsoft.com/office/word/2010/wordprocessingGroup">
                    <wpg:wgp>
                      <wpg:cNvPr id="11" name="Group 11"/>
                      <wpg:cNvGrpSpPr/>
                      <wpg:grpSpPr>
                        <a:xfrm>
                          <a:off x="0" y="0"/>
                          <a:ext cx="5667375" cy="22225"/>
                          <a:chExt cx="5667375" cy="22225"/>
                        </a:xfrm>
                      </wpg:grpSpPr>
                      <wps:wsp>
                        <wps:cNvPr id="12" name="Graphic 12"/>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8" coordorigin="0,0" coordsize="8925,35">
                <v:line style="position:absolute" from="0,18" to="8925,18" stroked="true" strokeweight="1.75pt" strokecolor="#000000">
                  <v:stroke dashstyle="solid"/>
                </v:line>
              </v:group>
            </w:pict>
          </mc:Fallback>
        </mc:AlternateContent>
      </w:r>
      <w:r>
        <w:rPr>
          <w:sz w:val="2"/>
        </w:rPr>
      </w:r>
    </w:p>
    <w:p>
      <w:pPr>
        <w:pStyle w:val="BodyText"/>
        <w:spacing w:before="9"/>
        <w:rPr>
          <w:sz w:val="9"/>
        </w:rPr>
      </w:pP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0"/>
        <w:gridCol w:w="284"/>
        <w:gridCol w:w="7152"/>
      </w:tblGrid>
      <w:tr>
        <w:trPr>
          <w:trHeight w:val="1010" w:hRule="atLeast"/>
        </w:trPr>
        <w:tc>
          <w:tcPr>
            <w:tcW w:w="1810" w:type="dxa"/>
            <w:tcBorders>
              <w:bottom w:val="single" w:sz="4" w:space="0" w:color="000000"/>
            </w:tcBorders>
          </w:tcPr>
          <w:p>
            <w:pPr>
              <w:pStyle w:val="TableParagraph"/>
              <w:ind w:left="0"/>
              <w:jc w:val="left"/>
              <w:rPr>
                <w:sz w:val="20"/>
              </w:rPr>
            </w:pPr>
          </w:p>
        </w:tc>
        <w:tc>
          <w:tcPr>
            <w:tcW w:w="284" w:type="dxa"/>
            <w:tcBorders>
              <w:top w:val="single" w:sz="4" w:space="0" w:color="000000"/>
              <w:bottom w:val="single" w:sz="4" w:space="0" w:color="000000"/>
            </w:tcBorders>
          </w:tcPr>
          <w:p>
            <w:pPr>
              <w:pStyle w:val="TableParagraph"/>
              <w:ind w:left="0"/>
              <w:jc w:val="left"/>
              <w:rPr>
                <w:sz w:val="20"/>
              </w:rPr>
            </w:pPr>
          </w:p>
        </w:tc>
        <w:tc>
          <w:tcPr>
            <w:tcW w:w="7152" w:type="dxa"/>
            <w:tcBorders>
              <w:top w:val="single" w:sz="4" w:space="0" w:color="EAF0DD"/>
              <w:bottom w:val="single" w:sz="4" w:space="0" w:color="000000"/>
            </w:tcBorders>
            <w:shd w:val="clear" w:color="auto" w:fill="EAF0DD"/>
          </w:tcPr>
          <w:p>
            <w:pPr>
              <w:pStyle w:val="TableParagraph"/>
              <w:ind w:left="106" w:right="108"/>
              <w:jc w:val="both"/>
              <w:rPr>
                <w:i/>
                <w:sz w:val="22"/>
              </w:rPr>
            </w:pPr>
            <w:r>
              <w:rPr>
                <w:i/>
                <w:sz w:val="22"/>
              </w:rPr>
              <w:t>(via APIs), adopting multi-metric evaluations beyond SUS, and providing stakeholder analytics dashboards to strengthen the educational and promotional impacts of the platform in a sustainable manner.</w:t>
            </w:r>
          </w:p>
        </w:tc>
      </w:tr>
    </w:tbl>
    <w:p>
      <w:pPr>
        <w:spacing w:before="0"/>
        <w:ind w:left="0" w:right="159" w:firstLine="0"/>
        <w:jc w:val="right"/>
        <w:rPr>
          <w:i/>
          <w:sz w:val="22"/>
        </w:rPr>
      </w:pPr>
      <w:r>
        <w:rPr>
          <w:i/>
          <w:sz w:val="22"/>
        </w:rPr>
        <w:t>---Jurnal</w:t>
      </w:r>
      <w:r>
        <w:rPr>
          <w:i/>
          <w:spacing w:val="-8"/>
          <w:sz w:val="22"/>
        </w:rPr>
        <w:t> </w:t>
      </w:r>
      <w:r>
        <w:rPr>
          <w:i/>
          <w:sz w:val="22"/>
        </w:rPr>
        <w:t>JISTI</w:t>
      </w:r>
      <w:r>
        <w:rPr>
          <w:i/>
          <w:spacing w:val="-8"/>
          <w:sz w:val="22"/>
        </w:rPr>
        <w:t> </w:t>
      </w:r>
      <w:r>
        <w:rPr>
          <w:i/>
          <w:sz w:val="22"/>
        </w:rPr>
        <w:t>@2025--</w:t>
      </w:r>
      <w:r>
        <w:rPr>
          <w:i/>
          <w:spacing w:val="-10"/>
          <w:sz w:val="22"/>
        </w:rPr>
        <w:t>-</w:t>
      </w:r>
    </w:p>
    <w:p>
      <w:pPr>
        <w:pStyle w:val="BodyText"/>
        <w:spacing w:before="159"/>
        <w:rPr>
          <w:i/>
        </w:rPr>
      </w:pPr>
    </w:p>
    <w:p>
      <w:pPr>
        <w:pStyle w:val="Heading2"/>
        <w:ind w:left="0"/>
      </w:pPr>
      <w:r>
        <w:rPr>
          <w:spacing w:val="-2"/>
        </w:rPr>
        <w:t>PENDAHULUAN</w:t>
      </w:r>
    </w:p>
    <w:p>
      <w:pPr>
        <w:pStyle w:val="BodyText"/>
        <w:spacing w:line="276" w:lineRule="auto" w:before="158"/>
        <w:ind w:left="165" w:right="160" w:firstLine="427"/>
        <w:jc w:val="both"/>
      </w:pPr>
      <w:r>
        <w:rPr/>
        <w:t>Di era digital saat ini, teknologi informasi tidak hanya berperan sebagai alat bantu administratif, namun telah berkembang menjadi media strategis dalam mendukung pelestarian budaya dan penyebaran informasi lokal yang relevan (Siliutina et al., 2024). Di tengah arus globalisasi yang cenderung menyeragamkan nilai-nilai, daerah-daerah seperti Gorontalo menghadapi tantangan besar dalam mempertahankan kekhasan budayanya. Diperlukan upaya inovatif untuk menjawab tantangan ini, terutama melalui pendekatan yang ramah terhadap</w:t>
      </w:r>
      <w:r>
        <w:rPr>
          <w:spacing w:val="-2"/>
        </w:rPr>
        <w:t> </w:t>
      </w:r>
      <w:r>
        <w:rPr/>
        <w:t>generasi muda dan wisatawan digital yang kini menjadi pengguna mayoritas platform daring (Bennett et al., 2012).</w:t>
      </w:r>
    </w:p>
    <w:p>
      <w:pPr>
        <w:pStyle w:val="BodyText"/>
        <w:spacing w:line="276" w:lineRule="auto" w:before="1"/>
        <w:ind w:left="165" w:right="156" w:firstLine="427"/>
        <w:jc w:val="both"/>
      </w:pPr>
      <w:r>
        <w:rPr/>
        <w:t>Salah satu pendekatan yang menjanjikan adalah pemanfaatan chatbot berbasis </w:t>
      </w:r>
      <w:r>
        <w:rPr>
          <w:i/>
        </w:rPr>
        <w:t>Generative AI</w:t>
      </w:r>
      <w:r>
        <w:rPr>
          <w:i/>
          <w:spacing w:val="40"/>
        </w:rPr>
        <w:t> </w:t>
      </w:r>
      <w:r>
        <w:rPr/>
        <w:t>yang dikembangkan melalui platform tanpa kode (no-code) seperti Smojo. Chatbot memungkinkan pengguna untuk berinteraksi secara dua arah dengan informasi budaya, yang disajikan secara kontekstual, personal, dan interaktif. Namun, keberhasilan sebuah chatbot budaya tidak hanya ditentukan oleh kelengkapan kontennya, melainkan juga oleh sejauh mana platform tersebut mampu menyesuaikan diri dengan kebutuhan, gaya komunikasi, dan ekspektasi pengguna—sehingga pendekatan </w:t>
      </w:r>
      <w:r>
        <w:rPr>
          <w:i/>
        </w:rPr>
        <w:t>User-Centered Design (UCD) </w:t>
      </w:r>
      <w:r>
        <w:rPr/>
        <w:t>menjadi sangat penting (Maguire, 2001)(S. Kurniawan, </w:t>
      </w:r>
      <w:r>
        <w:rPr>
          <w:spacing w:val="-2"/>
        </w:rPr>
        <w:t>2004).</w:t>
      </w:r>
    </w:p>
    <w:p>
      <w:pPr>
        <w:pStyle w:val="BodyText"/>
        <w:spacing w:line="276" w:lineRule="auto" w:before="1"/>
        <w:ind w:left="165" w:right="159" w:firstLine="427"/>
        <w:jc w:val="both"/>
      </w:pPr>
      <w:r>
        <w:rPr/>
        <w:t>Penelitian ini berfokus pada proses perancangan dan pengembangan chatbot budaya bernama Maleo, yang dibangun secara iteratif berdasarkan prinsip-prinsip UCD. Penekanan diberikan pada tahapan identifikasi kebutuhan pengguna, perancangan antarmuka, pengembangan sistem melalui Smojo, hingga evaluasi kegunaan dengan metode </w:t>
      </w:r>
      <w:r>
        <w:rPr>
          <w:i/>
        </w:rPr>
        <w:t>System Usability Scale (SUS)</w:t>
      </w:r>
      <w:r>
        <w:rPr/>
        <w:t>. Target pengguna</w:t>
      </w:r>
      <w:r>
        <w:rPr>
          <w:spacing w:val="40"/>
        </w:rPr>
        <w:t> </w:t>
      </w:r>
      <w:r>
        <w:rPr/>
        <w:t>yang menjadi perhatian utama adalah kaum muda lokal Gorontalo dan wisatawan, karena keduanya terbukti memiliki peran signifikan dalam penguatan narasi budaya di ruang digital (Le, 2019).</w:t>
      </w:r>
    </w:p>
    <w:p>
      <w:pPr>
        <w:pStyle w:val="BodyText"/>
        <w:spacing w:line="276" w:lineRule="auto"/>
        <w:ind w:left="165" w:right="163" w:firstLine="427"/>
        <w:jc w:val="both"/>
      </w:pPr>
      <w:r>
        <w:rPr/>
        <w:t>Dengan demikian, penelitian ini tidak hanya berkontribusi dalam aspek teknis pengembangan chatbot, tetapi juga dalam konteks yang lebih luas yakni digitalisasi budaya lokal berbasis</w:t>
      </w:r>
      <w:r>
        <w:rPr>
          <w:spacing w:val="80"/>
        </w:rPr>
        <w:t> </w:t>
      </w:r>
      <w:r>
        <w:rPr/>
        <w:t>pengalaman pengguna. Penelitian ini diharapkan dapat memberikan kerangka kerja yang aplikatif</w:t>
      </w:r>
      <w:r>
        <w:rPr>
          <w:spacing w:val="80"/>
        </w:rPr>
        <w:t> </w:t>
      </w:r>
      <w:r>
        <w:rPr/>
        <w:t>bagi pengembang sistem serupa di daerah lain yang menghadapi persoalan serupa dalam pelestarian dan promosi budaya lokal melalui media digital.</w:t>
      </w:r>
    </w:p>
    <w:p>
      <w:pPr>
        <w:pStyle w:val="BodyText"/>
      </w:pPr>
    </w:p>
    <w:p>
      <w:pPr>
        <w:pStyle w:val="BodyText"/>
        <w:spacing w:before="24"/>
      </w:pPr>
    </w:p>
    <w:p>
      <w:pPr>
        <w:spacing w:before="0"/>
        <w:ind w:left="2" w:right="0" w:firstLine="0"/>
        <w:jc w:val="center"/>
        <w:rPr>
          <w:b/>
          <w:sz w:val="22"/>
        </w:rPr>
      </w:pPr>
      <w:r>
        <w:rPr>
          <w:b/>
          <w:sz w:val="22"/>
        </w:rPr>
        <w:t>KAJIAN</w:t>
      </w:r>
      <w:r>
        <w:rPr>
          <w:b/>
          <w:spacing w:val="-7"/>
          <w:sz w:val="22"/>
        </w:rPr>
        <w:t> </w:t>
      </w:r>
      <w:r>
        <w:rPr>
          <w:b/>
          <w:spacing w:val="-2"/>
          <w:sz w:val="22"/>
        </w:rPr>
        <w:t>PUSTAKA</w:t>
      </w:r>
    </w:p>
    <w:p>
      <w:pPr>
        <w:pStyle w:val="Heading1"/>
        <w:numPr>
          <w:ilvl w:val="0"/>
          <w:numId w:val="1"/>
        </w:numPr>
        <w:tabs>
          <w:tab w:pos="592" w:val="left" w:leader="none"/>
        </w:tabs>
        <w:spacing w:line="240" w:lineRule="auto" w:before="158" w:after="0"/>
        <w:ind w:left="592" w:right="0" w:hanging="427"/>
        <w:jc w:val="both"/>
      </w:pPr>
      <w:r>
        <w:rPr/>
        <w:t>Chatbot</w:t>
      </w:r>
      <w:r>
        <w:rPr>
          <w:spacing w:val="-2"/>
        </w:rPr>
        <w:t> </w:t>
      </w:r>
      <w:r>
        <w:rPr/>
        <w:t>untuk</w:t>
      </w:r>
      <w:r>
        <w:rPr>
          <w:spacing w:val="-1"/>
        </w:rPr>
        <w:t> </w:t>
      </w:r>
      <w:r>
        <w:rPr/>
        <w:t>Budaya</w:t>
      </w:r>
      <w:r>
        <w:rPr>
          <w:spacing w:val="-4"/>
        </w:rPr>
        <w:t> </w:t>
      </w:r>
      <w:r>
        <w:rPr/>
        <w:t>dan</w:t>
      </w:r>
      <w:r>
        <w:rPr>
          <w:spacing w:val="-1"/>
        </w:rPr>
        <w:t> </w:t>
      </w:r>
      <w:r>
        <w:rPr>
          <w:spacing w:val="-2"/>
        </w:rPr>
        <w:t>Pariwisata</w:t>
      </w:r>
    </w:p>
    <w:p>
      <w:pPr>
        <w:pStyle w:val="BodyText"/>
        <w:spacing w:line="276" w:lineRule="auto" w:before="43"/>
        <w:ind w:left="165" w:right="163" w:firstLine="427"/>
        <w:jc w:val="both"/>
      </w:pPr>
      <w:r>
        <w:rPr/>
        <w:t>Literatur terbaru menempatkan chatbot sebagai medium interaktif yang efektif untuk mengkurasi pengetahuan budaya dan memperkaya pengalaman berkunjung. (Chai-Arayalert et al., 2024) menunjukkan implementasi “Hand-i-Craft Bot” di museum tekstil kecil yang meningkatkan keterlibatan pengunjung melalui dialog terarah dan konten tematik; temuannya menegaskan bahwa</w:t>
      </w:r>
      <w:r>
        <w:rPr>
          <w:spacing w:val="40"/>
        </w:rPr>
        <w:t> </w:t>
      </w:r>
      <w:r>
        <w:rPr/>
        <w:t>bot percakapan dapat memperdalam apresiasi artefak ketika alur informasi dan media pendukung dirancang dengan baik.</w:t>
      </w:r>
    </w:p>
    <w:p>
      <w:pPr>
        <w:pStyle w:val="BodyText"/>
        <w:spacing w:line="276" w:lineRule="auto"/>
        <w:ind w:left="165" w:right="158" w:firstLine="427"/>
        <w:jc w:val="both"/>
      </w:pPr>
      <w:r>
        <w:rPr/>
        <w:t>Pada ranah destinasi, tinjauan (Sathiyabamavathy &amp; Anju, 2024) memetakan peran chatbot</w:t>
      </w:r>
      <w:r>
        <w:rPr>
          <w:spacing w:val="40"/>
        </w:rPr>
        <w:t> </w:t>
      </w:r>
      <w:r>
        <w:rPr/>
        <w:t>dalam</w:t>
      </w:r>
      <w:r>
        <w:rPr>
          <w:spacing w:val="20"/>
        </w:rPr>
        <w:t> </w:t>
      </w:r>
      <w:r>
        <w:rPr>
          <w:i/>
        </w:rPr>
        <w:t>cultural</w:t>
      </w:r>
      <w:r>
        <w:rPr>
          <w:i/>
          <w:spacing w:val="19"/>
        </w:rPr>
        <w:t> </w:t>
      </w:r>
      <w:r>
        <w:rPr>
          <w:i/>
        </w:rPr>
        <w:t>heritage</w:t>
      </w:r>
      <w:r>
        <w:rPr>
          <w:i/>
          <w:spacing w:val="20"/>
        </w:rPr>
        <w:t> </w:t>
      </w:r>
      <w:r>
        <w:rPr>
          <w:i/>
        </w:rPr>
        <w:t>tourism</w:t>
      </w:r>
      <w:r>
        <w:rPr/>
        <w:t>,</w:t>
      </w:r>
      <w:r>
        <w:rPr>
          <w:spacing w:val="19"/>
        </w:rPr>
        <w:t> </w:t>
      </w:r>
      <w:r>
        <w:rPr/>
        <w:t>dari</w:t>
      </w:r>
      <w:r>
        <w:rPr>
          <w:spacing w:val="20"/>
        </w:rPr>
        <w:t> </w:t>
      </w:r>
      <w:r>
        <w:rPr/>
        <w:t>fungsi</w:t>
      </w:r>
      <w:r>
        <w:rPr>
          <w:spacing w:val="17"/>
        </w:rPr>
        <w:t> </w:t>
      </w:r>
      <w:r>
        <w:rPr/>
        <w:t>informasi</w:t>
      </w:r>
      <w:r>
        <w:rPr>
          <w:spacing w:val="21"/>
        </w:rPr>
        <w:t> </w:t>
      </w:r>
      <w:r>
        <w:rPr/>
        <w:t>pra-kunjungan</w:t>
      </w:r>
      <w:r>
        <w:rPr>
          <w:spacing w:val="19"/>
        </w:rPr>
        <w:t> </w:t>
      </w:r>
      <w:r>
        <w:rPr/>
        <w:t>hingga</w:t>
      </w:r>
      <w:r>
        <w:rPr>
          <w:spacing w:val="20"/>
        </w:rPr>
        <w:t> </w:t>
      </w:r>
      <w:r>
        <w:rPr/>
        <w:t>dukungan</w:t>
      </w:r>
      <w:r>
        <w:rPr>
          <w:spacing w:val="20"/>
        </w:rPr>
        <w:t> </w:t>
      </w:r>
      <w:r>
        <w:rPr>
          <w:i/>
        </w:rPr>
        <w:t>on-site</w:t>
      </w:r>
      <w:r>
        <w:rPr/>
        <w:t>,</w:t>
      </w:r>
      <w:r>
        <w:rPr>
          <w:spacing w:val="20"/>
        </w:rPr>
        <w:t> </w:t>
      </w:r>
      <w:r>
        <w:rPr>
          <w:spacing w:val="-5"/>
        </w:rPr>
        <w:t>dan</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3" name="Group 13"/>
                <wp:cNvGraphicFramePr>
                  <a:graphicFrameLocks/>
                </wp:cNvGraphicFramePr>
                <a:graphic>
                  <a:graphicData uri="http://schemas.microsoft.com/office/word/2010/wordprocessingGroup">
                    <wpg:wgp>
                      <wpg:cNvPr id="13" name="Group 13"/>
                      <wpg:cNvGrpSpPr/>
                      <wpg:grpSpPr>
                        <a:xfrm>
                          <a:off x="0" y="0"/>
                          <a:ext cx="5667375" cy="22225"/>
                          <a:chExt cx="5667375" cy="22225"/>
                        </a:xfrm>
                      </wpg:grpSpPr>
                      <wps:wsp>
                        <wps:cNvPr id="14" name="Graphic 14"/>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9"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66"/>
        <w:jc w:val="both"/>
      </w:pPr>
      <w:r>
        <w:rPr/>
        <w:t>menekankan pentingnya relevansi konten budaya lokal serta kemudahan interaksi. Ini relevan bagi Gorontalo karena mengarahkan fokus rancangan pada kategori konten (sejarah, adat, kuliner, wisata) dan bentuk penyajian yang ringkas, visual, dan mudah dipahami.</w:t>
      </w:r>
    </w:p>
    <w:p>
      <w:pPr>
        <w:pStyle w:val="BodyText"/>
        <w:spacing w:line="276" w:lineRule="auto"/>
        <w:ind w:left="165" w:right="162" w:firstLine="427"/>
        <w:jc w:val="both"/>
      </w:pPr>
      <w:r>
        <w:rPr/>
        <w:t>Riset (Chang et al., 2024) juga memperlihatkan bahwa pengayaan basis pengetahuan budaya (mis. sumber arsip dan materi komunitas) meningkatkan ketepatan jawaban chatbot dalam domain budaya minoritas; implikasinya pada studi ini adalah pentingnya kurasi sumber lokal serta struktur konten yang terstandardisasi sebelum diekspos melalui antarmuka web.</w:t>
      </w:r>
    </w:p>
    <w:p>
      <w:pPr>
        <w:pStyle w:val="Heading1"/>
        <w:numPr>
          <w:ilvl w:val="0"/>
          <w:numId w:val="1"/>
        </w:numPr>
        <w:tabs>
          <w:tab w:pos="592" w:val="left" w:leader="none"/>
        </w:tabs>
        <w:spacing w:line="240" w:lineRule="auto" w:before="117" w:after="0"/>
        <w:ind w:left="592" w:right="0" w:hanging="427"/>
        <w:jc w:val="both"/>
      </w:pPr>
      <w:r>
        <w:rPr/>
        <w:t>Platform</w:t>
      </w:r>
      <w:r>
        <w:rPr>
          <w:spacing w:val="-6"/>
        </w:rPr>
        <w:t> </w:t>
      </w:r>
      <w:r>
        <w:rPr/>
        <w:t>No-</w:t>
      </w:r>
      <w:r>
        <w:rPr>
          <w:spacing w:val="-4"/>
        </w:rPr>
        <w:t>Code</w:t>
      </w:r>
    </w:p>
    <w:p>
      <w:pPr>
        <w:pStyle w:val="BodyText"/>
        <w:spacing w:line="276" w:lineRule="auto" w:before="43"/>
        <w:ind w:left="165" w:right="157" w:firstLine="427"/>
        <w:jc w:val="both"/>
      </w:pPr>
      <w:r>
        <w:rPr/>
        <w:t>Dorongan menuju </w:t>
      </w:r>
      <w:r>
        <w:rPr>
          <w:i/>
        </w:rPr>
        <w:t>low-code/no-code </w:t>
      </w:r>
      <w:r>
        <w:rPr/>
        <w:t>(LCNC) memampukan tim non-programmer membangun prototipe fungsional secara cepat dan iteratif. Kajian kerja IIM (Chandran &amp; Abdulla, 2022) mendokumentasikan lonjakan adopsi LCNC untuk mendigitalkan proses selama pandemi dan menyoroti keunggulan waktu-ke-produk yang singkat—selaras dengan kebutuhan penelitian rancang- bangun yang berulang dan cepat diuji.</w:t>
      </w:r>
    </w:p>
    <w:p>
      <w:pPr>
        <w:pStyle w:val="BodyText"/>
        <w:spacing w:line="276" w:lineRule="auto"/>
        <w:ind w:left="165" w:right="158" w:firstLine="427"/>
        <w:jc w:val="both"/>
      </w:pPr>
      <w:r>
        <w:rPr/>
        <w:t>Di ranah rekayasa perangkat lunak, (Martins et al., 2023) menunjukkan model pengembangan yang memadukan LCNC dan model AI Generatif untuk mempercepat pembuatan aplikasi berbasis dialog; meski studi ini bersifat umum, prinsip percepatan siklus </w:t>
      </w:r>
      <w:r>
        <w:rPr>
          <w:i/>
        </w:rPr>
        <w:t>prototype–validate–iterate </w:t>
      </w:r>
      <w:r>
        <w:rPr/>
        <w:t>relevan untuk Smojo sebagai kanvas rancang bangun antarmuka dan alur percakapan. Korpus terbaru juga mengulas ekosistem LCNC dan tantangannya (skalabilitas, </w:t>
      </w:r>
      <w:r>
        <w:rPr>
          <w:i/>
        </w:rPr>
        <w:t>vendor lock-in</w:t>
      </w:r>
      <w:r>
        <w:rPr/>
        <w:t>, keamanan) (Upadhyaya, 2023). Temuan-temuan ini memberi landasan desain: rancang konten dan arsitektur alur pada Smojo agar mudah dipindahkan (</w:t>
      </w:r>
      <w:r>
        <w:rPr>
          <w:i/>
        </w:rPr>
        <w:t>portability</w:t>
      </w:r>
      <w:r>
        <w:rPr/>
        <w:t>) dan diaudit.</w:t>
      </w:r>
    </w:p>
    <w:p>
      <w:pPr>
        <w:pStyle w:val="Heading1"/>
        <w:numPr>
          <w:ilvl w:val="0"/>
          <w:numId w:val="1"/>
        </w:numPr>
        <w:tabs>
          <w:tab w:pos="592" w:val="left" w:leader="none"/>
        </w:tabs>
        <w:spacing w:line="240" w:lineRule="auto" w:before="119" w:after="0"/>
        <w:ind w:left="592" w:right="0" w:hanging="427"/>
        <w:jc w:val="both"/>
      </w:pPr>
      <w:r>
        <w:rPr/>
        <w:t>User-Centered</w:t>
      </w:r>
      <w:r>
        <w:rPr>
          <w:spacing w:val="-6"/>
        </w:rPr>
        <w:t> </w:t>
      </w:r>
      <w:r>
        <w:rPr/>
        <w:t>Design</w:t>
      </w:r>
      <w:r>
        <w:rPr>
          <w:spacing w:val="-2"/>
        </w:rPr>
        <w:t> </w:t>
      </w:r>
      <w:r>
        <w:rPr/>
        <w:t>(UCD)</w:t>
      </w:r>
      <w:r>
        <w:rPr>
          <w:spacing w:val="-5"/>
        </w:rPr>
        <w:t> </w:t>
      </w:r>
      <w:r>
        <w:rPr/>
        <w:t>dan Standar</w:t>
      </w:r>
      <w:r>
        <w:rPr>
          <w:spacing w:val="-4"/>
        </w:rPr>
        <w:t> </w:t>
      </w:r>
      <w:r>
        <w:rPr/>
        <w:t>ISO</w:t>
      </w:r>
      <w:r>
        <w:rPr>
          <w:spacing w:val="-5"/>
        </w:rPr>
        <w:t> </w:t>
      </w:r>
      <w:r>
        <w:rPr/>
        <w:t>9241-</w:t>
      </w:r>
      <w:r>
        <w:rPr>
          <w:spacing w:val="-5"/>
        </w:rPr>
        <w:t>210</w:t>
      </w:r>
    </w:p>
    <w:p>
      <w:pPr>
        <w:pStyle w:val="BodyText"/>
        <w:spacing w:line="276" w:lineRule="auto" w:before="43"/>
        <w:ind w:left="165" w:right="162" w:firstLine="427"/>
        <w:jc w:val="both"/>
      </w:pPr>
      <w:r>
        <w:rPr/>
        <w:t>UCD menuntut empat aktivitas inti: memahami konteks penggunaan, menentukan kebutuhan pengguna, mengembangkan solusi desain, dan mengevaluasi—dalam siklus iteratif. Standar ISO</w:t>
      </w:r>
      <w:r>
        <w:rPr>
          <w:spacing w:val="40"/>
        </w:rPr>
        <w:t> </w:t>
      </w:r>
      <w:r>
        <w:rPr/>
        <w:t>9241-210:2019 menjadi rujukan utama praktik UCD lintas produk dan layanan interaktif,</w:t>
      </w:r>
      <w:r>
        <w:rPr>
          <w:spacing w:val="80"/>
        </w:rPr>
        <w:t> </w:t>
      </w:r>
      <w:r>
        <w:rPr/>
        <w:t>menekankan partisipasi pengguna sepanjang siklus hidup pengembangan dan pengukuran manfaat bisnis/organisasi (ISO, 2019). Ini menjadi garis besar metode pada studi ini (survei ekspektasi → pemetaan persona → perancangan use-case/activity dan prototype → uji kegunaan).</w:t>
      </w:r>
    </w:p>
    <w:p>
      <w:pPr>
        <w:pStyle w:val="BodyText"/>
        <w:spacing w:line="276" w:lineRule="auto" w:before="2"/>
        <w:ind w:left="165" w:right="164" w:firstLine="427"/>
        <w:jc w:val="both"/>
      </w:pPr>
      <w:r>
        <w:rPr/>
        <w:t>Literatur HCD/UCD kontemporer juga menyoroti dinamika lapangan: ketika akses langsung ke pengguna terbatas, desainer tetap dapat mempertahankan “semangat UCD” melalui artefak perantara (persona, skenario, prototipe yang cepat diuji) agar keputusan desain tetap ditopang bukti. Hal ini relevan untuk konteks responden wisatawan yang sulit dijangkau (Savolainen, 2021).</w:t>
      </w:r>
    </w:p>
    <w:p>
      <w:pPr>
        <w:pStyle w:val="BodyText"/>
        <w:spacing w:before="158"/>
      </w:pPr>
    </w:p>
    <w:p>
      <w:pPr>
        <w:pStyle w:val="Heading2"/>
      </w:pPr>
      <w:r>
        <w:rPr/>
        <w:t>METODE</w:t>
      </w:r>
      <w:r>
        <w:rPr>
          <w:spacing w:val="-5"/>
        </w:rPr>
        <w:t> </w:t>
      </w:r>
      <w:r>
        <w:rPr>
          <w:spacing w:val="-2"/>
        </w:rPr>
        <w:t>PENELITIAN</w:t>
      </w:r>
    </w:p>
    <w:p>
      <w:pPr>
        <w:pStyle w:val="BodyText"/>
        <w:spacing w:line="276" w:lineRule="auto" w:before="157"/>
        <w:ind w:left="165" w:right="160" w:firstLine="427"/>
        <w:jc w:val="both"/>
      </w:pPr>
      <w:r>
        <w:rPr/>
        <w:t>Penelitian ini menggunakan metode penelitian pengembangan (Research and Development, R&amp;D) untuk menciptakan chatbot berbasis AI generatif berbasis website sebagai media promosi budaya Gorontalo bagi kaum muda dan wisatawan. Pendekatan R&amp;D dipilih karena sesuai untuk menghasilkan dan memvalidasi produk inovatif secara sistematis. Penelitian pengembangan merupakan proses terstruktur untuk mengembangkan serta memvalidasi produk. Dalam konteks ini, produk yang dikembangkan adalah chatbot wisata budaya; teknologi AI generatif diyakini dapat merevolusi cara penyampaian cerita dan informasi budaya secara interaktif kepada khalayak luas.</w:t>
      </w:r>
    </w:p>
    <w:p>
      <w:pPr>
        <w:pStyle w:val="Heading1"/>
        <w:numPr>
          <w:ilvl w:val="0"/>
          <w:numId w:val="2"/>
        </w:numPr>
        <w:tabs>
          <w:tab w:pos="592" w:val="left" w:leader="none"/>
        </w:tabs>
        <w:spacing w:line="240" w:lineRule="auto" w:before="118" w:after="0"/>
        <w:ind w:left="592" w:right="0" w:hanging="360"/>
        <w:jc w:val="both"/>
      </w:pPr>
      <w:r>
        <w:rPr/>
        <w:t>Tahapan</w:t>
      </w:r>
      <w:r>
        <w:rPr>
          <w:spacing w:val="-3"/>
        </w:rPr>
        <w:t> </w:t>
      </w:r>
      <w:r>
        <w:rPr>
          <w:spacing w:val="-2"/>
        </w:rPr>
        <w:t>Penelitian</w:t>
      </w:r>
    </w:p>
    <w:p>
      <w:pPr>
        <w:pStyle w:val="BodyText"/>
        <w:spacing w:line="276" w:lineRule="auto" w:before="45"/>
        <w:ind w:left="232" w:right="163" w:firstLine="360"/>
        <w:jc w:val="both"/>
      </w:pPr>
      <w:r>
        <w:rPr/>
        <w:t>Tahapan penelitian dilaksanakan secara menyeluruh mulai dari perencanaan hingga evaluasi sebagai berikut:</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5" name="Group 15"/>
                <wp:cNvGraphicFramePr>
                  <a:graphicFrameLocks/>
                </wp:cNvGraphicFramePr>
                <a:graphic>
                  <a:graphicData uri="http://schemas.microsoft.com/office/word/2010/wordprocessingGroup">
                    <wpg:wgp>
                      <wpg:cNvPr id="15" name="Group 15"/>
                      <wpg:cNvGrpSpPr/>
                      <wpg:grpSpPr>
                        <a:xfrm>
                          <a:off x="0" y="0"/>
                          <a:ext cx="5667375" cy="22225"/>
                          <a:chExt cx="5667375" cy="22225"/>
                        </a:xfrm>
                      </wpg:grpSpPr>
                      <wps:wsp>
                        <wps:cNvPr id="16" name="Graphic 16"/>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0" coordorigin="0,0" coordsize="8925,35">
                <v:line style="position:absolute" from="0,18" to="8925,18" stroked="true" strokeweight="1.75pt" strokecolor="#000000">
                  <v:stroke dashstyle="solid"/>
                </v:line>
              </v:group>
            </w:pict>
          </mc:Fallback>
        </mc:AlternateContent>
      </w:r>
      <w:r>
        <w:rPr>
          <w:sz w:val="2"/>
        </w:rPr>
      </w:r>
    </w:p>
    <w:p>
      <w:pPr>
        <w:pStyle w:val="ListParagraph"/>
        <w:numPr>
          <w:ilvl w:val="1"/>
          <w:numId w:val="2"/>
        </w:numPr>
        <w:tabs>
          <w:tab w:pos="952" w:val="left" w:leader="none"/>
        </w:tabs>
        <w:spacing w:line="276" w:lineRule="auto" w:before="111" w:after="0"/>
        <w:ind w:left="952" w:right="164" w:hanging="360"/>
        <w:jc w:val="both"/>
        <w:rPr>
          <w:sz w:val="24"/>
        </w:rPr>
      </w:pPr>
      <w:r>
        <w:rPr>
          <w:b/>
          <w:sz w:val="22"/>
        </w:rPr>
        <w:t>Perencanaan: </w:t>
      </w:r>
      <w:r>
        <w:rPr>
          <w:sz w:val="22"/>
        </w:rPr>
        <w:t>Tahap awal ini mencakup analisis kebutuhan dan studi pendahuluan. Peneliti mengidentifikasi masalah dalam promosi budaya Gorontalo saat ini dan merumuskan solusi berbasis chatbot. Dilakukan studi literatur terkait teknologi chatbot AI generatif serta penggalian materi budaya Gorontalo yang relevan sebagai konten chatbot. Karakteristik target pengguna dianalisis untuk memastikan desain sesuai kebutuhan mereka. Berdasarkan hasil analisis, ditetapkan tujuan khusus penelitian, ruang lingkup materi budaya yang akan dimuat, serta spesifikasi fitur utama chatbot.</w:t>
      </w:r>
    </w:p>
    <w:p>
      <w:pPr>
        <w:pStyle w:val="ListParagraph"/>
        <w:numPr>
          <w:ilvl w:val="1"/>
          <w:numId w:val="2"/>
        </w:numPr>
        <w:tabs>
          <w:tab w:pos="952" w:val="left" w:leader="none"/>
        </w:tabs>
        <w:spacing w:line="276" w:lineRule="auto" w:before="0" w:after="0"/>
        <w:ind w:left="952" w:right="161" w:hanging="360"/>
        <w:jc w:val="both"/>
        <w:rPr>
          <w:sz w:val="24"/>
        </w:rPr>
      </w:pPr>
      <w:r>
        <w:rPr>
          <w:b/>
          <w:sz w:val="22"/>
        </w:rPr>
        <w:t>Perancangan: </w:t>
      </w:r>
      <w:r>
        <w:rPr>
          <w:sz w:val="22"/>
        </w:rPr>
        <w:t>Pada tahap desain, dirancang arsitektur sistem chatbot dan antarmuka pengguna sesuai hasil analisis kebutuhan. Alur percakapan juga disusun agar chatbot memberikan respons yang akurat dan menarik. Pada aspek antarmuka, dibuat rancangan UI/UX yang ramah pengguna dan sesuai dengan karakteristik target pengguna. Hasil tahap</w:t>
      </w:r>
      <w:r>
        <w:rPr>
          <w:spacing w:val="40"/>
          <w:sz w:val="22"/>
        </w:rPr>
        <w:t> </w:t>
      </w:r>
      <w:r>
        <w:rPr>
          <w:sz w:val="22"/>
        </w:rPr>
        <w:t>ini adalah prototipe sistem yang mencakup desain alur data dan desain antarmuka sebagai acuan untuk tahap pengembangan.</w:t>
      </w:r>
    </w:p>
    <w:p>
      <w:pPr>
        <w:pStyle w:val="ListParagraph"/>
        <w:numPr>
          <w:ilvl w:val="1"/>
          <w:numId w:val="2"/>
        </w:numPr>
        <w:tabs>
          <w:tab w:pos="952" w:val="left" w:leader="none"/>
        </w:tabs>
        <w:spacing w:line="276" w:lineRule="auto" w:before="0" w:after="0"/>
        <w:ind w:left="952" w:right="159" w:hanging="360"/>
        <w:jc w:val="both"/>
        <w:rPr>
          <w:sz w:val="22"/>
        </w:rPr>
      </w:pPr>
      <w:r>
        <w:rPr>
          <w:b/>
          <w:sz w:val="22"/>
        </w:rPr>
        <w:t>Pengembangan:</w:t>
      </w:r>
      <w:r>
        <w:rPr>
          <w:b/>
          <w:spacing w:val="-1"/>
          <w:sz w:val="22"/>
        </w:rPr>
        <w:t> </w:t>
      </w:r>
      <w:r>
        <w:rPr>
          <w:sz w:val="22"/>
        </w:rPr>
        <w:t>Tahap</w:t>
      </w:r>
      <w:r>
        <w:rPr>
          <w:spacing w:val="-6"/>
          <w:sz w:val="22"/>
        </w:rPr>
        <w:t> </w:t>
      </w:r>
      <w:r>
        <w:rPr>
          <w:sz w:val="22"/>
        </w:rPr>
        <w:t>ini</w:t>
      </w:r>
      <w:r>
        <w:rPr>
          <w:spacing w:val="-5"/>
          <w:sz w:val="22"/>
        </w:rPr>
        <w:t> </w:t>
      </w:r>
      <w:r>
        <w:rPr>
          <w:sz w:val="22"/>
        </w:rPr>
        <w:t>merupakan</w:t>
      </w:r>
      <w:r>
        <w:rPr>
          <w:spacing w:val="-3"/>
          <w:sz w:val="22"/>
        </w:rPr>
        <w:t> </w:t>
      </w:r>
      <w:r>
        <w:rPr>
          <w:sz w:val="22"/>
        </w:rPr>
        <w:t>implementasi</w:t>
      </w:r>
      <w:r>
        <w:rPr>
          <w:spacing w:val="-2"/>
          <w:sz w:val="22"/>
        </w:rPr>
        <w:t> </w:t>
      </w:r>
      <w:r>
        <w:rPr>
          <w:sz w:val="22"/>
        </w:rPr>
        <w:t>dari</w:t>
      </w:r>
      <w:r>
        <w:rPr>
          <w:spacing w:val="-2"/>
          <w:sz w:val="22"/>
        </w:rPr>
        <w:t> </w:t>
      </w:r>
      <w:r>
        <w:rPr>
          <w:sz w:val="22"/>
        </w:rPr>
        <w:t>desain</w:t>
      </w:r>
      <w:r>
        <w:rPr>
          <w:spacing w:val="-3"/>
          <w:sz w:val="22"/>
        </w:rPr>
        <w:t> </w:t>
      </w:r>
      <w:r>
        <w:rPr>
          <w:sz w:val="22"/>
        </w:rPr>
        <w:t>ke</w:t>
      </w:r>
      <w:r>
        <w:rPr>
          <w:spacing w:val="-5"/>
          <w:sz w:val="22"/>
        </w:rPr>
        <w:t> </w:t>
      </w:r>
      <w:r>
        <w:rPr>
          <w:sz w:val="22"/>
        </w:rPr>
        <w:t>dalam</w:t>
      </w:r>
      <w:r>
        <w:rPr>
          <w:spacing w:val="-2"/>
          <w:sz w:val="22"/>
        </w:rPr>
        <w:t> </w:t>
      </w:r>
      <w:r>
        <w:rPr>
          <w:sz w:val="22"/>
        </w:rPr>
        <w:t>produk</w:t>
      </w:r>
      <w:r>
        <w:rPr>
          <w:spacing w:val="-3"/>
          <w:sz w:val="22"/>
        </w:rPr>
        <w:t> </w:t>
      </w:r>
      <w:r>
        <w:rPr>
          <w:sz w:val="22"/>
        </w:rPr>
        <w:t>nyata.</w:t>
      </w:r>
      <w:r>
        <w:rPr>
          <w:spacing w:val="-3"/>
          <w:sz w:val="22"/>
        </w:rPr>
        <w:t> </w:t>
      </w:r>
      <w:r>
        <w:rPr>
          <w:sz w:val="22"/>
        </w:rPr>
        <w:t>Tim melakukan</w:t>
      </w:r>
      <w:r>
        <w:rPr>
          <w:spacing w:val="-3"/>
          <w:sz w:val="22"/>
        </w:rPr>
        <w:t> </w:t>
      </w:r>
      <w:r>
        <w:rPr>
          <w:sz w:val="22"/>
        </w:rPr>
        <w:t>coding</w:t>
      </w:r>
      <w:r>
        <w:rPr>
          <w:spacing w:val="-3"/>
          <w:sz w:val="22"/>
        </w:rPr>
        <w:t> </w:t>
      </w:r>
      <w:r>
        <w:rPr>
          <w:sz w:val="22"/>
        </w:rPr>
        <w:t>pada</w:t>
      </w:r>
      <w:r>
        <w:rPr>
          <w:spacing w:val="-3"/>
          <w:sz w:val="22"/>
        </w:rPr>
        <w:t> </w:t>
      </w:r>
      <w:r>
        <w:rPr>
          <w:sz w:val="22"/>
        </w:rPr>
        <w:t>platform No-Code,</w:t>
      </w:r>
      <w:r>
        <w:rPr>
          <w:spacing w:val="-3"/>
          <w:sz w:val="22"/>
        </w:rPr>
        <w:t> </w:t>
      </w:r>
      <w:r>
        <w:rPr>
          <w:sz w:val="22"/>
        </w:rPr>
        <w:t>Smojo,</w:t>
      </w:r>
      <w:r>
        <w:rPr>
          <w:spacing w:val="-3"/>
          <w:sz w:val="22"/>
        </w:rPr>
        <w:t> </w:t>
      </w:r>
      <w:r>
        <w:rPr>
          <w:sz w:val="22"/>
        </w:rPr>
        <w:t>dan</w:t>
      </w:r>
      <w:r>
        <w:rPr>
          <w:spacing w:val="-3"/>
          <w:sz w:val="22"/>
        </w:rPr>
        <w:t> </w:t>
      </w:r>
      <w:r>
        <w:rPr>
          <w:sz w:val="22"/>
        </w:rPr>
        <w:t>mengintegrasikan</w:t>
      </w:r>
      <w:r>
        <w:rPr>
          <w:spacing w:val="-5"/>
          <w:sz w:val="22"/>
        </w:rPr>
        <w:t> </w:t>
      </w:r>
      <w:r>
        <w:rPr>
          <w:sz w:val="22"/>
        </w:rPr>
        <w:t>modul</w:t>
      </w:r>
      <w:r>
        <w:rPr>
          <w:spacing w:val="-5"/>
          <w:sz w:val="22"/>
        </w:rPr>
        <w:t> </w:t>
      </w:r>
      <w:r>
        <w:rPr>
          <w:sz w:val="22"/>
        </w:rPr>
        <w:t>AI</w:t>
      </w:r>
      <w:r>
        <w:rPr>
          <w:spacing w:val="-5"/>
          <w:sz w:val="22"/>
        </w:rPr>
        <w:t> </w:t>
      </w:r>
      <w:r>
        <w:rPr>
          <w:sz w:val="22"/>
        </w:rPr>
        <w:t>generatif sesuai rancangan. Pengetahuan tentang budaya Gorontalo yang telah dikumpulkan diintegrasikan ke sistem: model AI dilatih atau dioptimasi dengan data lokal, atau dihubungkan ke basis pengetahuan, sehingga chatbot mampu memberikan jawaban yang informatif dan akurat mengenai budaya Gorontalo.</w:t>
      </w:r>
    </w:p>
    <w:p>
      <w:pPr>
        <w:pStyle w:val="ListParagraph"/>
        <w:numPr>
          <w:ilvl w:val="1"/>
          <w:numId w:val="2"/>
        </w:numPr>
        <w:tabs>
          <w:tab w:pos="952" w:val="left" w:leader="none"/>
        </w:tabs>
        <w:spacing w:line="276" w:lineRule="auto" w:before="0" w:after="0"/>
        <w:ind w:left="952" w:right="161" w:hanging="360"/>
        <w:jc w:val="both"/>
        <w:rPr>
          <w:sz w:val="22"/>
        </w:rPr>
      </w:pPr>
      <w:r>
        <w:rPr>
          <w:b/>
          <w:sz w:val="22"/>
        </w:rPr>
        <w:t>Uji Coba: </w:t>
      </w:r>
      <w:r>
        <w:rPr>
          <w:sz w:val="22"/>
        </w:rPr>
        <w:t>Chatbot versi beta diuji coba dengan melibatkan pengguna sasaran dalam skala terbatas. Sejumlah kaum muda lokal dan wisatawan diminta berinteraksi dengan chatbot untuk mencari informasi budaya Gorontalo dalam skenario terkontrol. Selama uji coba, peneliti mengamati interaksi dan mencatat data seperti log percakapan dan kecepatan respon. Setelah sesi penggunaan, partisipan mengisi kuesioner untuk menilai pengalaman mereka (misalnya kemudahan penggunaan dan kepuasan terhadap jawaban chatbot) serta mengukur dampak penggunaan terhadap pengetahuan dan minat mereka pada budaya Gorontalo.</w:t>
      </w:r>
    </w:p>
    <w:p>
      <w:pPr>
        <w:pStyle w:val="ListParagraph"/>
        <w:numPr>
          <w:ilvl w:val="1"/>
          <w:numId w:val="2"/>
        </w:numPr>
        <w:tabs>
          <w:tab w:pos="952" w:val="left" w:leader="none"/>
        </w:tabs>
        <w:spacing w:line="276" w:lineRule="auto" w:before="0" w:after="0"/>
        <w:ind w:left="952" w:right="160" w:hanging="360"/>
        <w:jc w:val="both"/>
        <w:rPr>
          <w:sz w:val="22"/>
        </w:rPr>
      </w:pPr>
      <w:r>
        <w:rPr>
          <w:b/>
          <w:sz w:val="22"/>
        </w:rPr>
        <w:t>Evaluasi: </w:t>
      </w:r>
      <w:r>
        <w:rPr>
          <w:sz w:val="22"/>
        </w:rPr>
        <w:t>Hasil uji coba kemudian dianalisis untuk menilai tingkat keberhasilan dan efektivitas chatbot. Data dari kuesioner diolah menggunakan </w:t>
      </w:r>
      <w:r>
        <w:rPr>
          <w:i/>
          <w:sz w:val="22"/>
        </w:rPr>
        <w:t>System Usability Scale (SUS). </w:t>
      </w:r>
      <w:r>
        <w:rPr>
          <w:sz w:val="22"/>
        </w:rPr>
        <w:t>Pencapaian ini dibandingkan dengan tujuan yang ditetapkan pada tahap perencanaan, sehingga dapat disimpulkan apakah chatbot telah memenuhi ekspektasi (misalnya dari segi akurasi informasi, daya tarik penyajian, dan efektivitas menjangkau pengguna muda). Hasil evaluasi dirangkum menjadi kesimpulan mengenai efektivitas produk, dan temuan penting</w:t>
      </w:r>
      <w:r>
        <w:rPr>
          <w:spacing w:val="40"/>
          <w:sz w:val="22"/>
        </w:rPr>
        <w:t> </w:t>
      </w:r>
      <w:r>
        <w:rPr>
          <w:sz w:val="22"/>
        </w:rPr>
        <w:t>ini menjadi bahan utama untuk publikasi ilmiah.</w:t>
      </w:r>
    </w:p>
    <w:p>
      <w:pPr>
        <w:pStyle w:val="BodyText"/>
        <w:spacing w:before="24"/>
      </w:pPr>
    </w:p>
    <w:p>
      <w:pPr>
        <w:pStyle w:val="Heading1"/>
        <w:numPr>
          <w:ilvl w:val="0"/>
          <w:numId w:val="2"/>
        </w:numPr>
        <w:tabs>
          <w:tab w:pos="592" w:val="left" w:leader="none"/>
        </w:tabs>
        <w:spacing w:line="240" w:lineRule="auto" w:before="0" w:after="0"/>
        <w:ind w:left="592" w:right="0" w:hanging="427"/>
        <w:jc w:val="both"/>
      </w:pPr>
      <w:r>
        <w:rPr/>
        <w:t>Teknik</w:t>
      </w:r>
      <w:r>
        <w:rPr>
          <w:spacing w:val="-5"/>
        </w:rPr>
        <w:t> </w:t>
      </w:r>
      <w:r>
        <w:rPr/>
        <w:t>Pengumpulan</w:t>
      </w:r>
      <w:r>
        <w:rPr>
          <w:spacing w:val="-4"/>
        </w:rPr>
        <w:t> Data</w:t>
      </w:r>
    </w:p>
    <w:p>
      <w:pPr>
        <w:pStyle w:val="BodyText"/>
        <w:spacing w:line="276" w:lineRule="auto" w:before="42"/>
        <w:ind w:left="232" w:right="158" w:firstLine="357"/>
        <w:jc w:val="both"/>
      </w:pPr>
      <w:r>
        <w:rPr/>
        <w:t>Pengumpulan data dilakukan melalui metode </w:t>
      </w:r>
      <w:r>
        <w:rPr>
          <w:i/>
        </w:rPr>
        <w:t>targeted random sampling</w:t>
      </w:r>
      <w:r>
        <w:rPr/>
        <w:t>, yaitu gabungan antara pengambilan metode pengambilan acak (</w:t>
      </w:r>
      <w:r>
        <w:rPr>
          <w:i/>
        </w:rPr>
        <w:t>random sampling</w:t>
      </w:r>
      <w:r>
        <w:rPr/>
        <w:t>) dan pengambilan sampel terarah (</w:t>
      </w:r>
      <w:r>
        <w:rPr>
          <w:i/>
        </w:rPr>
        <w:t>purposive sampling</w:t>
      </w:r>
      <w:r>
        <w:rPr/>
        <w:t>). </w:t>
      </w:r>
      <w:r>
        <w:rPr>
          <w:i/>
        </w:rPr>
        <w:t>Simple random sampling </w:t>
      </w:r>
      <w:r>
        <w:rPr/>
        <w:t>adalah pengambilan anggota sampel dari populasi yang dilakukan secara acak tanpa memperhatikan strata yang ada dalam populasi tersebut.</w:t>
      </w:r>
      <w:r>
        <w:rPr>
          <w:spacing w:val="80"/>
        </w:rPr>
        <w:t> </w:t>
      </w:r>
      <w:r>
        <w:rPr/>
        <w:t>Sedangkan </w:t>
      </w:r>
      <w:r>
        <w:rPr>
          <w:i/>
        </w:rPr>
        <w:t>purposive</w:t>
      </w:r>
      <w:r>
        <w:rPr>
          <w:i/>
          <w:spacing w:val="-2"/>
        </w:rPr>
        <w:t> </w:t>
      </w:r>
      <w:r>
        <w:rPr>
          <w:i/>
        </w:rPr>
        <w:t>sampling</w:t>
      </w:r>
      <w:r>
        <w:rPr>
          <w:i/>
          <w:spacing w:val="-3"/>
        </w:rPr>
        <w:t> </w:t>
      </w:r>
      <w:r>
        <w:rPr/>
        <w:t>menurut</w:t>
      </w:r>
      <w:r>
        <w:rPr>
          <w:spacing w:val="-1"/>
        </w:rPr>
        <w:t> </w:t>
      </w:r>
      <w:r>
        <w:rPr/>
        <w:t>Sugiyono</w:t>
      </w:r>
      <w:r>
        <w:rPr>
          <w:spacing w:val="-3"/>
        </w:rPr>
        <w:t> </w:t>
      </w:r>
      <w:r>
        <w:rPr/>
        <w:t>adalah</w:t>
      </w:r>
      <w:r>
        <w:rPr>
          <w:spacing w:val="-2"/>
        </w:rPr>
        <w:t> </w:t>
      </w:r>
      <w:r>
        <w:rPr/>
        <w:t>teknik</w:t>
      </w:r>
      <w:r>
        <w:rPr>
          <w:spacing w:val="-2"/>
        </w:rPr>
        <w:t> </w:t>
      </w:r>
      <w:r>
        <w:rPr/>
        <w:t>pengambilan</w:t>
      </w:r>
      <w:r>
        <w:rPr>
          <w:spacing w:val="-2"/>
        </w:rPr>
        <w:t> </w:t>
      </w:r>
      <w:r>
        <w:rPr/>
        <w:t>sampel</w:t>
      </w:r>
      <w:r>
        <w:rPr>
          <w:spacing w:val="-1"/>
        </w:rPr>
        <w:t> </w:t>
      </w:r>
      <w:r>
        <w:rPr/>
        <w:t>yang</w:t>
      </w:r>
      <w:r>
        <w:rPr>
          <w:spacing w:val="-2"/>
        </w:rPr>
        <w:t> </w:t>
      </w:r>
      <w:r>
        <w:rPr/>
        <w:t>dilakukan dengan pertimbangan</w:t>
      </w:r>
      <w:r>
        <w:rPr>
          <w:spacing w:val="40"/>
        </w:rPr>
        <w:t> </w:t>
      </w:r>
      <w:r>
        <w:rPr/>
        <w:t>tertentu atau kriteria khusus yang relevan dengan tujuan penelitian, sehingga sampel dipilih secara sengaja berdasarkan karakteristik yang diinginkan dari populasi. Pengumpulan data</w:t>
      </w:r>
      <w:r>
        <w:rPr>
          <w:spacing w:val="-2"/>
        </w:rPr>
        <w:t> </w:t>
      </w:r>
      <w:r>
        <w:rPr/>
        <w:t>dilakukan</w:t>
      </w:r>
      <w:r>
        <w:rPr>
          <w:spacing w:val="-2"/>
        </w:rPr>
        <w:t> </w:t>
      </w:r>
      <w:r>
        <w:rPr/>
        <w:t>dengan</w:t>
      </w:r>
      <w:r>
        <w:rPr>
          <w:spacing w:val="-2"/>
        </w:rPr>
        <w:t> </w:t>
      </w:r>
      <w:r>
        <w:rPr/>
        <w:t>cara</w:t>
      </w:r>
      <w:r>
        <w:rPr>
          <w:spacing w:val="-4"/>
        </w:rPr>
        <w:t> </w:t>
      </w:r>
      <w:r>
        <w:rPr/>
        <w:t>menyebarkan</w:t>
      </w:r>
      <w:r>
        <w:rPr>
          <w:spacing w:val="-2"/>
        </w:rPr>
        <w:t> </w:t>
      </w:r>
      <w:r>
        <w:rPr/>
        <w:t>kuesioner</w:t>
      </w:r>
      <w:r>
        <w:rPr>
          <w:spacing w:val="-1"/>
        </w:rPr>
        <w:t> </w:t>
      </w:r>
      <w:r>
        <w:rPr/>
        <w:t>yang</w:t>
      </w:r>
      <w:r>
        <w:rPr>
          <w:spacing w:val="-2"/>
        </w:rPr>
        <w:t> </w:t>
      </w:r>
      <w:r>
        <w:rPr/>
        <w:t>memuat</w:t>
      </w:r>
      <w:r>
        <w:rPr>
          <w:spacing w:val="-1"/>
        </w:rPr>
        <w:t> </w:t>
      </w:r>
      <w:r>
        <w:rPr/>
        <w:t>pertanyaan</w:t>
      </w:r>
      <w:r>
        <w:rPr>
          <w:spacing w:val="-5"/>
        </w:rPr>
        <w:t> </w:t>
      </w:r>
      <w:r>
        <w:rPr/>
        <w:t>tertutup</w:t>
      </w:r>
      <w:r>
        <w:rPr>
          <w:spacing w:val="-2"/>
        </w:rPr>
        <w:t> </w:t>
      </w:r>
      <w:r>
        <w:rPr/>
        <w:t>secara</w:t>
      </w:r>
      <w:r>
        <w:rPr>
          <w:spacing w:val="-2"/>
        </w:rPr>
        <w:t> </w:t>
      </w:r>
      <w:r>
        <w:rPr/>
        <w:t>strategis kepada responden yang memenuhi kriteria. Pendekatan ini dipilih untuk memperoleh perspektif yang relevan</w:t>
      </w:r>
      <w:r>
        <w:rPr>
          <w:spacing w:val="36"/>
        </w:rPr>
        <w:t> </w:t>
      </w:r>
      <w:r>
        <w:rPr/>
        <w:t>sekaligus</w:t>
      </w:r>
      <w:r>
        <w:rPr>
          <w:spacing w:val="36"/>
        </w:rPr>
        <w:t> </w:t>
      </w:r>
      <w:r>
        <w:rPr/>
        <w:t>bervariasi.</w:t>
      </w:r>
      <w:r>
        <w:rPr>
          <w:spacing w:val="38"/>
        </w:rPr>
        <w:t> </w:t>
      </w:r>
      <w:r>
        <w:rPr/>
        <w:t>Strategi</w:t>
      </w:r>
      <w:r>
        <w:rPr>
          <w:spacing w:val="37"/>
        </w:rPr>
        <w:t> </w:t>
      </w:r>
      <w:r>
        <w:rPr/>
        <w:t>penyebaran</w:t>
      </w:r>
      <w:r>
        <w:rPr>
          <w:spacing w:val="36"/>
        </w:rPr>
        <w:t> </w:t>
      </w:r>
      <w:r>
        <w:rPr/>
        <w:t>mengandalkan</w:t>
      </w:r>
      <w:r>
        <w:rPr>
          <w:spacing w:val="36"/>
        </w:rPr>
        <w:t> </w:t>
      </w:r>
      <w:r>
        <w:rPr/>
        <w:t>jaringan</w:t>
      </w:r>
      <w:r>
        <w:rPr>
          <w:spacing w:val="36"/>
        </w:rPr>
        <w:t> </w:t>
      </w:r>
      <w:r>
        <w:rPr/>
        <w:t>media</w:t>
      </w:r>
      <w:r>
        <w:rPr>
          <w:spacing w:val="39"/>
        </w:rPr>
        <w:t> </w:t>
      </w:r>
      <w:r>
        <w:rPr/>
        <w:t>sosial,</w:t>
      </w:r>
      <w:r>
        <w:rPr>
          <w:spacing w:val="38"/>
        </w:rPr>
        <w:t> </w:t>
      </w:r>
      <w:r>
        <w:rPr/>
        <w:t>komunitas</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7" name="Group 17"/>
                <wp:cNvGraphicFramePr>
                  <a:graphicFrameLocks/>
                </wp:cNvGraphicFramePr>
                <a:graphic>
                  <a:graphicData uri="http://schemas.microsoft.com/office/word/2010/wordprocessingGroup">
                    <wpg:wgp>
                      <wpg:cNvPr id="17" name="Group 17"/>
                      <wpg:cNvGrpSpPr/>
                      <wpg:grpSpPr>
                        <a:xfrm>
                          <a:off x="0" y="0"/>
                          <a:ext cx="5667375" cy="22225"/>
                          <a:chExt cx="5667375" cy="22225"/>
                        </a:xfrm>
                      </wpg:grpSpPr>
                      <wps:wsp>
                        <wps:cNvPr id="18" name="Graphic 18"/>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1"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232" w:right="163"/>
        <w:jc w:val="both"/>
      </w:pPr>
      <w:r>
        <w:rPr/>
        <w:t>pemuda,</w:t>
      </w:r>
      <w:r>
        <w:rPr>
          <w:spacing w:val="-2"/>
        </w:rPr>
        <w:t> </w:t>
      </w:r>
      <w:r>
        <w:rPr/>
        <w:t>dan</w:t>
      </w:r>
      <w:r>
        <w:rPr>
          <w:spacing w:val="-2"/>
        </w:rPr>
        <w:t> </w:t>
      </w:r>
      <w:r>
        <w:rPr/>
        <w:t>forum</w:t>
      </w:r>
      <w:r>
        <w:rPr>
          <w:spacing w:val="-1"/>
        </w:rPr>
        <w:t> </w:t>
      </w:r>
      <w:r>
        <w:rPr/>
        <w:t>wisata,</w:t>
      </w:r>
      <w:r>
        <w:rPr>
          <w:spacing w:val="-4"/>
        </w:rPr>
        <w:t> </w:t>
      </w:r>
      <w:r>
        <w:rPr/>
        <w:t>sehingga</w:t>
      </w:r>
      <w:r>
        <w:rPr>
          <w:spacing w:val="-4"/>
        </w:rPr>
        <w:t> </w:t>
      </w:r>
      <w:r>
        <w:rPr/>
        <w:t>memungkinkan</w:t>
      </w:r>
      <w:r>
        <w:rPr>
          <w:spacing w:val="-2"/>
        </w:rPr>
        <w:t> </w:t>
      </w:r>
      <w:r>
        <w:rPr/>
        <w:t>cakupan</w:t>
      </w:r>
      <w:r>
        <w:rPr>
          <w:spacing w:val="-5"/>
        </w:rPr>
        <w:t> </w:t>
      </w:r>
      <w:r>
        <w:rPr/>
        <w:t>responden</w:t>
      </w:r>
      <w:r>
        <w:rPr>
          <w:spacing w:val="-2"/>
        </w:rPr>
        <w:t> </w:t>
      </w:r>
      <w:r>
        <w:rPr/>
        <w:t>yang</w:t>
      </w:r>
      <w:r>
        <w:rPr>
          <w:spacing w:val="-4"/>
        </w:rPr>
        <w:t> </w:t>
      </w:r>
      <w:r>
        <w:rPr/>
        <w:t>luas</w:t>
      </w:r>
      <w:r>
        <w:rPr>
          <w:spacing w:val="-2"/>
        </w:rPr>
        <w:t> </w:t>
      </w:r>
      <w:r>
        <w:rPr/>
        <w:t>dalam</w:t>
      </w:r>
      <w:r>
        <w:rPr>
          <w:spacing w:val="-1"/>
        </w:rPr>
        <w:t> </w:t>
      </w:r>
      <w:r>
        <w:rPr/>
        <w:t>waktu</w:t>
      </w:r>
      <w:r>
        <w:rPr>
          <w:spacing w:val="-5"/>
        </w:rPr>
        <w:t> </w:t>
      </w:r>
      <w:r>
        <w:rPr/>
        <w:t>yang relatif singkat. Dengan total responden yang signifikan, data yang terkumpul menunjukkan adanya segmentasi yang cukup jelas—baik dari sisi demografi, preferensi informasi, maupun harapan terhadap platform berbasis AI yang akan dikembangkan.</w:t>
      </w:r>
    </w:p>
    <w:p>
      <w:pPr>
        <w:pStyle w:val="BodyText"/>
        <w:spacing w:before="38"/>
      </w:pPr>
    </w:p>
    <w:p>
      <w:pPr>
        <w:spacing w:before="0"/>
        <w:ind w:left="2" w:right="0" w:firstLine="0"/>
        <w:jc w:val="center"/>
        <w:rPr>
          <w:b/>
          <w:sz w:val="22"/>
        </w:rPr>
      </w:pPr>
      <w:r>
        <w:rPr>
          <w:b/>
          <w:sz w:val="22"/>
        </w:rPr>
        <w:t>HASIL</w:t>
      </w:r>
      <w:r>
        <w:rPr>
          <w:b/>
          <w:spacing w:val="-4"/>
          <w:sz w:val="22"/>
        </w:rPr>
        <w:t> </w:t>
      </w:r>
      <w:r>
        <w:rPr>
          <w:b/>
          <w:sz w:val="22"/>
        </w:rPr>
        <w:t>DAN</w:t>
      </w:r>
      <w:r>
        <w:rPr>
          <w:b/>
          <w:spacing w:val="-4"/>
          <w:sz w:val="22"/>
        </w:rPr>
        <w:t> </w:t>
      </w:r>
      <w:r>
        <w:rPr>
          <w:b/>
          <w:spacing w:val="-2"/>
          <w:sz w:val="22"/>
        </w:rPr>
        <w:t>PEMBAHASAN</w:t>
      </w:r>
    </w:p>
    <w:p>
      <w:pPr>
        <w:pStyle w:val="Heading1"/>
        <w:numPr>
          <w:ilvl w:val="0"/>
          <w:numId w:val="3"/>
        </w:numPr>
        <w:tabs>
          <w:tab w:pos="592" w:val="left" w:leader="none"/>
        </w:tabs>
        <w:spacing w:line="240" w:lineRule="auto" w:before="155" w:after="0"/>
        <w:ind w:left="592" w:right="0" w:hanging="360"/>
        <w:jc w:val="left"/>
      </w:pPr>
      <w:r>
        <w:rPr/>
        <w:t>Tahap</w:t>
      </w:r>
      <w:r>
        <w:rPr>
          <w:spacing w:val="-2"/>
        </w:rPr>
        <w:t> Perencanaan</w:t>
      </w:r>
    </w:p>
    <w:p>
      <w:pPr>
        <w:pStyle w:val="BodyText"/>
        <w:spacing w:line="276" w:lineRule="auto" w:before="43"/>
        <w:ind w:left="232" w:right="162" w:firstLine="357"/>
        <w:jc w:val="both"/>
      </w:pPr>
      <w:r>
        <w:rPr/>
        <w:t>Tahap awal dari pelaksanaan riset ini berfokus pada penyusunan fondasi konseptual dan empiris yang kuat, yang dimulai dengan perancangan instrumen survei untuk memahami ekspektasi serta kebutuhan pengguna terhadap promosi budaya Gorontalo. Mengingat tujuan utama dari riset ini adalah</w:t>
      </w:r>
      <w:r>
        <w:rPr>
          <w:spacing w:val="-3"/>
        </w:rPr>
        <w:t> </w:t>
      </w:r>
      <w:r>
        <w:rPr/>
        <w:t>pengembangan</w:t>
      </w:r>
      <w:r>
        <w:rPr>
          <w:spacing w:val="-3"/>
        </w:rPr>
        <w:t> </w:t>
      </w:r>
      <w:r>
        <w:rPr/>
        <w:t>chatbot</w:t>
      </w:r>
      <w:r>
        <w:rPr>
          <w:spacing w:val="-2"/>
        </w:rPr>
        <w:t> </w:t>
      </w:r>
      <w:r>
        <w:rPr/>
        <w:t>berbasis</w:t>
      </w:r>
      <w:r>
        <w:rPr>
          <w:spacing w:val="-1"/>
        </w:rPr>
        <w:t> </w:t>
      </w:r>
      <w:r>
        <w:rPr>
          <w:i/>
        </w:rPr>
        <w:t>Generative</w:t>
      </w:r>
      <w:r>
        <w:rPr>
          <w:i/>
          <w:spacing w:val="-3"/>
        </w:rPr>
        <w:t> </w:t>
      </w:r>
      <w:r>
        <w:rPr>
          <w:i/>
        </w:rPr>
        <w:t>AI</w:t>
      </w:r>
      <w:r>
        <w:rPr>
          <w:i/>
          <w:spacing w:val="-4"/>
        </w:rPr>
        <w:t> </w:t>
      </w:r>
      <w:r>
        <w:rPr/>
        <w:t>dalam</w:t>
      </w:r>
      <w:r>
        <w:rPr>
          <w:spacing w:val="-2"/>
        </w:rPr>
        <w:t> </w:t>
      </w:r>
      <w:r>
        <w:rPr/>
        <w:t>bentuk</w:t>
      </w:r>
      <w:r>
        <w:rPr>
          <w:spacing w:val="-3"/>
        </w:rPr>
        <w:t> </w:t>
      </w:r>
      <w:r>
        <w:rPr/>
        <w:t>platform</w:t>
      </w:r>
      <w:r>
        <w:rPr>
          <w:spacing w:val="-2"/>
        </w:rPr>
        <w:t> </w:t>
      </w:r>
      <w:r>
        <w:rPr/>
        <w:t>web,</w:t>
      </w:r>
      <w:r>
        <w:rPr>
          <w:spacing w:val="-3"/>
        </w:rPr>
        <w:t> </w:t>
      </w:r>
      <w:r>
        <w:rPr/>
        <w:t>maka</w:t>
      </w:r>
      <w:r>
        <w:rPr>
          <w:spacing w:val="-3"/>
        </w:rPr>
        <w:t> </w:t>
      </w:r>
      <w:r>
        <w:rPr/>
        <w:t>penting</w:t>
      </w:r>
      <w:r>
        <w:rPr>
          <w:spacing w:val="-3"/>
        </w:rPr>
        <w:t> </w:t>
      </w:r>
      <w:r>
        <w:rPr/>
        <w:t>bagi tim peneliti untuk terlebih dahulu memetakan siapa saja yang menjadi target utama dari inovasi ini. Melalui diskusi tim dan tinjauan pustaka awal, ditetapkan bahwa kelompok sasaran utama adalah generasi muda lokal serta wisatawan yang pernah mengunjungi Gorontalo.</w:t>
      </w:r>
    </w:p>
    <w:p>
      <w:pPr>
        <w:pStyle w:val="BodyText"/>
        <w:tabs>
          <w:tab w:pos="7897" w:val="left" w:leader="none"/>
        </w:tabs>
        <w:spacing w:line="276" w:lineRule="auto" w:before="2"/>
        <w:ind w:left="232" w:right="158" w:firstLine="357"/>
        <w:jc w:val="both"/>
      </w:pPr>
      <w:r>
        <w:rPr/>
        <w:t>Hasil analisis awal menunjukkan bahwa mayoritas responden berasal dari kalangan usia 17–25 tahun, yang mengindikasikan bahwa generasi Z adalah aktor kunci dalam inisiatif ini. Meskipun responden wisatawan jumlahnya lebih sedikit dibanding penduduk lokal, keragaman asal mereka</w:t>
      </w:r>
      <w:r>
        <w:rPr>
          <w:spacing w:val="40"/>
        </w:rPr>
        <w:t> </w:t>
      </w:r>
      <w:r>
        <w:rPr/>
        <w:t>(dari wilayah Sulawesi hingga luar pulau) memperkuat temuan bahwa potensi wisata budaya Gorontalo sudah mulai mendapatkan perhatian lintas geografis. Tingkat familiaritas terhadap budaya lokal cukup tinggi (rata-rata skor 3–4 dari skala 5), namun responden juga mengindikasikan bahwa informasi yang mereka miliki masih bersifat umum dan belum menggali nilai-nilai filosofis atau narasi historis yang lebih mendalam. Ini menjadi sinyal penting bahwa edukasi kultural perlu</w:t>
      </w:r>
      <w:r>
        <w:rPr>
          <w:spacing w:val="80"/>
        </w:rPr>
        <w:t> </w:t>
      </w:r>
      <w:r>
        <w:rPr>
          <w:spacing w:val="-2"/>
        </w:rPr>
        <w:t>dikemas</w:t>
      </w:r>
      <w:r>
        <w:rPr/>
        <w:tab/>
        <w:t>secara</w:t>
      </w:r>
      <w:r>
        <w:rPr>
          <w:spacing w:val="68"/>
          <w:w w:val="150"/>
        </w:rPr>
        <w:t>  </w:t>
      </w:r>
      <w:r>
        <w:rPr>
          <w:spacing w:val="-2"/>
        </w:rPr>
        <w:t>lebih</w:t>
      </w:r>
    </w:p>
    <w:p>
      <w:pPr>
        <w:pStyle w:val="BodyText"/>
        <w:tabs>
          <w:tab w:pos="7897" w:val="left" w:leader="none"/>
        </w:tabs>
        <w:ind w:left="232"/>
        <w:jc w:val="both"/>
      </w:pPr>
      <w:r>
        <w:rPr/>
        <w:drawing>
          <wp:anchor distT="0" distB="0" distL="0" distR="0" allowOverlap="1" layoutInCell="1" locked="0" behindDoc="1" simplePos="0" relativeHeight="486958592">
            <wp:simplePos x="0" y="0"/>
            <wp:positionH relativeFrom="page">
              <wp:posOffset>1970252</wp:posOffset>
            </wp:positionH>
            <wp:positionV relativeFrom="paragraph">
              <wp:posOffset>123877</wp:posOffset>
            </wp:positionV>
            <wp:extent cx="3728872" cy="1615463"/>
            <wp:effectExtent l="0" t="0" r="0" b="0"/>
            <wp:wrapNone/>
            <wp:docPr id="19" name="Image 19" descr="Forms response chart. Question title: Seberapa familiar Anda dengan budaya Gorontalo?. Number of responses: 85 responses."/>
            <wp:cNvGraphicFramePr>
              <a:graphicFrameLocks/>
            </wp:cNvGraphicFramePr>
            <a:graphic>
              <a:graphicData uri="http://schemas.openxmlformats.org/drawingml/2006/picture">
                <pic:pic>
                  <pic:nvPicPr>
                    <pic:cNvPr id="19" name="Image 19" descr="Forms response chart. Question title: Seberapa familiar Anda dengan budaya Gorontalo?. Number of responses: 85 responses."/>
                    <pic:cNvPicPr/>
                  </pic:nvPicPr>
                  <pic:blipFill>
                    <a:blip r:embed="rId12" cstate="print"/>
                    <a:stretch>
                      <a:fillRect/>
                    </a:stretch>
                  </pic:blipFill>
                  <pic:spPr>
                    <a:xfrm>
                      <a:off x="0" y="0"/>
                      <a:ext cx="3728872" cy="1615463"/>
                    </a:xfrm>
                    <a:prstGeom prst="rect">
                      <a:avLst/>
                    </a:prstGeom>
                  </pic:spPr>
                </pic:pic>
              </a:graphicData>
            </a:graphic>
          </wp:anchor>
        </w:drawing>
      </w:r>
      <w:r>
        <w:rPr/>
        <w:t>atraktif</w:t>
      </w:r>
      <w:r>
        <w:rPr>
          <w:spacing w:val="73"/>
        </w:rPr>
        <w:t>  </w:t>
      </w:r>
      <w:r>
        <w:rPr>
          <w:spacing w:val="-5"/>
        </w:rPr>
        <w:t>dan</w:t>
      </w:r>
      <w:r>
        <w:rPr/>
        <w:tab/>
      </w:r>
      <w:r>
        <w:rPr>
          <w:spacing w:val="-2"/>
        </w:rPr>
        <w:t>berkelanjutan.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7"/>
      </w:pPr>
    </w:p>
    <w:p>
      <w:pPr>
        <w:pStyle w:val="BodyText"/>
        <w:spacing w:line="276" w:lineRule="auto"/>
        <w:ind w:left="3509" w:right="1529" w:hanging="1554"/>
      </w:pPr>
      <w:r>
        <w:rPr/>
        <w:t>Gambar</w:t>
      </w:r>
      <w:r>
        <w:rPr>
          <w:spacing w:val="-5"/>
        </w:rPr>
        <w:t> </w:t>
      </w:r>
      <w:r>
        <w:rPr/>
        <w:t>1.</w:t>
      </w:r>
      <w:r>
        <w:rPr>
          <w:spacing w:val="-4"/>
        </w:rPr>
        <w:t> </w:t>
      </w:r>
      <w:r>
        <w:rPr/>
        <w:t>Familiaritas</w:t>
      </w:r>
      <w:r>
        <w:rPr>
          <w:spacing w:val="-7"/>
        </w:rPr>
        <w:t> </w:t>
      </w:r>
      <w:r>
        <w:rPr/>
        <w:t>responden</w:t>
      </w:r>
      <w:r>
        <w:rPr>
          <w:spacing w:val="-7"/>
        </w:rPr>
        <w:t> </w:t>
      </w:r>
      <w:r>
        <w:rPr/>
        <w:t>terhadap</w:t>
      </w:r>
      <w:r>
        <w:rPr>
          <w:spacing w:val="-8"/>
        </w:rPr>
        <w:t> </w:t>
      </w:r>
      <w:r>
        <w:rPr/>
        <w:t>budaya</w:t>
      </w:r>
      <w:r>
        <w:rPr>
          <w:spacing w:val="-5"/>
        </w:rPr>
        <w:t> </w:t>
      </w:r>
      <w:r>
        <w:rPr/>
        <w:t>Gorontalo (Data primer RAPN 2025)</w:t>
      </w:r>
    </w:p>
    <w:p>
      <w:pPr>
        <w:pStyle w:val="BodyText"/>
        <w:spacing w:line="276" w:lineRule="auto" w:before="241"/>
        <w:ind w:left="165" w:right="164" w:firstLine="719"/>
        <w:jc w:val="both"/>
      </w:pPr>
      <w:r>
        <w:rPr/>
        <w:t>Terkait aspek yang paling menarik perhatian responden, wisata alam dan tradisi/adat menjadi dua kategori dominan, diikuti dengan seni dan kerajinan tangan khas Gorontalo, serta bahasa daerah. Temuan ini menjadi dasar bagi penyusunan konten chatbot yang bersifat modular dan dapat dipersonalisasi sesuai ketertarikan pengguna. Dalam hal kanal informasi, sebagian besar responden mengaku lebih sering mendapatkan informasi budaya melalui media sosial dan cerita dari teman atau keluarga. Artinya, pendekatan promosi harus mengadopsi gaya komunikasi yang tidak kaku, menyerupai</w:t>
      </w:r>
      <w:r>
        <w:rPr>
          <w:spacing w:val="38"/>
        </w:rPr>
        <w:t> </w:t>
      </w:r>
      <w:r>
        <w:rPr/>
        <w:t>“suara</w:t>
      </w:r>
      <w:r>
        <w:rPr>
          <w:spacing w:val="40"/>
        </w:rPr>
        <w:t> </w:t>
      </w:r>
      <w:r>
        <w:rPr/>
        <w:t>teman,”</w:t>
      </w:r>
      <w:r>
        <w:rPr>
          <w:spacing w:val="40"/>
        </w:rPr>
        <w:t> </w:t>
      </w:r>
      <w:r>
        <w:rPr/>
        <w:t>namun</w:t>
      </w:r>
      <w:r>
        <w:rPr>
          <w:spacing w:val="36"/>
        </w:rPr>
        <w:t> </w:t>
      </w:r>
      <w:r>
        <w:rPr/>
        <w:t>tetap</w:t>
      </w:r>
      <w:r>
        <w:rPr>
          <w:spacing w:val="40"/>
        </w:rPr>
        <w:t> </w:t>
      </w:r>
      <w:r>
        <w:rPr/>
        <w:t>menyampaikan</w:t>
      </w:r>
      <w:r>
        <w:rPr>
          <w:spacing w:val="40"/>
        </w:rPr>
        <w:t> </w:t>
      </w:r>
      <w:r>
        <w:rPr/>
        <w:t>pesan</w:t>
      </w:r>
      <w:r>
        <w:rPr>
          <w:spacing w:val="40"/>
        </w:rPr>
        <w:t> </w:t>
      </w:r>
      <w:r>
        <w:rPr/>
        <w:t>dengan</w:t>
      </w:r>
      <w:r>
        <w:rPr>
          <w:spacing w:val="39"/>
        </w:rPr>
        <w:t> </w:t>
      </w:r>
      <w:r>
        <w:rPr/>
        <w:t>akurat</w:t>
      </w:r>
      <w:r>
        <w:rPr>
          <w:spacing w:val="38"/>
        </w:rPr>
        <w:t> </w:t>
      </w:r>
      <w:r>
        <w:rPr/>
        <w:t>dan</w:t>
      </w:r>
      <w:r>
        <w:rPr>
          <w:spacing w:val="40"/>
        </w:rPr>
        <w:t> </w:t>
      </w:r>
      <w:r>
        <w:rPr/>
        <w:t>menarik</w:t>
      </w:r>
      <w:r>
        <w:rPr>
          <w:spacing w:val="40"/>
        </w:rPr>
        <w:t> </w:t>
      </w:r>
      <w:r>
        <w:rPr>
          <w:spacing w:val="-2"/>
        </w:rPr>
        <w:t>secara</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0" name="Group 20"/>
                <wp:cNvGraphicFramePr>
                  <a:graphicFrameLocks/>
                </wp:cNvGraphicFramePr>
                <a:graphic>
                  <a:graphicData uri="http://schemas.microsoft.com/office/word/2010/wordprocessingGroup">
                    <wpg:wgp>
                      <wpg:cNvPr id="20" name="Group 20"/>
                      <wpg:cNvGrpSpPr/>
                      <wpg:grpSpPr>
                        <a:xfrm>
                          <a:off x="0" y="0"/>
                          <a:ext cx="5667375" cy="22225"/>
                          <a:chExt cx="5667375" cy="22225"/>
                        </a:xfrm>
                      </wpg:grpSpPr>
                      <wps:wsp>
                        <wps:cNvPr id="21" name="Graphic 21"/>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2"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pPr>
      <w:r>
        <w:rPr/>
        <w:t>visual maupun audio. Ini pula yang menjadi dasar keputusan untuk mengembangkan chatbot dengan pendekatan naratif interaktif dan berdaya multimedia.</w:t>
      </w:r>
    </w:p>
    <w:p>
      <w:pPr>
        <w:pStyle w:val="BodyText"/>
        <w:spacing w:before="7"/>
        <w:rPr>
          <w:sz w:val="14"/>
        </w:rPr>
      </w:pPr>
      <w:r>
        <w:rPr>
          <w:sz w:val="14"/>
        </w:rPr>
        <w:drawing>
          <wp:anchor distT="0" distB="0" distL="0" distR="0" allowOverlap="1" layoutInCell="1" locked="0" behindDoc="1" simplePos="0" relativeHeight="487591424">
            <wp:simplePos x="0" y="0"/>
            <wp:positionH relativeFrom="page">
              <wp:posOffset>2205201</wp:posOffset>
            </wp:positionH>
            <wp:positionV relativeFrom="paragraph">
              <wp:posOffset>121940</wp:posOffset>
            </wp:positionV>
            <wp:extent cx="2980601" cy="1134522"/>
            <wp:effectExtent l="0" t="0" r="0" b="0"/>
            <wp:wrapTopAndBottom/>
            <wp:docPr id="22" name="Image 22" descr="Forms response chart. Question title: Dari mana biasanya Anda mendapatkan informasi tentang budaya Gorontalo? . Number of responses: 85 responses."/>
            <wp:cNvGraphicFramePr>
              <a:graphicFrameLocks/>
            </wp:cNvGraphicFramePr>
            <a:graphic>
              <a:graphicData uri="http://schemas.openxmlformats.org/drawingml/2006/picture">
                <pic:pic>
                  <pic:nvPicPr>
                    <pic:cNvPr id="22" name="Image 22" descr="Forms response chart. Question title: Dari mana biasanya Anda mendapatkan informasi tentang budaya Gorontalo? . Number of responses: 85 responses."/>
                    <pic:cNvPicPr/>
                  </pic:nvPicPr>
                  <pic:blipFill>
                    <a:blip r:embed="rId13" cstate="print"/>
                    <a:stretch>
                      <a:fillRect/>
                    </a:stretch>
                  </pic:blipFill>
                  <pic:spPr>
                    <a:xfrm>
                      <a:off x="0" y="0"/>
                      <a:ext cx="2980601" cy="1134522"/>
                    </a:xfrm>
                    <a:prstGeom prst="rect">
                      <a:avLst/>
                    </a:prstGeom>
                  </pic:spPr>
                </pic:pic>
              </a:graphicData>
            </a:graphic>
          </wp:anchor>
        </w:drawing>
      </w:r>
    </w:p>
    <w:p>
      <w:pPr>
        <w:pStyle w:val="BodyText"/>
        <w:spacing w:line="276" w:lineRule="auto" w:before="99"/>
        <w:ind w:left="1488" w:right="1484"/>
        <w:jc w:val="center"/>
      </w:pPr>
      <w:r>
        <w:rPr/>
        <w:t>Gambar</w:t>
      </w:r>
      <w:r>
        <w:rPr>
          <w:spacing w:val="-4"/>
        </w:rPr>
        <w:t> </w:t>
      </w:r>
      <w:r>
        <w:rPr/>
        <w:t>2.</w:t>
      </w:r>
      <w:r>
        <w:rPr>
          <w:spacing w:val="-5"/>
        </w:rPr>
        <w:t> </w:t>
      </w:r>
      <w:r>
        <w:rPr/>
        <w:t>Sumber</w:t>
      </w:r>
      <w:r>
        <w:rPr>
          <w:spacing w:val="-7"/>
        </w:rPr>
        <w:t> </w:t>
      </w:r>
      <w:r>
        <w:rPr/>
        <w:t>informasi</w:t>
      </w:r>
      <w:r>
        <w:rPr>
          <w:spacing w:val="-4"/>
        </w:rPr>
        <w:t> </w:t>
      </w:r>
      <w:r>
        <w:rPr/>
        <w:t>responden</w:t>
      </w:r>
      <w:r>
        <w:rPr>
          <w:spacing w:val="-7"/>
        </w:rPr>
        <w:t> </w:t>
      </w:r>
      <w:r>
        <w:rPr/>
        <w:t>terhadap</w:t>
      </w:r>
      <w:r>
        <w:rPr>
          <w:spacing w:val="-5"/>
        </w:rPr>
        <w:t> </w:t>
      </w:r>
      <w:r>
        <w:rPr/>
        <w:t>budaya</w:t>
      </w:r>
      <w:r>
        <w:rPr>
          <w:spacing w:val="-5"/>
        </w:rPr>
        <w:t> </w:t>
      </w:r>
      <w:r>
        <w:rPr/>
        <w:t>Gorontalo (Data primer RAPN 2025)</w:t>
      </w:r>
    </w:p>
    <w:p>
      <w:pPr>
        <w:pStyle w:val="BodyText"/>
        <w:spacing w:line="276" w:lineRule="auto" w:before="239"/>
        <w:ind w:left="165" w:right="161" w:firstLine="719"/>
        <w:jc w:val="both"/>
      </w:pPr>
      <w:r>
        <w:rPr/>
        <w:t>Yang tidak kalah penting, ekspektasi terhadap platform web ini juga tergambar dengan jelas dalam hasil</w:t>
      </w:r>
      <w:r>
        <w:rPr>
          <w:spacing w:val="-1"/>
        </w:rPr>
        <w:t> </w:t>
      </w:r>
      <w:r>
        <w:rPr/>
        <w:t>survei.</w:t>
      </w:r>
      <w:r>
        <w:rPr>
          <w:spacing w:val="-3"/>
        </w:rPr>
        <w:t> </w:t>
      </w:r>
      <w:r>
        <w:rPr/>
        <w:t>Responden</w:t>
      </w:r>
      <w:r>
        <w:rPr>
          <w:spacing w:val="-2"/>
        </w:rPr>
        <w:t> </w:t>
      </w:r>
      <w:r>
        <w:rPr/>
        <w:t>menuntut tiga</w:t>
      </w:r>
      <w:r>
        <w:rPr>
          <w:spacing w:val="-2"/>
        </w:rPr>
        <w:t> </w:t>
      </w:r>
      <w:r>
        <w:rPr/>
        <w:t>kualitas</w:t>
      </w:r>
      <w:r>
        <w:rPr>
          <w:spacing w:val="-4"/>
        </w:rPr>
        <w:t> </w:t>
      </w:r>
      <w:r>
        <w:rPr/>
        <w:t>utama dari sebuah</w:t>
      </w:r>
      <w:r>
        <w:rPr>
          <w:spacing w:val="-3"/>
        </w:rPr>
        <w:t> </w:t>
      </w:r>
      <w:r>
        <w:rPr/>
        <w:t>chatbot</w:t>
      </w:r>
      <w:r>
        <w:rPr>
          <w:spacing w:val="-1"/>
        </w:rPr>
        <w:t> </w:t>
      </w:r>
      <w:r>
        <w:rPr/>
        <w:t>berbasis AI: pertama, kontennya harus akurat dan berbasis sumber terpercaya; kedua, interaksi harus responsif dan tidak kaku; dan ketiga, antarmukanya harus intuitif, mudah digunakan, dan menyenangkan secara visual. Kesadaran pengguna terhadap peran teknologi dalam pelestarian budaya juga menjadi catatan penting—mereka tidak hanya ingin akses informasi, tetapi juga pengalaman digital yang membekas dan mampu menggugah rasa memiliki terhadap budaya lokal. Temuan-temuan ini akan menjadi dasar dalam menyusun struktur dialog chatbot, memilih fitur teknis yang tepat, serta menentukan arah pengembangan konten yang sesuai dengan kebutuhan nyata di lapangan.</w:t>
      </w:r>
    </w:p>
    <w:p>
      <w:pPr>
        <w:pStyle w:val="BodyText"/>
        <w:spacing w:before="86"/>
        <w:rPr>
          <w:sz w:val="20"/>
        </w:rPr>
      </w:pPr>
      <w:r>
        <w:rPr>
          <w:sz w:val="20"/>
        </w:rPr>
        <w:drawing>
          <wp:anchor distT="0" distB="0" distL="0" distR="0" allowOverlap="1" layoutInCell="1" locked="0" behindDoc="1" simplePos="0" relativeHeight="487591936">
            <wp:simplePos x="0" y="0"/>
            <wp:positionH relativeFrom="page">
              <wp:posOffset>2303991</wp:posOffset>
            </wp:positionH>
            <wp:positionV relativeFrom="paragraph">
              <wp:posOffset>216269</wp:posOffset>
            </wp:positionV>
            <wp:extent cx="2948766" cy="1257395"/>
            <wp:effectExtent l="0" t="0" r="0" b="0"/>
            <wp:wrapTopAndBottom/>
            <wp:docPr id="23" name="Image 23" descr="Forms response chart. Question title: Menurut Anda, apa yang paling penting dari chatbot budaya?. Number of responses: 85 responses."/>
            <wp:cNvGraphicFramePr>
              <a:graphicFrameLocks/>
            </wp:cNvGraphicFramePr>
            <a:graphic>
              <a:graphicData uri="http://schemas.openxmlformats.org/drawingml/2006/picture">
                <pic:pic>
                  <pic:nvPicPr>
                    <pic:cNvPr id="23" name="Image 23" descr="Forms response chart. Question title: Menurut Anda, apa yang paling penting dari chatbot budaya?. Number of responses: 85 responses."/>
                    <pic:cNvPicPr/>
                  </pic:nvPicPr>
                  <pic:blipFill>
                    <a:blip r:embed="rId14" cstate="print"/>
                    <a:stretch>
                      <a:fillRect/>
                    </a:stretch>
                  </pic:blipFill>
                  <pic:spPr>
                    <a:xfrm>
                      <a:off x="0" y="0"/>
                      <a:ext cx="2948766" cy="1257395"/>
                    </a:xfrm>
                    <a:prstGeom prst="rect">
                      <a:avLst/>
                    </a:prstGeom>
                  </pic:spPr>
                </pic:pic>
              </a:graphicData>
            </a:graphic>
          </wp:anchor>
        </w:drawing>
      </w:r>
    </w:p>
    <w:p>
      <w:pPr>
        <w:pStyle w:val="BodyText"/>
        <w:spacing w:line="276" w:lineRule="auto" w:before="119"/>
        <w:ind w:left="1923" w:right="1922"/>
        <w:jc w:val="center"/>
      </w:pPr>
      <w:r>
        <w:rPr/>
        <w:t>Gambar</w:t>
      </w:r>
      <w:r>
        <w:rPr>
          <w:spacing w:val="-4"/>
        </w:rPr>
        <w:t> </w:t>
      </w:r>
      <w:r>
        <w:rPr/>
        <w:t>3.</w:t>
      </w:r>
      <w:r>
        <w:rPr>
          <w:spacing w:val="-5"/>
        </w:rPr>
        <w:t> </w:t>
      </w:r>
      <w:r>
        <w:rPr/>
        <w:t>Ekspektasi</w:t>
      </w:r>
      <w:r>
        <w:rPr>
          <w:spacing w:val="-7"/>
        </w:rPr>
        <w:t> </w:t>
      </w:r>
      <w:r>
        <w:rPr/>
        <w:t>responden</w:t>
      </w:r>
      <w:r>
        <w:rPr>
          <w:spacing w:val="-7"/>
        </w:rPr>
        <w:t> </w:t>
      </w:r>
      <w:r>
        <w:rPr/>
        <w:t>terhadap</w:t>
      </w:r>
      <w:r>
        <w:rPr>
          <w:spacing w:val="-8"/>
        </w:rPr>
        <w:t> </w:t>
      </w:r>
      <w:r>
        <w:rPr/>
        <w:t>chatbot</w:t>
      </w:r>
      <w:r>
        <w:rPr>
          <w:spacing w:val="-4"/>
        </w:rPr>
        <w:t> </w:t>
      </w:r>
      <w:r>
        <w:rPr/>
        <w:t>budaya (Data primer RAPN 2025)</w:t>
      </w:r>
    </w:p>
    <w:p>
      <w:pPr>
        <w:pStyle w:val="BodyText"/>
        <w:spacing w:line="276" w:lineRule="auto" w:before="239"/>
        <w:ind w:left="165" w:right="159" w:firstLine="719"/>
        <w:jc w:val="both"/>
      </w:pPr>
      <w:r>
        <w:rPr/>
        <w:t>Berdasarkan hasil pengumpulan dan analisis data kuesioner, tim peneliti berhasil mengidentifikasi dua persona utama yang menjadi representasi target pengguna dari platform web chatbot</w:t>
      </w:r>
      <w:r>
        <w:rPr>
          <w:spacing w:val="-1"/>
        </w:rPr>
        <w:t> </w:t>
      </w:r>
      <w:r>
        <w:rPr/>
        <w:t>berbasis Generative</w:t>
      </w:r>
      <w:r>
        <w:rPr>
          <w:spacing w:val="-2"/>
        </w:rPr>
        <w:t> </w:t>
      </w:r>
      <w:r>
        <w:rPr/>
        <w:t>AI. Proses pembentukan persona</w:t>
      </w:r>
      <w:r>
        <w:rPr>
          <w:spacing w:val="-2"/>
        </w:rPr>
        <w:t> </w:t>
      </w:r>
      <w:r>
        <w:rPr/>
        <w:t>ini</w:t>
      </w:r>
      <w:r>
        <w:rPr>
          <w:spacing w:val="-1"/>
        </w:rPr>
        <w:t> </w:t>
      </w:r>
      <w:r>
        <w:rPr/>
        <w:t>bukan</w:t>
      </w:r>
      <w:r>
        <w:rPr>
          <w:spacing w:val="-2"/>
        </w:rPr>
        <w:t> </w:t>
      </w:r>
      <w:r>
        <w:rPr/>
        <w:t>hanya berdasarkan</w:t>
      </w:r>
      <w:r>
        <w:rPr>
          <w:spacing w:val="-2"/>
        </w:rPr>
        <w:t> </w:t>
      </w:r>
      <w:r>
        <w:rPr/>
        <w:t>segmentasi demografis, namun juga perilaku digital dan ekspektasi pengguna terhadap promosi budaya lokal. Proses ini mengikuti pendekatan desain berpusat pada pengguna (</w:t>
      </w:r>
      <w:r>
        <w:rPr>
          <w:i/>
        </w:rPr>
        <w:t>user-centered design</w:t>
      </w:r>
      <w:r>
        <w:rPr/>
        <w:t>), yang menganjurkan penggunaan data empiris untuk memetakan kebutuhan dan preferensi pengguna dalam pengembangan sistem interaktif (R. Kurniawan &amp; Putra, 2022).</w:t>
      </w:r>
    </w:p>
    <w:p>
      <w:pPr>
        <w:spacing w:before="1"/>
        <w:ind w:left="885" w:right="0" w:firstLine="0"/>
        <w:jc w:val="both"/>
        <w:rPr>
          <w:sz w:val="22"/>
        </w:rPr>
      </w:pPr>
      <w:r>
        <w:rPr>
          <w:sz w:val="22"/>
        </w:rPr>
        <w:t>Persona</w:t>
      </w:r>
      <w:r>
        <w:rPr>
          <w:spacing w:val="1"/>
          <w:sz w:val="22"/>
        </w:rPr>
        <w:t> </w:t>
      </w:r>
      <w:r>
        <w:rPr>
          <w:sz w:val="22"/>
        </w:rPr>
        <w:t>pertama</w:t>
      </w:r>
      <w:r>
        <w:rPr>
          <w:spacing w:val="-2"/>
          <w:sz w:val="22"/>
        </w:rPr>
        <w:t> </w:t>
      </w:r>
      <w:r>
        <w:rPr>
          <w:sz w:val="22"/>
        </w:rPr>
        <w:t>adalah</w:t>
      </w:r>
      <w:r>
        <w:rPr>
          <w:spacing w:val="1"/>
          <w:sz w:val="22"/>
        </w:rPr>
        <w:t> </w:t>
      </w:r>
      <w:r>
        <w:rPr>
          <w:i/>
          <w:sz w:val="22"/>
        </w:rPr>
        <w:t>"Si</w:t>
      </w:r>
      <w:r>
        <w:rPr>
          <w:i/>
          <w:spacing w:val="-1"/>
          <w:sz w:val="22"/>
        </w:rPr>
        <w:t> </w:t>
      </w:r>
      <w:r>
        <w:rPr>
          <w:i/>
          <w:sz w:val="22"/>
        </w:rPr>
        <w:t>Gen</w:t>
      </w:r>
      <w:r>
        <w:rPr>
          <w:i/>
          <w:spacing w:val="2"/>
          <w:sz w:val="22"/>
        </w:rPr>
        <w:t> </w:t>
      </w:r>
      <w:r>
        <w:rPr>
          <w:i/>
          <w:sz w:val="22"/>
        </w:rPr>
        <w:t>Z Lokal</w:t>
      </w:r>
      <w:r>
        <w:rPr>
          <w:i/>
          <w:spacing w:val="1"/>
          <w:sz w:val="22"/>
        </w:rPr>
        <w:t> </w:t>
      </w:r>
      <w:r>
        <w:rPr>
          <w:i/>
          <w:sz w:val="22"/>
        </w:rPr>
        <w:t>yang</w:t>
      </w:r>
      <w:r>
        <w:rPr>
          <w:i/>
          <w:spacing w:val="1"/>
          <w:sz w:val="22"/>
        </w:rPr>
        <w:t> </w:t>
      </w:r>
      <w:r>
        <w:rPr>
          <w:i/>
          <w:sz w:val="22"/>
        </w:rPr>
        <w:t>Penasaran"</w:t>
      </w:r>
      <w:r>
        <w:rPr>
          <w:i/>
          <w:spacing w:val="4"/>
          <w:sz w:val="22"/>
        </w:rPr>
        <w:t> </w:t>
      </w:r>
      <w:r>
        <w:rPr>
          <w:sz w:val="22"/>
        </w:rPr>
        <w:t>yang</w:t>
      </w:r>
      <w:r>
        <w:rPr>
          <w:spacing w:val="-1"/>
          <w:sz w:val="22"/>
        </w:rPr>
        <w:t> </w:t>
      </w:r>
      <w:r>
        <w:rPr>
          <w:sz w:val="22"/>
        </w:rPr>
        <w:t>berada</w:t>
      </w:r>
      <w:r>
        <w:rPr>
          <w:spacing w:val="-1"/>
          <w:sz w:val="22"/>
        </w:rPr>
        <w:t> </w:t>
      </w:r>
      <w:r>
        <w:rPr>
          <w:sz w:val="22"/>
        </w:rPr>
        <w:t>pada rentang usia</w:t>
      </w:r>
      <w:r>
        <w:rPr>
          <w:spacing w:val="-1"/>
          <w:sz w:val="22"/>
        </w:rPr>
        <w:t> </w:t>
      </w:r>
      <w:r>
        <w:rPr>
          <w:spacing w:val="-5"/>
          <w:sz w:val="22"/>
        </w:rPr>
        <w:t>17–</w:t>
      </w:r>
    </w:p>
    <w:p>
      <w:pPr>
        <w:pStyle w:val="BodyText"/>
        <w:spacing w:line="276" w:lineRule="auto" w:before="38"/>
        <w:ind w:left="165" w:right="162"/>
        <w:jc w:val="both"/>
      </w:pPr>
      <w:r>
        <w:rPr/>
        <w:t>25 tahun dan berdomisili di Gorontalo atau wilayah Sulawesi. Mereka menunjukkan tingkat familiaritas sedang terhadap budaya lokal, namun interaksi mereka dengan konten budaya masih bersifat pasif. Hal ini sesuai dengan temuan studi dari Bautista dkk. yang menyatakan bahwa generasi muda digital lebih tertarik pada bentuk komunikasi visual dan naratif yang ringan serta interaktif (Sidorenko-Bautista</w:t>
      </w:r>
      <w:r>
        <w:rPr>
          <w:spacing w:val="73"/>
        </w:rPr>
        <w:t> </w:t>
      </w:r>
      <w:r>
        <w:rPr/>
        <w:t>et</w:t>
      </w:r>
      <w:r>
        <w:rPr>
          <w:spacing w:val="76"/>
        </w:rPr>
        <w:t> </w:t>
      </w:r>
      <w:r>
        <w:rPr/>
        <w:t>al.,</w:t>
      </w:r>
      <w:r>
        <w:rPr>
          <w:spacing w:val="76"/>
        </w:rPr>
        <w:t> </w:t>
      </w:r>
      <w:r>
        <w:rPr/>
        <w:t>2020).</w:t>
      </w:r>
      <w:r>
        <w:rPr>
          <w:spacing w:val="73"/>
        </w:rPr>
        <w:t> </w:t>
      </w:r>
      <w:r>
        <w:rPr/>
        <w:t>Selain</w:t>
      </w:r>
      <w:r>
        <w:rPr>
          <w:spacing w:val="72"/>
        </w:rPr>
        <w:t> </w:t>
      </w:r>
      <w:r>
        <w:rPr/>
        <w:t>itu,</w:t>
      </w:r>
      <w:r>
        <w:rPr>
          <w:spacing w:val="76"/>
        </w:rPr>
        <w:t> </w:t>
      </w:r>
      <w:r>
        <w:rPr/>
        <w:t>penelitian</w:t>
      </w:r>
      <w:r>
        <w:rPr>
          <w:spacing w:val="75"/>
        </w:rPr>
        <w:t> </w:t>
      </w:r>
      <w:r>
        <w:rPr/>
        <w:t>oleh</w:t>
      </w:r>
      <w:r>
        <w:rPr>
          <w:spacing w:val="76"/>
        </w:rPr>
        <w:t> </w:t>
      </w:r>
      <w:r>
        <w:rPr/>
        <w:t>Bader</w:t>
      </w:r>
      <w:r>
        <w:rPr>
          <w:spacing w:val="76"/>
        </w:rPr>
        <w:t> </w:t>
      </w:r>
      <w:r>
        <w:rPr/>
        <w:t>dan</w:t>
      </w:r>
      <w:r>
        <w:rPr>
          <w:spacing w:val="76"/>
        </w:rPr>
        <w:t> </w:t>
      </w:r>
      <w:r>
        <w:rPr/>
        <w:t>Condrache</w:t>
      </w:r>
      <w:r>
        <w:rPr>
          <w:spacing w:val="76"/>
        </w:rPr>
        <w:t> </w:t>
      </w:r>
      <w:r>
        <w:rPr/>
        <w:t>(Bader</w:t>
      </w:r>
      <w:r>
        <w:rPr>
          <w:spacing w:val="74"/>
        </w:rPr>
        <w:t> </w:t>
      </w:r>
      <w:r>
        <w:rPr>
          <w:spacing w:val="-10"/>
        </w:rPr>
        <w:t>&amp;</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4" name="Group 24"/>
                <wp:cNvGraphicFramePr>
                  <a:graphicFrameLocks/>
                </wp:cNvGraphicFramePr>
                <a:graphic>
                  <a:graphicData uri="http://schemas.microsoft.com/office/word/2010/wordprocessingGroup">
                    <wpg:wgp>
                      <wpg:cNvPr id="24" name="Group 24"/>
                      <wpg:cNvGrpSpPr/>
                      <wpg:grpSpPr>
                        <a:xfrm>
                          <a:off x="0" y="0"/>
                          <a:ext cx="5667375" cy="22225"/>
                          <a:chExt cx="5667375" cy="22225"/>
                        </a:xfrm>
                      </wpg:grpSpPr>
                      <wps:wsp>
                        <wps:cNvPr id="25" name="Graphic 25"/>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3"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64"/>
        <w:jc w:val="both"/>
      </w:pPr>
      <w:r>
        <w:rPr/>
        <w:t>Condrache, 2025) dalam konteks promosi budaya digital menyebutkan bahwa platform yang berhasil menarik Gen Z adalah yang mampu menggabungkan unsur estetika visual, kecepatan akses, dan fleksibilitas dalam berinteraksi.</w:t>
      </w:r>
    </w:p>
    <w:p>
      <w:pPr>
        <w:pStyle w:val="BodyText"/>
        <w:spacing w:line="276" w:lineRule="auto"/>
        <w:ind w:left="165" w:right="161" w:firstLine="719"/>
        <w:jc w:val="both"/>
      </w:pPr>
      <w:r>
        <w:rPr/>
        <w:t>Persona kedua adalah </w:t>
      </w:r>
      <w:r>
        <w:rPr>
          <w:i/>
        </w:rPr>
        <w:t>"Wisatawan Muda Eksploratif"</w:t>
      </w:r>
      <w:r>
        <w:rPr/>
        <w:t>, yaitu pengguna dari luar Gorontalo yang juga berada di rentang usia 17–25 tahun. Meskipun tingkat familiaritas mereka terhadap budaya Gorontalo cenderung rendah, mereka memiliki minat tinggi terhadap objek wisata dan keunikan</w:t>
      </w:r>
      <w:r>
        <w:rPr>
          <w:spacing w:val="40"/>
        </w:rPr>
        <w:t> </w:t>
      </w:r>
      <w:r>
        <w:rPr/>
        <w:t>tradisi lokal. Studi dari Vancia A. dkk (Pricope Vancia et al., 2023) menunjukkan bahwa generasi muda wisatawan cenderung mencari informasi melalui platform digital yang menawarkan</w:t>
      </w:r>
      <w:r>
        <w:rPr>
          <w:spacing w:val="80"/>
        </w:rPr>
        <w:t> </w:t>
      </w:r>
      <w:r>
        <w:rPr/>
        <w:t>pengalaman eksploratif dan responsif.</w:t>
      </w:r>
    </w:p>
    <w:p>
      <w:pPr>
        <w:pStyle w:val="BodyText"/>
        <w:spacing w:line="276" w:lineRule="auto"/>
        <w:ind w:left="165" w:right="160" w:firstLine="427"/>
        <w:jc w:val="both"/>
      </w:pPr>
      <w:r>
        <w:rPr/>
        <w:t>Kedua persona ini dibentuk berdasarkan data empirik dan diperkuat oleh temuan-temuan dalam literatur terkait karakteristik perilaku digital generasi muda dan wisatawan. Oleh karena itu, mereka menjadi</w:t>
      </w:r>
      <w:r>
        <w:rPr>
          <w:spacing w:val="-1"/>
        </w:rPr>
        <w:t> </w:t>
      </w:r>
      <w:r>
        <w:rPr/>
        <w:t>dasar</w:t>
      </w:r>
      <w:r>
        <w:rPr>
          <w:spacing w:val="-4"/>
        </w:rPr>
        <w:t> </w:t>
      </w:r>
      <w:r>
        <w:rPr/>
        <w:t>logis</w:t>
      </w:r>
      <w:r>
        <w:rPr>
          <w:spacing w:val="-2"/>
        </w:rPr>
        <w:t> </w:t>
      </w:r>
      <w:r>
        <w:rPr/>
        <w:t>dalam</w:t>
      </w:r>
      <w:r>
        <w:rPr>
          <w:spacing w:val="-4"/>
        </w:rPr>
        <w:t> </w:t>
      </w:r>
      <w:r>
        <w:rPr/>
        <w:t>proses</w:t>
      </w:r>
      <w:r>
        <w:rPr>
          <w:spacing w:val="-2"/>
        </w:rPr>
        <w:t> </w:t>
      </w:r>
      <w:r>
        <w:rPr/>
        <w:t>desain</w:t>
      </w:r>
      <w:r>
        <w:rPr>
          <w:spacing w:val="-2"/>
        </w:rPr>
        <w:t> </w:t>
      </w:r>
      <w:r>
        <w:rPr/>
        <w:t>interaksi,</w:t>
      </w:r>
      <w:r>
        <w:rPr>
          <w:spacing w:val="-2"/>
        </w:rPr>
        <w:t> </w:t>
      </w:r>
      <w:r>
        <w:rPr/>
        <w:t>pemilihan</w:t>
      </w:r>
      <w:r>
        <w:rPr>
          <w:spacing w:val="-2"/>
        </w:rPr>
        <w:t> </w:t>
      </w:r>
      <w:r>
        <w:rPr/>
        <w:t>gaya</w:t>
      </w:r>
      <w:r>
        <w:rPr>
          <w:spacing w:val="-2"/>
        </w:rPr>
        <w:t> </w:t>
      </w:r>
      <w:r>
        <w:rPr/>
        <w:t>komunikasi,</w:t>
      </w:r>
      <w:r>
        <w:rPr>
          <w:spacing w:val="-5"/>
        </w:rPr>
        <w:t> </w:t>
      </w:r>
      <w:r>
        <w:rPr/>
        <w:t>serta</w:t>
      </w:r>
      <w:r>
        <w:rPr>
          <w:spacing w:val="-2"/>
        </w:rPr>
        <w:t> </w:t>
      </w:r>
      <w:r>
        <w:rPr/>
        <w:t>jenis</w:t>
      </w:r>
      <w:r>
        <w:rPr>
          <w:spacing w:val="-4"/>
        </w:rPr>
        <w:t> </w:t>
      </w:r>
      <w:r>
        <w:rPr/>
        <w:t>konten</w:t>
      </w:r>
      <w:r>
        <w:rPr>
          <w:spacing w:val="-2"/>
        </w:rPr>
        <w:t> </w:t>
      </w:r>
      <w:r>
        <w:rPr/>
        <w:t>yang akan dikembangkan dalam platform chatbot budaya ini.</w:t>
      </w:r>
    </w:p>
    <w:p>
      <w:pPr>
        <w:pStyle w:val="Heading1"/>
        <w:numPr>
          <w:ilvl w:val="0"/>
          <w:numId w:val="3"/>
        </w:numPr>
        <w:tabs>
          <w:tab w:pos="592" w:val="left" w:leader="none"/>
        </w:tabs>
        <w:spacing w:line="240" w:lineRule="auto" w:before="117" w:after="0"/>
        <w:ind w:left="592" w:right="0" w:hanging="360"/>
        <w:jc w:val="both"/>
      </w:pPr>
      <w:r>
        <w:rPr/>
        <w:t>Tahap</w:t>
      </w:r>
      <w:r>
        <w:rPr>
          <w:spacing w:val="-2"/>
        </w:rPr>
        <w:t> Perancangan</w:t>
      </w:r>
    </w:p>
    <w:p>
      <w:pPr>
        <w:pStyle w:val="BodyText"/>
        <w:spacing w:line="276" w:lineRule="auto" w:before="45"/>
        <w:ind w:left="232" w:right="161" w:firstLine="360"/>
        <w:jc w:val="both"/>
      </w:pPr>
      <w:r>
        <w:rPr/>
        <w:t>Dalam tahapan perancangan </w:t>
      </w:r>
      <w:r>
        <w:rPr>
          <w:i/>
        </w:rPr>
        <w:t>Chatbot Maleo</w:t>
      </w:r>
      <w:r>
        <w:rPr/>
        <w:t>, pendekatan yang digunakan adalah pemodelan sistem berbasis </w:t>
      </w:r>
      <w:r>
        <w:rPr>
          <w:i/>
        </w:rPr>
        <w:t>Unified Modeling Language </w:t>
      </w:r>
      <w:r>
        <w:rPr/>
        <w:t>(UML) melalui dua jenis diagram utama, yaitu diagram </w:t>
      </w:r>
      <w:r>
        <w:rPr>
          <w:i/>
        </w:rPr>
        <w:t>use case </w:t>
      </w:r>
      <w:r>
        <w:rPr/>
        <w:t>dan diagram </w:t>
      </w:r>
      <w:r>
        <w:rPr>
          <w:i/>
        </w:rPr>
        <w:t>activity</w:t>
      </w:r>
      <w:r>
        <w:rPr/>
        <w:t>. Diagram </w:t>
      </w:r>
      <w:r>
        <w:rPr>
          <w:i/>
        </w:rPr>
        <w:t>use case </w:t>
      </w:r>
      <w:r>
        <w:rPr/>
        <w:t>digunakan untuk menggambarkan interaksi antara pengguna (user) dan sistem chatbot, termasuk berbagai skenario atau alur penggunaan yang mungkin </w:t>
      </w:r>
      <w:r>
        <w:rPr>
          <w:spacing w:val="-2"/>
        </w:rPr>
        <w:t>dilakukan.</w:t>
      </w:r>
    </w:p>
    <w:p>
      <w:pPr>
        <w:pStyle w:val="BodyText"/>
        <w:spacing w:before="5"/>
        <w:rPr>
          <w:sz w:val="13"/>
        </w:rPr>
      </w:pPr>
      <w:r>
        <w:rPr>
          <w:sz w:val="13"/>
        </w:rPr>
        <w:drawing>
          <wp:anchor distT="0" distB="0" distL="0" distR="0" allowOverlap="1" layoutInCell="1" locked="0" behindDoc="1" simplePos="0" relativeHeight="487592960">
            <wp:simplePos x="0" y="0"/>
            <wp:positionH relativeFrom="page">
              <wp:posOffset>1856104</wp:posOffset>
            </wp:positionH>
            <wp:positionV relativeFrom="paragraph">
              <wp:posOffset>113963</wp:posOffset>
            </wp:positionV>
            <wp:extent cx="3845828" cy="3918204"/>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3845828" cy="3918204"/>
                    </a:xfrm>
                    <a:prstGeom prst="rect">
                      <a:avLst/>
                    </a:prstGeom>
                  </pic:spPr>
                </pic:pic>
              </a:graphicData>
            </a:graphic>
          </wp:anchor>
        </w:drawing>
      </w:r>
    </w:p>
    <w:p>
      <w:pPr>
        <w:pStyle w:val="BodyText"/>
        <w:spacing w:before="54"/>
        <w:ind w:left="1"/>
        <w:jc w:val="center"/>
      </w:pPr>
      <w:r>
        <w:rPr/>
        <w:t>Gambar</w:t>
      </w:r>
      <w:r>
        <w:rPr>
          <w:spacing w:val="-3"/>
        </w:rPr>
        <w:t> </w:t>
      </w:r>
      <w:r>
        <w:rPr/>
        <w:t>4.</w:t>
      </w:r>
      <w:r>
        <w:rPr>
          <w:spacing w:val="-2"/>
        </w:rPr>
        <w:t> </w:t>
      </w:r>
      <w:r>
        <w:rPr/>
        <w:t>Diagram</w:t>
      </w:r>
      <w:r>
        <w:rPr>
          <w:spacing w:val="-3"/>
        </w:rPr>
        <w:t> </w:t>
      </w:r>
      <w:r>
        <w:rPr/>
        <w:t>use</w:t>
      </w:r>
      <w:r>
        <w:rPr>
          <w:spacing w:val="-4"/>
        </w:rPr>
        <w:t> </w:t>
      </w:r>
      <w:r>
        <w:rPr/>
        <w:t>case</w:t>
      </w:r>
      <w:r>
        <w:rPr>
          <w:spacing w:val="-2"/>
        </w:rPr>
        <w:t> </w:t>
      </w:r>
      <w:r>
        <w:rPr/>
        <w:t>dengan</w:t>
      </w:r>
      <w:r>
        <w:rPr>
          <w:spacing w:val="-2"/>
        </w:rPr>
        <w:t> </w:t>
      </w:r>
      <w:r>
        <w:rPr/>
        <w:t>dua</w:t>
      </w:r>
      <w:r>
        <w:rPr>
          <w:spacing w:val="-4"/>
        </w:rPr>
        <w:t> aktor</w:t>
      </w:r>
    </w:p>
    <w:p>
      <w:pPr>
        <w:pStyle w:val="BodyText"/>
        <w:spacing w:line="276" w:lineRule="auto" w:before="158"/>
        <w:ind w:left="165" w:right="162" w:firstLine="719"/>
        <w:jc w:val="both"/>
      </w:pPr>
      <w:r>
        <w:rPr/>
        <w:t>Sementara itu, diagram </w:t>
      </w:r>
      <w:r>
        <w:rPr>
          <w:i/>
        </w:rPr>
        <w:t>activity </w:t>
      </w:r>
      <w:r>
        <w:rPr/>
        <w:t>digunakan untuk memodelkan alur proses secara lebih rinci, menggambarkan langkah-langkah yang terjadi sejak pengguna memasuki laman utama hingga mendapatkan</w:t>
      </w:r>
      <w:r>
        <w:rPr>
          <w:spacing w:val="34"/>
        </w:rPr>
        <w:t> </w:t>
      </w:r>
      <w:r>
        <w:rPr/>
        <w:t>informasi</w:t>
      </w:r>
      <w:r>
        <w:rPr>
          <w:spacing w:val="34"/>
        </w:rPr>
        <w:t> </w:t>
      </w:r>
      <w:r>
        <w:rPr/>
        <w:t>atau</w:t>
      </w:r>
      <w:r>
        <w:rPr>
          <w:spacing w:val="34"/>
        </w:rPr>
        <w:t> </w:t>
      </w:r>
      <w:r>
        <w:rPr/>
        <w:t>jawaban</w:t>
      </w:r>
      <w:r>
        <w:rPr>
          <w:spacing w:val="34"/>
        </w:rPr>
        <w:t> </w:t>
      </w:r>
      <w:r>
        <w:rPr/>
        <w:t>dari</w:t>
      </w:r>
      <w:r>
        <w:rPr>
          <w:spacing w:val="34"/>
        </w:rPr>
        <w:t> </w:t>
      </w:r>
      <w:r>
        <w:rPr/>
        <w:t>chatbot.</w:t>
      </w:r>
      <w:r>
        <w:rPr>
          <w:spacing w:val="31"/>
        </w:rPr>
        <w:t> </w:t>
      </w:r>
      <w:r>
        <w:rPr/>
        <w:t>Diagram</w:t>
      </w:r>
      <w:r>
        <w:rPr>
          <w:spacing w:val="35"/>
        </w:rPr>
        <w:t> </w:t>
      </w:r>
      <w:r>
        <w:rPr/>
        <w:t>ini</w:t>
      </w:r>
      <w:r>
        <w:rPr>
          <w:spacing w:val="32"/>
        </w:rPr>
        <w:t> </w:t>
      </w:r>
      <w:r>
        <w:rPr/>
        <w:t>membantu</w:t>
      </w:r>
      <w:r>
        <w:rPr>
          <w:spacing w:val="33"/>
        </w:rPr>
        <w:t> </w:t>
      </w:r>
      <w:r>
        <w:rPr/>
        <w:t>dalam</w:t>
      </w:r>
      <w:r>
        <w:rPr>
          <w:spacing w:val="34"/>
        </w:rPr>
        <w:t> </w:t>
      </w:r>
      <w:r>
        <w:rPr/>
        <w:t>mengidentifikasi</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7" name="Group 27"/>
                <wp:cNvGraphicFramePr>
                  <a:graphicFrameLocks/>
                </wp:cNvGraphicFramePr>
                <a:graphic>
                  <a:graphicData uri="http://schemas.microsoft.com/office/word/2010/wordprocessingGroup">
                    <wpg:wgp>
                      <wpg:cNvPr id="27" name="Group 27"/>
                      <wpg:cNvGrpSpPr/>
                      <wpg:grpSpPr>
                        <a:xfrm>
                          <a:off x="0" y="0"/>
                          <a:ext cx="5667375" cy="22225"/>
                          <a:chExt cx="5667375" cy="22225"/>
                        </a:xfrm>
                      </wpg:grpSpPr>
                      <wps:wsp>
                        <wps:cNvPr id="28" name="Graphic 28"/>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4"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pPr>
      <w:r>
        <w:rPr/>
        <w:t>jalur logika, titik keputusan, serta proses paralel yang mungkin terjadi, terutama dalam konteks fitur dinamis seperti rekomendasi berdasarkan kategori atau respon berbasis persona.</w:t>
      </w:r>
    </w:p>
    <w:p>
      <w:pPr>
        <w:pStyle w:val="BodyText"/>
        <w:spacing w:before="46"/>
        <w:rPr>
          <w:sz w:val="20"/>
        </w:rPr>
      </w:pPr>
      <w:r>
        <w:rPr>
          <w:sz w:val="20"/>
        </w:rPr>
        <w:drawing>
          <wp:anchor distT="0" distB="0" distL="0" distR="0" allowOverlap="1" layoutInCell="1" locked="0" behindDoc="1" simplePos="0" relativeHeight="487593984">
            <wp:simplePos x="0" y="0"/>
            <wp:positionH relativeFrom="page">
              <wp:posOffset>1524000</wp:posOffset>
            </wp:positionH>
            <wp:positionV relativeFrom="paragraph">
              <wp:posOffset>190532</wp:posOffset>
            </wp:positionV>
            <wp:extent cx="4390796" cy="418795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6" cstate="print"/>
                    <a:stretch>
                      <a:fillRect/>
                    </a:stretch>
                  </pic:blipFill>
                  <pic:spPr>
                    <a:xfrm>
                      <a:off x="0" y="0"/>
                      <a:ext cx="4390796" cy="4187952"/>
                    </a:xfrm>
                    <a:prstGeom prst="rect">
                      <a:avLst/>
                    </a:prstGeom>
                  </pic:spPr>
                </pic:pic>
              </a:graphicData>
            </a:graphic>
          </wp:anchor>
        </w:drawing>
      </w:r>
    </w:p>
    <w:p>
      <w:pPr>
        <w:pStyle w:val="BodyText"/>
        <w:spacing w:before="154"/>
        <w:ind w:left="1"/>
        <w:jc w:val="center"/>
      </w:pPr>
      <w:r>
        <w:rPr/>
        <w:t>Gambar</w:t>
      </w:r>
      <w:r>
        <w:rPr>
          <w:spacing w:val="-3"/>
        </w:rPr>
        <w:t> </w:t>
      </w:r>
      <w:r>
        <w:rPr/>
        <w:t>5.</w:t>
      </w:r>
      <w:r>
        <w:rPr>
          <w:spacing w:val="-3"/>
        </w:rPr>
        <w:t> </w:t>
      </w:r>
      <w:r>
        <w:rPr/>
        <w:t>Desain</w:t>
      </w:r>
      <w:r>
        <w:rPr>
          <w:spacing w:val="-4"/>
        </w:rPr>
        <w:t> </w:t>
      </w:r>
      <w:r>
        <w:rPr/>
        <w:t>diagram</w:t>
      </w:r>
      <w:r>
        <w:rPr>
          <w:spacing w:val="-5"/>
        </w:rPr>
        <w:t> </w:t>
      </w:r>
      <w:r>
        <w:rPr/>
        <w:t>aktivitas</w:t>
      </w:r>
      <w:r>
        <w:rPr>
          <w:spacing w:val="-6"/>
        </w:rPr>
        <w:t> </w:t>
      </w:r>
      <w:r>
        <w:rPr/>
        <w:t>pada</w:t>
      </w:r>
      <w:r>
        <w:rPr>
          <w:spacing w:val="-5"/>
        </w:rPr>
        <w:t> </w:t>
      </w:r>
      <w:r>
        <w:rPr/>
        <w:t>platform</w:t>
      </w:r>
      <w:r>
        <w:rPr>
          <w:spacing w:val="-2"/>
        </w:rPr>
        <w:t> chatbot</w:t>
      </w:r>
    </w:p>
    <w:p>
      <w:pPr>
        <w:pStyle w:val="BodyText"/>
        <w:spacing w:line="276" w:lineRule="auto" w:before="157"/>
        <w:ind w:left="165" w:right="160" w:firstLine="566"/>
        <w:jc w:val="both"/>
      </w:pPr>
      <w:r>
        <w:rPr/>
        <w:t>Diagram aktivitas ini menggambarkan alur interaksi pengguna dengan sistem chatbot berbasis budaya Gorontalo bernama </w:t>
      </w:r>
      <w:r>
        <w:rPr>
          <w:i/>
        </w:rPr>
        <w:t>Maleo</w:t>
      </w:r>
      <w:r>
        <w:rPr/>
        <w:t>. Proses dimulai ketika pengguna mengakses laman chatbot dan menekan</w:t>
      </w:r>
      <w:r>
        <w:rPr>
          <w:spacing w:val="-3"/>
        </w:rPr>
        <w:t> </w:t>
      </w:r>
      <w:r>
        <w:rPr/>
        <w:t>tombol</w:t>
      </w:r>
      <w:r>
        <w:rPr>
          <w:spacing w:val="-2"/>
        </w:rPr>
        <w:t> </w:t>
      </w:r>
      <w:r>
        <w:rPr/>
        <w:t>“Siap”,</w:t>
      </w:r>
      <w:r>
        <w:rPr>
          <w:spacing w:val="-4"/>
        </w:rPr>
        <w:t> </w:t>
      </w:r>
      <w:r>
        <w:rPr/>
        <w:t>lalu</w:t>
      </w:r>
      <w:r>
        <w:rPr>
          <w:spacing w:val="-1"/>
        </w:rPr>
        <w:t> </w:t>
      </w:r>
      <w:r>
        <w:rPr/>
        <w:t>memasukkan</w:t>
      </w:r>
      <w:r>
        <w:rPr>
          <w:spacing w:val="-3"/>
        </w:rPr>
        <w:t> </w:t>
      </w:r>
      <w:r>
        <w:rPr/>
        <w:t>nama</w:t>
      </w:r>
      <w:r>
        <w:rPr>
          <w:spacing w:val="-3"/>
        </w:rPr>
        <w:t> </w:t>
      </w:r>
      <w:r>
        <w:rPr/>
        <w:t>mereka. Sistem</w:t>
      </w:r>
      <w:r>
        <w:rPr>
          <w:spacing w:val="-2"/>
        </w:rPr>
        <w:t> </w:t>
      </w:r>
      <w:r>
        <w:rPr/>
        <w:t>kemudian</w:t>
      </w:r>
      <w:r>
        <w:rPr>
          <w:spacing w:val="-3"/>
        </w:rPr>
        <w:t> </w:t>
      </w:r>
      <w:r>
        <w:rPr/>
        <w:t>menyambut</w:t>
      </w:r>
      <w:r>
        <w:rPr>
          <w:spacing w:val="-2"/>
        </w:rPr>
        <w:t> </w:t>
      </w:r>
      <w:r>
        <w:rPr/>
        <w:t>pengguna</w:t>
      </w:r>
      <w:r>
        <w:rPr>
          <w:spacing w:val="-3"/>
        </w:rPr>
        <w:t> </w:t>
      </w:r>
      <w:r>
        <w:rPr/>
        <w:t>dan mengarahkan mereka ke halaman utama. Setelah masuk ke halaman utama, pengguna diberikan lima pilihan kategori: Sejarah, Adat, Khas &amp; Tradisi, Wisata dan Oleh-oleh, dan Tanya Jawab. Ketika pengguna memilih salah satu kategori informasi, sistem akan menampilkan informasi sesuai pilihan dan memberikan opsi untuk kembali ke menu utama atau menjelajahi informasi lebih lanjut.</w:t>
      </w:r>
    </w:p>
    <w:p>
      <w:pPr>
        <w:pStyle w:val="BodyText"/>
        <w:spacing w:line="276" w:lineRule="auto" w:before="1"/>
        <w:ind w:left="165" w:right="161" w:firstLine="566"/>
        <w:jc w:val="both"/>
      </w:pPr>
      <w:r>
        <w:rPr/>
        <w:t>Khusus pada fitur Tanya Jawab, pengguna dapat mengetikkan pertanyaan. Sistem kemudian menganalisis pertanyaan menggunakan pendekatan </w:t>
      </w:r>
      <w:r>
        <w:rPr>
          <w:i/>
        </w:rPr>
        <w:t>Generative AI </w:t>
      </w:r>
      <w:r>
        <w:rPr/>
        <w:t>yang telah diprogram dengan strategi prompting tertentu. Berdasarkan input pengguna, sistem akan menampilkan jawaban yang kontekstual dan personal. Jika dibutuhkan, sistem juga bisa menawarkan rekomendasi khusus (seperti tempat wisata atau menu kuliner khas), dan pengguna akan dibawa kembali ke pilihan utama setelah sesi berakhir.</w:t>
      </w:r>
    </w:p>
    <w:p>
      <w:pPr>
        <w:pStyle w:val="BodyText"/>
        <w:spacing w:line="276" w:lineRule="auto"/>
        <w:ind w:left="165" w:right="164" w:firstLine="427"/>
        <w:jc w:val="both"/>
      </w:pPr>
      <w:r>
        <w:rPr/>
        <w:t>Dengan dua jenis diagram ini, proses perancangan sistem menjadi lebih terstruktur dan mudah ditelusuri, serta memungkinkan pengembang untuk mengantisipasi kemungkinan hambatan penggunaan sebelum tahap implementasi dilakukan. Pendekatan ini juga memperkuat validitas sistem secara teknis dan meningkatkan keandalan chatbot dalam memenuhi kebutuhan informasi wisata budaya Gorontalo</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0" name="Group 30"/>
                <wp:cNvGraphicFramePr>
                  <a:graphicFrameLocks/>
                </wp:cNvGraphicFramePr>
                <a:graphic>
                  <a:graphicData uri="http://schemas.microsoft.com/office/word/2010/wordprocessingGroup">
                    <wpg:wgp>
                      <wpg:cNvPr id="30" name="Group 30"/>
                      <wpg:cNvGrpSpPr/>
                      <wpg:grpSpPr>
                        <a:xfrm>
                          <a:off x="0" y="0"/>
                          <a:ext cx="5667375" cy="22225"/>
                          <a:chExt cx="5667375" cy="22225"/>
                        </a:xfrm>
                      </wpg:grpSpPr>
                      <wps:wsp>
                        <wps:cNvPr id="31" name="Graphic 31"/>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5" coordorigin="0,0" coordsize="8925,35">
                <v:line style="position:absolute" from="0,18" to="8925,18" stroked="true" strokeweight="1.75pt" strokecolor="#000000">
                  <v:stroke dashstyle="solid"/>
                </v:line>
              </v:group>
            </w:pict>
          </mc:Fallback>
        </mc:AlternateContent>
      </w:r>
      <w:r>
        <w:rPr>
          <w:sz w:val="2"/>
        </w:rPr>
      </w:r>
    </w:p>
    <w:p>
      <w:pPr>
        <w:pStyle w:val="Heading1"/>
        <w:numPr>
          <w:ilvl w:val="0"/>
          <w:numId w:val="3"/>
        </w:numPr>
        <w:tabs>
          <w:tab w:pos="592" w:val="left" w:leader="none"/>
        </w:tabs>
        <w:spacing w:line="240" w:lineRule="auto" w:before="111" w:after="0"/>
        <w:ind w:left="592" w:right="0" w:hanging="360"/>
        <w:jc w:val="both"/>
      </w:pPr>
      <w:r>
        <w:rPr/>
        <w:t>Tahap</w:t>
      </w:r>
      <w:r>
        <w:rPr>
          <w:spacing w:val="-2"/>
        </w:rPr>
        <w:t> Pengembangan</w:t>
      </w:r>
    </w:p>
    <w:p>
      <w:pPr>
        <w:pStyle w:val="BodyText"/>
        <w:spacing w:line="276" w:lineRule="auto" w:before="43"/>
        <w:ind w:left="232" w:right="159" w:firstLine="360"/>
        <w:jc w:val="both"/>
      </w:pPr>
      <w:r>
        <w:rPr/>
        <w:t>Setelah melalui proses perencanaan dan perancangan berbasis kebutuhan pengguna, tahap selanjutnya dalam penelitian ini adalah pengembangan platform chatbot yang diimplementasikan dalam</w:t>
      </w:r>
      <w:r>
        <w:rPr>
          <w:spacing w:val="-2"/>
        </w:rPr>
        <w:t> </w:t>
      </w:r>
      <w:r>
        <w:rPr/>
        <w:t>bentuk</w:t>
      </w:r>
      <w:r>
        <w:rPr>
          <w:spacing w:val="-3"/>
        </w:rPr>
        <w:t> </w:t>
      </w:r>
      <w:r>
        <w:rPr/>
        <w:t>web-based</w:t>
      </w:r>
      <w:r>
        <w:rPr>
          <w:spacing w:val="-3"/>
        </w:rPr>
        <w:t> </w:t>
      </w:r>
      <w:r>
        <w:rPr/>
        <w:t>menggunakan</w:t>
      </w:r>
      <w:r>
        <w:rPr>
          <w:spacing w:val="-3"/>
        </w:rPr>
        <w:t> </w:t>
      </w:r>
      <w:r>
        <w:rPr/>
        <w:t>platform</w:t>
      </w:r>
      <w:r>
        <w:rPr>
          <w:spacing w:val="-1"/>
        </w:rPr>
        <w:t> </w:t>
      </w:r>
      <w:r>
        <w:rPr>
          <w:i/>
        </w:rPr>
        <w:t>Smojo</w:t>
      </w:r>
      <w:r>
        <w:rPr/>
        <w:t>.</w:t>
      </w:r>
      <w:r>
        <w:rPr>
          <w:spacing w:val="-3"/>
        </w:rPr>
        <w:t> </w:t>
      </w:r>
      <w:r>
        <w:rPr/>
        <w:t>Pengembangan</w:t>
      </w:r>
      <w:r>
        <w:rPr>
          <w:spacing w:val="-3"/>
        </w:rPr>
        <w:t> </w:t>
      </w:r>
      <w:r>
        <w:rPr/>
        <w:t>ini</w:t>
      </w:r>
      <w:r>
        <w:rPr>
          <w:spacing w:val="-2"/>
        </w:rPr>
        <w:t> </w:t>
      </w:r>
      <w:r>
        <w:rPr/>
        <w:t>difokuskan</w:t>
      </w:r>
      <w:r>
        <w:rPr>
          <w:spacing w:val="-3"/>
        </w:rPr>
        <w:t> </w:t>
      </w:r>
      <w:r>
        <w:rPr/>
        <w:t>pada</w:t>
      </w:r>
      <w:r>
        <w:rPr>
          <w:spacing w:val="-3"/>
        </w:rPr>
        <w:t> </w:t>
      </w:r>
      <w:r>
        <w:rPr/>
        <w:t>integrasi teknologi </w:t>
      </w:r>
      <w:r>
        <w:rPr>
          <w:i/>
        </w:rPr>
        <w:t>Generative AI </w:t>
      </w:r>
      <w:r>
        <w:rPr/>
        <w:t>untuk mengaktifkan fitur interaktif yang responsif dan kontekstual, khususnya pada modul tanya-jawab dan rekomendasi yang disesuaikan dengan kebutuhan dua persona utama yang telah ditetapkan sebelumnya: </w:t>
      </w:r>
      <w:r>
        <w:rPr>
          <w:i/>
        </w:rPr>
        <w:t>Gen Z lokal yang penasaran </w:t>
      </w:r>
      <w:r>
        <w:rPr/>
        <w:t>dan </w:t>
      </w:r>
      <w:r>
        <w:rPr>
          <w:i/>
        </w:rPr>
        <w:t>Wisatawan muda </w:t>
      </w:r>
      <w:r>
        <w:rPr>
          <w:i/>
          <w:spacing w:val="-2"/>
        </w:rPr>
        <w:t>eksploratif</w:t>
      </w:r>
      <w:r>
        <w:rPr>
          <w:spacing w:val="-2"/>
        </w:rPr>
        <w:t>.</w:t>
      </w:r>
    </w:p>
    <w:p>
      <w:pPr>
        <w:pStyle w:val="BodyText"/>
        <w:spacing w:line="276" w:lineRule="auto"/>
        <w:ind w:left="232" w:right="160" w:firstLine="360"/>
        <w:jc w:val="both"/>
        <w:rPr>
          <w:sz w:val="24"/>
        </w:rPr>
      </w:pPr>
      <w:r>
        <w:rPr/>
        <w:t>Dalam proses ini, platform Smojo digunakan sebagai kerangka kerja utama karena kemampuannya dalam menyederhanakan integrasi teknologi NLP (Natural Language Processing)</w:t>
      </w:r>
      <w:r>
        <w:rPr>
          <w:spacing w:val="40"/>
        </w:rPr>
        <w:t> </w:t>
      </w:r>
      <w:r>
        <w:rPr/>
        <w:t>dan LLM (Large Language Model) seperti GPT-4. Pengembangan dilakukan dengan mengadopsi pendekatan modular, di mana setiap fitur (tanya jawab budaya, rekomendasi tempat, pelafalan istilah lokal, dsb) dikembangkan dalam </w:t>
      </w:r>
      <w:r>
        <w:rPr>
          <w:i/>
        </w:rPr>
        <w:t>block-node structure </w:t>
      </w:r>
      <w:r>
        <w:rPr/>
        <w:t>yang didukung oleh prompt engineering. </w:t>
      </w:r>
      <w:r>
        <w:rPr>
          <w:sz w:val="24"/>
        </w:rPr>
        <w:t>Berikut adalah hasilnya:</w:t>
      </w:r>
    </w:p>
    <w:p>
      <w:pPr>
        <w:pStyle w:val="BodyText"/>
        <w:ind w:left="2191"/>
        <w:rPr>
          <w:sz w:val="20"/>
        </w:rPr>
      </w:pPr>
      <w:r>
        <w:rPr>
          <w:sz w:val="20"/>
        </w:rPr>
        <w:drawing>
          <wp:inline distT="0" distB="0" distL="0" distR="0">
            <wp:extent cx="3402124" cy="185947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7" cstate="print"/>
                    <a:stretch>
                      <a:fillRect/>
                    </a:stretch>
                  </pic:blipFill>
                  <pic:spPr>
                    <a:xfrm>
                      <a:off x="0" y="0"/>
                      <a:ext cx="3402124" cy="1859470"/>
                    </a:xfrm>
                    <a:prstGeom prst="rect">
                      <a:avLst/>
                    </a:prstGeom>
                  </pic:spPr>
                </pic:pic>
              </a:graphicData>
            </a:graphic>
          </wp:inline>
        </w:drawing>
      </w:r>
      <w:r>
        <w:rPr>
          <w:sz w:val="20"/>
        </w:rPr>
      </w:r>
    </w:p>
    <w:p>
      <w:pPr>
        <w:pStyle w:val="BodyText"/>
        <w:spacing w:before="60"/>
        <w:jc w:val="center"/>
      </w:pPr>
      <w:r>
        <w:rPr/>
        <w:t>Gambar</w:t>
      </w:r>
      <w:r>
        <w:rPr>
          <w:spacing w:val="-3"/>
        </w:rPr>
        <w:t> </w:t>
      </w:r>
      <w:r>
        <w:rPr/>
        <w:t>6.</w:t>
      </w:r>
      <w:r>
        <w:rPr>
          <w:spacing w:val="-4"/>
        </w:rPr>
        <w:t> </w:t>
      </w:r>
      <w:r>
        <w:rPr/>
        <w:t>Tampilan</w:t>
      </w:r>
      <w:r>
        <w:rPr>
          <w:spacing w:val="-3"/>
        </w:rPr>
        <w:t> </w:t>
      </w:r>
      <w:r>
        <w:rPr/>
        <w:t>landing</w:t>
      </w:r>
      <w:r>
        <w:rPr>
          <w:spacing w:val="-4"/>
        </w:rPr>
        <w:t> </w:t>
      </w:r>
      <w:r>
        <w:rPr/>
        <w:t>page</w:t>
      </w:r>
      <w:r>
        <w:rPr>
          <w:spacing w:val="-5"/>
        </w:rPr>
        <w:t> </w:t>
      </w:r>
      <w:r>
        <w:rPr>
          <w:spacing w:val="-2"/>
        </w:rPr>
        <w:t>chatbot</w:t>
      </w:r>
    </w:p>
    <w:p>
      <w:pPr>
        <w:pStyle w:val="BodyText"/>
        <w:spacing w:line="276" w:lineRule="auto" w:before="160"/>
        <w:ind w:left="165" w:right="164" w:firstLine="427"/>
        <w:jc w:val="both"/>
      </w:pPr>
      <w:r>
        <w:rPr/>
        <w:t>Tampilan awal menampilkan visual kartun dua karakter muda berbaju adat Gorontalo lengkap dengan rumah panggung dan burung Maleo di latar belakang. Elemen ini dirancang untuk</w:t>
      </w:r>
      <w:r>
        <w:rPr>
          <w:spacing w:val="40"/>
        </w:rPr>
        <w:t> </w:t>
      </w:r>
      <w:r>
        <w:rPr/>
        <w:t>membangun keakraban dan keterikatan emosional sejak awal. Teks sapaan, “Bersama aku,</w:t>
      </w:r>
      <w:r>
        <w:rPr>
          <w:spacing w:val="40"/>
        </w:rPr>
        <w:t> </w:t>
      </w:r>
      <w:r>
        <w:rPr/>
        <w:t>menjelajahi Gorontalo,” menekankan sisi personal dan inklusif dari pengalaman menjelajah ini. Tombol “Siap” yang berwarna merah marun dengan ikon tangan melambai, menegaskan nuansa</w:t>
      </w:r>
      <w:r>
        <w:rPr>
          <w:spacing w:val="40"/>
        </w:rPr>
        <w:t> </w:t>
      </w:r>
      <w:r>
        <w:rPr/>
        <w:t>santai dan bersahabat, menjadikan Maleo tidak hanya sebagai pemandu, tetapi juga teman menjelajah </w:t>
      </w:r>
      <w:r>
        <w:rPr>
          <w:spacing w:val="-2"/>
        </w:rPr>
        <w:t>budaya.</w:t>
      </w:r>
    </w:p>
    <w:p>
      <w:pPr>
        <w:pStyle w:val="BodyText"/>
        <w:spacing w:line="276" w:lineRule="auto" w:before="119"/>
        <w:ind w:left="165" w:right="165" w:firstLine="427"/>
        <w:jc w:val="both"/>
      </w:pPr>
      <w:r>
        <w:rPr/>
        <w:t>Pada laman ini pengguna akan diminta untuk memperkenalkan diri dengan mengetikkan nama pengguna sebelum lanjut pada halaman utama.</w:t>
      </w:r>
    </w:p>
    <w:p>
      <w:pPr>
        <w:pStyle w:val="BodyText"/>
        <w:spacing w:before="3"/>
        <w:rPr>
          <w:sz w:val="8"/>
        </w:rPr>
      </w:pPr>
      <w:r>
        <w:rPr>
          <w:sz w:val="8"/>
        </w:rPr>
        <w:drawing>
          <wp:anchor distT="0" distB="0" distL="0" distR="0" allowOverlap="1" layoutInCell="1" locked="0" behindDoc="1" simplePos="0" relativeHeight="487595008">
            <wp:simplePos x="0" y="0"/>
            <wp:positionH relativeFrom="page">
              <wp:posOffset>2217039</wp:posOffset>
            </wp:positionH>
            <wp:positionV relativeFrom="paragraph">
              <wp:posOffset>75655</wp:posOffset>
            </wp:positionV>
            <wp:extent cx="3402474" cy="163010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8" cstate="print"/>
                    <a:stretch>
                      <a:fillRect/>
                    </a:stretch>
                  </pic:blipFill>
                  <pic:spPr>
                    <a:xfrm>
                      <a:off x="0" y="0"/>
                      <a:ext cx="3402474" cy="1630108"/>
                    </a:xfrm>
                    <a:prstGeom prst="rect">
                      <a:avLst/>
                    </a:prstGeom>
                  </pic:spPr>
                </pic:pic>
              </a:graphicData>
            </a:graphic>
          </wp:anchor>
        </w:drawing>
      </w:r>
    </w:p>
    <w:p>
      <w:pPr>
        <w:pStyle w:val="BodyText"/>
        <w:spacing w:before="35"/>
        <w:ind w:left="2"/>
        <w:jc w:val="center"/>
      </w:pPr>
      <w:r>
        <w:rPr/>
        <w:t>Gambar</w:t>
      </w:r>
      <w:r>
        <w:rPr>
          <w:spacing w:val="-3"/>
        </w:rPr>
        <w:t> </w:t>
      </w:r>
      <w:r>
        <w:rPr/>
        <w:t>7.</w:t>
      </w:r>
      <w:r>
        <w:rPr>
          <w:spacing w:val="-4"/>
        </w:rPr>
        <w:t> </w:t>
      </w:r>
      <w:r>
        <w:rPr/>
        <w:t>Tampilan</w:t>
      </w:r>
      <w:r>
        <w:rPr>
          <w:spacing w:val="-3"/>
        </w:rPr>
        <w:t> </w:t>
      </w:r>
      <w:r>
        <w:rPr/>
        <w:t>fitur</w:t>
      </w:r>
      <w:r>
        <w:rPr>
          <w:spacing w:val="-6"/>
        </w:rPr>
        <w:t> </w:t>
      </w:r>
      <w:r>
        <w:rPr/>
        <w:t>layanan</w:t>
      </w:r>
      <w:r>
        <w:rPr>
          <w:spacing w:val="-5"/>
        </w:rPr>
        <w:t> </w:t>
      </w:r>
      <w:r>
        <w:rPr/>
        <w:t>dalam</w:t>
      </w:r>
      <w:r>
        <w:rPr>
          <w:spacing w:val="-2"/>
        </w:rPr>
        <w:t> chatbot</w:t>
      </w:r>
    </w:p>
    <w:p>
      <w:pPr>
        <w:pStyle w:val="BodyText"/>
        <w:spacing w:after="0"/>
        <w:jc w:val="center"/>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4" name="Group 34"/>
                <wp:cNvGraphicFramePr>
                  <a:graphicFrameLocks/>
                </wp:cNvGraphicFramePr>
                <a:graphic>
                  <a:graphicData uri="http://schemas.microsoft.com/office/word/2010/wordprocessingGroup">
                    <wpg:wgp>
                      <wpg:cNvPr id="34" name="Group 34"/>
                      <wpg:cNvGrpSpPr/>
                      <wpg:grpSpPr>
                        <a:xfrm>
                          <a:off x="0" y="0"/>
                          <a:ext cx="5667375" cy="22225"/>
                          <a:chExt cx="5667375" cy="22225"/>
                        </a:xfrm>
                      </wpg:grpSpPr>
                      <wps:wsp>
                        <wps:cNvPr id="35" name="Graphic 35"/>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6"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63" w:firstLine="427"/>
        <w:jc w:val="both"/>
      </w:pPr>
      <w:r>
        <w:rPr/>
        <w:t>Pada menu utama terlihat penggunaan karakter kartun</w:t>
      </w:r>
      <w:r>
        <w:rPr>
          <w:spacing w:val="-3"/>
        </w:rPr>
        <w:t> </w:t>
      </w:r>
      <w:r>
        <w:rPr/>
        <w:t>yang tetap konsisten</w:t>
      </w:r>
      <w:r>
        <w:rPr>
          <w:spacing w:val="-2"/>
        </w:rPr>
        <w:t> </w:t>
      </w:r>
      <w:r>
        <w:rPr/>
        <w:t>memperkuat identitas visual yang ramah dan menarik perhatian kaum muda. Penempatan pertanyaan “Ingin tahu apa hari ini?” mencerminkan strategi </w:t>
      </w:r>
      <w:r>
        <w:rPr>
          <w:i/>
        </w:rPr>
        <w:t>conversation-starter prompt </w:t>
      </w:r>
      <w:r>
        <w:rPr/>
        <w:t>yang dirancang secara psikologis untuk memancing interaksi lebih lanjut.</w:t>
      </w:r>
    </w:p>
    <w:p>
      <w:pPr>
        <w:pStyle w:val="BodyText"/>
        <w:spacing w:line="276" w:lineRule="auto"/>
        <w:ind w:left="165" w:right="160" w:firstLine="427"/>
        <w:jc w:val="both"/>
      </w:pPr>
      <w:r>
        <w:rPr/>
        <w:t>Pada laman ini juga menyajikan pilihan kategori: Sejarah Gorontalo, Adat Gorontalo, Khas dan Tradisi, Wisata dan Oleh-oleh, serta Tanya Jawab. Pada laman ini juga menyajikan pilihan kategori: Sejarah Gorontalo, Adat Gorontalo, Khas dan Tradisi, Wisata dan Oleh-oleh, serta Tanya Jawab. Penyusunan kategori ini disesuaikan dengan minat tertinggi dari responden yang mengikuti survei ekspektasi terhadap budaya Gorontalo, di mana aspek budaya yang paling menarik perhatian adalah kuliner, wisata, adat/tradisi, bahasa, seni, dan kerajinan. Hasil ini menjadi landasan penting dalam merancang struktur konten untuk memberikan pengalaman belajar dan eksplorasi budaya yang personal dan relevan bagi kaum muda serta wisatawan.</w:t>
      </w:r>
    </w:p>
    <w:p>
      <w:pPr>
        <w:pStyle w:val="BodyText"/>
        <w:spacing w:before="38"/>
        <w:rPr>
          <w:sz w:val="20"/>
        </w:rPr>
      </w:pPr>
      <w:r>
        <w:rPr>
          <w:sz w:val="20"/>
        </w:rPr>
        <w:drawing>
          <wp:anchor distT="0" distB="0" distL="0" distR="0" allowOverlap="1" layoutInCell="1" locked="0" behindDoc="1" simplePos="0" relativeHeight="487596032">
            <wp:simplePos x="0" y="0"/>
            <wp:positionH relativeFrom="page">
              <wp:posOffset>2489699</wp:posOffset>
            </wp:positionH>
            <wp:positionV relativeFrom="paragraph">
              <wp:posOffset>185715</wp:posOffset>
            </wp:positionV>
            <wp:extent cx="2669436" cy="1163193"/>
            <wp:effectExtent l="0" t="0" r="0" b="0"/>
            <wp:wrapTopAndBottom/>
            <wp:docPr id="36" name="Image 36" descr="Forms response chart. Question title: Apa aspek budaya Gorontalo yang paling menarik bagi Anda? . Number of responses: 85 responses."/>
            <wp:cNvGraphicFramePr>
              <a:graphicFrameLocks/>
            </wp:cNvGraphicFramePr>
            <a:graphic>
              <a:graphicData uri="http://schemas.openxmlformats.org/drawingml/2006/picture">
                <pic:pic>
                  <pic:nvPicPr>
                    <pic:cNvPr id="36" name="Image 36" descr="Forms response chart. Question title: Apa aspek budaya Gorontalo yang paling menarik bagi Anda? . Number of responses: 85 responses."/>
                    <pic:cNvPicPr/>
                  </pic:nvPicPr>
                  <pic:blipFill>
                    <a:blip r:embed="rId19" cstate="print"/>
                    <a:stretch>
                      <a:fillRect/>
                    </a:stretch>
                  </pic:blipFill>
                  <pic:spPr>
                    <a:xfrm>
                      <a:off x="0" y="0"/>
                      <a:ext cx="2669436" cy="1163193"/>
                    </a:xfrm>
                    <a:prstGeom prst="rect">
                      <a:avLst/>
                    </a:prstGeom>
                  </pic:spPr>
                </pic:pic>
              </a:graphicData>
            </a:graphic>
          </wp:anchor>
        </w:drawing>
      </w:r>
    </w:p>
    <w:p>
      <w:pPr>
        <w:pStyle w:val="BodyText"/>
        <w:spacing w:before="63"/>
      </w:pPr>
    </w:p>
    <w:p>
      <w:pPr>
        <w:pStyle w:val="BodyText"/>
        <w:spacing w:line="278" w:lineRule="auto"/>
        <w:ind w:left="3509" w:right="1709" w:hanging="1799"/>
        <w:jc w:val="both"/>
      </w:pPr>
      <w:r>
        <w:rPr/>
        <w:t>Gambar</w:t>
      </w:r>
      <w:r>
        <w:rPr>
          <w:spacing w:val="-3"/>
        </w:rPr>
        <w:t> </w:t>
      </w:r>
      <w:r>
        <w:rPr/>
        <w:t>8.</w:t>
      </w:r>
      <w:r>
        <w:rPr>
          <w:spacing w:val="-4"/>
        </w:rPr>
        <w:t> </w:t>
      </w:r>
      <w:r>
        <w:rPr/>
        <w:t>Persentase</w:t>
      </w:r>
      <w:r>
        <w:rPr>
          <w:spacing w:val="-6"/>
        </w:rPr>
        <w:t> </w:t>
      </w:r>
      <w:r>
        <w:rPr/>
        <w:t>aspek</w:t>
      </w:r>
      <w:r>
        <w:rPr>
          <w:spacing w:val="-4"/>
        </w:rPr>
        <w:t> </w:t>
      </w:r>
      <w:r>
        <w:rPr/>
        <w:t>budaya</w:t>
      </w:r>
      <w:r>
        <w:rPr>
          <w:spacing w:val="-4"/>
        </w:rPr>
        <w:t> </w:t>
      </w:r>
      <w:r>
        <w:rPr/>
        <w:t>yang</w:t>
      </w:r>
      <w:r>
        <w:rPr>
          <w:spacing w:val="-7"/>
        </w:rPr>
        <w:t> </w:t>
      </w:r>
      <w:r>
        <w:rPr/>
        <w:t>ingin</w:t>
      </w:r>
      <w:r>
        <w:rPr>
          <w:spacing w:val="-4"/>
        </w:rPr>
        <w:t> </w:t>
      </w:r>
      <w:r>
        <w:rPr/>
        <w:t>diketahui</w:t>
      </w:r>
      <w:r>
        <w:rPr>
          <w:spacing w:val="-3"/>
        </w:rPr>
        <w:t> </w:t>
      </w:r>
      <w:r>
        <w:rPr/>
        <w:t>pengguna (Data primer RAPN 2025)</w:t>
      </w:r>
    </w:p>
    <w:p>
      <w:pPr>
        <w:pStyle w:val="BodyText"/>
        <w:spacing w:line="276" w:lineRule="auto" w:before="116"/>
        <w:ind w:left="165" w:right="164" w:firstLine="427"/>
        <w:jc w:val="both"/>
      </w:pPr>
      <w:r>
        <w:rPr/>
        <w:t>Tampilan berikutnya memperlihatkan antarmuka ketika pengguna memilih salah satu ketegori yang tampil pada laman utama. Contohnya ketika </w:t>
      </w:r>
      <w:r>
        <w:rPr>
          <w:i/>
        </w:rPr>
        <w:t>user </w:t>
      </w:r>
      <w:r>
        <w:rPr/>
        <w:t>ingin tahu tentang tari saronde yang ada pada menu tarian adat, kategori adat Gorontalo.</w:t>
      </w:r>
    </w:p>
    <w:p>
      <w:pPr>
        <w:pStyle w:val="BodyText"/>
        <w:spacing w:before="3"/>
        <w:rPr>
          <w:sz w:val="8"/>
        </w:rPr>
      </w:pPr>
      <w:r>
        <w:rPr>
          <w:sz w:val="8"/>
        </w:rPr>
        <w:drawing>
          <wp:anchor distT="0" distB="0" distL="0" distR="0" allowOverlap="1" layoutInCell="1" locked="0" behindDoc="1" simplePos="0" relativeHeight="487596544">
            <wp:simplePos x="0" y="0"/>
            <wp:positionH relativeFrom="page">
              <wp:posOffset>2134235</wp:posOffset>
            </wp:positionH>
            <wp:positionV relativeFrom="paragraph">
              <wp:posOffset>75735</wp:posOffset>
            </wp:positionV>
            <wp:extent cx="3553833" cy="170383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0" cstate="print"/>
                    <a:stretch>
                      <a:fillRect/>
                    </a:stretch>
                  </pic:blipFill>
                  <pic:spPr>
                    <a:xfrm>
                      <a:off x="0" y="0"/>
                      <a:ext cx="3553833" cy="1703832"/>
                    </a:xfrm>
                    <a:prstGeom prst="rect">
                      <a:avLst/>
                    </a:prstGeom>
                  </pic:spPr>
                </pic:pic>
              </a:graphicData>
            </a:graphic>
          </wp:anchor>
        </w:drawing>
      </w:r>
    </w:p>
    <w:p>
      <w:pPr>
        <w:pStyle w:val="BodyText"/>
        <w:spacing w:before="55"/>
        <w:jc w:val="center"/>
      </w:pPr>
      <w:r>
        <w:rPr/>
        <w:t>Gambar</w:t>
      </w:r>
      <w:r>
        <w:rPr>
          <w:spacing w:val="-4"/>
        </w:rPr>
        <w:t> </w:t>
      </w:r>
      <w:r>
        <w:rPr/>
        <w:t>9.</w:t>
      </w:r>
      <w:r>
        <w:rPr>
          <w:spacing w:val="-5"/>
        </w:rPr>
        <w:t> </w:t>
      </w:r>
      <w:r>
        <w:rPr/>
        <w:t>Tampilan</w:t>
      </w:r>
      <w:r>
        <w:rPr>
          <w:spacing w:val="-4"/>
        </w:rPr>
        <w:t> </w:t>
      </w:r>
      <w:r>
        <w:rPr/>
        <w:t>informasi</w:t>
      </w:r>
      <w:r>
        <w:rPr>
          <w:spacing w:val="-4"/>
        </w:rPr>
        <w:t> </w:t>
      </w:r>
      <w:r>
        <w:rPr/>
        <w:t>yang</w:t>
      </w:r>
      <w:r>
        <w:rPr>
          <w:spacing w:val="-4"/>
        </w:rPr>
        <w:t> </w:t>
      </w:r>
      <w:r>
        <w:rPr>
          <w:spacing w:val="-2"/>
        </w:rPr>
        <w:t>disajikan</w:t>
      </w:r>
    </w:p>
    <w:p>
      <w:pPr>
        <w:pStyle w:val="BodyText"/>
        <w:spacing w:line="276" w:lineRule="auto" w:before="160"/>
        <w:ind w:left="165" w:right="157" w:firstLine="427"/>
        <w:jc w:val="both"/>
      </w:pPr>
      <w:r>
        <w:rPr/>
        <w:t>Halaman</w:t>
      </w:r>
      <w:r>
        <w:rPr>
          <w:spacing w:val="-2"/>
        </w:rPr>
        <w:t> </w:t>
      </w:r>
      <w:r>
        <w:rPr/>
        <w:t>ini</w:t>
      </w:r>
      <w:r>
        <w:rPr>
          <w:spacing w:val="-1"/>
        </w:rPr>
        <w:t> </w:t>
      </w:r>
      <w:r>
        <w:rPr/>
        <w:t>merupakan bagian dari fitur edukasi budaya. Dengan</w:t>
      </w:r>
      <w:r>
        <w:rPr>
          <w:spacing w:val="-2"/>
        </w:rPr>
        <w:t> </w:t>
      </w:r>
      <w:r>
        <w:rPr/>
        <w:t>desain penuh warna dan media terintegrasi (gambar serta video YouTube), pengguna dapat belajar tentang Tari Saronde—tarian adat yang biasa dilakukan saat malam pertunangan dalam rangkaian acara pernikahan masyarakat Gorontalo.</w:t>
      </w:r>
      <w:r>
        <w:rPr>
          <w:spacing w:val="-2"/>
        </w:rPr>
        <w:t> </w:t>
      </w:r>
      <w:r>
        <w:rPr/>
        <w:t>Narasi</w:t>
      </w:r>
      <w:r>
        <w:rPr>
          <w:spacing w:val="-1"/>
        </w:rPr>
        <w:t> </w:t>
      </w:r>
      <w:r>
        <w:rPr/>
        <w:t>singkat</w:t>
      </w:r>
      <w:r>
        <w:rPr>
          <w:spacing w:val="-1"/>
        </w:rPr>
        <w:t> </w:t>
      </w:r>
      <w:r>
        <w:rPr/>
        <w:t>yang</w:t>
      </w:r>
      <w:r>
        <w:rPr>
          <w:spacing w:val="-2"/>
        </w:rPr>
        <w:t> </w:t>
      </w:r>
      <w:r>
        <w:rPr/>
        <w:t>terletak</w:t>
      </w:r>
      <w:r>
        <w:rPr>
          <w:spacing w:val="-2"/>
        </w:rPr>
        <w:t> </w:t>
      </w:r>
      <w:r>
        <w:rPr/>
        <w:t>di</w:t>
      </w:r>
      <w:r>
        <w:rPr>
          <w:spacing w:val="-1"/>
        </w:rPr>
        <w:t> </w:t>
      </w:r>
      <w:r>
        <w:rPr/>
        <w:t>atas</w:t>
      </w:r>
      <w:r>
        <w:rPr>
          <w:spacing w:val="-2"/>
        </w:rPr>
        <w:t> </w:t>
      </w:r>
      <w:r>
        <w:rPr/>
        <w:t>video</w:t>
      </w:r>
      <w:r>
        <w:rPr>
          <w:spacing w:val="-2"/>
        </w:rPr>
        <w:t> </w:t>
      </w:r>
      <w:r>
        <w:rPr/>
        <w:t>menjelaskan</w:t>
      </w:r>
      <w:r>
        <w:rPr>
          <w:spacing w:val="-2"/>
        </w:rPr>
        <w:t> </w:t>
      </w:r>
      <w:r>
        <w:rPr/>
        <w:t>makna</w:t>
      </w:r>
      <w:r>
        <w:rPr>
          <w:spacing w:val="-2"/>
        </w:rPr>
        <w:t> </w:t>
      </w:r>
      <w:r>
        <w:rPr/>
        <w:t>simbolik</w:t>
      </w:r>
      <w:r>
        <w:rPr>
          <w:spacing w:val="-4"/>
        </w:rPr>
        <w:t> </w:t>
      </w:r>
      <w:r>
        <w:rPr/>
        <w:t>dan</w:t>
      </w:r>
      <w:r>
        <w:rPr>
          <w:spacing w:val="-2"/>
        </w:rPr>
        <w:t> </w:t>
      </w:r>
      <w:r>
        <w:rPr/>
        <w:t>gerakan</w:t>
      </w:r>
      <w:r>
        <w:rPr>
          <w:spacing w:val="-2"/>
        </w:rPr>
        <w:t> </w:t>
      </w:r>
      <w:r>
        <w:rPr/>
        <w:t>tari</w:t>
      </w:r>
      <w:r>
        <w:rPr>
          <w:spacing w:val="-1"/>
        </w:rPr>
        <w:t> </w:t>
      </w:r>
      <w:r>
        <w:rPr/>
        <w:t>ini secara padat dan jelas. Pada bagian bawah, sistem kembali menampilkan opsi navigasi untuk memilih tarian adat lainnya yang mendukung </w:t>
      </w:r>
      <w:r>
        <w:rPr>
          <w:i/>
        </w:rPr>
        <w:t>multi-layered interaction </w:t>
      </w:r>
      <w:r>
        <w:rPr/>
        <w:t>yang tetap intuitif.</w:t>
      </w:r>
    </w:p>
    <w:p>
      <w:pPr>
        <w:pStyle w:val="BodyText"/>
        <w:spacing w:line="276" w:lineRule="auto"/>
        <w:ind w:left="165" w:right="165" w:firstLine="427"/>
        <w:jc w:val="both"/>
      </w:pPr>
      <w:r>
        <w:rPr/>
        <w:t>Penggunaan konten berupa gambar, narasi, dan video dalam tiap laman informasi pada platform chatbot ini dirancang secara strategis berdasarkan hasil survei yang telah dilakukan terhadap target pengguna,</w:t>
      </w:r>
      <w:r>
        <w:rPr>
          <w:spacing w:val="1"/>
        </w:rPr>
        <w:t> </w:t>
      </w:r>
      <w:r>
        <w:rPr/>
        <w:t>yaitu</w:t>
      </w:r>
      <w:r>
        <w:rPr>
          <w:spacing w:val="4"/>
        </w:rPr>
        <w:t> </w:t>
      </w:r>
      <w:r>
        <w:rPr/>
        <w:t>kaum</w:t>
      </w:r>
      <w:r>
        <w:rPr>
          <w:spacing w:val="1"/>
        </w:rPr>
        <w:t> </w:t>
      </w:r>
      <w:r>
        <w:rPr/>
        <w:t>muda</w:t>
      </w:r>
      <w:r>
        <w:rPr>
          <w:spacing w:val="4"/>
        </w:rPr>
        <w:t> </w:t>
      </w:r>
      <w:r>
        <w:rPr/>
        <w:t>lokal</w:t>
      </w:r>
      <w:r>
        <w:rPr>
          <w:spacing w:val="4"/>
        </w:rPr>
        <w:t> </w:t>
      </w:r>
      <w:r>
        <w:rPr/>
        <w:t>dan</w:t>
      </w:r>
      <w:r>
        <w:rPr>
          <w:spacing w:val="4"/>
        </w:rPr>
        <w:t> </w:t>
      </w:r>
      <w:r>
        <w:rPr/>
        <w:t>wisatawan</w:t>
      </w:r>
      <w:r>
        <w:rPr>
          <w:spacing w:val="3"/>
        </w:rPr>
        <w:t> </w:t>
      </w:r>
      <w:r>
        <w:rPr/>
        <w:t>yang</w:t>
      </w:r>
      <w:r>
        <w:rPr>
          <w:spacing w:val="3"/>
        </w:rPr>
        <w:t> </w:t>
      </w:r>
      <w:r>
        <w:rPr/>
        <w:t>pernah</w:t>
      </w:r>
      <w:r>
        <w:rPr>
          <w:spacing w:val="4"/>
        </w:rPr>
        <w:t> </w:t>
      </w:r>
      <w:r>
        <w:rPr/>
        <w:t>mengunjungi</w:t>
      </w:r>
      <w:r>
        <w:rPr>
          <w:spacing w:val="4"/>
        </w:rPr>
        <w:t> </w:t>
      </w:r>
      <w:r>
        <w:rPr/>
        <w:t>Gorontalo.</w:t>
      </w:r>
      <w:r>
        <w:rPr>
          <w:spacing w:val="4"/>
        </w:rPr>
        <w:t> </w:t>
      </w:r>
      <w:r>
        <w:rPr/>
        <w:t>Dalam</w:t>
      </w:r>
      <w:r>
        <w:rPr>
          <w:spacing w:val="2"/>
        </w:rPr>
        <w:t> </w:t>
      </w:r>
      <w:r>
        <w:rPr>
          <w:spacing w:val="-2"/>
        </w:rPr>
        <w:t>survei</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8" name="Group 38"/>
                <wp:cNvGraphicFramePr>
                  <a:graphicFrameLocks/>
                </wp:cNvGraphicFramePr>
                <a:graphic>
                  <a:graphicData uri="http://schemas.microsoft.com/office/word/2010/wordprocessingGroup">
                    <wpg:wgp>
                      <wpg:cNvPr id="38" name="Group 38"/>
                      <wpg:cNvGrpSpPr/>
                      <wpg:grpSpPr>
                        <a:xfrm>
                          <a:off x="0" y="0"/>
                          <a:ext cx="5667375" cy="22225"/>
                          <a:chExt cx="5667375" cy="22225"/>
                        </a:xfrm>
                      </wpg:grpSpPr>
                      <wps:wsp>
                        <wps:cNvPr id="39" name="Graphic 39"/>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7"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64"/>
        <w:jc w:val="both"/>
      </w:pPr>
      <w:r>
        <w:rPr/>
        <w:t>tersebut, para responden diberikan pertanyaan mengenai fitur tambahan yang mereka anggap penting dalam sebuah chatbot wisata. Hasilnya menunjukkan bahwa fitur gambar menjadi pilihan teratas dengan</w:t>
      </w:r>
      <w:r>
        <w:rPr>
          <w:spacing w:val="-3"/>
        </w:rPr>
        <w:t> </w:t>
      </w:r>
      <w:r>
        <w:rPr/>
        <w:t>tingkat preferensi</w:t>
      </w:r>
      <w:r>
        <w:rPr>
          <w:spacing w:val="-1"/>
        </w:rPr>
        <w:t> </w:t>
      </w:r>
      <w:r>
        <w:rPr/>
        <w:t>sebesar 63,5%,</w:t>
      </w:r>
      <w:r>
        <w:rPr>
          <w:spacing w:val="-3"/>
        </w:rPr>
        <w:t> </w:t>
      </w:r>
      <w:r>
        <w:rPr/>
        <w:t>disusul oleh</w:t>
      </w:r>
      <w:r>
        <w:rPr>
          <w:spacing w:val="-2"/>
        </w:rPr>
        <w:t> </w:t>
      </w:r>
      <w:r>
        <w:rPr/>
        <w:t>video</w:t>
      </w:r>
      <w:r>
        <w:rPr>
          <w:spacing w:val="-2"/>
        </w:rPr>
        <w:t> </w:t>
      </w:r>
      <w:r>
        <w:rPr/>
        <w:t>sebesar 49,4%, dan narasi sebesar 31,8%.</w:t>
      </w:r>
    </w:p>
    <w:p>
      <w:pPr>
        <w:pStyle w:val="BodyText"/>
        <w:spacing w:before="5"/>
        <w:rPr>
          <w:sz w:val="14"/>
        </w:rPr>
      </w:pPr>
      <w:r>
        <w:rPr>
          <w:sz w:val="14"/>
        </w:rPr>
        <w:drawing>
          <wp:anchor distT="0" distB="0" distL="0" distR="0" allowOverlap="1" layoutInCell="1" locked="0" behindDoc="1" simplePos="0" relativeHeight="487597568">
            <wp:simplePos x="0" y="0"/>
            <wp:positionH relativeFrom="page">
              <wp:posOffset>2311679</wp:posOffset>
            </wp:positionH>
            <wp:positionV relativeFrom="paragraph">
              <wp:posOffset>120921</wp:posOffset>
            </wp:positionV>
            <wp:extent cx="2796132" cy="1188720"/>
            <wp:effectExtent l="0" t="0" r="0" b="0"/>
            <wp:wrapTopAndBottom/>
            <wp:docPr id="40" name="Image 40" descr="Forms response chart. Question title: Fitur tambahan apa yang menurut Anda penting dalam sebuah chatbot wisata? . Number of responses: 85 responses."/>
            <wp:cNvGraphicFramePr>
              <a:graphicFrameLocks/>
            </wp:cNvGraphicFramePr>
            <a:graphic>
              <a:graphicData uri="http://schemas.openxmlformats.org/drawingml/2006/picture">
                <pic:pic>
                  <pic:nvPicPr>
                    <pic:cNvPr id="40" name="Image 40" descr="Forms response chart. Question title: Fitur tambahan apa yang menurut Anda penting dalam sebuah chatbot wisata? . Number of responses: 85 responses."/>
                    <pic:cNvPicPr/>
                  </pic:nvPicPr>
                  <pic:blipFill>
                    <a:blip r:embed="rId21" cstate="print"/>
                    <a:stretch>
                      <a:fillRect/>
                    </a:stretch>
                  </pic:blipFill>
                  <pic:spPr>
                    <a:xfrm>
                      <a:off x="0" y="0"/>
                      <a:ext cx="2796132" cy="1188720"/>
                    </a:xfrm>
                    <a:prstGeom prst="rect">
                      <a:avLst/>
                    </a:prstGeom>
                  </pic:spPr>
                </pic:pic>
              </a:graphicData>
            </a:graphic>
          </wp:anchor>
        </w:drawing>
      </w:r>
    </w:p>
    <w:p>
      <w:pPr>
        <w:pStyle w:val="BodyText"/>
        <w:spacing w:line="278" w:lineRule="auto" w:before="118"/>
        <w:ind w:left="3509" w:right="1878" w:hanging="1631"/>
        <w:jc w:val="both"/>
      </w:pPr>
      <w:r>
        <w:rPr/>
        <w:t>Gambar</w:t>
      </w:r>
      <w:r>
        <w:rPr>
          <w:spacing w:val="-4"/>
        </w:rPr>
        <w:t> </w:t>
      </w:r>
      <w:r>
        <w:rPr/>
        <w:t>10.</w:t>
      </w:r>
      <w:r>
        <w:rPr>
          <w:spacing w:val="-4"/>
        </w:rPr>
        <w:t> </w:t>
      </w:r>
      <w:r>
        <w:rPr/>
        <w:t>Persentase</w:t>
      </w:r>
      <w:r>
        <w:rPr>
          <w:spacing w:val="-6"/>
        </w:rPr>
        <w:t> </w:t>
      </w:r>
      <w:r>
        <w:rPr/>
        <w:t>fitur</w:t>
      </w:r>
      <w:r>
        <w:rPr>
          <w:spacing w:val="-6"/>
        </w:rPr>
        <w:t> </w:t>
      </w:r>
      <w:r>
        <w:rPr/>
        <w:t>chatbot</w:t>
      </w:r>
      <w:r>
        <w:rPr>
          <w:spacing w:val="-6"/>
        </w:rPr>
        <w:t> </w:t>
      </w:r>
      <w:r>
        <w:rPr/>
        <w:t>sesuai</w:t>
      </w:r>
      <w:r>
        <w:rPr>
          <w:spacing w:val="-6"/>
        </w:rPr>
        <w:t> </w:t>
      </w:r>
      <w:r>
        <w:rPr/>
        <w:t>preferensi</w:t>
      </w:r>
      <w:r>
        <w:rPr>
          <w:spacing w:val="-3"/>
        </w:rPr>
        <w:t> </w:t>
      </w:r>
      <w:r>
        <w:rPr/>
        <w:t>pengguna (Data primer RAPN 2025)</w:t>
      </w:r>
    </w:p>
    <w:p>
      <w:pPr>
        <w:pStyle w:val="BodyText"/>
        <w:spacing w:line="276" w:lineRule="auto" w:before="117"/>
        <w:ind w:left="165" w:right="163" w:firstLine="427"/>
        <w:jc w:val="both"/>
      </w:pPr>
      <w:r>
        <w:rPr/>
        <w:t>Berdasarkan data ini, maka desain tiap laman seperti Sejarah Gorontalo, Adat Gorontalo, Khas dan Tradisi, serta Wisata dan Oleh-oleh, dipastikan menyertakan unsur visual yang kuat, baik dalam bentuk gambar ilustratif maupun cuplikan video pendek. Hal ini bertujuan agar informasi yang disampaikan tidak hanya bersifat deskriptif, tetapi juga menarik secara visual, sesuai dengan ekspektasi responden yang menginginkan pengalaman yang lebih interaktif dan imersif.</w:t>
      </w:r>
    </w:p>
    <w:p>
      <w:pPr>
        <w:pStyle w:val="BodyText"/>
        <w:spacing w:line="276" w:lineRule="auto"/>
        <w:ind w:left="165" w:right="161" w:firstLine="427"/>
        <w:jc w:val="both"/>
      </w:pPr>
      <w:r>
        <w:rPr/>
        <w:t>Selain menyajikan konten gambar, narasi, dan video secara konsisten dalam setiap laman informasi—yang ditetapkan berdasarkan hasil survei pengguna—pengembangan fitur rekomendasi dalam chatbot ini juga dirancang dengan pendekatan yang selektif dan kontekstual. Dari data survei, sebanyak 43,5% responden menyatakan bahwa fitur rekomendasi penting, namun analisis lebih lanjut menunjukkan bahwa ekspektasi tersebut muncul lebih kuat pada jenis informasi yang bersifat</w:t>
      </w:r>
      <w:r>
        <w:rPr>
          <w:spacing w:val="40"/>
        </w:rPr>
        <w:t> </w:t>
      </w:r>
      <w:r>
        <w:rPr/>
        <w:t>subjektif dan memerlukan personalisasi, seperti makanan khas dan destinasi wisata. Oleh karena itu, fitur rekomendasi hanya diimplementasikan secara aktif pada kategori “Khas dan Tradisi” dan</w:t>
      </w:r>
      <w:r>
        <w:rPr>
          <w:spacing w:val="40"/>
        </w:rPr>
        <w:t> </w:t>
      </w:r>
      <w:r>
        <w:rPr/>
        <w:t>“Wisata dan Oleh-oleh.”</w:t>
      </w:r>
    </w:p>
    <w:p>
      <w:pPr>
        <w:pStyle w:val="BodyText"/>
        <w:spacing w:before="2"/>
        <w:rPr>
          <w:sz w:val="8"/>
        </w:rPr>
      </w:pPr>
      <w:r>
        <w:rPr>
          <w:sz w:val="8"/>
        </w:rPr>
        <w:drawing>
          <wp:anchor distT="0" distB="0" distL="0" distR="0" allowOverlap="1" layoutInCell="1" locked="0" behindDoc="1" simplePos="0" relativeHeight="487598080">
            <wp:simplePos x="0" y="0"/>
            <wp:positionH relativeFrom="page">
              <wp:posOffset>2025904</wp:posOffset>
            </wp:positionH>
            <wp:positionV relativeFrom="paragraph">
              <wp:posOffset>75158</wp:posOffset>
            </wp:positionV>
            <wp:extent cx="3473396" cy="1879092"/>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2" cstate="print"/>
                    <a:stretch>
                      <a:fillRect/>
                    </a:stretch>
                  </pic:blipFill>
                  <pic:spPr>
                    <a:xfrm>
                      <a:off x="0" y="0"/>
                      <a:ext cx="3473396" cy="1879092"/>
                    </a:xfrm>
                    <a:prstGeom prst="rect">
                      <a:avLst/>
                    </a:prstGeom>
                  </pic:spPr>
                </pic:pic>
              </a:graphicData>
            </a:graphic>
          </wp:anchor>
        </w:drawing>
      </w:r>
    </w:p>
    <w:p>
      <w:pPr>
        <w:pStyle w:val="BodyText"/>
        <w:spacing w:before="80"/>
        <w:ind w:left="1"/>
        <w:jc w:val="center"/>
      </w:pPr>
      <w:r>
        <w:rPr/>
        <w:t>Gambar</w:t>
      </w:r>
      <w:r>
        <w:rPr>
          <w:spacing w:val="-3"/>
        </w:rPr>
        <w:t> </w:t>
      </w:r>
      <w:r>
        <w:rPr/>
        <w:t>11.</w:t>
      </w:r>
      <w:r>
        <w:rPr>
          <w:spacing w:val="-3"/>
        </w:rPr>
        <w:t> </w:t>
      </w:r>
      <w:r>
        <w:rPr/>
        <w:t>Tampilan</w:t>
      </w:r>
      <w:r>
        <w:rPr>
          <w:spacing w:val="-5"/>
        </w:rPr>
        <w:t> </w:t>
      </w:r>
      <w:r>
        <w:rPr/>
        <w:t>layanan</w:t>
      </w:r>
      <w:r>
        <w:rPr>
          <w:spacing w:val="-2"/>
        </w:rPr>
        <w:t> </w:t>
      </w:r>
      <w:r>
        <w:rPr/>
        <w:t>rekomendasi</w:t>
      </w:r>
      <w:r>
        <w:rPr>
          <w:spacing w:val="-4"/>
        </w:rPr>
        <w:t> </w:t>
      </w:r>
      <w:r>
        <w:rPr/>
        <w:t>pada</w:t>
      </w:r>
      <w:r>
        <w:rPr>
          <w:spacing w:val="-5"/>
        </w:rPr>
        <w:t> </w:t>
      </w:r>
      <w:r>
        <w:rPr/>
        <w:t>tema</w:t>
      </w:r>
      <w:r>
        <w:rPr>
          <w:spacing w:val="-4"/>
        </w:rPr>
        <w:t> </w:t>
      </w:r>
      <w:r>
        <w:rPr>
          <w:spacing w:val="-2"/>
        </w:rPr>
        <w:t>kuliner</w:t>
      </w:r>
    </w:p>
    <w:p>
      <w:pPr>
        <w:pStyle w:val="BodyText"/>
        <w:spacing w:line="276" w:lineRule="auto" w:before="159"/>
        <w:ind w:left="165" w:right="159" w:firstLine="427"/>
        <w:jc w:val="both"/>
      </w:pPr>
      <w:r>
        <w:rPr/>
        <w:t>Pendekatan ini mengacu pada prinsip task-relevance personalization dalam pengembangan</w:t>
      </w:r>
      <w:r>
        <w:rPr>
          <w:spacing w:val="80"/>
        </w:rPr>
        <w:t> </w:t>
      </w:r>
      <w:r>
        <w:rPr/>
        <w:t>sistem</w:t>
      </w:r>
      <w:r>
        <w:rPr>
          <w:spacing w:val="-1"/>
        </w:rPr>
        <w:t> </w:t>
      </w:r>
      <w:r>
        <w:rPr/>
        <w:t>interaktif</w:t>
      </w:r>
      <w:r>
        <w:rPr>
          <w:spacing w:val="-2"/>
        </w:rPr>
        <w:t> </w:t>
      </w:r>
      <w:r>
        <w:rPr/>
        <w:t>berbasis</w:t>
      </w:r>
      <w:r>
        <w:rPr>
          <w:spacing w:val="-2"/>
        </w:rPr>
        <w:t> </w:t>
      </w:r>
      <w:r>
        <w:rPr/>
        <w:t>AI.</w:t>
      </w:r>
      <w:r>
        <w:rPr>
          <w:spacing w:val="-2"/>
        </w:rPr>
        <w:t> </w:t>
      </w:r>
      <w:r>
        <w:rPr/>
        <w:t>Seperti</w:t>
      </w:r>
      <w:r>
        <w:rPr>
          <w:spacing w:val="-1"/>
        </w:rPr>
        <w:t> </w:t>
      </w:r>
      <w:r>
        <w:rPr/>
        <w:t>yang</w:t>
      </w:r>
      <w:r>
        <w:rPr>
          <w:spacing w:val="-2"/>
        </w:rPr>
        <w:t> </w:t>
      </w:r>
      <w:r>
        <w:rPr/>
        <w:t>dijelaskan</w:t>
      </w:r>
      <w:r>
        <w:rPr>
          <w:spacing w:val="-2"/>
        </w:rPr>
        <w:t> </w:t>
      </w:r>
      <w:r>
        <w:rPr/>
        <w:t>oleh</w:t>
      </w:r>
      <w:r>
        <w:rPr>
          <w:spacing w:val="-2"/>
        </w:rPr>
        <w:t> </w:t>
      </w:r>
      <w:r>
        <w:rPr/>
        <w:t>Pu</w:t>
      </w:r>
      <w:r>
        <w:rPr>
          <w:spacing w:val="-5"/>
        </w:rPr>
        <w:t> </w:t>
      </w:r>
      <w:r>
        <w:rPr/>
        <w:t>&amp;</w:t>
      </w:r>
      <w:r>
        <w:rPr>
          <w:spacing w:val="-1"/>
        </w:rPr>
        <w:t> </w:t>
      </w:r>
      <w:r>
        <w:rPr/>
        <w:t>Beam (Pu</w:t>
      </w:r>
      <w:r>
        <w:rPr>
          <w:spacing w:val="-5"/>
        </w:rPr>
        <w:t> </w:t>
      </w:r>
      <w:r>
        <w:rPr/>
        <w:t>&amp;</w:t>
      </w:r>
      <w:r>
        <w:rPr>
          <w:spacing w:val="-1"/>
        </w:rPr>
        <w:t> </w:t>
      </w:r>
      <w:r>
        <w:rPr/>
        <w:t>Beam,</w:t>
      </w:r>
      <w:r>
        <w:rPr>
          <w:spacing w:val="-2"/>
        </w:rPr>
        <w:t> </w:t>
      </w:r>
      <w:r>
        <w:rPr/>
        <w:t>2021) dalam</w:t>
      </w:r>
      <w:r>
        <w:rPr>
          <w:spacing w:val="-1"/>
        </w:rPr>
        <w:t> </w:t>
      </w:r>
      <w:r>
        <w:rPr/>
        <w:t>studi mereka mengenai </w:t>
      </w:r>
      <w:r>
        <w:rPr>
          <w:i/>
        </w:rPr>
        <w:t>adaptive user interfaces</w:t>
      </w:r>
      <w:r>
        <w:rPr/>
        <w:t>, sistem yang terlalu sering menawarkan rekomendasi pada konteks yang tidak memerlukannya justru dapat menurunkan kepuasan pengguna dan menciptakan “cognitive overload.” Hal ini diperkuat oleh penelitian Tong &amp; Corriero (Tong et al., 2018) dalam konteks</w:t>
      </w:r>
      <w:r>
        <w:rPr>
          <w:spacing w:val="-3"/>
        </w:rPr>
        <w:t> </w:t>
      </w:r>
      <w:r>
        <w:rPr/>
        <w:t>sistem</w:t>
      </w:r>
      <w:r>
        <w:rPr>
          <w:spacing w:val="-2"/>
        </w:rPr>
        <w:t> </w:t>
      </w:r>
      <w:r>
        <w:rPr/>
        <w:t>rekomendasi</w:t>
      </w:r>
      <w:r>
        <w:rPr>
          <w:spacing w:val="-2"/>
        </w:rPr>
        <w:t> </w:t>
      </w:r>
      <w:r>
        <w:rPr/>
        <w:t>wisata,</w:t>
      </w:r>
      <w:r>
        <w:rPr>
          <w:spacing w:val="-5"/>
        </w:rPr>
        <w:t> </w:t>
      </w:r>
      <w:r>
        <w:rPr/>
        <w:t>yang</w:t>
      </w:r>
      <w:r>
        <w:rPr>
          <w:spacing w:val="-5"/>
        </w:rPr>
        <w:t> </w:t>
      </w:r>
      <w:r>
        <w:rPr/>
        <w:t>menunjukkan</w:t>
      </w:r>
      <w:r>
        <w:rPr>
          <w:spacing w:val="-3"/>
        </w:rPr>
        <w:t> </w:t>
      </w:r>
      <w:r>
        <w:rPr/>
        <w:t>bahwa</w:t>
      </w:r>
      <w:r>
        <w:rPr>
          <w:spacing w:val="-3"/>
        </w:rPr>
        <w:t> </w:t>
      </w:r>
      <w:r>
        <w:rPr/>
        <w:t>pengguna</w:t>
      </w:r>
      <w:r>
        <w:rPr>
          <w:spacing w:val="-5"/>
        </w:rPr>
        <w:t> </w:t>
      </w:r>
      <w:r>
        <w:rPr/>
        <w:t>lebih</w:t>
      </w:r>
      <w:r>
        <w:rPr>
          <w:spacing w:val="-6"/>
        </w:rPr>
        <w:t> </w:t>
      </w:r>
      <w:r>
        <w:rPr/>
        <w:t>menyukai</w:t>
      </w:r>
      <w:r>
        <w:rPr>
          <w:spacing w:val="-2"/>
        </w:rPr>
        <w:t> </w:t>
      </w:r>
      <w:r>
        <w:rPr/>
        <w:t>rekomendasi saat mereka menghadapi pilihan yang banyak dan bervariasi, seperti dalam hal kuliner dan lokasi wisata, dibandingkan saat mereka hanya mencari informasi umum.</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42" name="Group 42"/>
                <wp:cNvGraphicFramePr>
                  <a:graphicFrameLocks/>
                </wp:cNvGraphicFramePr>
                <a:graphic>
                  <a:graphicData uri="http://schemas.microsoft.com/office/word/2010/wordprocessingGroup">
                    <wpg:wgp>
                      <wpg:cNvPr id="42" name="Group 42"/>
                      <wpg:cNvGrpSpPr/>
                      <wpg:grpSpPr>
                        <a:xfrm>
                          <a:off x="0" y="0"/>
                          <a:ext cx="5667375" cy="22225"/>
                          <a:chExt cx="5667375" cy="22225"/>
                        </a:xfrm>
                      </wpg:grpSpPr>
                      <wps:wsp>
                        <wps:cNvPr id="43" name="Graphic 43"/>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8" coordorigin="0,0" coordsize="8925,35">
                <v:line style="position:absolute" from="0,18" to="8925,18" stroked="true" strokeweight="1.75pt" strokecolor="#000000">
                  <v:stroke dashstyle="solid"/>
                </v:line>
              </v:group>
            </w:pict>
          </mc:Fallback>
        </mc:AlternateContent>
      </w:r>
      <w:r>
        <w:rPr>
          <w:sz w:val="2"/>
        </w:rPr>
      </w:r>
    </w:p>
    <w:p>
      <w:pPr>
        <w:pStyle w:val="Heading1"/>
        <w:numPr>
          <w:ilvl w:val="0"/>
          <w:numId w:val="3"/>
        </w:numPr>
        <w:tabs>
          <w:tab w:pos="592" w:val="left" w:leader="none"/>
        </w:tabs>
        <w:spacing w:line="240" w:lineRule="auto" w:before="111" w:after="0"/>
        <w:ind w:left="592" w:right="0" w:hanging="360"/>
        <w:jc w:val="both"/>
      </w:pPr>
      <w:r>
        <w:rPr/>
        <w:t>Tahap</w:t>
      </w:r>
      <w:r>
        <w:rPr>
          <w:spacing w:val="-5"/>
        </w:rPr>
        <w:t> </w:t>
      </w:r>
      <w:r>
        <w:rPr/>
        <w:t>Uji</w:t>
      </w:r>
      <w:r>
        <w:rPr>
          <w:spacing w:val="-2"/>
        </w:rPr>
        <w:t> </w:t>
      </w:r>
      <w:r>
        <w:rPr/>
        <w:t>Coba</w:t>
      </w:r>
      <w:r>
        <w:rPr>
          <w:spacing w:val="-2"/>
        </w:rPr>
        <w:t> </w:t>
      </w:r>
      <w:r>
        <w:rPr/>
        <w:t>dan</w:t>
      </w:r>
      <w:r>
        <w:rPr>
          <w:spacing w:val="-2"/>
        </w:rPr>
        <w:t> Evaluasi</w:t>
      </w:r>
    </w:p>
    <w:p>
      <w:pPr>
        <w:pStyle w:val="BodyText"/>
        <w:spacing w:line="276" w:lineRule="auto" w:before="43"/>
        <w:ind w:left="165" w:right="162" w:firstLine="427"/>
        <w:jc w:val="both"/>
      </w:pPr>
      <w:r>
        <w:rPr/>
        <w:t>Sebagai langkah awal dalam mengevaluasi keberhasilan penerapan Chatbot Maleo sebagai pemandu wisata berbasis budaya Gorontalo, dilakukan uji coba kepada sejumlah responden dengan menggunakan metode </w:t>
      </w:r>
      <w:r>
        <w:rPr>
          <w:i/>
        </w:rPr>
        <w:t>System Usability Scale </w:t>
      </w:r>
      <w:r>
        <w:rPr/>
        <w:t>(SUS). Metode ini dipilih karena merupakan</w:t>
      </w:r>
      <w:r>
        <w:rPr>
          <w:spacing w:val="80"/>
        </w:rPr>
        <w:t> </w:t>
      </w:r>
      <w:r>
        <w:rPr/>
        <w:t>pendekatan yang umum dan terstandar untuk mengukur tingkat kegunaan (</w:t>
      </w:r>
      <w:r>
        <w:rPr>
          <w:i/>
        </w:rPr>
        <w:t>usability</w:t>
      </w:r>
      <w:r>
        <w:rPr/>
        <w:t>) suatu sistem dari sudut pandang pengguna. Sebanyak 21 responden berpartisipasi dalam pengisian kuesioner yang terdiri dari 10 butir pertanyaan berskala Likert (1–5). Tiap jawaban mencerminkan persepsi pengguna terhadap kemudahan penggunaan, kejelasan fungsi, konsistensi tampilan, serta pengalaman mereka secara keseluruhan ketika menggunakan chatbot ini.</w:t>
      </w:r>
    </w:p>
    <w:p>
      <w:pPr>
        <w:pStyle w:val="BodyText"/>
        <w:spacing w:before="121"/>
        <w:ind w:left="2808"/>
        <w:jc w:val="both"/>
      </w:pPr>
      <w:r>
        <w:rPr/>
        <w:t>Tabel</w:t>
      </w:r>
      <w:r>
        <w:rPr>
          <w:spacing w:val="-3"/>
        </w:rPr>
        <w:t> </w:t>
      </w:r>
      <w:r>
        <w:rPr/>
        <w:t>1.</w:t>
      </w:r>
      <w:r>
        <w:rPr>
          <w:spacing w:val="-2"/>
        </w:rPr>
        <w:t> </w:t>
      </w:r>
      <w:r>
        <w:rPr/>
        <w:t>Data</w:t>
      </w:r>
      <w:r>
        <w:rPr>
          <w:spacing w:val="-2"/>
        </w:rPr>
        <w:t> </w:t>
      </w:r>
      <w:r>
        <w:rPr/>
        <w:t>hasil</w:t>
      </w:r>
      <w:r>
        <w:rPr>
          <w:spacing w:val="-1"/>
        </w:rPr>
        <w:t> </w:t>
      </w:r>
      <w:r>
        <w:rPr/>
        <w:t>uji</w:t>
      </w:r>
      <w:r>
        <w:rPr>
          <w:spacing w:val="-1"/>
        </w:rPr>
        <w:t> </w:t>
      </w:r>
      <w:r>
        <w:rPr/>
        <w:t>coba</w:t>
      </w:r>
      <w:r>
        <w:rPr>
          <w:spacing w:val="-4"/>
        </w:rPr>
        <w:t> </w:t>
      </w:r>
      <w:r>
        <w:rPr/>
        <w:t>chatbot</w:t>
      </w:r>
      <w:r>
        <w:rPr>
          <w:spacing w:val="-3"/>
        </w:rPr>
        <w:t> </w:t>
      </w:r>
      <w:r>
        <w:rPr>
          <w:spacing w:val="-2"/>
        </w:rPr>
        <w:t>Maleo</w:t>
      </w:r>
    </w:p>
    <w:p>
      <w:pPr>
        <w:pStyle w:val="BodyText"/>
        <w:rPr>
          <w:sz w:val="14"/>
        </w:rPr>
      </w:pPr>
    </w:p>
    <w:tbl>
      <w:tblPr>
        <w:tblW w:w="0" w:type="auto"/>
        <w:jc w:val="left"/>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5"/>
        <w:gridCol w:w="275"/>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tblGrid>
      <w:tr>
        <w:trPr>
          <w:trHeight w:val="314" w:hRule="atLeast"/>
        </w:trPr>
        <w:tc>
          <w:tcPr>
            <w:tcW w:w="3455" w:type="dxa"/>
            <w:tcBorders>
              <w:top w:val="single" w:sz="4" w:space="0" w:color="7E7E7E"/>
              <w:bottom w:val="single" w:sz="4" w:space="0" w:color="7E7E7E"/>
            </w:tcBorders>
          </w:tcPr>
          <w:p>
            <w:pPr>
              <w:pStyle w:val="TableParagraph"/>
              <w:ind w:left="115"/>
              <w:jc w:val="left"/>
              <w:rPr>
                <w:b/>
                <w:sz w:val="12"/>
              </w:rPr>
            </w:pPr>
            <w:r>
              <w:rPr>
                <w:b/>
                <w:sz w:val="12"/>
              </w:rPr>
              <w:t>Saya</w:t>
            </w:r>
            <w:r>
              <w:rPr>
                <w:b/>
                <w:spacing w:val="-3"/>
                <w:sz w:val="12"/>
              </w:rPr>
              <w:t> </w:t>
            </w:r>
            <w:r>
              <w:rPr>
                <w:b/>
                <w:sz w:val="12"/>
              </w:rPr>
              <w:t>berpikir</w:t>
            </w:r>
            <w:r>
              <w:rPr>
                <w:b/>
                <w:spacing w:val="-5"/>
                <w:sz w:val="12"/>
              </w:rPr>
              <w:t> </w:t>
            </w:r>
            <w:r>
              <w:rPr>
                <w:b/>
                <w:sz w:val="12"/>
              </w:rPr>
              <w:t>akan</w:t>
            </w:r>
            <w:r>
              <w:rPr>
                <w:b/>
                <w:spacing w:val="-4"/>
                <w:sz w:val="12"/>
              </w:rPr>
              <w:t> </w:t>
            </w:r>
            <w:r>
              <w:rPr>
                <w:b/>
                <w:sz w:val="12"/>
              </w:rPr>
              <w:t>menggunakan</w:t>
            </w:r>
            <w:r>
              <w:rPr>
                <w:b/>
                <w:spacing w:val="-5"/>
                <w:sz w:val="12"/>
              </w:rPr>
              <w:t> </w:t>
            </w:r>
            <w:r>
              <w:rPr>
                <w:b/>
                <w:sz w:val="12"/>
              </w:rPr>
              <w:t>Chatbot</w:t>
            </w:r>
            <w:r>
              <w:rPr>
                <w:b/>
                <w:spacing w:val="-2"/>
                <w:sz w:val="12"/>
              </w:rPr>
              <w:t> </w:t>
            </w:r>
            <w:r>
              <w:rPr>
                <w:b/>
                <w:sz w:val="12"/>
              </w:rPr>
              <w:t>Maleo</w:t>
            </w:r>
            <w:r>
              <w:rPr>
                <w:b/>
                <w:spacing w:val="-2"/>
                <w:sz w:val="12"/>
              </w:rPr>
              <w:t> </w:t>
            </w:r>
            <w:r>
              <w:rPr>
                <w:b/>
                <w:spacing w:val="-4"/>
                <w:sz w:val="12"/>
              </w:rPr>
              <w:t>lagi</w:t>
            </w:r>
          </w:p>
        </w:tc>
        <w:tc>
          <w:tcPr>
            <w:tcW w:w="275" w:type="dxa"/>
            <w:tcBorders>
              <w:top w:val="single" w:sz="4" w:space="0" w:color="7E7E7E"/>
              <w:bottom w:val="single" w:sz="4" w:space="0" w:color="7E7E7E"/>
            </w:tcBorders>
          </w:tcPr>
          <w:p>
            <w:pPr>
              <w:pStyle w:val="TableParagraph"/>
              <w:ind w:left="0"/>
              <w:rPr>
                <w:b/>
                <w:sz w:val="12"/>
              </w:rPr>
            </w:pPr>
            <w:r>
              <w:rPr>
                <w:b/>
                <w:spacing w:val="-10"/>
                <w:sz w:val="12"/>
              </w:rPr>
              <w:t>4</w:t>
            </w:r>
          </w:p>
        </w:tc>
        <w:tc>
          <w:tcPr>
            <w:tcW w:w="276" w:type="dxa"/>
            <w:tcBorders>
              <w:top w:val="single" w:sz="4" w:space="0" w:color="7E7E7E"/>
              <w:bottom w:val="single" w:sz="4" w:space="0" w:color="7E7E7E"/>
            </w:tcBorders>
          </w:tcPr>
          <w:p>
            <w:pPr>
              <w:pStyle w:val="TableParagraph"/>
              <w:ind w:right="2"/>
              <w:rPr>
                <w:b/>
                <w:sz w:val="12"/>
              </w:rPr>
            </w:pPr>
            <w:r>
              <w:rPr>
                <w:b/>
                <w:spacing w:val="-10"/>
                <w:sz w:val="12"/>
              </w:rPr>
              <w:t>4</w:t>
            </w:r>
          </w:p>
        </w:tc>
        <w:tc>
          <w:tcPr>
            <w:tcW w:w="276" w:type="dxa"/>
            <w:tcBorders>
              <w:top w:val="single" w:sz="4" w:space="0" w:color="7E7E7E"/>
              <w:bottom w:val="single" w:sz="4" w:space="0" w:color="7E7E7E"/>
            </w:tcBorders>
          </w:tcPr>
          <w:p>
            <w:pPr>
              <w:pStyle w:val="TableParagraph"/>
              <w:ind w:right="2"/>
              <w:rPr>
                <w:b/>
                <w:sz w:val="12"/>
              </w:rPr>
            </w:pPr>
            <w:r>
              <w:rPr>
                <w:b/>
                <w:spacing w:val="-10"/>
                <w:sz w:val="12"/>
              </w:rPr>
              <w:t>4</w:t>
            </w:r>
          </w:p>
        </w:tc>
        <w:tc>
          <w:tcPr>
            <w:tcW w:w="276" w:type="dxa"/>
            <w:tcBorders>
              <w:top w:val="single" w:sz="4" w:space="0" w:color="7E7E7E"/>
              <w:bottom w:val="single" w:sz="4" w:space="0" w:color="7E7E7E"/>
            </w:tcBorders>
          </w:tcPr>
          <w:p>
            <w:pPr>
              <w:pStyle w:val="TableParagraph"/>
              <w:ind w:right="2"/>
              <w:rPr>
                <w:b/>
                <w:sz w:val="12"/>
              </w:rPr>
            </w:pPr>
            <w:r>
              <w:rPr>
                <w:b/>
                <w:spacing w:val="-10"/>
                <w:sz w:val="12"/>
              </w:rPr>
              <w:t>5</w:t>
            </w:r>
          </w:p>
        </w:tc>
        <w:tc>
          <w:tcPr>
            <w:tcW w:w="276" w:type="dxa"/>
            <w:tcBorders>
              <w:top w:val="single" w:sz="4" w:space="0" w:color="7E7E7E"/>
              <w:bottom w:val="single" w:sz="4" w:space="0" w:color="7E7E7E"/>
            </w:tcBorders>
          </w:tcPr>
          <w:p>
            <w:pPr>
              <w:pStyle w:val="TableParagraph"/>
              <w:ind w:right="2"/>
              <w:rPr>
                <w:b/>
                <w:sz w:val="12"/>
              </w:rPr>
            </w:pPr>
            <w:r>
              <w:rPr>
                <w:b/>
                <w:spacing w:val="-10"/>
                <w:sz w:val="12"/>
              </w:rPr>
              <w:t>5</w:t>
            </w:r>
          </w:p>
        </w:tc>
        <w:tc>
          <w:tcPr>
            <w:tcW w:w="276" w:type="dxa"/>
            <w:tcBorders>
              <w:top w:val="single" w:sz="4" w:space="0" w:color="7E7E7E"/>
              <w:bottom w:val="single" w:sz="4" w:space="0" w:color="7E7E7E"/>
            </w:tcBorders>
          </w:tcPr>
          <w:p>
            <w:pPr>
              <w:pStyle w:val="TableParagraph"/>
              <w:ind w:right="1"/>
              <w:rPr>
                <w:b/>
                <w:sz w:val="12"/>
              </w:rPr>
            </w:pPr>
            <w:r>
              <w:rPr>
                <w:b/>
                <w:spacing w:val="-10"/>
                <w:sz w:val="12"/>
              </w:rPr>
              <w:t>4</w:t>
            </w:r>
          </w:p>
        </w:tc>
        <w:tc>
          <w:tcPr>
            <w:tcW w:w="276" w:type="dxa"/>
            <w:tcBorders>
              <w:top w:val="single" w:sz="4" w:space="0" w:color="7E7E7E"/>
              <w:bottom w:val="single" w:sz="4" w:space="0" w:color="7E7E7E"/>
            </w:tcBorders>
          </w:tcPr>
          <w:p>
            <w:pPr>
              <w:pStyle w:val="TableParagraph"/>
              <w:ind w:right="1"/>
              <w:rPr>
                <w:b/>
                <w:sz w:val="12"/>
              </w:rPr>
            </w:pPr>
            <w:r>
              <w:rPr>
                <w:b/>
                <w:spacing w:val="-10"/>
                <w:sz w:val="12"/>
              </w:rPr>
              <w:t>5</w:t>
            </w:r>
          </w:p>
        </w:tc>
        <w:tc>
          <w:tcPr>
            <w:tcW w:w="276" w:type="dxa"/>
            <w:tcBorders>
              <w:top w:val="single" w:sz="4" w:space="0" w:color="7E7E7E"/>
              <w:bottom w:val="single" w:sz="4" w:space="0" w:color="7E7E7E"/>
            </w:tcBorders>
          </w:tcPr>
          <w:p>
            <w:pPr>
              <w:pStyle w:val="TableParagraph"/>
              <w:ind w:right="1"/>
              <w:rPr>
                <w:b/>
                <w:sz w:val="12"/>
              </w:rPr>
            </w:pPr>
            <w:r>
              <w:rPr>
                <w:b/>
                <w:spacing w:val="-10"/>
                <w:sz w:val="12"/>
              </w:rPr>
              <w:t>5</w:t>
            </w:r>
          </w:p>
        </w:tc>
        <w:tc>
          <w:tcPr>
            <w:tcW w:w="276" w:type="dxa"/>
            <w:tcBorders>
              <w:top w:val="single" w:sz="4" w:space="0" w:color="7E7E7E"/>
              <w:bottom w:val="single" w:sz="4" w:space="0" w:color="7E7E7E"/>
            </w:tcBorders>
          </w:tcPr>
          <w:p>
            <w:pPr>
              <w:pStyle w:val="TableParagraph"/>
              <w:ind w:right="1"/>
              <w:rPr>
                <w:b/>
                <w:sz w:val="12"/>
              </w:rPr>
            </w:pPr>
            <w:r>
              <w:rPr>
                <w:b/>
                <w:spacing w:val="-10"/>
                <w:sz w:val="12"/>
              </w:rPr>
              <w:t>4</w:t>
            </w:r>
          </w:p>
        </w:tc>
        <w:tc>
          <w:tcPr>
            <w:tcW w:w="276" w:type="dxa"/>
            <w:tcBorders>
              <w:top w:val="single" w:sz="4" w:space="0" w:color="7E7E7E"/>
              <w:bottom w:val="single" w:sz="4" w:space="0" w:color="7E7E7E"/>
            </w:tcBorders>
          </w:tcPr>
          <w:p>
            <w:pPr>
              <w:pStyle w:val="TableParagraph"/>
              <w:ind w:right="1"/>
              <w:rPr>
                <w:b/>
                <w:sz w:val="12"/>
              </w:rPr>
            </w:pPr>
            <w:r>
              <w:rPr>
                <w:b/>
                <w:spacing w:val="-10"/>
                <w:sz w:val="12"/>
              </w:rPr>
              <w:t>5</w:t>
            </w:r>
          </w:p>
        </w:tc>
        <w:tc>
          <w:tcPr>
            <w:tcW w:w="276" w:type="dxa"/>
            <w:tcBorders>
              <w:top w:val="single" w:sz="4" w:space="0" w:color="7E7E7E"/>
              <w:bottom w:val="single" w:sz="4" w:space="0" w:color="7E7E7E"/>
            </w:tcBorders>
          </w:tcPr>
          <w:p>
            <w:pPr>
              <w:pStyle w:val="TableParagraph"/>
              <w:ind w:right="1"/>
              <w:rPr>
                <w:b/>
                <w:sz w:val="12"/>
              </w:rPr>
            </w:pPr>
            <w:r>
              <w:rPr>
                <w:b/>
                <w:spacing w:val="-10"/>
                <w:sz w:val="12"/>
              </w:rPr>
              <w:t>5</w:t>
            </w:r>
          </w:p>
        </w:tc>
        <w:tc>
          <w:tcPr>
            <w:tcW w:w="276" w:type="dxa"/>
            <w:tcBorders>
              <w:top w:val="single" w:sz="4" w:space="0" w:color="7E7E7E"/>
              <w:bottom w:val="single" w:sz="4" w:space="0" w:color="7E7E7E"/>
            </w:tcBorders>
          </w:tcPr>
          <w:p>
            <w:pPr>
              <w:pStyle w:val="TableParagraph"/>
              <w:ind w:right="1"/>
              <w:rPr>
                <w:b/>
                <w:sz w:val="12"/>
              </w:rPr>
            </w:pPr>
            <w:r>
              <w:rPr>
                <w:b/>
                <w:spacing w:val="-10"/>
                <w:sz w:val="12"/>
              </w:rPr>
              <w:t>5</w:t>
            </w:r>
          </w:p>
        </w:tc>
        <w:tc>
          <w:tcPr>
            <w:tcW w:w="276" w:type="dxa"/>
            <w:tcBorders>
              <w:top w:val="single" w:sz="4" w:space="0" w:color="7E7E7E"/>
              <w:bottom w:val="single" w:sz="4" w:space="0" w:color="7E7E7E"/>
            </w:tcBorders>
          </w:tcPr>
          <w:p>
            <w:pPr>
              <w:pStyle w:val="TableParagraph"/>
              <w:ind w:right="1"/>
              <w:rPr>
                <w:b/>
                <w:sz w:val="12"/>
              </w:rPr>
            </w:pPr>
            <w:r>
              <w:rPr>
                <w:b/>
                <w:spacing w:val="-10"/>
                <w:sz w:val="12"/>
              </w:rPr>
              <w:t>4</w:t>
            </w:r>
          </w:p>
        </w:tc>
        <w:tc>
          <w:tcPr>
            <w:tcW w:w="276" w:type="dxa"/>
            <w:tcBorders>
              <w:top w:val="single" w:sz="4" w:space="0" w:color="7E7E7E"/>
              <w:bottom w:val="single" w:sz="4" w:space="0" w:color="7E7E7E"/>
            </w:tcBorders>
          </w:tcPr>
          <w:p>
            <w:pPr>
              <w:pStyle w:val="TableParagraph"/>
              <w:ind w:right="1"/>
              <w:rPr>
                <w:b/>
                <w:sz w:val="12"/>
              </w:rPr>
            </w:pPr>
            <w:r>
              <w:rPr>
                <w:b/>
                <w:spacing w:val="-10"/>
                <w:sz w:val="12"/>
              </w:rPr>
              <w:t>4</w:t>
            </w:r>
          </w:p>
        </w:tc>
        <w:tc>
          <w:tcPr>
            <w:tcW w:w="276" w:type="dxa"/>
            <w:tcBorders>
              <w:top w:val="single" w:sz="4" w:space="0" w:color="7E7E7E"/>
              <w:bottom w:val="single" w:sz="4" w:space="0" w:color="7E7E7E"/>
            </w:tcBorders>
          </w:tcPr>
          <w:p>
            <w:pPr>
              <w:pStyle w:val="TableParagraph"/>
              <w:rPr>
                <w:b/>
                <w:sz w:val="12"/>
              </w:rPr>
            </w:pPr>
            <w:r>
              <w:rPr>
                <w:b/>
                <w:spacing w:val="-10"/>
                <w:sz w:val="12"/>
              </w:rPr>
              <w:t>5</w:t>
            </w:r>
          </w:p>
        </w:tc>
        <w:tc>
          <w:tcPr>
            <w:tcW w:w="276" w:type="dxa"/>
            <w:tcBorders>
              <w:top w:val="single" w:sz="4" w:space="0" w:color="7E7E7E"/>
              <w:bottom w:val="single" w:sz="4" w:space="0" w:color="7E7E7E"/>
            </w:tcBorders>
          </w:tcPr>
          <w:p>
            <w:pPr>
              <w:pStyle w:val="TableParagraph"/>
              <w:rPr>
                <w:b/>
                <w:sz w:val="12"/>
              </w:rPr>
            </w:pPr>
            <w:r>
              <w:rPr>
                <w:b/>
                <w:spacing w:val="-10"/>
                <w:sz w:val="12"/>
              </w:rPr>
              <w:t>4</w:t>
            </w:r>
          </w:p>
        </w:tc>
        <w:tc>
          <w:tcPr>
            <w:tcW w:w="276" w:type="dxa"/>
            <w:tcBorders>
              <w:top w:val="single" w:sz="4" w:space="0" w:color="7E7E7E"/>
              <w:bottom w:val="single" w:sz="4" w:space="0" w:color="7E7E7E"/>
            </w:tcBorders>
          </w:tcPr>
          <w:p>
            <w:pPr>
              <w:pStyle w:val="TableParagraph"/>
              <w:rPr>
                <w:b/>
                <w:sz w:val="12"/>
              </w:rPr>
            </w:pPr>
            <w:r>
              <w:rPr>
                <w:b/>
                <w:spacing w:val="-10"/>
                <w:sz w:val="12"/>
              </w:rPr>
              <w:t>4</w:t>
            </w:r>
          </w:p>
        </w:tc>
        <w:tc>
          <w:tcPr>
            <w:tcW w:w="276" w:type="dxa"/>
            <w:tcBorders>
              <w:top w:val="single" w:sz="4" w:space="0" w:color="7E7E7E"/>
              <w:bottom w:val="single" w:sz="4" w:space="0" w:color="7E7E7E"/>
            </w:tcBorders>
          </w:tcPr>
          <w:p>
            <w:pPr>
              <w:pStyle w:val="TableParagraph"/>
              <w:rPr>
                <w:b/>
                <w:sz w:val="12"/>
              </w:rPr>
            </w:pPr>
            <w:r>
              <w:rPr>
                <w:b/>
                <w:spacing w:val="-10"/>
                <w:sz w:val="12"/>
              </w:rPr>
              <w:t>5</w:t>
            </w:r>
          </w:p>
        </w:tc>
        <w:tc>
          <w:tcPr>
            <w:tcW w:w="276" w:type="dxa"/>
            <w:tcBorders>
              <w:top w:val="single" w:sz="4" w:space="0" w:color="7E7E7E"/>
              <w:bottom w:val="single" w:sz="4" w:space="0" w:color="7E7E7E"/>
            </w:tcBorders>
          </w:tcPr>
          <w:p>
            <w:pPr>
              <w:pStyle w:val="TableParagraph"/>
              <w:rPr>
                <w:b/>
                <w:sz w:val="12"/>
              </w:rPr>
            </w:pPr>
            <w:r>
              <w:rPr>
                <w:b/>
                <w:spacing w:val="-10"/>
                <w:sz w:val="12"/>
              </w:rPr>
              <w:t>2</w:t>
            </w:r>
          </w:p>
        </w:tc>
        <w:tc>
          <w:tcPr>
            <w:tcW w:w="276" w:type="dxa"/>
            <w:tcBorders>
              <w:top w:val="single" w:sz="4" w:space="0" w:color="7E7E7E"/>
              <w:bottom w:val="single" w:sz="4" w:space="0" w:color="7E7E7E"/>
            </w:tcBorders>
          </w:tcPr>
          <w:p>
            <w:pPr>
              <w:pStyle w:val="TableParagraph"/>
              <w:rPr>
                <w:b/>
                <w:sz w:val="12"/>
              </w:rPr>
            </w:pPr>
            <w:r>
              <w:rPr>
                <w:b/>
                <w:spacing w:val="-10"/>
                <w:sz w:val="12"/>
              </w:rPr>
              <w:t>4</w:t>
            </w:r>
          </w:p>
        </w:tc>
        <w:tc>
          <w:tcPr>
            <w:tcW w:w="276" w:type="dxa"/>
            <w:tcBorders>
              <w:top w:val="single" w:sz="4" w:space="0" w:color="7E7E7E"/>
              <w:bottom w:val="single" w:sz="4" w:space="0" w:color="7E7E7E"/>
            </w:tcBorders>
          </w:tcPr>
          <w:p>
            <w:pPr>
              <w:pStyle w:val="TableParagraph"/>
              <w:rPr>
                <w:b/>
                <w:sz w:val="12"/>
              </w:rPr>
            </w:pPr>
            <w:r>
              <w:rPr>
                <w:b/>
                <w:spacing w:val="-10"/>
                <w:sz w:val="12"/>
              </w:rPr>
              <w:t>4</w:t>
            </w:r>
          </w:p>
        </w:tc>
      </w:tr>
      <w:tr>
        <w:trPr>
          <w:trHeight w:val="316" w:hRule="atLeast"/>
        </w:trPr>
        <w:tc>
          <w:tcPr>
            <w:tcW w:w="3455" w:type="dxa"/>
            <w:tcBorders>
              <w:top w:val="single" w:sz="4" w:space="0" w:color="7E7E7E"/>
              <w:bottom w:val="single" w:sz="4" w:space="0" w:color="7E7E7E"/>
            </w:tcBorders>
          </w:tcPr>
          <w:p>
            <w:pPr>
              <w:pStyle w:val="TableParagraph"/>
              <w:ind w:left="115"/>
              <w:jc w:val="left"/>
              <w:rPr>
                <w:b/>
                <w:sz w:val="12"/>
              </w:rPr>
            </w:pPr>
            <w:r>
              <w:rPr>
                <w:b/>
                <w:sz w:val="12"/>
              </w:rPr>
              <w:t>Saya</w:t>
            </w:r>
            <w:r>
              <w:rPr>
                <w:b/>
                <w:spacing w:val="-2"/>
                <w:sz w:val="12"/>
              </w:rPr>
              <w:t> </w:t>
            </w:r>
            <w:r>
              <w:rPr>
                <w:b/>
                <w:sz w:val="12"/>
              </w:rPr>
              <w:t>merasa</w:t>
            </w:r>
            <w:r>
              <w:rPr>
                <w:b/>
                <w:spacing w:val="-1"/>
                <w:sz w:val="12"/>
              </w:rPr>
              <w:t> </w:t>
            </w:r>
            <w:r>
              <w:rPr>
                <w:b/>
                <w:sz w:val="12"/>
              </w:rPr>
              <w:t>Chatbot</w:t>
            </w:r>
            <w:r>
              <w:rPr>
                <w:b/>
                <w:spacing w:val="-2"/>
                <w:sz w:val="12"/>
              </w:rPr>
              <w:t> </w:t>
            </w:r>
            <w:r>
              <w:rPr>
                <w:b/>
                <w:sz w:val="12"/>
              </w:rPr>
              <w:t>Maleo</w:t>
            </w:r>
            <w:r>
              <w:rPr>
                <w:b/>
                <w:spacing w:val="-2"/>
                <w:sz w:val="12"/>
              </w:rPr>
              <w:t> </w:t>
            </w:r>
            <w:r>
              <w:rPr>
                <w:b/>
                <w:sz w:val="12"/>
              </w:rPr>
              <w:t>rumit</w:t>
            </w:r>
            <w:r>
              <w:rPr>
                <w:b/>
                <w:spacing w:val="-3"/>
                <w:sz w:val="12"/>
              </w:rPr>
              <w:t> </w:t>
            </w:r>
            <w:r>
              <w:rPr>
                <w:b/>
                <w:sz w:val="12"/>
              </w:rPr>
              <w:t>untuk</w:t>
            </w:r>
            <w:r>
              <w:rPr>
                <w:b/>
                <w:spacing w:val="-1"/>
                <w:sz w:val="12"/>
              </w:rPr>
              <w:t> </w:t>
            </w:r>
            <w:r>
              <w:rPr>
                <w:b/>
                <w:spacing w:val="-2"/>
                <w:sz w:val="12"/>
              </w:rPr>
              <w:t>digunakan</w:t>
            </w:r>
          </w:p>
        </w:tc>
        <w:tc>
          <w:tcPr>
            <w:tcW w:w="275" w:type="dxa"/>
            <w:tcBorders>
              <w:top w:val="single" w:sz="4" w:space="0" w:color="7E7E7E"/>
              <w:bottom w:val="single" w:sz="4" w:space="0" w:color="7E7E7E"/>
            </w:tcBorders>
          </w:tcPr>
          <w:p>
            <w:pPr>
              <w:pStyle w:val="TableParagraph"/>
              <w:ind w:left="0"/>
              <w:rPr>
                <w:sz w:val="12"/>
              </w:rPr>
            </w:pPr>
            <w:r>
              <w:rPr>
                <w:spacing w:val="-10"/>
                <w:sz w:val="12"/>
              </w:rPr>
              <w:t>1</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3</w:t>
            </w:r>
          </w:p>
        </w:tc>
        <w:tc>
          <w:tcPr>
            <w:tcW w:w="276" w:type="dxa"/>
            <w:tcBorders>
              <w:top w:val="single" w:sz="4" w:space="0" w:color="7E7E7E"/>
              <w:bottom w:val="single" w:sz="4" w:space="0" w:color="7E7E7E"/>
            </w:tcBorders>
          </w:tcPr>
          <w:p>
            <w:pPr>
              <w:pStyle w:val="TableParagraph"/>
              <w:rPr>
                <w:sz w:val="12"/>
              </w:rPr>
            </w:pPr>
            <w:r>
              <w:rPr>
                <w:spacing w:val="-10"/>
                <w:sz w:val="12"/>
              </w:rPr>
              <w:t>1</w:t>
            </w:r>
          </w:p>
        </w:tc>
        <w:tc>
          <w:tcPr>
            <w:tcW w:w="276" w:type="dxa"/>
            <w:tcBorders>
              <w:top w:val="single" w:sz="4" w:space="0" w:color="7E7E7E"/>
              <w:bottom w:val="single" w:sz="4" w:space="0" w:color="7E7E7E"/>
            </w:tcBorders>
          </w:tcPr>
          <w:p>
            <w:pPr>
              <w:pStyle w:val="TableParagraph"/>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1</w:t>
            </w:r>
          </w:p>
        </w:tc>
        <w:tc>
          <w:tcPr>
            <w:tcW w:w="276" w:type="dxa"/>
            <w:tcBorders>
              <w:top w:val="single" w:sz="4" w:space="0" w:color="7E7E7E"/>
              <w:bottom w:val="single" w:sz="4" w:space="0" w:color="7E7E7E"/>
            </w:tcBorders>
          </w:tcPr>
          <w:p>
            <w:pPr>
              <w:pStyle w:val="TableParagraph"/>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2</w:t>
            </w:r>
          </w:p>
        </w:tc>
      </w:tr>
      <w:tr>
        <w:trPr>
          <w:trHeight w:val="313" w:hRule="atLeast"/>
        </w:trPr>
        <w:tc>
          <w:tcPr>
            <w:tcW w:w="3455" w:type="dxa"/>
            <w:tcBorders>
              <w:top w:val="single" w:sz="4" w:space="0" w:color="7E7E7E"/>
              <w:bottom w:val="single" w:sz="4" w:space="0" w:color="7E7E7E"/>
            </w:tcBorders>
          </w:tcPr>
          <w:p>
            <w:pPr>
              <w:pStyle w:val="TableParagraph"/>
              <w:ind w:left="115"/>
              <w:jc w:val="left"/>
              <w:rPr>
                <w:b/>
                <w:sz w:val="12"/>
              </w:rPr>
            </w:pPr>
            <w:r>
              <w:rPr>
                <w:b/>
                <w:sz w:val="12"/>
              </w:rPr>
              <w:t>Saya</w:t>
            </w:r>
            <w:r>
              <w:rPr>
                <w:b/>
                <w:spacing w:val="-2"/>
                <w:sz w:val="12"/>
              </w:rPr>
              <w:t> </w:t>
            </w:r>
            <w:r>
              <w:rPr>
                <w:b/>
                <w:sz w:val="12"/>
              </w:rPr>
              <w:t>merasa</w:t>
            </w:r>
            <w:r>
              <w:rPr>
                <w:b/>
                <w:spacing w:val="-1"/>
                <w:sz w:val="12"/>
              </w:rPr>
              <w:t> </w:t>
            </w:r>
            <w:r>
              <w:rPr>
                <w:b/>
                <w:sz w:val="12"/>
              </w:rPr>
              <w:t>Chatbot</w:t>
            </w:r>
            <w:r>
              <w:rPr>
                <w:b/>
                <w:spacing w:val="-1"/>
                <w:sz w:val="12"/>
              </w:rPr>
              <w:t> </w:t>
            </w:r>
            <w:r>
              <w:rPr>
                <w:b/>
                <w:sz w:val="12"/>
              </w:rPr>
              <w:t>Maleo</w:t>
            </w:r>
            <w:r>
              <w:rPr>
                <w:b/>
                <w:spacing w:val="-4"/>
                <w:sz w:val="12"/>
              </w:rPr>
              <w:t> </w:t>
            </w:r>
            <w:r>
              <w:rPr>
                <w:b/>
                <w:sz w:val="12"/>
              </w:rPr>
              <w:t>mudah</w:t>
            </w:r>
            <w:r>
              <w:rPr>
                <w:b/>
                <w:spacing w:val="-3"/>
                <w:sz w:val="12"/>
              </w:rPr>
              <w:t> </w:t>
            </w:r>
            <w:r>
              <w:rPr>
                <w:b/>
                <w:sz w:val="12"/>
              </w:rPr>
              <w:t>untuk</w:t>
            </w:r>
            <w:r>
              <w:rPr>
                <w:b/>
                <w:spacing w:val="-2"/>
                <w:sz w:val="12"/>
              </w:rPr>
              <w:t> digunakan</w:t>
            </w:r>
          </w:p>
        </w:tc>
        <w:tc>
          <w:tcPr>
            <w:tcW w:w="275" w:type="dxa"/>
            <w:tcBorders>
              <w:top w:val="single" w:sz="4" w:space="0" w:color="7E7E7E"/>
              <w:bottom w:val="single" w:sz="4" w:space="0" w:color="7E7E7E"/>
            </w:tcBorders>
          </w:tcPr>
          <w:p>
            <w:pPr>
              <w:pStyle w:val="TableParagraph"/>
              <w:ind w:left="0"/>
              <w:rPr>
                <w:sz w:val="12"/>
              </w:rPr>
            </w:pPr>
            <w:r>
              <w:rPr>
                <w:spacing w:val="-10"/>
                <w:sz w:val="12"/>
              </w:rPr>
              <w:t>5</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5</w:t>
            </w:r>
          </w:p>
        </w:tc>
        <w:tc>
          <w:tcPr>
            <w:tcW w:w="276" w:type="dxa"/>
            <w:tcBorders>
              <w:top w:val="single" w:sz="4" w:space="0" w:color="7E7E7E"/>
              <w:bottom w:val="single" w:sz="4" w:space="0" w:color="7E7E7E"/>
            </w:tcBorders>
          </w:tcPr>
          <w:p>
            <w:pPr>
              <w:pStyle w:val="TableParagraph"/>
              <w:ind w:right="2"/>
              <w:rPr>
                <w:sz w:val="12"/>
              </w:rPr>
            </w:pPr>
            <w:r>
              <w:rPr>
                <w:spacing w:val="-10"/>
                <w:sz w:val="12"/>
              </w:rPr>
              <w:t>5</w:t>
            </w:r>
          </w:p>
        </w:tc>
        <w:tc>
          <w:tcPr>
            <w:tcW w:w="276" w:type="dxa"/>
            <w:tcBorders>
              <w:top w:val="single" w:sz="4" w:space="0" w:color="7E7E7E"/>
              <w:bottom w:val="single" w:sz="4" w:space="0" w:color="7E7E7E"/>
            </w:tcBorders>
          </w:tcPr>
          <w:p>
            <w:pPr>
              <w:pStyle w:val="TableParagraph"/>
              <w:ind w:right="2"/>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5</w:t>
            </w:r>
          </w:p>
        </w:tc>
        <w:tc>
          <w:tcPr>
            <w:tcW w:w="276" w:type="dxa"/>
            <w:tcBorders>
              <w:top w:val="single" w:sz="4" w:space="0" w:color="7E7E7E"/>
              <w:bottom w:val="single" w:sz="4" w:space="0" w:color="7E7E7E"/>
            </w:tcBorders>
          </w:tcPr>
          <w:p>
            <w:pPr>
              <w:pStyle w:val="TableParagraph"/>
              <w:rPr>
                <w:sz w:val="12"/>
              </w:rPr>
            </w:pPr>
            <w:r>
              <w:rPr>
                <w:spacing w:val="-10"/>
                <w:sz w:val="12"/>
              </w:rPr>
              <w:t>5</w:t>
            </w:r>
          </w:p>
        </w:tc>
        <w:tc>
          <w:tcPr>
            <w:tcW w:w="276" w:type="dxa"/>
            <w:tcBorders>
              <w:top w:val="single" w:sz="4" w:space="0" w:color="7E7E7E"/>
              <w:bottom w:val="single" w:sz="4" w:space="0" w:color="7E7E7E"/>
            </w:tcBorders>
          </w:tcPr>
          <w:p>
            <w:pPr>
              <w:pStyle w:val="TableParagraph"/>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5</w:t>
            </w:r>
          </w:p>
        </w:tc>
        <w:tc>
          <w:tcPr>
            <w:tcW w:w="276" w:type="dxa"/>
            <w:tcBorders>
              <w:top w:val="single" w:sz="4" w:space="0" w:color="7E7E7E"/>
              <w:bottom w:val="single" w:sz="4" w:space="0" w:color="7E7E7E"/>
            </w:tcBorders>
          </w:tcPr>
          <w:p>
            <w:pPr>
              <w:pStyle w:val="TableParagraph"/>
              <w:rPr>
                <w:sz w:val="12"/>
              </w:rPr>
            </w:pPr>
            <w:r>
              <w:rPr>
                <w:spacing w:val="-10"/>
                <w:sz w:val="12"/>
              </w:rPr>
              <w:t>5</w:t>
            </w:r>
          </w:p>
        </w:tc>
        <w:tc>
          <w:tcPr>
            <w:tcW w:w="276" w:type="dxa"/>
            <w:tcBorders>
              <w:top w:val="single" w:sz="4" w:space="0" w:color="7E7E7E"/>
              <w:bottom w:val="single" w:sz="4" w:space="0" w:color="7E7E7E"/>
            </w:tcBorders>
          </w:tcPr>
          <w:p>
            <w:pPr>
              <w:pStyle w:val="TableParagraph"/>
              <w:rPr>
                <w:sz w:val="12"/>
              </w:rPr>
            </w:pPr>
            <w:r>
              <w:rPr>
                <w:spacing w:val="-10"/>
                <w:sz w:val="12"/>
              </w:rPr>
              <w:t>5</w:t>
            </w:r>
          </w:p>
        </w:tc>
        <w:tc>
          <w:tcPr>
            <w:tcW w:w="276" w:type="dxa"/>
            <w:tcBorders>
              <w:top w:val="single" w:sz="4" w:space="0" w:color="7E7E7E"/>
              <w:bottom w:val="single" w:sz="4" w:space="0" w:color="7E7E7E"/>
            </w:tcBorders>
          </w:tcPr>
          <w:p>
            <w:pPr>
              <w:pStyle w:val="TableParagraph"/>
              <w:rPr>
                <w:sz w:val="12"/>
              </w:rPr>
            </w:pPr>
            <w:r>
              <w:rPr>
                <w:spacing w:val="-10"/>
                <w:sz w:val="12"/>
              </w:rPr>
              <w:t>5</w:t>
            </w:r>
          </w:p>
        </w:tc>
      </w:tr>
      <w:tr>
        <w:trPr>
          <w:trHeight w:val="436" w:hRule="atLeast"/>
        </w:trPr>
        <w:tc>
          <w:tcPr>
            <w:tcW w:w="3455" w:type="dxa"/>
            <w:tcBorders>
              <w:top w:val="single" w:sz="4" w:space="0" w:color="7E7E7E"/>
              <w:bottom w:val="single" w:sz="4" w:space="0" w:color="7E7E7E"/>
            </w:tcBorders>
          </w:tcPr>
          <w:p>
            <w:pPr>
              <w:pStyle w:val="TableParagraph"/>
              <w:spacing w:line="276" w:lineRule="auto"/>
              <w:ind w:left="115"/>
              <w:jc w:val="left"/>
              <w:rPr>
                <w:b/>
                <w:sz w:val="12"/>
              </w:rPr>
            </w:pPr>
            <w:r>
              <w:rPr>
                <w:b/>
                <w:sz w:val="12"/>
              </w:rPr>
              <w:t>Saya</w:t>
            </w:r>
            <w:r>
              <w:rPr>
                <w:b/>
                <w:spacing w:val="10"/>
                <w:sz w:val="12"/>
              </w:rPr>
              <w:t> </w:t>
            </w:r>
            <w:r>
              <w:rPr>
                <w:b/>
                <w:sz w:val="12"/>
              </w:rPr>
              <w:t>membutuhkan bantuan orang lain untuk</w:t>
            </w:r>
            <w:r>
              <w:rPr>
                <w:b/>
                <w:spacing w:val="11"/>
                <w:sz w:val="12"/>
              </w:rPr>
              <w:t> </w:t>
            </w:r>
            <w:r>
              <w:rPr>
                <w:b/>
                <w:sz w:val="12"/>
              </w:rPr>
              <w:t>menggunakan</w:t>
            </w:r>
            <w:r>
              <w:rPr>
                <w:b/>
                <w:spacing w:val="40"/>
                <w:sz w:val="12"/>
              </w:rPr>
              <w:t> </w:t>
            </w:r>
            <w:r>
              <w:rPr>
                <w:b/>
                <w:sz w:val="12"/>
              </w:rPr>
              <w:t>Chatbot</w:t>
            </w:r>
            <w:r>
              <w:rPr>
                <w:b/>
                <w:spacing w:val="-8"/>
                <w:sz w:val="12"/>
              </w:rPr>
              <w:t> </w:t>
            </w:r>
            <w:r>
              <w:rPr>
                <w:b/>
                <w:sz w:val="12"/>
              </w:rPr>
              <w:t>Maleo</w:t>
            </w:r>
          </w:p>
        </w:tc>
        <w:tc>
          <w:tcPr>
            <w:tcW w:w="275" w:type="dxa"/>
            <w:tcBorders>
              <w:top w:val="single" w:sz="4" w:space="0" w:color="7E7E7E"/>
              <w:bottom w:val="single" w:sz="4" w:space="0" w:color="7E7E7E"/>
            </w:tcBorders>
          </w:tcPr>
          <w:p>
            <w:pPr>
              <w:pStyle w:val="TableParagraph"/>
              <w:ind w:left="0"/>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3</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3</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1</w:t>
            </w:r>
          </w:p>
        </w:tc>
        <w:tc>
          <w:tcPr>
            <w:tcW w:w="276" w:type="dxa"/>
            <w:tcBorders>
              <w:top w:val="single" w:sz="4" w:space="0" w:color="7E7E7E"/>
              <w:bottom w:val="single" w:sz="4" w:space="0" w:color="7E7E7E"/>
            </w:tcBorders>
          </w:tcPr>
          <w:p>
            <w:pPr>
              <w:pStyle w:val="TableParagraph"/>
              <w:rPr>
                <w:sz w:val="12"/>
              </w:rPr>
            </w:pPr>
            <w:r>
              <w:rPr>
                <w:spacing w:val="-10"/>
                <w:sz w:val="12"/>
              </w:rPr>
              <w:t>3</w:t>
            </w:r>
          </w:p>
        </w:tc>
        <w:tc>
          <w:tcPr>
            <w:tcW w:w="276" w:type="dxa"/>
            <w:tcBorders>
              <w:top w:val="single" w:sz="4" w:space="0" w:color="7E7E7E"/>
              <w:bottom w:val="single" w:sz="4" w:space="0" w:color="7E7E7E"/>
            </w:tcBorders>
          </w:tcPr>
          <w:p>
            <w:pPr>
              <w:pStyle w:val="TableParagraph"/>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2</w:t>
            </w:r>
          </w:p>
        </w:tc>
      </w:tr>
      <w:tr>
        <w:trPr>
          <w:trHeight w:val="438" w:hRule="atLeast"/>
        </w:trPr>
        <w:tc>
          <w:tcPr>
            <w:tcW w:w="3455" w:type="dxa"/>
            <w:tcBorders>
              <w:top w:val="single" w:sz="4" w:space="0" w:color="7E7E7E"/>
              <w:bottom w:val="single" w:sz="4" w:space="0" w:color="7E7E7E"/>
            </w:tcBorders>
          </w:tcPr>
          <w:p>
            <w:pPr>
              <w:pStyle w:val="TableParagraph"/>
              <w:spacing w:line="276" w:lineRule="auto" w:before="3"/>
              <w:ind w:left="115"/>
              <w:jc w:val="left"/>
              <w:rPr>
                <w:b/>
                <w:sz w:val="12"/>
              </w:rPr>
            </w:pPr>
            <w:r>
              <w:rPr>
                <w:b/>
                <w:sz w:val="12"/>
              </w:rPr>
              <w:t>Saya</w:t>
            </w:r>
            <w:r>
              <w:rPr>
                <w:b/>
                <w:spacing w:val="26"/>
                <w:sz w:val="12"/>
              </w:rPr>
              <w:t> </w:t>
            </w:r>
            <w:r>
              <w:rPr>
                <w:b/>
                <w:sz w:val="12"/>
              </w:rPr>
              <w:t>merasa</w:t>
            </w:r>
            <w:r>
              <w:rPr>
                <w:b/>
                <w:spacing w:val="26"/>
                <w:sz w:val="12"/>
              </w:rPr>
              <w:t> </w:t>
            </w:r>
            <w:r>
              <w:rPr>
                <w:b/>
                <w:sz w:val="12"/>
              </w:rPr>
              <w:t>fitur-fitur</w:t>
            </w:r>
            <w:r>
              <w:rPr>
                <w:b/>
                <w:spacing w:val="23"/>
                <w:sz w:val="12"/>
              </w:rPr>
              <w:t> </w:t>
            </w:r>
            <w:r>
              <w:rPr>
                <w:b/>
                <w:sz w:val="12"/>
              </w:rPr>
              <w:t>Chatbot</w:t>
            </w:r>
            <w:r>
              <w:rPr>
                <w:b/>
                <w:spacing w:val="24"/>
                <w:sz w:val="12"/>
              </w:rPr>
              <w:t> </w:t>
            </w:r>
            <w:r>
              <w:rPr>
                <w:b/>
                <w:sz w:val="12"/>
              </w:rPr>
              <w:t>Maleo</w:t>
            </w:r>
            <w:r>
              <w:rPr>
                <w:b/>
                <w:spacing w:val="26"/>
                <w:sz w:val="12"/>
              </w:rPr>
              <w:t> </w:t>
            </w:r>
            <w:r>
              <w:rPr>
                <w:b/>
                <w:sz w:val="12"/>
              </w:rPr>
              <w:t>ini</w:t>
            </w:r>
            <w:r>
              <w:rPr>
                <w:b/>
                <w:spacing w:val="26"/>
                <w:sz w:val="12"/>
              </w:rPr>
              <w:t> </w:t>
            </w:r>
            <w:r>
              <w:rPr>
                <w:b/>
                <w:sz w:val="12"/>
              </w:rPr>
              <w:t>berjalan</w:t>
            </w:r>
            <w:r>
              <w:rPr>
                <w:b/>
                <w:spacing w:val="26"/>
                <w:sz w:val="12"/>
              </w:rPr>
              <w:t> </w:t>
            </w:r>
            <w:r>
              <w:rPr>
                <w:b/>
                <w:sz w:val="12"/>
              </w:rPr>
              <w:t>dengan</w:t>
            </w:r>
            <w:r>
              <w:rPr>
                <w:b/>
                <w:spacing w:val="40"/>
                <w:sz w:val="12"/>
              </w:rPr>
              <w:t> </w:t>
            </w:r>
            <w:r>
              <w:rPr>
                <w:b/>
                <w:spacing w:val="-2"/>
                <w:sz w:val="12"/>
              </w:rPr>
              <w:t>semestinya</w:t>
            </w:r>
          </w:p>
        </w:tc>
        <w:tc>
          <w:tcPr>
            <w:tcW w:w="275" w:type="dxa"/>
            <w:tcBorders>
              <w:top w:val="single" w:sz="4" w:space="0" w:color="7E7E7E"/>
              <w:bottom w:val="single" w:sz="4" w:space="0" w:color="7E7E7E"/>
            </w:tcBorders>
          </w:tcPr>
          <w:p>
            <w:pPr>
              <w:pStyle w:val="TableParagraph"/>
              <w:spacing w:before="3"/>
              <w:ind w:left="0"/>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2"/>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2"/>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2"/>
              <w:rPr>
                <w:sz w:val="12"/>
              </w:rPr>
            </w:pPr>
            <w:r>
              <w:rPr>
                <w:spacing w:val="-10"/>
                <w:sz w:val="12"/>
              </w:rPr>
              <w:t>5</w:t>
            </w:r>
          </w:p>
        </w:tc>
        <w:tc>
          <w:tcPr>
            <w:tcW w:w="276" w:type="dxa"/>
            <w:tcBorders>
              <w:top w:val="single" w:sz="4" w:space="0" w:color="7E7E7E"/>
              <w:bottom w:val="single" w:sz="4" w:space="0" w:color="7E7E7E"/>
            </w:tcBorders>
          </w:tcPr>
          <w:p>
            <w:pPr>
              <w:pStyle w:val="TableParagraph"/>
              <w:spacing w:before="3"/>
              <w:ind w:right="2"/>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5</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5</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5</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5</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5</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rPr>
                <w:sz w:val="12"/>
              </w:rPr>
            </w:pPr>
            <w:r>
              <w:rPr>
                <w:spacing w:val="-10"/>
                <w:sz w:val="12"/>
              </w:rPr>
              <w:t>5</w:t>
            </w:r>
          </w:p>
        </w:tc>
        <w:tc>
          <w:tcPr>
            <w:tcW w:w="276" w:type="dxa"/>
            <w:tcBorders>
              <w:top w:val="single" w:sz="4" w:space="0" w:color="7E7E7E"/>
              <w:bottom w:val="single" w:sz="4" w:space="0" w:color="7E7E7E"/>
            </w:tcBorders>
          </w:tcPr>
          <w:p>
            <w:pPr>
              <w:pStyle w:val="TableParagraph"/>
              <w:spacing w:before="3"/>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rPr>
                <w:sz w:val="12"/>
              </w:rPr>
            </w:pPr>
            <w:r>
              <w:rPr>
                <w:spacing w:val="-10"/>
                <w:sz w:val="12"/>
              </w:rPr>
              <w:t>5</w:t>
            </w:r>
          </w:p>
        </w:tc>
        <w:tc>
          <w:tcPr>
            <w:tcW w:w="276" w:type="dxa"/>
            <w:tcBorders>
              <w:top w:val="single" w:sz="4" w:space="0" w:color="7E7E7E"/>
              <w:bottom w:val="single" w:sz="4" w:space="0" w:color="7E7E7E"/>
            </w:tcBorders>
          </w:tcPr>
          <w:p>
            <w:pPr>
              <w:pStyle w:val="TableParagraph"/>
              <w:spacing w:before="3"/>
              <w:rPr>
                <w:sz w:val="12"/>
              </w:rPr>
            </w:pPr>
            <w:r>
              <w:rPr>
                <w:spacing w:val="-10"/>
                <w:sz w:val="12"/>
              </w:rPr>
              <w:t>4</w:t>
            </w:r>
          </w:p>
        </w:tc>
      </w:tr>
      <w:tr>
        <w:trPr>
          <w:trHeight w:val="436" w:hRule="atLeast"/>
        </w:trPr>
        <w:tc>
          <w:tcPr>
            <w:tcW w:w="3455" w:type="dxa"/>
            <w:tcBorders>
              <w:top w:val="single" w:sz="4" w:space="0" w:color="7E7E7E"/>
              <w:bottom w:val="single" w:sz="4" w:space="0" w:color="7E7E7E"/>
            </w:tcBorders>
          </w:tcPr>
          <w:p>
            <w:pPr>
              <w:pStyle w:val="TableParagraph"/>
              <w:spacing w:line="276" w:lineRule="auto"/>
              <w:ind w:left="115"/>
              <w:jc w:val="left"/>
              <w:rPr>
                <w:b/>
                <w:sz w:val="12"/>
              </w:rPr>
            </w:pPr>
            <w:r>
              <w:rPr>
                <w:b/>
                <w:sz w:val="12"/>
              </w:rPr>
              <w:t>Saya</w:t>
            </w:r>
            <w:r>
              <w:rPr>
                <w:b/>
                <w:spacing w:val="13"/>
                <w:sz w:val="12"/>
              </w:rPr>
              <w:t> </w:t>
            </w:r>
            <w:r>
              <w:rPr>
                <w:b/>
                <w:sz w:val="12"/>
              </w:rPr>
              <w:t>merasa</w:t>
            </w:r>
            <w:r>
              <w:rPr>
                <w:b/>
                <w:spacing w:val="13"/>
                <w:sz w:val="12"/>
              </w:rPr>
              <w:t> </w:t>
            </w:r>
            <w:r>
              <w:rPr>
                <w:b/>
                <w:sz w:val="12"/>
              </w:rPr>
              <w:t>ada</w:t>
            </w:r>
            <w:r>
              <w:rPr>
                <w:b/>
                <w:spacing w:val="13"/>
                <w:sz w:val="12"/>
              </w:rPr>
              <w:t> </w:t>
            </w:r>
            <w:r>
              <w:rPr>
                <w:b/>
                <w:sz w:val="12"/>
              </w:rPr>
              <w:t>banyak</w:t>
            </w:r>
            <w:r>
              <w:rPr>
                <w:b/>
                <w:spacing w:val="14"/>
                <w:sz w:val="12"/>
              </w:rPr>
              <w:t> </w:t>
            </w:r>
            <w:r>
              <w:rPr>
                <w:b/>
                <w:sz w:val="12"/>
              </w:rPr>
              <w:t>hal</w:t>
            </w:r>
            <w:r>
              <w:rPr>
                <w:b/>
                <w:spacing w:val="14"/>
                <w:sz w:val="12"/>
              </w:rPr>
              <w:t> </w:t>
            </w:r>
            <w:r>
              <w:rPr>
                <w:b/>
                <w:sz w:val="12"/>
              </w:rPr>
              <w:t>yang tidak konsisten</w:t>
            </w:r>
            <w:r>
              <w:rPr>
                <w:b/>
                <w:spacing w:val="14"/>
                <w:sz w:val="12"/>
              </w:rPr>
              <w:t> </w:t>
            </w:r>
            <w:r>
              <w:rPr>
                <w:b/>
                <w:sz w:val="12"/>
              </w:rPr>
              <w:t>dan</w:t>
            </w:r>
            <w:r>
              <w:rPr>
                <w:b/>
                <w:spacing w:val="14"/>
                <w:sz w:val="12"/>
              </w:rPr>
              <w:t> </w:t>
            </w:r>
            <w:r>
              <w:rPr>
                <w:b/>
                <w:sz w:val="12"/>
              </w:rPr>
              <w:t>tidak</w:t>
            </w:r>
            <w:r>
              <w:rPr>
                <w:b/>
                <w:spacing w:val="40"/>
                <w:sz w:val="12"/>
              </w:rPr>
              <w:t> </w:t>
            </w:r>
            <w:r>
              <w:rPr>
                <w:b/>
                <w:sz w:val="12"/>
              </w:rPr>
              <w:t>serasi pada Chatbot Maleo ini</w:t>
            </w:r>
          </w:p>
        </w:tc>
        <w:tc>
          <w:tcPr>
            <w:tcW w:w="275" w:type="dxa"/>
            <w:tcBorders>
              <w:top w:val="single" w:sz="4" w:space="0" w:color="7E7E7E"/>
              <w:bottom w:val="single" w:sz="4" w:space="0" w:color="7E7E7E"/>
            </w:tcBorders>
          </w:tcPr>
          <w:p>
            <w:pPr>
              <w:pStyle w:val="TableParagraph"/>
              <w:ind w:left="0"/>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3</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1</w:t>
            </w:r>
          </w:p>
        </w:tc>
        <w:tc>
          <w:tcPr>
            <w:tcW w:w="276" w:type="dxa"/>
            <w:tcBorders>
              <w:top w:val="single" w:sz="4" w:space="0" w:color="7E7E7E"/>
              <w:bottom w:val="single" w:sz="4" w:space="0" w:color="7E7E7E"/>
            </w:tcBorders>
          </w:tcPr>
          <w:p>
            <w:pPr>
              <w:pStyle w:val="TableParagraph"/>
              <w:rPr>
                <w:sz w:val="12"/>
              </w:rPr>
            </w:pPr>
            <w:r>
              <w:rPr>
                <w:spacing w:val="-10"/>
                <w:sz w:val="12"/>
              </w:rPr>
              <w:t>3</w:t>
            </w:r>
          </w:p>
        </w:tc>
        <w:tc>
          <w:tcPr>
            <w:tcW w:w="276" w:type="dxa"/>
            <w:tcBorders>
              <w:top w:val="single" w:sz="4" w:space="0" w:color="7E7E7E"/>
              <w:bottom w:val="single" w:sz="4" w:space="0" w:color="7E7E7E"/>
            </w:tcBorders>
          </w:tcPr>
          <w:p>
            <w:pPr>
              <w:pStyle w:val="TableParagraph"/>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1</w:t>
            </w:r>
          </w:p>
        </w:tc>
        <w:tc>
          <w:tcPr>
            <w:tcW w:w="276" w:type="dxa"/>
            <w:tcBorders>
              <w:top w:val="single" w:sz="4" w:space="0" w:color="7E7E7E"/>
              <w:bottom w:val="single" w:sz="4" w:space="0" w:color="7E7E7E"/>
            </w:tcBorders>
          </w:tcPr>
          <w:p>
            <w:pPr>
              <w:pStyle w:val="TableParagraph"/>
              <w:rPr>
                <w:sz w:val="12"/>
              </w:rPr>
            </w:pPr>
            <w:r>
              <w:rPr>
                <w:spacing w:val="-10"/>
                <w:sz w:val="12"/>
              </w:rPr>
              <w:t>1</w:t>
            </w:r>
          </w:p>
        </w:tc>
        <w:tc>
          <w:tcPr>
            <w:tcW w:w="276" w:type="dxa"/>
            <w:tcBorders>
              <w:top w:val="single" w:sz="4" w:space="0" w:color="7E7E7E"/>
              <w:bottom w:val="single" w:sz="4" w:space="0" w:color="7E7E7E"/>
            </w:tcBorders>
          </w:tcPr>
          <w:p>
            <w:pPr>
              <w:pStyle w:val="TableParagraph"/>
              <w:rPr>
                <w:sz w:val="12"/>
              </w:rPr>
            </w:pPr>
            <w:r>
              <w:rPr>
                <w:spacing w:val="-10"/>
                <w:sz w:val="12"/>
              </w:rPr>
              <w:t>2</w:t>
            </w:r>
          </w:p>
        </w:tc>
      </w:tr>
      <w:tr>
        <w:trPr>
          <w:trHeight w:val="438" w:hRule="atLeast"/>
        </w:trPr>
        <w:tc>
          <w:tcPr>
            <w:tcW w:w="3455" w:type="dxa"/>
            <w:tcBorders>
              <w:top w:val="single" w:sz="4" w:space="0" w:color="7E7E7E"/>
              <w:bottom w:val="single" w:sz="4" w:space="0" w:color="7E7E7E"/>
            </w:tcBorders>
          </w:tcPr>
          <w:p>
            <w:pPr>
              <w:pStyle w:val="TableParagraph"/>
              <w:spacing w:line="280" w:lineRule="auto"/>
              <w:ind w:left="115"/>
              <w:jc w:val="left"/>
              <w:rPr>
                <w:b/>
                <w:sz w:val="12"/>
              </w:rPr>
            </w:pPr>
            <w:r>
              <w:rPr>
                <w:b/>
                <w:sz w:val="12"/>
              </w:rPr>
              <w:t>Saya</w:t>
            </w:r>
            <w:r>
              <w:rPr>
                <w:b/>
                <w:spacing w:val="14"/>
                <w:sz w:val="12"/>
              </w:rPr>
              <w:t> </w:t>
            </w:r>
            <w:r>
              <w:rPr>
                <w:b/>
                <w:sz w:val="12"/>
              </w:rPr>
              <w:t>merasa</w:t>
            </w:r>
            <w:r>
              <w:rPr>
                <w:b/>
                <w:spacing w:val="14"/>
                <w:sz w:val="12"/>
              </w:rPr>
              <w:t> </w:t>
            </w:r>
            <w:r>
              <w:rPr>
                <w:b/>
                <w:sz w:val="12"/>
              </w:rPr>
              <w:t>orang</w:t>
            </w:r>
            <w:r>
              <w:rPr>
                <w:b/>
                <w:spacing w:val="11"/>
                <w:sz w:val="12"/>
              </w:rPr>
              <w:t> </w:t>
            </w:r>
            <w:r>
              <w:rPr>
                <w:b/>
                <w:sz w:val="12"/>
              </w:rPr>
              <w:t>lain</w:t>
            </w:r>
            <w:r>
              <w:rPr>
                <w:b/>
                <w:spacing w:val="12"/>
                <w:sz w:val="12"/>
              </w:rPr>
              <w:t> </w:t>
            </w:r>
            <w:r>
              <w:rPr>
                <w:b/>
                <w:sz w:val="12"/>
              </w:rPr>
              <w:t>akan</w:t>
            </w:r>
            <w:r>
              <w:rPr>
                <w:b/>
                <w:spacing w:val="12"/>
                <w:sz w:val="12"/>
              </w:rPr>
              <w:t> </w:t>
            </w:r>
            <w:r>
              <w:rPr>
                <w:b/>
                <w:sz w:val="12"/>
              </w:rPr>
              <w:t>memahami</w:t>
            </w:r>
            <w:r>
              <w:rPr>
                <w:b/>
                <w:spacing w:val="12"/>
                <w:sz w:val="12"/>
              </w:rPr>
              <w:t> </w:t>
            </w:r>
            <w:r>
              <w:rPr>
                <w:b/>
                <w:sz w:val="12"/>
              </w:rPr>
              <w:t>cara</w:t>
            </w:r>
            <w:r>
              <w:rPr>
                <w:b/>
                <w:spacing w:val="11"/>
                <w:sz w:val="12"/>
              </w:rPr>
              <w:t> </w:t>
            </w:r>
            <w:r>
              <w:rPr>
                <w:b/>
                <w:sz w:val="12"/>
              </w:rPr>
              <w:t>menggunakan</w:t>
            </w:r>
            <w:r>
              <w:rPr>
                <w:b/>
                <w:spacing w:val="40"/>
                <w:sz w:val="12"/>
              </w:rPr>
              <w:t> </w:t>
            </w:r>
            <w:r>
              <w:rPr>
                <w:b/>
                <w:sz w:val="12"/>
              </w:rPr>
              <w:t>Chatbot Maleo dengan cepat</w:t>
            </w:r>
          </w:p>
        </w:tc>
        <w:tc>
          <w:tcPr>
            <w:tcW w:w="275" w:type="dxa"/>
            <w:tcBorders>
              <w:top w:val="single" w:sz="4" w:space="0" w:color="7E7E7E"/>
              <w:bottom w:val="single" w:sz="4" w:space="0" w:color="7E7E7E"/>
            </w:tcBorders>
          </w:tcPr>
          <w:p>
            <w:pPr>
              <w:pStyle w:val="TableParagraph"/>
              <w:ind w:left="0"/>
              <w:rPr>
                <w:sz w:val="12"/>
              </w:rPr>
            </w:pPr>
            <w:r>
              <w:rPr>
                <w:spacing w:val="-10"/>
                <w:sz w:val="12"/>
              </w:rPr>
              <w:t>5</w:t>
            </w:r>
          </w:p>
        </w:tc>
        <w:tc>
          <w:tcPr>
            <w:tcW w:w="276" w:type="dxa"/>
            <w:tcBorders>
              <w:top w:val="single" w:sz="4" w:space="0" w:color="7E7E7E"/>
              <w:bottom w:val="single" w:sz="4" w:space="0" w:color="7E7E7E"/>
            </w:tcBorders>
          </w:tcPr>
          <w:p>
            <w:pPr>
              <w:pStyle w:val="TableParagraph"/>
              <w:ind w:right="2"/>
              <w:rPr>
                <w:sz w:val="12"/>
              </w:rPr>
            </w:pPr>
            <w:r>
              <w:rPr>
                <w:spacing w:val="-10"/>
                <w:sz w:val="12"/>
              </w:rPr>
              <w:t>4</w:t>
            </w:r>
          </w:p>
        </w:tc>
        <w:tc>
          <w:tcPr>
            <w:tcW w:w="276" w:type="dxa"/>
            <w:tcBorders>
              <w:top w:val="single" w:sz="4" w:space="0" w:color="7E7E7E"/>
              <w:bottom w:val="single" w:sz="4" w:space="0" w:color="7E7E7E"/>
            </w:tcBorders>
          </w:tcPr>
          <w:p>
            <w:pPr>
              <w:pStyle w:val="TableParagraph"/>
              <w:ind w:right="2"/>
              <w:rPr>
                <w:sz w:val="12"/>
              </w:rPr>
            </w:pPr>
            <w:r>
              <w:rPr>
                <w:spacing w:val="-10"/>
                <w:sz w:val="12"/>
              </w:rPr>
              <w:t>4</w:t>
            </w:r>
          </w:p>
        </w:tc>
        <w:tc>
          <w:tcPr>
            <w:tcW w:w="276" w:type="dxa"/>
            <w:tcBorders>
              <w:top w:val="single" w:sz="4" w:space="0" w:color="7E7E7E"/>
              <w:bottom w:val="single" w:sz="4" w:space="0" w:color="7E7E7E"/>
            </w:tcBorders>
          </w:tcPr>
          <w:p>
            <w:pPr>
              <w:pStyle w:val="TableParagraph"/>
              <w:ind w:right="2"/>
              <w:rPr>
                <w:sz w:val="12"/>
              </w:rPr>
            </w:pPr>
            <w:r>
              <w:rPr>
                <w:spacing w:val="-10"/>
                <w:sz w:val="12"/>
              </w:rPr>
              <w:t>5</w:t>
            </w:r>
          </w:p>
        </w:tc>
        <w:tc>
          <w:tcPr>
            <w:tcW w:w="276" w:type="dxa"/>
            <w:tcBorders>
              <w:top w:val="single" w:sz="4" w:space="0" w:color="7E7E7E"/>
              <w:bottom w:val="single" w:sz="4" w:space="0" w:color="7E7E7E"/>
            </w:tcBorders>
          </w:tcPr>
          <w:p>
            <w:pPr>
              <w:pStyle w:val="TableParagraph"/>
              <w:ind w:right="2"/>
              <w:rPr>
                <w:sz w:val="12"/>
              </w:rPr>
            </w:pPr>
            <w:r>
              <w:rPr>
                <w:spacing w:val="-10"/>
                <w:sz w:val="12"/>
              </w:rPr>
              <w:t>4</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5</w:t>
            </w:r>
          </w:p>
        </w:tc>
        <w:tc>
          <w:tcPr>
            <w:tcW w:w="276" w:type="dxa"/>
            <w:tcBorders>
              <w:top w:val="single" w:sz="4" w:space="0" w:color="7E7E7E"/>
              <w:bottom w:val="single" w:sz="4" w:space="0" w:color="7E7E7E"/>
            </w:tcBorders>
          </w:tcPr>
          <w:p>
            <w:pPr>
              <w:pStyle w:val="TableParagraph"/>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5</w:t>
            </w:r>
          </w:p>
        </w:tc>
        <w:tc>
          <w:tcPr>
            <w:tcW w:w="276" w:type="dxa"/>
            <w:tcBorders>
              <w:top w:val="single" w:sz="4" w:space="0" w:color="7E7E7E"/>
              <w:bottom w:val="single" w:sz="4" w:space="0" w:color="7E7E7E"/>
            </w:tcBorders>
          </w:tcPr>
          <w:p>
            <w:pPr>
              <w:pStyle w:val="TableParagraph"/>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3</w:t>
            </w:r>
          </w:p>
        </w:tc>
        <w:tc>
          <w:tcPr>
            <w:tcW w:w="276" w:type="dxa"/>
            <w:tcBorders>
              <w:top w:val="single" w:sz="4" w:space="0" w:color="7E7E7E"/>
              <w:bottom w:val="single" w:sz="4" w:space="0" w:color="7E7E7E"/>
            </w:tcBorders>
          </w:tcPr>
          <w:p>
            <w:pPr>
              <w:pStyle w:val="TableParagraph"/>
              <w:rPr>
                <w:sz w:val="12"/>
              </w:rPr>
            </w:pPr>
            <w:r>
              <w:rPr>
                <w:spacing w:val="-10"/>
                <w:sz w:val="12"/>
              </w:rPr>
              <w:t>5</w:t>
            </w:r>
          </w:p>
        </w:tc>
        <w:tc>
          <w:tcPr>
            <w:tcW w:w="276" w:type="dxa"/>
            <w:tcBorders>
              <w:top w:val="single" w:sz="4" w:space="0" w:color="7E7E7E"/>
              <w:bottom w:val="single" w:sz="4" w:space="0" w:color="7E7E7E"/>
            </w:tcBorders>
          </w:tcPr>
          <w:p>
            <w:pPr>
              <w:pStyle w:val="TableParagraph"/>
              <w:rPr>
                <w:sz w:val="12"/>
              </w:rPr>
            </w:pPr>
            <w:r>
              <w:rPr>
                <w:spacing w:val="-10"/>
                <w:sz w:val="12"/>
              </w:rPr>
              <w:t>4</w:t>
            </w:r>
          </w:p>
        </w:tc>
      </w:tr>
      <w:tr>
        <w:trPr>
          <w:trHeight w:val="313" w:hRule="atLeast"/>
        </w:trPr>
        <w:tc>
          <w:tcPr>
            <w:tcW w:w="3455" w:type="dxa"/>
            <w:tcBorders>
              <w:top w:val="single" w:sz="4" w:space="0" w:color="7E7E7E"/>
              <w:bottom w:val="single" w:sz="4" w:space="0" w:color="7E7E7E"/>
            </w:tcBorders>
          </w:tcPr>
          <w:p>
            <w:pPr>
              <w:pStyle w:val="TableParagraph"/>
              <w:ind w:left="115"/>
              <w:jc w:val="left"/>
              <w:rPr>
                <w:b/>
                <w:sz w:val="12"/>
              </w:rPr>
            </w:pPr>
            <w:r>
              <w:rPr>
                <w:b/>
                <w:sz w:val="12"/>
              </w:rPr>
              <w:t>Saya</w:t>
            </w:r>
            <w:r>
              <w:rPr>
                <w:b/>
                <w:spacing w:val="-2"/>
                <w:sz w:val="12"/>
              </w:rPr>
              <w:t> </w:t>
            </w:r>
            <w:r>
              <w:rPr>
                <w:b/>
                <w:sz w:val="12"/>
              </w:rPr>
              <w:t>merasa</w:t>
            </w:r>
            <w:r>
              <w:rPr>
                <w:b/>
                <w:spacing w:val="-1"/>
                <w:sz w:val="12"/>
              </w:rPr>
              <w:t> </w:t>
            </w:r>
            <w:r>
              <w:rPr>
                <w:b/>
                <w:sz w:val="12"/>
              </w:rPr>
              <w:t>Chatbot</w:t>
            </w:r>
            <w:r>
              <w:rPr>
                <w:b/>
                <w:spacing w:val="-2"/>
                <w:sz w:val="12"/>
              </w:rPr>
              <w:t> </w:t>
            </w:r>
            <w:r>
              <w:rPr>
                <w:b/>
                <w:sz w:val="12"/>
              </w:rPr>
              <w:t>Maleo</w:t>
            </w:r>
            <w:r>
              <w:rPr>
                <w:b/>
                <w:spacing w:val="-2"/>
                <w:sz w:val="12"/>
              </w:rPr>
              <w:t> </w:t>
            </w:r>
            <w:r>
              <w:rPr>
                <w:b/>
                <w:sz w:val="12"/>
              </w:rPr>
              <w:t>ini</w:t>
            </w:r>
            <w:r>
              <w:rPr>
                <w:b/>
                <w:spacing w:val="-3"/>
                <w:sz w:val="12"/>
              </w:rPr>
              <w:t> </w:t>
            </w:r>
            <w:r>
              <w:rPr>
                <w:b/>
                <w:spacing w:val="-2"/>
                <w:sz w:val="12"/>
              </w:rPr>
              <w:t>membingungkan</w:t>
            </w:r>
          </w:p>
        </w:tc>
        <w:tc>
          <w:tcPr>
            <w:tcW w:w="275" w:type="dxa"/>
            <w:tcBorders>
              <w:top w:val="single" w:sz="4" w:space="0" w:color="7E7E7E"/>
              <w:bottom w:val="single" w:sz="4" w:space="0" w:color="7E7E7E"/>
            </w:tcBorders>
          </w:tcPr>
          <w:p>
            <w:pPr>
              <w:pStyle w:val="TableParagraph"/>
              <w:ind w:left="0"/>
              <w:rPr>
                <w:sz w:val="12"/>
              </w:rPr>
            </w:pPr>
            <w:r>
              <w:rPr>
                <w:spacing w:val="-10"/>
                <w:sz w:val="12"/>
              </w:rPr>
              <w:t>1</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2"/>
              <w:rPr>
                <w:sz w:val="12"/>
              </w:rPr>
            </w:pPr>
            <w:r>
              <w:rPr>
                <w:spacing w:val="-10"/>
                <w:sz w:val="12"/>
              </w:rPr>
              <w:t>1</w:t>
            </w:r>
          </w:p>
        </w:tc>
        <w:tc>
          <w:tcPr>
            <w:tcW w:w="276" w:type="dxa"/>
            <w:tcBorders>
              <w:top w:val="single" w:sz="4" w:space="0" w:color="7E7E7E"/>
              <w:bottom w:val="single" w:sz="4" w:space="0" w:color="7E7E7E"/>
            </w:tcBorders>
          </w:tcPr>
          <w:p>
            <w:pPr>
              <w:pStyle w:val="TableParagraph"/>
              <w:ind w:right="2"/>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1</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1</w:t>
            </w:r>
          </w:p>
        </w:tc>
        <w:tc>
          <w:tcPr>
            <w:tcW w:w="276" w:type="dxa"/>
            <w:tcBorders>
              <w:top w:val="single" w:sz="4" w:space="0" w:color="7E7E7E"/>
              <w:bottom w:val="single" w:sz="4" w:space="0" w:color="7E7E7E"/>
            </w:tcBorders>
          </w:tcPr>
          <w:p>
            <w:pPr>
              <w:pStyle w:val="TableParagraph"/>
              <w:rPr>
                <w:sz w:val="12"/>
              </w:rPr>
            </w:pPr>
            <w:r>
              <w:rPr>
                <w:spacing w:val="-10"/>
                <w:sz w:val="12"/>
              </w:rPr>
              <w:t>3</w:t>
            </w:r>
          </w:p>
        </w:tc>
        <w:tc>
          <w:tcPr>
            <w:tcW w:w="276" w:type="dxa"/>
            <w:tcBorders>
              <w:top w:val="single" w:sz="4" w:space="0" w:color="7E7E7E"/>
              <w:bottom w:val="single" w:sz="4" w:space="0" w:color="7E7E7E"/>
            </w:tcBorders>
          </w:tcPr>
          <w:p>
            <w:pPr>
              <w:pStyle w:val="TableParagraph"/>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2</w:t>
            </w:r>
          </w:p>
        </w:tc>
        <w:tc>
          <w:tcPr>
            <w:tcW w:w="276" w:type="dxa"/>
            <w:tcBorders>
              <w:top w:val="single" w:sz="4" w:space="0" w:color="7E7E7E"/>
              <w:bottom w:val="single" w:sz="4" w:space="0" w:color="7E7E7E"/>
            </w:tcBorders>
          </w:tcPr>
          <w:p>
            <w:pPr>
              <w:pStyle w:val="TableParagraph"/>
              <w:rPr>
                <w:sz w:val="12"/>
              </w:rPr>
            </w:pPr>
            <w:r>
              <w:rPr>
                <w:spacing w:val="-10"/>
                <w:sz w:val="12"/>
              </w:rPr>
              <w:t>1</w:t>
            </w:r>
          </w:p>
        </w:tc>
        <w:tc>
          <w:tcPr>
            <w:tcW w:w="276" w:type="dxa"/>
            <w:tcBorders>
              <w:top w:val="single" w:sz="4" w:space="0" w:color="7E7E7E"/>
              <w:bottom w:val="single" w:sz="4" w:space="0" w:color="7E7E7E"/>
            </w:tcBorders>
          </w:tcPr>
          <w:p>
            <w:pPr>
              <w:pStyle w:val="TableParagraph"/>
              <w:rPr>
                <w:sz w:val="12"/>
              </w:rPr>
            </w:pPr>
            <w:r>
              <w:rPr>
                <w:spacing w:val="-10"/>
                <w:sz w:val="12"/>
              </w:rPr>
              <w:t>1</w:t>
            </w:r>
          </w:p>
        </w:tc>
        <w:tc>
          <w:tcPr>
            <w:tcW w:w="276" w:type="dxa"/>
            <w:tcBorders>
              <w:top w:val="single" w:sz="4" w:space="0" w:color="7E7E7E"/>
              <w:bottom w:val="single" w:sz="4" w:space="0" w:color="7E7E7E"/>
            </w:tcBorders>
          </w:tcPr>
          <w:p>
            <w:pPr>
              <w:pStyle w:val="TableParagraph"/>
              <w:rPr>
                <w:sz w:val="12"/>
              </w:rPr>
            </w:pPr>
            <w:r>
              <w:rPr>
                <w:spacing w:val="-10"/>
                <w:sz w:val="12"/>
              </w:rPr>
              <w:t>2</w:t>
            </w:r>
          </w:p>
        </w:tc>
      </w:tr>
      <w:tr>
        <w:trPr>
          <w:trHeight w:val="436" w:hRule="atLeast"/>
        </w:trPr>
        <w:tc>
          <w:tcPr>
            <w:tcW w:w="3455" w:type="dxa"/>
            <w:tcBorders>
              <w:top w:val="single" w:sz="4" w:space="0" w:color="7E7E7E"/>
              <w:bottom w:val="single" w:sz="4" w:space="0" w:color="7E7E7E"/>
            </w:tcBorders>
          </w:tcPr>
          <w:p>
            <w:pPr>
              <w:pStyle w:val="TableParagraph"/>
              <w:spacing w:line="276" w:lineRule="auto"/>
              <w:ind w:left="115"/>
              <w:jc w:val="left"/>
              <w:rPr>
                <w:b/>
                <w:sz w:val="12"/>
              </w:rPr>
            </w:pPr>
            <w:r>
              <w:rPr>
                <w:b/>
                <w:sz w:val="12"/>
              </w:rPr>
              <w:t>Saya</w:t>
            </w:r>
            <w:r>
              <w:rPr>
                <w:b/>
                <w:spacing w:val="40"/>
                <w:sz w:val="12"/>
              </w:rPr>
              <w:t> </w:t>
            </w:r>
            <w:r>
              <w:rPr>
                <w:b/>
                <w:sz w:val="12"/>
              </w:rPr>
              <w:t>merasa</w:t>
            </w:r>
            <w:r>
              <w:rPr>
                <w:b/>
                <w:spacing w:val="40"/>
                <w:sz w:val="12"/>
              </w:rPr>
              <w:t> </w:t>
            </w:r>
            <w:r>
              <w:rPr>
                <w:b/>
                <w:sz w:val="12"/>
              </w:rPr>
              <w:t>tidak</w:t>
            </w:r>
            <w:r>
              <w:rPr>
                <w:b/>
                <w:spacing w:val="40"/>
                <w:sz w:val="12"/>
              </w:rPr>
              <w:t> </w:t>
            </w:r>
            <w:r>
              <w:rPr>
                <w:b/>
                <w:sz w:val="12"/>
              </w:rPr>
              <w:t>ada</w:t>
            </w:r>
            <w:r>
              <w:rPr>
                <w:b/>
                <w:spacing w:val="40"/>
                <w:sz w:val="12"/>
              </w:rPr>
              <w:t> </w:t>
            </w:r>
            <w:r>
              <w:rPr>
                <w:b/>
                <w:sz w:val="12"/>
              </w:rPr>
              <w:t>hambatan</w:t>
            </w:r>
            <w:r>
              <w:rPr>
                <w:b/>
                <w:spacing w:val="40"/>
                <w:sz w:val="12"/>
              </w:rPr>
              <w:t> </w:t>
            </w:r>
            <w:r>
              <w:rPr>
                <w:b/>
                <w:sz w:val="12"/>
              </w:rPr>
              <w:t>ketika</w:t>
            </w:r>
            <w:r>
              <w:rPr>
                <w:b/>
                <w:spacing w:val="40"/>
                <w:sz w:val="12"/>
              </w:rPr>
              <w:t> </w:t>
            </w:r>
            <w:r>
              <w:rPr>
                <w:b/>
                <w:sz w:val="12"/>
              </w:rPr>
              <w:t>menggunakan</w:t>
            </w:r>
            <w:r>
              <w:rPr>
                <w:b/>
                <w:spacing w:val="40"/>
                <w:sz w:val="12"/>
              </w:rPr>
              <w:t> </w:t>
            </w:r>
            <w:r>
              <w:rPr>
                <w:b/>
                <w:sz w:val="12"/>
              </w:rPr>
              <w:t>Chatbot Maleo ini</w:t>
            </w:r>
          </w:p>
        </w:tc>
        <w:tc>
          <w:tcPr>
            <w:tcW w:w="275" w:type="dxa"/>
            <w:tcBorders>
              <w:top w:val="single" w:sz="4" w:space="0" w:color="7E7E7E"/>
              <w:bottom w:val="single" w:sz="4" w:space="0" w:color="7E7E7E"/>
            </w:tcBorders>
          </w:tcPr>
          <w:p>
            <w:pPr>
              <w:pStyle w:val="TableParagraph"/>
              <w:ind w:left="0"/>
              <w:rPr>
                <w:sz w:val="12"/>
              </w:rPr>
            </w:pPr>
            <w:r>
              <w:rPr>
                <w:spacing w:val="-10"/>
                <w:sz w:val="12"/>
              </w:rPr>
              <w:t>5</w:t>
            </w:r>
          </w:p>
        </w:tc>
        <w:tc>
          <w:tcPr>
            <w:tcW w:w="276" w:type="dxa"/>
            <w:tcBorders>
              <w:top w:val="single" w:sz="4" w:space="0" w:color="7E7E7E"/>
              <w:bottom w:val="single" w:sz="4" w:space="0" w:color="7E7E7E"/>
            </w:tcBorders>
          </w:tcPr>
          <w:p>
            <w:pPr>
              <w:pStyle w:val="TableParagraph"/>
              <w:ind w:right="2"/>
              <w:rPr>
                <w:sz w:val="12"/>
              </w:rPr>
            </w:pPr>
            <w:r>
              <w:rPr>
                <w:spacing w:val="-10"/>
                <w:sz w:val="12"/>
              </w:rPr>
              <w:t>4</w:t>
            </w:r>
          </w:p>
        </w:tc>
        <w:tc>
          <w:tcPr>
            <w:tcW w:w="276" w:type="dxa"/>
            <w:tcBorders>
              <w:top w:val="single" w:sz="4" w:space="0" w:color="7E7E7E"/>
              <w:bottom w:val="single" w:sz="4" w:space="0" w:color="7E7E7E"/>
            </w:tcBorders>
          </w:tcPr>
          <w:p>
            <w:pPr>
              <w:pStyle w:val="TableParagraph"/>
              <w:ind w:right="2"/>
              <w:rPr>
                <w:sz w:val="12"/>
              </w:rPr>
            </w:pPr>
            <w:r>
              <w:rPr>
                <w:spacing w:val="-10"/>
                <w:sz w:val="12"/>
              </w:rPr>
              <w:t>4</w:t>
            </w:r>
          </w:p>
        </w:tc>
        <w:tc>
          <w:tcPr>
            <w:tcW w:w="276" w:type="dxa"/>
            <w:tcBorders>
              <w:top w:val="single" w:sz="4" w:space="0" w:color="7E7E7E"/>
              <w:bottom w:val="single" w:sz="4" w:space="0" w:color="7E7E7E"/>
            </w:tcBorders>
          </w:tcPr>
          <w:p>
            <w:pPr>
              <w:pStyle w:val="TableParagraph"/>
              <w:ind w:right="2"/>
              <w:rPr>
                <w:sz w:val="12"/>
              </w:rPr>
            </w:pPr>
            <w:r>
              <w:rPr>
                <w:spacing w:val="-10"/>
                <w:sz w:val="12"/>
              </w:rPr>
              <w:t>5</w:t>
            </w:r>
          </w:p>
        </w:tc>
        <w:tc>
          <w:tcPr>
            <w:tcW w:w="276" w:type="dxa"/>
            <w:tcBorders>
              <w:top w:val="single" w:sz="4" w:space="0" w:color="7E7E7E"/>
              <w:bottom w:val="single" w:sz="4" w:space="0" w:color="7E7E7E"/>
            </w:tcBorders>
          </w:tcPr>
          <w:p>
            <w:pPr>
              <w:pStyle w:val="TableParagraph"/>
              <w:ind w:right="2"/>
              <w:rPr>
                <w:sz w:val="12"/>
              </w:rPr>
            </w:pPr>
            <w:r>
              <w:rPr>
                <w:spacing w:val="-10"/>
                <w:sz w:val="12"/>
              </w:rPr>
              <w:t>4</w:t>
            </w:r>
          </w:p>
        </w:tc>
        <w:tc>
          <w:tcPr>
            <w:tcW w:w="276" w:type="dxa"/>
            <w:tcBorders>
              <w:top w:val="single" w:sz="4" w:space="0" w:color="7E7E7E"/>
              <w:bottom w:val="single" w:sz="4" w:space="0" w:color="7E7E7E"/>
            </w:tcBorders>
          </w:tcPr>
          <w:p>
            <w:pPr>
              <w:pStyle w:val="TableParagraph"/>
              <w:ind w:right="1"/>
              <w:rPr>
                <w:sz w:val="12"/>
              </w:rPr>
            </w:pPr>
            <w:r>
              <w:rPr>
                <w:spacing w:val="-10"/>
                <w:sz w:val="12"/>
              </w:rPr>
              <w:t>2</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5</w:t>
            </w:r>
          </w:p>
        </w:tc>
        <w:tc>
          <w:tcPr>
            <w:tcW w:w="276" w:type="dxa"/>
            <w:tcBorders>
              <w:top w:val="single" w:sz="4" w:space="0" w:color="7E7E7E"/>
              <w:bottom w:val="single" w:sz="4" w:space="0" w:color="7E7E7E"/>
            </w:tcBorders>
          </w:tcPr>
          <w:p>
            <w:pPr>
              <w:pStyle w:val="TableParagraph"/>
              <w:ind w:right="1"/>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5</w:t>
            </w:r>
          </w:p>
        </w:tc>
        <w:tc>
          <w:tcPr>
            <w:tcW w:w="276" w:type="dxa"/>
            <w:tcBorders>
              <w:top w:val="single" w:sz="4" w:space="0" w:color="7E7E7E"/>
              <w:bottom w:val="single" w:sz="4" w:space="0" w:color="7E7E7E"/>
            </w:tcBorders>
          </w:tcPr>
          <w:p>
            <w:pPr>
              <w:pStyle w:val="TableParagraph"/>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4</w:t>
            </w:r>
          </w:p>
        </w:tc>
        <w:tc>
          <w:tcPr>
            <w:tcW w:w="276" w:type="dxa"/>
            <w:tcBorders>
              <w:top w:val="single" w:sz="4" w:space="0" w:color="7E7E7E"/>
              <w:bottom w:val="single" w:sz="4" w:space="0" w:color="7E7E7E"/>
            </w:tcBorders>
          </w:tcPr>
          <w:p>
            <w:pPr>
              <w:pStyle w:val="TableParagraph"/>
              <w:rPr>
                <w:sz w:val="12"/>
              </w:rPr>
            </w:pPr>
            <w:r>
              <w:rPr>
                <w:spacing w:val="-10"/>
                <w:sz w:val="12"/>
              </w:rPr>
              <w:t>5</w:t>
            </w:r>
          </w:p>
        </w:tc>
        <w:tc>
          <w:tcPr>
            <w:tcW w:w="276" w:type="dxa"/>
            <w:tcBorders>
              <w:top w:val="single" w:sz="4" w:space="0" w:color="7E7E7E"/>
              <w:bottom w:val="single" w:sz="4" w:space="0" w:color="7E7E7E"/>
            </w:tcBorders>
          </w:tcPr>
          <w:p>
            <w:pPr>
              <w:pStyle w:val="TableParagraph"/>
              <w:rPr>
                <w:sz w:val="12"/>
              </w:rPr>
            </w:pPr>
            <w:r>
              <w:rPr>
                <w:spacing w:val="-10"/>
                <w:sz w:val="12"/>
              </w:rPr>
              <w:t>5</w:t>
            </w:r>
          </w:p>
        </w:tc>
      </w:tr>
      <w:tr>
        <w:trPr>
          <w:trHeight w:val="439" w:hRule="atLeast"/>
        </w:trPr>
        <w:tc>
          <w:tcPr>
            <w:tcW w:w="3455" w:type="dxa"/>
            <w:tcBorders>
              <w:top w:val="single" w:sz="4" w:space="0" w:color="7E7E7E"/>
              <w:bottom w:val="single" w:sz="4" w:space="0" w:color="7E7E7E"/>
            </w:tcBorders>
          </w:tcPr>
          <w:p>
            <w:pPr>
              <w:pStyle w:val="TableParagraph"/>
              <w:spacing w:line="276" w:lineRule="auto" w:before="3"/>
              <w:ind w:left="115"/>
              <w:jc w:val="left"/>
              <w:rPr>
                <w:b/>
                <w:sz w:val="12"/>
              </w:rPr>
            </w:pPr>
            <w:r>
              <w:rPr>
                <w:b/>
                <w:sz w:val="12"/>
              </w:rPr>
              <w:t>Saya</w:t>
            </w:r>
            <w:r>
              <w:rPr>
                <w:b/>
                <w:spacing w:val="80"/>
                <w:sz w:val="12"/>
              </w:rPr>
              <w:t> </w:t>
            </w:r>
            <w:r>
              <w:rPr>
                <w:b/>
                <w:sz w:val="12"/>
              </w:rPr>
              <w:t>perlu</w:t>
            </w:r>
            <w:r>
              <w:rPr>
                <w:b/>
                <w:spacing w:val="80"/>
                <w:sz w:val="12"/>
              </w:rPr>
              <w:t> </w:t>
            </w:r>
            <w:r>
              <w:rPr>
                <w:b/>
                <w:sz w:val="12"/>
              </w:rPr>
              <w:t>membiasakan</w:t>
            </w:r>
            <w:r>
              <w:rPr>
                <w:b/>
                <w:spacing w:val="80"/>
                <w:sz w:val="12"/>
              </w:rPr>
              <w:t> </w:t>
            </w:r>
            <w:r>
              <w:rPr>
                <w:b/>
                <w:sz w:val="12"/>
              </w:rPr>
              <w:t>diri</w:t>
            </w:r>
            <w:r>
              <w:rPr>
                <w:b/>
                <w:spacing w:val="80"/>
                <w:sz w:val="12"/>
              </w:rPr>
              <w:t> </w:t>
            </w:r>
            <w:r>
              <w:rPr>
                <w:b/>
                <w:sz w:val="12"/>
              </w:rPr>
              <w:t>terlebih</w:t>
            </w:r>
            <w:r>
              <w:rPr>
                <w:b/>
                <w:spacing w:val="80"/>
                <w:sz w:val="12"/>
              </w:rPr>
              <w:t> </w:t>
            </w:r>
            <w:r>
              <w:rPr>
                <w:b/>
                <w:sz w:val="12"/>
              </w:rPr>
              <w:t>dahulu</w:t>
            </w:r>
            <w:r>
              <w:rPr>
                <w:b/>
                <w:spacing w:val="80"/>
                <w:sz w:val="12"/>
              </w:rPr>
              <w:t> </w:t>
            </w:r>
            <w:r>
              <w:rPr>
                <w:b/>
                <w:sz w:val="12"/>
              </w:rPr>
              <w:t>untuk</w:t>
            </w:r>
            <w:r>
              <w:rPr>
                <w:b/>
                <w:spacing w:val="40"/>
                <w:sz w:val="12"/>
              </w:rPr>
              <w:t> </w:t>
            </w:r>
            <w:r>
              <w:rPr>
                <w:b/>
                <w:sz w:val="12"/>
              </w:rPr>
              <w:t>menggunakan Chatbot Maleo</w:t>
            </w:r>
          </w:p>
        </w:tc>
        <w:tc>
          <w:tcPr>
            <w:tcW w:w="275" w:type="dxa"/>
            <w:tcBorders>
              <w:top w:val="single" w:sz="4" w:space="0" w:color="7E7E7E"/>
              <w:bottom w:val="single" w:sz="4" w:space="0" w:color="7E7E7E"/>
            </w:tcBorders>
          </w:tcPr>
          <w:p>
            <w:pPr>
              <w:pStyle w:val="TableParagraph"/>
              <w:spacing w:before="3"/>
              <w:ind w:left="0"/>
              <w:rPr>
                <w:sz w:val="12"/>
              </w:rPr>
            </w:pPr>
            <w:r>
              <w:rPr>
                <w:spacing w:val="-10"/>
                <w:sz w:val="12"/>
              </w:rPr>
              <w:t>1</w:t>
            </w:r>
          </w:p>
        </w:tc>
        <w:tc>
          <w:tcPr>
            <w:tcW w:w="276" w:type="dxa"/>
            <w:tcBorders>
              <w:top w:val="single" w:sz="4" w:space="0" w:color="7E7E7E"/>
              <w:bottom w:val="single" w:sz="4" w:space="0" w:color="7E7E7E"/>
            </w:tcBorders>
          </w:tcPr>
          <w:p>
            <w:pPr>
              <w:pStyle w:val="TableParagraph"/>
              <w:spacing w:before="3"/>
              <w:ind w:right="2"/>
              <w:rPr>
                <w:sz w:val="12"/>
              </w:rPr>
            </w:pPr>
            <w:r>
              <w:rPr>
                <w:spacing w:val="-10"/>
                <w:sz w:val="12"/>
              </w:rPr>
              <w:t>2</w:t>
            </w:r>
          </w:p>
        </w:tc>
        <w:tc>
          <w:tcPr>
            <w:tcW w:w="276" w:type="dxa"/>
            <w:tcBorders>
              <w:top w:val="single" w:sz="4" w:space="0" w:color="7E7E7E"/>
              <w:bottom w:val="single" w:sz="4" w:space="0" w:color="7E7E7E"/>
            </w:tcBorders>
          </w:tcPr>
          <w:p>
            <w:pPr>
              <w:pStyle w:val="TableParagraph"/>
              <w:spacing w:before="3"/>
              <w:ind w:right="2"/>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2"/>
              <w:rPr>
                <w:sz w:val="12"/>
              </w:rPr>
            </w:pPr>
            <w:r>
              <w:rPr>
                <w:spacing w:val="-10"/>
                <w:sz w:val="12"/>
              </w:rPr>
              <w:t>2</w:t>
            </w:r>
          </w:p>
        </w:tc>
        <w:tc>
          <w:tcPr>
            <w:tcW w:w="276" w:type="dxa"/>
            <w:tcBorders>
              <w:top w:val="single" w:sz="4" w:space="0" w:color="7E7E7E"/>
              <w:bottom w:val="single" w:sz="4" w:space="0" w:color="7E7E7E"/>
            </w:tcBorders>
          </w:tcPr>
          <w:p>
            <w:pPr>
              <w:pStyle w:val="TableParagraph"/>
              <w:spacing w:before="3"/>
              <w:ind w:right="2"/>
              <w:rPr>
                <w:sz w:val="12"/>
              </w:rPr>
            </w:pPr>
            <w:r>
              <w:rPr>
                <w:spacing w:val="-10"/>
                <w:sz w:val="12"/>
              </w:rPr>
              <w:t>3</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2</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2</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1</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3</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2</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ind w:right="1"/>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rPr>
                <w:sz w:val="12"/>
              </w:rPr>
            </w:pPr>
            <w:r>
              <w:rPr>
                <w:spacing w:val="-10"/>
                <w:sz w:val="12"/>
              </w:rPr>
              <w:t>1</w:t>
            </w:r>
          </w:p>
        </w:tc>
        <w:tc>
          <w:tcPr>
            <w:tcW w:w="276" w:type="dxa"/>
            <w:tcBorders>
              <w:top w:val="single" w:sz="4" w:space="0" w:color="7E7E7E"/>
              <w:bottom w:val="single" w:sz="4" w:space="0" w:color="7E7E7E"/>
            </w:tcBorders>
          </w:tcPr>
          <w:p>
            <w:pPr>
              <w:pStyle w:val="TableParagraph"/>
              <w:spacing w:before="3"/>
              <w:rPr>
                <w:sz w:val="12"/>
              </w:rPr>
            </w:pPr>
            <w:r>
              <w:rPr>
                <w:spacing w:val="-10"/>
                <w:sz w:val="12"/>
              </w:rPr>
              <w:t>5</w:t>
            </w:r>
          </w:p>
        </w:tc>
        <w:tc>
          <w:tcPr>
            <w:tcW w:w="276" w:type="dxa"/>
            <w:tcBorders>
              <w:top w:val="single" w:sz="4" w:space="0" w:color="7E7E7E"/>
              <w:bottom w:val="single" w:sz="4" w:space="0" w:color="7E7E7E"/>
            </w:tcBorders>
          </w:tcPr>
          <w:p>
            <w:pPr>
              <w:pStyle w:val="TableParagraph"/>
              <w:spacing w:before="3"/>
              <w:rPr>
                <w:sz w:val="12"/>
              </w:rPr>
            </w:pPr>
            <w:r>
              <w:rPr>
                <w:spacing w:val="-10"/>
                <w:sz w:val="12"/>
              </w:rPr>
              <w:t>3</w:t>
            </w:r>
          </w:p>
        </w:tc>
        <w:tc>
          <w:tcPr>
            <w:tcW w:w="276" w:type="dxa"/>
            <w:tcBorders>
              <w:top w:val="single" w:sz="4" w:space="0" w:color="7E7E7E"/>
              <w:bottom w:val="single" w:sz="4" w:space="0" w:color="7E7E7E"/>
            </w:tcBorders>
          </w:tcPr>
          <w:p>
            <w:pPr>
              <w:pStyle w:val="TableParagraph"/>
              <w:spacing w:before="3"/>
              <w:rPr>
                <w:sz w:val="12"/>
              </w:rPr>
            </w:pPr>
            <w:r>
              <w:rPr>
                <w:spacing w:val="-10"/>
                <w:sz w:val="12"/>
              </w:rPr>
              <w:t>4</w:t>
            </w:r>
          </w:p>
        </w:tc>
        <w:tc>
          <w:tcPr>
            <w:tcW w:w="276" w:type="dxa"/>
            <w:tcBorders>
              <w:top w:val="single" w:sz="4" w:space="0" w:color="7E7E7E"/>
              <w:bottom w:val="single" w:sz="4" w:space="0" w:color="7E7E7E"/>
            </w:tcBorders>
          </w:tcPr>
          <w:p>
            <w:pPr>
              <w:pStyle w:val="TableParagraph"/>
              <w:spacing w:before="3"/>
              <w:rPr>
                <w:sz w:val="12"/>
              </w:rPr>
            </w:pPr>
            <w:r>
              <w:rPr>
                <w:spacing w:val="-10"/>
                <w:sz w:val="12"/>
              </w:rPr>
              <w:t>5</w:t>
            </w:r>
          </w:p>
        </w:tc>
        <w:tc>
          <w:tcPr>
            <w:tcW w:w="276" w:type="dxa"/>
            <w:tcBorders>
              <w:top w:val="single" w:sz="4" w:space="0" w:color="7E7E7E"/>
              <w:bottom w:val="single" w:sz="4" w:space="0" w:color="7E7E7E"/>
            </w:tcBorders>
          </w:tcPr>
          <w:p>
            <w:pPr>
              <w:pStyle w:val="TableParagraph"/>
              <w:spacing w:before="3"/>
              <w:rPr>
                <w:sz w:val="12"/>
              </w:rPr>
            </w:pPr>
            <w:r>
              <w:rPr>
                <w:spacing w:val="-10"/>
                <w:sz w:val="12"/>
              </w:rPr>
              <w:t>1</w:t>
            </w:r>
          </w:p>
        </w:tc>
        <w:tc>
          <w:tcPr>
            <w:tcW w:w="276" w:type="dxa"/>
            <w:tcBorders>
              <w:top w:val="single" w:sz="4" w:space="0" w:color="7E7E7E"/>
              <w:bottom w:val="single" w:sz="4" w:space="0" w:color="7E7E7E"/>
            </w:tcBorders>
          </w:tcPr>
          <w:p>
            <w:pPr>
              <w:pStyle w:val="TableParagraph"/>
              <w:spacing w:before="3"/>
              <w:rPr>
                <w:sz w:val="12"/>
              </w:rPr>
            </w:pPr>
            <w:r>
              <w:rPr>
                <w:spacing w:val="-10"/>
                <w:sz w:val="12"/>
              </w:rPr>
              <w:t>3</w:t>
            </w:r>
          </w:p>
        </w:tc>
      </w:tr>
    </w:tbl>
    <w:p>
      <w:pPr>
        <w:pStyle w:val="BodyText"/>
        <w:spacing w:line="276" w:lineRule="auto" w:before="242"/>
        <w:ind w:left="165" w:right="159" w:firstLine="719"/>
        <w:jc w:val="both"/>
      </w:pPr>
      <w:r>
        <w:rPr/>
        <w:t>Berdasarkan hasil uji coba menggunakan metode </w:t>
      </w:r>
      <w:r>
        <w:rPr>
          <w:i/>
        </w:rPr>
        <w:t>System Usability Scale (SUS)</w:t>
      </w:r>
      <w:r>
        <w:rPr/>
        <w:t>, Chatbot Maleo memperoleh skor rata-rata sebesar 80.0, yang secara umum menunjukkan tingkat </w:t>
      </w:r>
      <w:r>
        <w:rPr>
          <w:i/>
        </w:rPr>
        <w:t>usability</w:t>
      </w:r>
      <w:r>
        <w:rPr>
          <w:i/>
          <w:spacing w:val="40"/>
        </w:rPr>
        <w:t> </w:t>
      </w:r>
      <w:r>
        <w:rPr/>
        <w:t>yang sangat baik. Skor ini termasuk dalam kategori </w:t>
      </w:r>
      <w:r>
        <w:rPr>
          <w:i/>
        </w:rPr>
        <w:t>“excellent” </w:t>
      </w:r>
      <w:r>
        <w:rPr/>
        <w:t>menurut konversi interpretatif SUS, mencerminkan</w:t>
      </w:r>
      <w:r>
        <w:rPr>
          <w:spacing w:val="-3"/>
        </w:rPr>
        <w:t> </w:t>
      </w:r>
      <w:r>
        <w:rPr/>
        <w:t>pengalaman</w:t>
      </w:r>
      <w:r>
        <w:rPr>
          <w:spacing w:val="-4"/>
        </w:rPr>
        <w:t> </w:t>
      </w:r>
      <w:r>
        <w:rPr/>
        <w:t>pengguna</w:t>
      </w:r>
      <w:r>
        <w:rPr>
          <w:spacing w:val="-3"/>
        </w:rPr>
        <w:t> </w:t>
      </w:r>
      <w:r>
        <w:rPr/>
        <w:t>yang</w:t>
      </w:r>
      <w:r>
        <w:rPr>
          <w:spacing w:val="-3"/>
        </w:rPr>
        <w:t> </w:t>
      </w:r>
      <w:r>
        <w:rPr/>
        <w:t>memuaskan</w:t>
      </w:r>
      <w:r>
        <w:rPr>
          <w:spacing w:val="-3"/>
        </w:rPr>
        <w:t> </w:t>
      </w:r>
      <w:r>
        <w:rPr/>
        <w:t>dan</w:t>
      </w:r>
      <w:r>
        <w:rPr>
          <w:spacing w:val="-3"/>
        </w:rPr>
        <w:t> </w:t>
      </w:r>
      <w:r>
        <w:rPr/>
        <w:t>minim</w:t>
      </w:r>
      <w:r>
        <w:rPr>
          <w:spacing w:val="-2"/>
        </w:rPr>
        <w:t> </w:t>
      </w:r>
      <w:r>
        <w:rPr/>
        <w:t>hambatan</w:t>
      </w:r>
      <w:r>
        <w:rPr>
          <w:spacing w:val="-3"/>
        </w:rPr>
        <w:t> </w:t>
      </w:r>
      <w:r>
        <w:rPr/>
        <w:t>saat</w:t>
      </w:r>
      <w:r>
        <w:rPr>
          <w:spacing w:val="-3"/>
        </w:rPr>
        <w:t> </w:t>
      </w:r>
      <w:r>
        <w:rPr/>
        <w:t>berinteraksi</w:t>
      </w:r>
      <w:r>
        <w:rPr>
          <w:spacing w:val="-2"/>
        </w:rPr>
        <w:t> </w:t>
      </w:r>
      <w:r>
        <w:rPr/>
        <w:t>dengan sistem. Rentang skor dari 62,5 hingga 100 dengan simpangan baku sekitar ±12,27 menunjukkan bahwa meskipun terdapat sedikit variasi antarresponden, sebagian besar pengguna memberikan penilaian yang konsisten positif terhadap kemudahan dan kenyamanan penggunaan chatbot.</w:t>
      </w:r>
    </w:p>
    <w:p>
      <w:pPr>
        <w:pStyle w:val="BodyText"/>
        <w:spacing w:line="276" w:lineRule="auto" w:before="1"/>
        <w:ind w:left="165" w:right="157" w:firstLine="719"/>
        <w:jc w:val="both"/>
      </w:pPr>
      <w:r>
        <w:rPr/>
        <w:t>Temuan ini menunjukkan bahwa pendekatan desain yang digunakan dalam pengembangan Chatbot Maleo,</w:t>
      </w:r>
      <w:r>
        <w:rPr>
          <w:spacing w:val="-2"/>
        </w:rPr>
        <w:t> </w:t>
      </w:r>
      <w:r>
        <w:rPr/>
        <w:t>termasuk</w:t>
      </w:r>
      <w:r>
        <w:rPr>
          <w:spacing w:val="-2"/>
        </w:rPr>
        <w:t> </w:t>
      </w:r>
      <w:r>
        <w:rPr/>
        <w:t>integrasi </w:t>
      </w:r>
      <w:r>
        <w:rPr>
          <w:i/>
        </w:rPr>
        <w:t>Generative AI </w:t>
      </w:r>
      <w:r>
        <w:rPr/>
        <w:t>berbasis </w:t>
      </w:r>
      <w:r>
        <w:rPr>
          <w:i/>
        </w:rPr>
        <w:t>meta-prompt </w:t>
      </w:r>
      <w:r>
        <w:rPr/>
        <w:t>dan personalisasi gaya bahasa melalui strategi </w:t>
      </w:r>
      <w:r>
        <w:rPr>
          <w:i/>
        </w:rPr>
        <w:t>dynamic persona switching</w:t>
      </w:r>
      <w:r>
        <w:rPr/>
        <w:t>, berhasil diterjemahkan ke dalam pengalaman pengguna yang intuitif. Banyak pengguna merasa bahwa chatbot ini mudah digunakan, tidak membingungkan, dan tidak membutuhkan bantuan eksternal dalam pengoperasiannya. Hal ini menandakan bahwa fitur- fitur yang ditawarkan, serta interaksi berbasis gaya percakapan sesuai konteks, mampu menyesuaikan dengan ekspektasi pengguna yang beragam.</w:t>
      </w:r>
    </w:p>
    <w:p>
      <w:pPr>
        <w:pStyle w:val="BodyText"/>
        <w:spacing w:line="276" w:lineRule="auto"/>
        <w:ind w:left="165" w:right="164" w:firstLine="719"/>
        <w:jc w:val="both"/>
      </w:pPr>
      <w:r>
        <w:rPr/>
        <w:t>Namun demikian, terdapat beberapa responden yang menunjukkan masih adanya kebutuhan untuk membiasakan diri terlebih dahulu sebelum dapat menggunakan chatbot dengan nyaman. Hal ini dapat menjadi sinyal perlunya pengembangan fitur onboarding atau panduan penggunaan interaktif di awal interaksi, terutama untuk menjangkau pengguna baru yang belum familiar dengan konsep</w:t>
      </w:r>
      <w:r>
        <w:rPr>
          <w:spacing w:val="40"/>
        </w:rPr>
        <w:t> </w:t>
      </w:r>
      <w:r>
        <w:rPr/>
        <w:t>chatbot atau antarmuka digital sejenis.</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44" name="Group 44"/>
                <wp:cNvGraphicFramePr>
                  <a:graphicFrameLocks/>
                </wp:cNvGraphicFramePr>
                <a:graphic>
                  <a:graphicData uri="http://schemas.microsoft.com/office/word/2010/wordprocessingGroup">
                    <wpg:wgp>
                      <wpg:cNvPr id="44" name="Group 44"/>
                      <wpg:cNvGrpSpPr/>
                      <wpg:grpSpPr>
                        <a:xfrm>
                          <a:off x="0" y="0"/>
                          <a:ext cx="5667375" cy="22225"/>
                          <a:chExt cx="5667375" cy="22225"/>
                        </a:xfrm>
                      </wpg:grpSpPr>
                      <wps:wsp>
                        <wps:cNvPr id="45" name="Graphic 45"/>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9"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60" w:firstLine="719"/>
        <w:jc w:val="both"/>
      </w:pPr>
      <w:r>
        <w:rPr/>
        <w:t>Jika dibandingkan dengan penelitian terdahulu seperti studi oleh Hidayat dkk (C. R. Hidayat</w:t>
      </w:r>
      <w:r>
        <w:rPr>
          <w:spacing w:val="40"/>
        </w:rPr>
        <w:t> </w:t>
      </w:r>
      <w:r>
        <w:rPr/>
        <w:t>et al., 2025) yang mengevaluasi chatbot wisata di Jepang dengan skor SUS rata-rata sekitar 72, serta penelitian oleh Hidayat dkk. (A. Hidayat et al., 2022) yang menunjukkan skor sekitar 61 pada chatbot berbasis aturan, maka skor Chatbot Maleo yang mencapai 80 berada pada posisi yang lebih tinggi. Ini memperkuat indikasi bahwa penggunaan </w:t>
      </w:r>
      <w:r>
        <w:rPr>
          <w:i/>
        </w:rPr>
        <w:t>Generative AI </w:t>
      </w:r>
      <w:r>
        <w:rPr/>
        <w:t>yang didesain secara adaptif mampu meningkatkan keterlibatan dan kepuasan pengguna secara signifikan dibandingkan pendekatan</w:t>
      </w:r>
      <w:r>
        <w:rPr>
          <w:spacing w:val="40"/>
        </w:rPr>
        <w:t> </w:t>
      </w:r>
      <w:r>
        <w:rPr/>
        <w:t>chatbot konvensional.</w:t>
      </w:r>
    </w:p>
    <w:p>
      <w:pPr>
        <w:pStyle w:val="BodyText"/>
        <w:spacing w:before="36"/>
      </w:pPr>
    </w:p>
    <w:p>
      <w:pPr>
        <w:pStyle w:val="Heading2"/>
      </w:pPr>
      <w:r>
        <w:rPr/>
        <w:t>SIMPULAN</w:t>
      </w:r>
      <w:r>
        <w:rPr>
          <w:spacing w:val="-8"/>
        </w:rPr>
        <w:t> </w:t>
      </w:r>
      <w:r>
        <w:rPr/>
        <w:t>DAN</w:t>
      </w:r>
      <w:r>
        <w:rPr>
          <w:spacing w:val="-7"/>
        </w:rPr>
        <w:t> </w:t>
      </w:r>
      <w:r>
        <w:rPr>
          <w:spacing w:val="-4"/>
        </w:rPr>
        <w:t>SARAN</w:t>
      </w:r>
    </w:p>
    <w:p>
      <w:pPr>
        <w:pStyle w:val="BodyText"/>
        <w:spacing w:line="276" w:lineRule="auto" w:before="160"/>
        <w:ind w:left="165" w:right="159" w:firstLine="719"/>
        <w:jc w:val="both"/>
      </w:pPr>
      <w:r>
        <w:rPr/>
        <w:t>Penelitian ini merancang dan membangun prototipe chatbot budaya berbasis web Maleo di platform Smojo dengan pendekatan User-Centered Design (UCD) melalui tahapan memahami konteks—menetapkan kebutuhan—merancang solusi (use case, activity, prototipe)—serta evaluasi, dan menghasilkan skor SUS rata-rata 80,0 (kategori excellent) yang menegaskan navigasi jelas, interaksi ringan, dan hambatan minimal. Luaran utama mencakup daftar kebutuhan terverifikasi, artefak UML yang </w:t>
      </w:r>
      <w:r>
        <w:rPr>
          <w:i/>
        </w:rPr>
        <w:t>traceable</w:t>
      </w:r>
      <w:r>
        <w:rPr/>
        <w:t>, prototipe Smojo yang siap iterasi, dan temuan </w:t>
      </w:r>
      <w:r>
        <w:rPr>
          <w:i/>
        </w:rPr>
        <w:t>usability </w:t>
      </w:r>
      <w:r>
        <w:rPr/>
        <w:t>sebagai dasar perbaikan. Ke depan, kami merekomendasikan penguatan siklus UCD (multi-putaran pengujian SUS, </w:t>
      </w:r>
      <w:r>
        <w:rPr>
          <w:i/>
        </w:rPr>
        <w:t>task success/time-on-task</w:t>
      </w:r>
      <w:r>
        <w:rPr/>
        <w:t>, </w:t>
      </w:r>
      <w:r>
        <w:rPr>
          <w:i/>
        </w:rPr>
        <w:t>think-aloud</w:t>
      </w:r>
      <w:r>
        <w:rPr/>
        <w:t>, dan evaluasi heuristik), standardisasi dan interoperabilitas konten budaya melalui API serta tata kelola konten (kurasi, pembaruan, moderasi), peningkatan skalabilitas solusi no-code/LCNC (portabilitas, </w:t>
      </w:r>
      <w:r>
        <w:rPr>
          <w:i/>
        </w:rPr>
        <w:t>versioning</w:t>
      </w:r>
      <w:r>
        <w:rPr/>
        <w:t>, </w:t>
      </w:r>
      <w:r>
        <w:rPr>
          <w:i/>
        </w:rPr>
        <w:t>design tokens</w:t>
      </w:r>
      <w:r>
        <w:rPr/>
        <w:t>), penerapan aksesibilitas WCAG dan opsi dwibahasa, perluasan metrik evaluasi di luar SUS</w:t>
      </w:r>
      <w:r>
        <w:rPr>
          <w:spacing w:val="-1"/>
        </w:rPr>
        <w:t> </w:t>
      </w:r>
      <w:r>
        <w:rPr/>
        <w:t>(mis. UEQ/USE atau skala khusus chatbot), serta pengembangan dashboard analitik untuk pemangku kepentingan dan paket replikasi wilayah. Rangkaian rekomendasi ini menempatkan kontribusi penelitian pada penguatan metodologi UCD di Sistem Informasi, arsitektur prototipe yang portabel, dan hilirisasi inovasi sebagai antarmuka pengetahuan budaya yang terukur dan berkelanjutan.</w:t>
      </w:r>
    </w:p>
    <w:p>
      <w:pPr>
        <w:pStyle w:val="BodyText"/>
        <w:spacing w:before="158"/>
      </w:pPr>
    </w:p>
    <w:p>
      <w:pPr>
        <w:pStyle w:val="Heading2"/>
        <w:ind w:left="1"/>
      </w:pPr>
      <w:r>
        <w:rPr>
          <w:spacing w:val="-2"/>
        </w:rPr>
        <w:t>ACKNOWLEDGEMENT</w:t>
      </w:r>
    </w:p>
    <w:p>
      <w:pPr>
        <w:pStyle w:val="BodyText"/>
        <w:spacing w:line="276" w:lineRule="auto" w:before="157"/>
        <w:ind w:left="165" w:right="165"/>
        <w:jc w:val="both"/>
      </w:pPr>
      <w:r>
        <w:rPr/>
        <w:t>Artikel ini adalah bagian dari tahapan penelitian RAPN yang dibiayai oleh Lembaga Penelitian dan Pengabdian Masyarakat Universitas Negeri Gorontalo dengan nomor kontrak: 603/UN47.D1/PT.01.03/2025. Penelitian ini didanai oleh PNBP UNG tahun anggaran 2025.</w:t>
      </w:r>
    </w:p>
    <w:p>
      <w:pPr>
        <w:pStyle w:val="BodyText"/>
        <w:spacing w:before="156"/>
      </w:pPr>
    </w:p>
    <w:p>
      <w:pPr>
        <w:pStyle w:val="Heading2"/>
        <w:ind w:left="0"/>
      </w:pPr>
      <w:r>
        <w:rPr/>
        <w:t>DAFTAR</w:t>
      </w:r>
      <w:r>
        <w:rPr>
          <w:spacing w:val="-9"/>
        </w:rPr>
        <w:t> </w:t>
      </w:r>
      <w:r>
        <w:rPr>
          <w:spacing w:val="-2"/>
        </w:rPr>
        <w:t>PUSTAKA</w:t>
      </w:r>
    </w:p>
    <w:p>
      <w:pPr>
        <w:pStyle w:val="BodyText"/>
        <w:rPr>
          <w:b/>
        </w:rPr>
      </w:pPr>
    </w:p>
    <w:p>
      <w:pPr>
        <w:pStyle w:val="BodyText"/>
        <w:spacing w:before="1"/>
        <w:ind w:left="645" w:right="167" w:hanging="480"/>
        <w:jc w:val="both"/>
      </w:pPr>
      <w:r>
        <w:rPr/>
        <w:t>Bader, S., &amp; Condrache, A. (2025). Universities, Culture, and Social Media: Enhancing Engagement and Community Through Digital Strategies. </w:t>
      </w:r>
      <w:r>
        <w:rPr>
          <w:i/>
        </w:rPr>
        <w:t>Journalism and Media</w:t>
      </w:r>
      <w:r>
        <w:rPr/>
        <w:t>, </w:t>
      </w:r>
      <w:r>
        <w:rPr>
          <w:i/>
        </w:rPr>
        <w:t>6</w:t>
      </w:r>
      <w:r>
        <w:rPr/>
        <w:t>(2), 80.</w:t>
      </w:r>
    </w:p>
    <w:p>
      <w:pPr>
        <w:spacing w:line="242" w:lineRule="auto" w:before="120"/>
        <w:ind w:left="645" w:right="166" w:hanging="480"/>
        <w:jc w:val="both"/>
        <w:rPr>
          <w:sz w:val="22"/>
        </w:rPr>
      </w:pPr>
      <w:r>
        <w:rPr>
          <w:sz w:val="22"/>
        </w:rPr>
        <w:t>Bennett, W. L., Freelon, D. G., Hussain, M. M., &amp; Wells, C. (2012). Digital media and youth engagement. </w:t>
      </w:r>
      <w:r>
        <w:rPr>
          <w:i/>
          <w:sz w:val="22"/>
        </w:rPr>
        <w:t>The SAGE Handbook of Political Communication</w:t>
      </w:r>
      <w:r>
        <w:rPr>
          <w:sz w:val="22"/>
        </w:rPr>
        <w:t>, 127–140.</w:t>
      </w:r>
    </w:p>
    <w:p>
      <w:pPr>
        <w:pStyle w:val="BodyText"/>
        <w:spacing w:before="116"/>
        <w:ind w:left="645" w:right="159" w:hanging="480"/>
        <w:jc w:val="both"/>
      </w:pPr>
      <w:r>
        <w:rPr/>
        <w:t>Chai-Arayalert, S., Sathiyabamavathy, K., Martins, J., colleagues, International Organization for Standardization, Savolainen, K., Indian Institute of Management Kozhikode, Nguyen, M. H., colleagues, Borsci, S., colleagues, Hyzy, M., &amp; colleagues. (2024). Usability, engagement, and usefulness of web-based chatbots. </w:t>
      </w:r>
      <w:r>
        <w:rPr>
          <w:i/>
        </w:rPr>
        <w:t>Journal of Computer Languages</w:t>
      </w:r>
      <w:r>
        <w:rPr/>
        <w:t>, </w:t>
      </w:r>
      <w:r>
        <w:rPr>
          <w:i/>
        </w:rPr>
        <w:t>24</w:t>
      </w:r>
      <w:r>
        <w:rPr/>
        <w:t>(6), 126. </w:t>
      </w:r>
      <w:r>
        <w:rPr>
          <w:spacing w:val="-2"/>
        </w:rPr>
        <w:t>https://doi.org/10.1080/23311983.2024.2396206</w:t>
      </w:r>
    </w:p>
    <w:p>
      <w:pPr>
        <w:spacing w:before="120"/>
        <w:ind w:left="645" w:right="161" w:hanging="480"/>
        <w:jc w:val="both"/>
        <w:rPr>
          <w:sz w:val="22"/>
        </w:rPr>
      </w:pPr>
      <w:r>
        <w:rPr>
          <w:sz w:val="22"/>
        </w:rPr>
        <w:t>Chandran, L., &amp; Abdulla, M. S. (2022). </w:t>
      </w:r>
      <w:r>
        <w:rPr>
          <w:i/>
          <w:sz w:val="22"/>
        </w:rPr>
        <w:t>A survey of Low-Code/No-Code software development tools with an application</w:t>
      </w:r>
      <w:r>
        <w:rPr>
          <w:sz w:val="22"/>
        </w:rPr>
        <w:t>.</w:t>
      </w:r>
    </w:p>
    <w:p>
      <w:pPr>
        <w:pStyle w:val="BodyText"/>
        <w:spacing w:before="118"/>
        <w:ind w:left="645" w:right="158" w:hanging="480"/>
        <w:jc w:val="both"/>
        <w:rPr>
          <w:i/>
        </w:rPr>
      </w:pPr>
      <w:r>
        <w:rPr/>
        <w:t>Chang, C.-C., Chang, H.-P., &amp; Lee, H.-S. (2024). Leveraging Retrieval-Augmented Generation for Culturally</w:t>
      </w:r>
      <w:r>
        <w:rPr>
          <w:spacing w:val="76"/>
        </w:rPr>
        <w:t> </w:t>
      </w:r>
      <w:r>
        <w:rPr/>
        <w:t>Inclusive</w:t>
      </w:r>
      <w:r>
        <w:rPr>
          <w:spacing w:val="79"/>
        </w:rPr>
        <w:t> </w:t>
      </w:r>
      <w:r>
        <w:rPr/>
        <w:t>Hakka</w:t>
      </w:r>
      <w:r>
        <w:rPr>
          <w:spacing w:val="79"/>
        </w:rPr>
        <w:t> </w:t>
      </w:r>
      <w:r>
        <w:rPr/>
        <w:t>Chatbots:</w:t>
      </w:r>
      <w:r>
        <w:rPr>
          <w:spacing w:val="78"/>
        </w:rPr>
        <w:t> </w:t>
      </w:r>
      <w:r>
        <w:rPr/>
        <w:t>Design</w:t>
      </w:r>
      <w:r>
        <w:rPr>
          <w:spacing w:val="76"/>
        </w:rPr>
        <w:t> </w:t>
      </w:r>
      <w:r>
        <w:rPr/>
        <w:t>Insights</w:t>
      </w:r>
      <w:r>
        <w:rPr>
          <w:spacing w:val="76"/>
        </w:rPr>
        <w:t> </w:t>
      </w:r>
      <w:r>
        <w:rPr/>
        <w:t>and</w:t>
      </w:r>
      <w:r>
        <w:rPr>
          <w:spacing w:val="76"/>
        </w:rPr>
        <w:t> </w:t>
      </w:r>
      <w:r>
        <w:rPr/>
        <w:t>User</w:t>
      </w:r>
      <w:r>
        <w:rPr>
          <w:spacing w:val="79"/>
        </w:rPr>
        <w:t> </w:t>
      </w:r>
      <w:r>
        <w:rPr/>
        <w:t>Perceptions.</w:t>
      </w:r>
      <w:r>
        <w:rPr>
          <w:spacing w:val="57"/>
          <w:w w:val="150"/>
        </w:rPr>
        <w:t> </w:t>
      </w:r>
      <w:r>
        <w:rPr>
          <w:i/>
        </w:rPr>
        <w:t>2024</w:t>
      </w:r>
      <w:r>
        <w:rPr>
          <w:i/>
          <w:spacing w:val="76"/>
        </w:rPr>
        <w:t> </w:t>
      </w:r>
      <w:r>
        <w:rPr>
          <w:i/>
          <w:spacing w:val="-4"/>
        </w:rPr>
        <w:t>IEEE</w:t>
      </w:r>
    </w:p>
    <w:p>
      <w:pPr>
        <w:pStyle w:val="BodyText"/>
        <w:spacing w:after="0"/>
        <w:jc w:val="both"/>
        <w:rPr>
          <w:i/>
        </w:rPr>
        <w:sectPr>
          <w:pgSz w:w="11910" w:h="16840"/>
          <w:pgMar w:header="715" w:footer="1226" w:top="1560" w:bottom="1420" w:left="1275" w:right="1275"/>
        </w:sectPr>
      </w:pPr>
    </w:p>
    <w:p>
      <w:pPr>
        <w:pStyle w:val="BodyText"/>
        <w:spacing w:before="4"/>
        <w:rPr>
          <w:i/>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46" name="Group 46"/>
                <wp:cNvGraphicFramePr>
                  <a:graphicFrameLocks/>
                </wp:cNvGraphicFramePr>
                <a:graphic>
                  <a:graphicData uri="http://schemas.microsoft.com/office/word/2010/wordprocessingGroup">
                    <wpg:wgp>
                      <wpg:cNvPr id="46" name="Group 46"/>
                      <wpg:cNvGrpSpPr/>
                      <wpg:grpSpPr>
                        <a:xfrm>
                          <a:off x="0" y="0"/>
                          <a:ext cx="5667375" cy="22225"/>
                          <a:chExt cx="5667375" cy="22225"/>
                        </a:xfrm>
                      </wpg:grpSpPr>
                      <wps:wsp>
                        <wps:cNvPr id="47" name="Graphic 47"/>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20" coordorigin="0,0" coordsize="8925,35">
                <v:line style="position:absolute" from="0,18" to="8925,18" stroked="true" strokeweight="1.75pt" strokecolor="#000000">
                  <v:stroke dashstyle="solid"/>
                </v:line>
              </v:group>
            </w:pict>
          </mc:Fallback>
        </mc:AlternateContent>
      </w:r>
      <w:r>
        <w:rPr>
          <w:sz w:val="2"/>
        </w:rPr>
      </w:r>
    </w:p>
    <w:p>
      <w:pPr>
        <w:spacing w:before="111"/>
        <w:ind w:left="645" w:right="158" w:firstLine="0"/>
        <w:jc w:val="both"/>
        <w:rPr>
          <w:sz w:val="22"/>
        </w:rPr>
      </w:pPr>
      <w:r>
        <w:rPr>
          <w:i/>
          <w:sz w:val="22"/>
        </w:rPr>
        <w:t>International Conference on Recent Advances in Systems Science and Engineering (RASSE)</w:t>
      </w:r>
      <w:r>
        <w:rPr>
          <w:sz w:val="22"/>
        </w:rPr>
        <w:t>, 1– </w:t>
      </w:r>
      <w:r>
        <w:rPr>
          <w:spacing w:val="-6"/>
          <w:sz w:val="22"/>
        </w:rPr>
        <w:t>6.</w:t>
      </w:r>
    </w:p>
    <w:p>
      <w:pPr>
        <w:spacing w:before="118"/>
        <w:ind w:left="645" w:right="162" w:hanging="480"/>
        <w:jc w:val="both"/>
        <w:rPr>
          <w:sz w:val="22"/>
        </w:rPr>
      </w:pPr>
      <w:r>
        <w:rPr>
          <w:sz w:val="22"/>
        </w:rPr>
        <w:t>Hidayat, A., Nugroho, A., &amp; Nurfa’izin, S. (2022). Usability evaluation on educational chatbot using the system usability scale (SUS). </w:t>
      </w:r>
      <w:r>
        <w:rPr>
          <w:i/>
          <w:sz w:val="22"/>
        </w:rPr>
        <w:t>2022 Seventh International Conference on Informatics and Computing (ICIC)</w:t>
      </w:r>
      <w:r>
        <w:rPr>
          <w:sz w:val="22"/>
        </w:rPr>
        <w:t>, 1–5.</w:t>
      </w:r>
    </w:p>
    <w:p>
      <w:pPr>
        <w:spacing w:line="240" w:lineRule="auto" w:before="122"/>
        <w:ind w:left="645" w:right="163" w:hanging="480"/>
        <w:jc w:val="both"/>
        <w:rPr>
          <w:sz w:val="22"/>
        </w:rPr>
      </w:pPr>
      <w:r>
        <w:rPr>
          <w:sz w:val="22"/>
        </w:rPr>
        <w:t>Hidayat, C. R., Sumaryana, Y., Anwar, D. S., Fadilah, A. L. N., &amp; Saputra, M. R. (2025). Pengembangan Virtual Assistant (Chatbot) Bebrbasis NLP (Natural Language Processing)</w:t>
      </w:r>
      <w:r>
        <w:rPr>
          <w:spacing w:val="40"/>
          <w:sz w:val="22"/>
        </w:rPr>
        <w:t> </w:t>
      </w:r>
      <w:r>
        <w:rPr>
          <w:sz w:val="22"/>
        </w:rPr>
        <w:t>Untuk Portal Informasi Terpadu Pariwisata Tasikmalaya. </w:t>
      </w:r>
      <w:r>
        <w:rPr>
          <w:i/>
          <w:sz w:val="22"/>
        </w:rPr>
        <w:t>CSRID (Computer Science Research and Its Development Journal)</w:t>
      </w:r>
      <w:r>
        <w:rPr>
          <w:sz w:val="22"/>
        </w:rPr>
        <w:t>, </w:t>
      </w:r>
      <w:r>
        <w:rPr>
          <w:i/>
          <w:sz w:val="22"/>
        </w:rPr>
        <w:t>17</w:t>
      </w:r>
      <w:r>
        <w:rPr>
          <w:sz w:val="22"/>
        </w:rPr>
        <w:t>(1), 136–148.</w:t>
      </w:r>
    </w:p>
    <w:p>
      <w:pPr>
        <w:spacing w:line="244" w:lineRule="auto" w:before="118"/>
        <w:ind w:left="645" w:right="165" w:hanging="480"/>
        <w:jc w:val="both"/>
        <w:rPr>
          <w:sz w:val="22"/>
        </w:rPr>
      </w:pPr>
      <w:r>
        <w:rPr>
          <w:sz w:val="22"/>
        </w:rPr>
        <w:t>ISO. (2019). </w:t>
      </w:r>
      <w:r>
        <w:rPr>
          <w:i/>
          <w:sz w:val="22"/>
        </w:rPr>
        <w:t>INTERNATIONAL STANDARD interactive systems iTeh STANDARD iTeh STANDARD PREVIEW</w:t>
      </w:r>
      <w:r>
        <w:rPr>
          <w:sz w:val="22"/>
        </w:rPr>
        <w:t>. </w:t>
      </w:r>
      <w:r>
        <w:rPr>
          <w:i/>
          <w:sz w:val="22"/>
        </w:rPr>
        <w:t>2019</w:t>
      </w:r>
      <w:r>
        <w:rPr>
          <w:sz w:val="22"/>
        </w:rPr>
        <w:t>.</w:t>
      </w:r>
    </w:p>
    <w:p>
      <w:pPr>
        <w:pStyle w:val="BodyText"/>
        <w:spacing w:line="242" w:lineRule="auto" w:before="111"/>
        <w:ind w:left="645" w:right="164" w:hanging="480"/>
        <w:jc w:val="both"/>
      </w:pPr>
      <w:r>
        <w:rPr/>
        <w:t>Kurniawan,</w:t>
      </w:r>
      <w:r>
        <w:rPr>
          <w:spacing w:val="-1"/>
        </w:rPr>
        <w:t> </w:t>
      </w:r>
      <w:r>
        <w:rPr/>
        <w:t>R.,</w:t>
      </w:r>
      <w:r>
        <w:rPr>
          <w:spacing w:val="-4"/>
        </w:rPr>
        <w:t> </w:t>
      </w:r>
      <w:r>
        <w:rPr/>
        <w:t>&amp;</w:t>
      </w:r>
      <w:r>
        <w:rPr>
          <w:spacing w:val="-2"/>
        </w:rPr>
        <w:t> </w:t>
      </w:r>
      <w:r>
        <w:rPr/>
        <w:t>Putra,</w:t>
      </w:r>
      <w:r>
        <w:rPr>
          <w:spacing w:val="-3"/>
        </w:rPr>
        <w:t> </w:t>
      </w:r>
      <w:r>
        <w:rPr/>
        <w:t>D.</w:t>
      </w:r>
      <w:r>
        <w:rPr>
          <w:spacing w:val="-4"/>
        </w:rPr>
        <w:t> </w:t>
      </w:r>
      <w:r>
        <w:rPr/>
        <w:t>P.</w:t>
      </w:r>
      <w:r>
        <w:rPr>
          <w:spacing w:val="-2"/>
        </w:rPr>
        <w:t> </w:t>
      </w:r>
      <w:r>
        <w:rPr/>
        <w:t>(2022).</w:t>
      </w:r>
      <w:r>
        <w:rPr>
          <w:spacing w:val="-1"/>
        </w:rPr>
        <w:t> </w:t>
      </w:r>
      <w:r>
        <w:rPr/>
        <w:t>Perancangan</w:t>
      </w:r>
      <w:r>
        <w:rPr>
          <w:spacing w:val="-1"/>
        </w:rPr>
        <w:t> </w:t>
      </w:r>
      <w:r>
        <w:rPr/>
        <w:t>User Interface</w:t>
      </w:r>
      <w:r>
        <w:rPr>
          <w:spacing w:val="-1"/>
        </w:rPr>
        <w:t> </w:t>
      </w:r>
      <w:r>
        <w:rPr/>
        <w:t>Sistem</w:t>
      </w:r>
      <w:r>
        <w:rPr>
          <w:spacing w:val="-2"/>
        </w:rPr>
        <w:t> </w:t>
      </w:r>
      <w:r>
        <w:rPr/>
        <w:t>Kredit</w:t>
      </w:r>
      <w:r>
        <w:rPr>
          <w:spacing w:val="-2"/>
        </w:rPr>
        <w:t> </w:t>
      </w:r>
      <w:r>
        <w:rPr/>
        <w:t>Aktivitas</w:t>
      </w:r>
      <w:r>
        <w:rPr>
          <w:spacing w:val="-3"/>
        </w:rPr>
        <w:t> </w:t>
      </w:r>
      <w:r>
        <w:rPr/>
        <w:t>Mahasiswa STMIK “AMIKBANDUNG” Berbasis Website Menggunakan Metode User Centered Design (UCD). </w:t>
      </w:r>
      <w:r>
        <w:rPr>
          <w:i/>
        </w:rPr>
        <w:t>Journal of Information Technology</w:t>
      </w:r>
      <w:r>
        <w:rPr/>
        <w:t>, </w:t>
      </w:r>
      <w:r>
        <w:rPr>
          <w:i/>
        </w:rPr>
        <w:t>4</w:t>
      </w:r>
      <w:r>
        <w:rPr/>
        <w:t>(1), 23–30.</w:t>
      </w:r>
    </w:p>
    <w:p>
      <w:pPr>
        <w:spacing w:line="244" w:lineRule="auto" w:before="112"/>
        <w:ind w:left="645" w:right="162" w:hanging="480"/>
        <w:jc w:val="both"/>
        <w:rPr>
          <w:sz w:val="22"/>
        </w:rPr>
      </w:pPr>
      <w:r>
        <w:rPr>
          <w:sz w:val="22"/>
        </w:rPr>
        <w:t>Kurniawan, S. (2004). Interaction design: Beyond human–computer interaction by Preece, Sharp and Rogers (2001), ISBN 0471492787. </w:t>
      </w:r>
      <w:r>
        <w:rPr>
          <w:i/>
          <w:sz w:val="22"/>
        </w:rPr>
        <w:t>Universal Access in the Information Society</w:t>
      </w:r>
      <w:r>
        <w:rPr>
          <w:sz w:val="22"/>
        </w:rPr>
        <w:t>, </w:t>
      </w:r>
      <w:r>
        <w:rPr>
          <w:i/>
          <w:sz w:val="22"/>
        </w:rPr>
        <w:t>3</w:t>
      </w:r>
      <w:r>
        <w:rPr>
          <w:sz w:val="22"/>
        </w:rPr>
        <w:t>(3), 289.</w:t>
      </w:r>
    </w:p>
    <w:p>
      <w:pPr>
        <w:spacing w:before="110"/>
        <w:ind w:left="645" w:right="164" w:hanging="480"/>
        <w:jc w:val="both"/>
        <w:rPr>
          <w:sz w:val="22"/>
        </w:rPr>
      </w:pPr>
      <w:r>
        <w:rPr>
          <w:sz w:val="22"/>
        </w:rPr>
        <w:t>Le, H. (2019). </w:t>
      </w:r>
      <w:r>
        <w:rPr>
          <w:i/>
          <w:sz w:val="22"/>
        </w:rPr>
        <w:t>Designing a concept of chatbot mobile application</w:t>
      </w:r>
      <w:r>
        <w:rPr>
          <w:i/>
          <w:spacing w:val="-3"/>
          <w:sz w:val="22"/>
        </w:rPr>
        <w:t> </w:t>
      </w:r>
      <w:r>
        <w:rPr>
          <w:i/>
          <w:sz w:val="22"/>
        </w:rPr>
        <w:t>to enhance travel experiences using user-centred approach</w:t>
      </w:r>
      <w:r>
        <w:rPr>
          <w:sz w:val="22"/>
        </w:rPr>
        <w:t>.</w:t>
      </w:r>
    </w:p>
    <w:p>
      <w:pPr>
        <w:spacing w:before="121"/>
        <w:ind w:left="645" w:right="159" w:hanging="480"/>
        <w:jc w:val="both"/>
        <w:rPr>
          <w:sz w:val="22"/>
        </w:rPr>
      </w:pPr>
      <w:r>
        <w:rPr>
          <w:sz w:val="22"/>
        </w:rPr>
        <w:t>Maguire, M. (2001). Methods to support human-centred design. </w:t>
      </w:r>
      <w:r>
        <w:rPr>
          <w:i/>
          <w:sz w:val="22"/>
        </w:rPr>
        <w:t>International Journal of Human- Computer Studies</w:t>
      </w:r>
      <w:r>
        <w:rPr>
          <w:sz w:val="22"/>
        </w:rPr>
        <w:t>, </w:t>
      </w:r>
      <w:r>
        <w:rPr>
          <w:i/>
          <w:sz w:val="22"/>
        </w:rPr>
        <w:t>55</w:t>
      </w:r>
      <w:r>
        <w:rPr>
          <w:sz w:val="22"/>
        </w:rPr>
        <w:t>(4), 587–634.</w:t>
      </w:r>
    </w:p>
    <w:p>
      <w:pPr>
        <w:pStyle w:val="BodyText"/>
        <w:spacing w:line="242" w:lineRule="auto" w:before="120"/>
        <w:ind w:left="645" w:right="158" w:hanging="480"/>
        <w:jc w:val="both"/>
      </w:pPr>
      <w:r>
        <w:rPr/>
        <w:t>Martins, J., Branco, F., &amp; Mamede, H. (2023). Combining low-code development with ChatGPT to novel no-code approaches: A focus-group study. </w:t>
      </w:r>
      <w:r>
        <w:rPr>
          <w:i/>
        </w:rPr>
        <w:t>Intelligent Systems with Applications</w:t>
      </w:r>
      <w:r>
        <w:rPr/>
        <w:t>, </w:t>
      </w:r>
      <w:r>
        <w:rPr>
          <w:i/>
        </w:rPr>
        <w:t>20</w:t>
      </w:r>
      <w:r>
        <w:rPr/>
        <w:t>, 200289. https://doi.org/https://doi.org/10.1016/j.iswa.2023.200289</w:t>
      </w:r>
    </w:p>
    <w:p>
      <w:pPr>
        <w:pStyle w:val="BodyText"/>
        <w:spacing w:line="242" w:lineRule="auto" w:before="112"/>
        <w:ind w:left="645" w:right="165" w:hanging="480"/>
        <w:jc w:val="both"/>
      </w:pPr>
      <w:r>
        <w:rPr/>
        <w:t>Pricope Vancia, A. P., Băltescu, C. A., Brătucu, G., Tecău, A. S., Chițu, I. B., &amp; Duguleană, L.</w:t>
      </w:r>
      <w:r>
        <w:rPr>
          <w:spacing w:val="40"/>
        </w:rPr>
        <w:t> </w:t>
      </w:r>
      <w:r>
        <w:rPr/>
        <w:t>(2023). Examining the disruptive potential of generation Z tourists on the travel industry in the digital age. </w:t>
      </w:r>
      <w:r>
        <w:rPr>
          <w:i/>
        </w:rPr>
        <w:t>Sustainability</w:t>
      </w:r>
      <w:r>
        <w:rPr/>
        <w:t>, </w:t>
      </w:r>
      <w:r>
        <w:rPr>
          <w:i/>
        </w:rPr>
        <w:t>15</w:t>
      </w:r>
      <w:r>
        <w:rPr/>
        <w:t>(11), 8756.</w:t>
      </w:r>
    </w:p>
    <w:p>
      <w:pPr>
        <w:pStyle w:val="BodyText"/>
        <w:spacing w:line="244" w:lineRule="auto" w:before="112"/>
        <w:ind w:left="645" w:right="163" w:hanging="480"/>
        <w:jc w:val="both"/>
      </w:pPr>
      <w:r>
        <w:rPr/>
        <w:t>Pu, Z., &amp; Beam, M. A. (2021). Information Overload and User Satisfaction: Balance Between Reliance on Recommendations and Deliberate News Selection. </w:t>
      </w:r>
      <w:r>
        <w:rPr>
          <w:i/>
        </w:rPr>
        <w:t>INRA@ RecSys</w:t>
      </w:r>
      <w:r>
        <w:rPr/>
        <w:t>, 47–61.</w:t>
      </w:r>
    </w:p>
    <w:p>
      <w:pPr>
        <w:pStyle w:val="BodyText"/>
        <w:spacing w:before="111"/>
        <w:ind w:left="645" w:right="165" w:hanging="480"/>
        <w:jc w:val="both"/>
      </w:pPr>
      <w:r>
        <w:rPr/>
        <w:t>Sathiyabamavathy, K., &amp; Anju, K. P. (2024). Role of Chatbots in Cultural Heritage Tourism: An Empirical Study on Ancient Forts and Palaces. </w:t>
      </w:r>
      <w:r>
        <w:rPr>
          <w:i/>
        </w:rPr>
        <w:t>Journal of Heritage Management</w:t>
      </w:r>
      <w:r>
        <w:rPr/>
        <w:t>, </w:t>
      </w:r>
      <w:r>
        <w:rPr>
          <w:i/>
        </w:rPr>
        <w:t>9</w:t>
      </w:r>
      <w:r>
        <w:rPr/>
        <w:t>(1), 9–28.</w:t>
      </w:r>
    </w:p>
    <w:p>
      <w:pPr>
        <w:pStyle w:val="BodyText"/>
        <w:spacing w:line="242" w:lineRule="auto" w:before="120"/>
        <w:ind w:left="645" w:right="158" w:hanging="480"/>
        <w:jc w:val="both"/>
      </w:pPr>
      <w:r>
        <w:rPr/>
        <w:t>Savolainen, K.</w:t>
      </w:r>
      <w:r>
        <w:rPr>
          <w:spacing w:val="-3"/>
        </w:rPr>
        <w:t> </w:t>
      </w:r>
      <w:r>
        <w:rPr/>
        <w:t>(2021).</w:t>
      </w:r>
      <w:r>
        <w:rPr>
          <w:spacing w:val="-3"/>
        </w:rPr>
        <w:t> </w:t>
      </w:r>
      <w:r>
        <w:rPr/>
        <w:t>User-Centred Design</w:t>
      </w:r>
      <w:r>
        <w:rPr>
          <w:spacing w:val="-3"/>
        </w:rPr>
        <w:t> </w:t>
      </w:r>
      <w:r>
        <w:rPr/>
        <w:t>without Involving Users:</w:t>
      </w:r>
      <w:r>
        <w:rPr>
          <w:spacing w:val="-1"/>
        </w:rPr>
        <w:t> </w:t>
      </w:r>
      <w:r>
        <w:rPr/>
        <w:t>A</w:t>
      </w:r>
      <w:r>
        <w:rPr>
          <w:spacing w:val="-1"/>
        </w:rPr>
        <w:t> </w:t>
      </w:r>
      <w:r>
        <w:rPr/>
        <w:t>Longitudinal Case Study</w:t>
      </w:r>
      <w:r>
        <w:rPr>
          <w:spacing w:val="-3"/>
        </w:rPr>
        <w:t> </w:t>
      </w:r>
      <w:r>
        <w:rPr/>
        <w:t>in a Human-Centred-Design–Mature Company. </w:t>
      </w:r>
      <w:r>
        <w:rPr>
          <w:i/>
        </w:rPr>
        <w:t>The Design Journal</w:t>
      </w:r>
      <w:r>
        <w:rPr/>
        <w:t>, </w:t>
      </w:r>
      <w:r>
        <w:rPr>
          <w:i/>
        </w:rPr>
        <w:t>24</w:t>
      </w:r>
      <w:r>
        <w:rPr/>
        <w:t>(6), 887–905. </w:t>
      </w:r>
      <w:r>
        <w:rPr>
          <w:spacing w:val="-2"/>
        </w:rPr>
        <w:t>https://doi.org/10.1080/14606925.2021.1980267</w:t>
      </w:r>
    </w:p>
    <w:p>
      <w:pPr>
        <w:spacing w:line="242" w:lineRule="auto" w:before="112"/>
        <w:ind w:left="645" w:right="161" w:hanging="480"/>
        <w:jc w:val="both"/>
        <w:rPr>
          <w:sz w:val="22"/>
        </w:rPr>
      </w:pPr>
      <w:r>
        <w:rPr>
          <w:sz w:val="22"/>
        </w:rPr>
        <w:t>Sidorenko-Bautista, P., Herranz de la Casa, J. M., &amp; Cantero de Julián, J. I. (2020). </w:t>
      </w:r>
      <w:r>
        <w:rPr>
          <w:i/>
          <w:sz w:val="22"/>
        </w:rPr>
        <w:t>Use of New Narratives for COVID-19 reporting: from 360</w:t>
      </w:r>
      <w:r>
        <w:rPr>
          <w:i/>
          <w:sz w:val="22"/>
          <w:vertAlign w:val="superscript"/>
        </w:rPr>
        <w:t>o</w:t>
      </w:r>
      <w:r>
        <w:rPr>
          <w:i/>
          <w:sz w:val="22"/>
          <w:vertAlign w:val="baseline"/>
        </w:rPr>
        <w:t> videos to ephemeral TikTok videos in online </w:t>
      </w:r>
      <w:r>
        <w:rPr>
          <w:i/>
          <w:spacing w:val="-2"/>
          <w:sz w:val="22"/>
          <w:vertAlign w:val="baseline"/>
        </w:rPr>
        <w:t>media</w:t>
      </w:r>
      <w:r>
        <w:rPr>
          <w:spacing w:val="-2"/>
          <w:sz w:val="22"/>
          <w:vertAlign w:val="baseline"/>
        </w:rPr>
        <w:t>.</w:t>
      </w:r>
    </w:p>
    <w:p>
      <w:pPr>
        <w:pStyle w:val="BodyText"/>
        <w:spacing w:line="244" w:lineRule="auto" w:before="112"/>
        <w:ind w:left="645" w:right="166" w:hanging="480"/>
        <w:jc w:val="both"/>
      </w:pPr>
      <w:r>
        <w:rPr/>
        <w:t>Siliutina, I., Tytar, O., Barbash, M., Petrenko, N., &amp; Yepyk, L. (2024). Cultural preservation and digital heritage: challenges and opportunities. </w:t>
      </w:r>
      <w:r>
        <w:rPr>
          <w:i/>
        </w:rPr>
        <w:t>Amazonia Investiga</w:t>
      </w:r>
      <w:r>
        <w:rPr/>
        <w:t>, </w:t>
      </w:r>
      <w:r>
        <w:rPr>
          <w:i/>
        </w:rPr>
        <w:t>13</w:t>
      </w:r>
      <w:r>
        <w:rPr/>
        <w:t>(75), 262–273.</w:t>
      </w:r>
    </w:p>
    <w:p>
      <w:pPr>
        <w:pStyle w:val="BodyText"/>
        <w:spacing w:before="111"/>
        <w:ind w:left="165"/>
        <w:jc w:val="both"/>
      </w:pPr>
      <w:r>
        <w:rPr/>
        <w:t>Tong,</w:t>
      </w:r>
      <w:r>
        <w:rPr>
          <w:spacing w:val="4"/>
        </w:rPr>
        <w:t> </w:t>
      </w:r>
      <w:r>
        <w:rPr/>
        <w:t>S.</w:t>
      </w:r>
      <w:r>
        <w:rPr>
          <w:spacing w:val="6"/>
        </w:rPr>
        <w:t> </w:t>
      </w:r>
      <w:r>
        <w:rPr/>
        <w:t>T.,</w:t>
      </w:r>
      <w:r>
        <w:rPr>
          <w:spacing w:val="6"/>
        </w:rPr>
        <w:t> </w:t>
      </w:r>
      <w:r>
        <w:rPr/>
        <w:t>Corriero,</w:t>
      </w:r>
      <w:r>
        <w:rPr>
          <w:spacing w:val="7"/>
        </w:rPr>
        <w:t> </w:t>
      </w:r>
      <w:r>
        <w:rPr/>
        <w:t>E.</w:t>
      </w:r>
      <w:r>
        <w:rPr>
          <w:spacing w:val="6"/>
        </w:rPr>
        <w:t> </w:t>
      </w:r>
      <w:r>
        <w:rPr/>
        <w:t>F.,</w:t>
      </w:r>
      <w:r>
        <w:rPr>
          <w:spacing w:val="6"/>
        </w:rPr>
        <w:t> </w:t>
      </w:r>
      <w:r>
        <w:rPr/>
        <w:t>Matheny,</w:t>
      </w:r>
      <w:r>
        <w:rPr>
          <w:spacing w:val="7"/>
        </w:rPr>
        <w:t> </w:t>
      </w:r>
      <w:r>
        <w:rPr/>
        <w:t>R.</w:t>
      </w:r>
      <w:r>
        <w:rPr>
          <w:spacing w:val="6"/>
        </w:rPr>
        <w:t> </w:t>
      </w:r>
      <w:r>
        <w:rPr/>
        <w:t>G.,</w:t>
      </w:r>
      <w:r>
        <w:rPr>
          <w:spacing w:val="6"/>
        </w:rPr>
        <w:t> </w:t>
      </w:r>
      <w:r>
        <w:rPr/>
        <w:t>&amp;</w:t>
      </w:r>
      <w:r>
        <w:rPr>
          <w:spacing w:val="8"/>
        </w:rPr>
        <w:t> </w:t>
      </w:r>
      <w:r>
        <w:rPr/>
        <w:t>Hancock,</w:t>
      </w:r>
      <w:r>
        <w:rPr>
          <w:spacing w:val="6"/>
        </w:rPr>
        <w:t> </w:t>
      </w:r>
      <w:r>
        <w:rPr/>
        <w:t>J.</w:t>
      </w:r>
      <w:r>
        <w:rPr>
          <w:spacing w:val="7"/>
        </w:rPr>
        <w:t> </w:t>
      </w:r>
      <w:r>
        <w:rPr/>
        <w:t>T.</w:t>
      </w:r>
      <w:r>
        <w:rPr>
          <w:spacing w:val="6"/>
        </w:rPr>
        <w:t> </w:t>
      </w:r>
      <w:r>
        <w:rPr/>
        <w:t>(2018).</w:t>
      </w:r>
      <w:r>
        <w:rPr>
          <w:spacing w:val="7"/>
        </w:rPr>
        <w:t> </w:t>
      </w:r>
      <w:r>
        <w:rPr/>
        <w:t>Online</w:t>
      </w:r>
      <w:r>
        <w:rPr>
          <w:spacing w:val="6"/>
        </w:rPr>
        <w:t> </w:t>
      </w:r>
      <w:r>
        <w:rPr/>
        <w:t>Daters’</w:t>
      </w:r>
      <w:r>
        <w:rPr>
          <w:spacing w:val="7"/>
        </w:rPr>
        <w:t> </w:t>
      </w:r>
      <w:r>
        <w:rPr/>
        <w:t>Willingness</w:t>
      </w:r>
      <w:r>
        <w:rPr>
          <w:spacing w:val="8"/>
        </w:rPr>
        <w:t> </w:t>
      </w:r>
      <w:r>
        <w:rPr>
          <w:spacing w:val="-5"/>
        </w:rPr>
        <w:t>to</w:t>
      </w:r>
    </w:p>
    <w:p>
      <w:pPr>
        <w:pStyle w:val="BodyText"/>
        <w:spacing w:before="1"/>
        <w:ind w:left="645"/>
        <w:jc w:val="both"/>
      </w:pPr>
      <w:r>
        <w:rPr/>
        <w:t>Use</w:t>
      </w:r>
      <w:r>
        <w:rPr>
          <w:spacing w:val="-7"/>
        </w:rPr>
        <w:t> </w:t>
      </w:r>
      <w:r>
        <w:rPr/>
        <w:t>Recommender</w:t>
      </w:r>
      <w:r>
        <w:rPr>
          <w:spacing w:val="-5"/>
        </w:rPr>
        <w:t> </w:t>
      </w:r>
      <w:r>
        <w:rPr/>
        <w:t>Technology</w:t>
      </w:r>
      <w:r>
        <w:rPr>
          <w:spacing w:val="-5"/>
        </w:rPr>
        <w:t> </w:t>
      </w:r>
      <w:r>
        <w:rPr/>
        <w:t>for</w:t>
      </w:r>
      <w:r>
        <w:rPr>
          <w:spacing w:val="-5"/>
        </w:rPr>
        <w:t> </w:t>
      </w:r>
      <w:r>
        <w:rPr/>
        <w:t>Mate</w:t>
      </w:r>
      <w:r>
        <w:rPr>
          <w:spacing w:val="-4"/>
        </w:rPr>
        <w:t> </w:t>
      </w:r>
      <w:r>
        <w:rPr/>
        <w:t>Selection</w:t>
      </w:r>
      <w:r>
        <w:rPr>
          <w:spacing w:val="-5"/>
        </w:rPr>
        <w:t> </w:t>
      </w:r>
      <w:r>
        <w:rPr/>
        <w:t>Decisions.</w:t>
      </w:r>
      <w:r>
        <w:rPr>
          <w:spacing w:val="-4"/>
        </w:rPr>
        <w:t> </w:t>
      </w:r>
      <w:r>
        <w:rPr>
          <w:i/>
        </w:rPr>
        <w:t>IntRS@</w:t>
      </w:r>
      <w:r>
        <w:rPr>
          <w:i/>
          <w:spacing w:val="-5"/>
        </w:rPr>
        <w:t> </w:t>
      </w:r>
      <w:r>
        <w:rPr>
          <w:i/>
        </w:rPr>
        <w:t>RecSys</w:t>
      </w:r>
      <w:r>
        <w:rPr/>
        <w:t>,</w:t>
      </w:r>
      <w:r>
        <w:rPr>
          <w:spacing w:val="-4"/>
        </w:rPr>
        <w:t> </w:t>
      </w:r>
      <w:r>
        <w:rPr>
          <w:spacing w:val="-2"/>
        </w:rPr>
        <w:t>45–52.</w:t>
      </w:r>
    </w:p>
    <w:p>
      <w:pPr>
        <w:spacing w:line="242" w:lineRule="auto" w:before="119"/>
        <w:ind w:left="1125" w:right="162" w:hanging="480"/>
        <w:jc w:val="both"/>
        <w:rPr>
          <w:sz w:val="22"/>
        </w:rPr>
      </w:pPr>
      <w:r>
        <w:rPr>
          <w:sz w:val="22"/>
        </w:rPr>
        <w:t>Upadhyaya, N. (2023). Low-Code/No-Code platforms and their impact on traditional software development: A literature review. </w:t>
      </w:r>
      <w:r>
        <w:rPr>
          <w:i/>
          <w:sz w:val="22"/>
        </w:rPr>
        <w:t>No-Code Platforms and Their Impact on Traditional Software Development: A Literature Review (March 21, 2023)</w:t>
      </w:r>
      <w:r>
        <w:rPr>
          <w:sz w:val="22"/>
        </w:rPr>
        <w:t>.</w:t>
      </w:r>
    </w:p>
    <w:sectPr>
      <w:pgSz w:w="11910" w:h="16840"/>
      <w:pgMar w:header="715" w:footer="1226" w:top="1560" w:bottom="14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7568">
              <wp:simplePos x="0" y="0"/>
              <wp:positionH relativeFrom="page">
                <wp:posOffset>915669</wp:posOffset>
              </wp:positionH>
              <wp:positionV relativeFrom="page">
                <wp:posOffset>9744011</wp:posOffset>
              </wp:positionV>
              <wp:extent cx="537654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58912"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58080">
              <wp:simplePos x="0" y="0"/>
              <wp:positionH relativeFrom="page">
                <wp:posOffset>906576</wp:posOffset>
              </wp:positionH>
              <wp:positionV relativeFrom="page">
                <wp:posOffset>9747141</wp:posOffset>
              </wp:positionV>
              <wp:extent cx="4224655" cy="25590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224655" cy="255904"/>
                      </a:xfrm>
                      <a:prstGeom prst="rect">
                        <a:avLst/>
                      </a:prstGeom>
                    </wps:spPr>
                    <wps:txbx>
                      <w:txbxContent>
                        <w:p>
                          <w:pPr>
                            <w:spacing w:before="14"/>
                            <w:ind w:left="20" w:right="18" w:firstLine="0"/>
                            <w:jc w:val="left"/>
                            <w:rPr>
                              <w:i/>
                              <w:sz w:val="16"/>
                            </w:rPr>
                          </w:pPr>
                          <w:r>
                            <w:rPr>
                              <w:i/>
                              <w:sz w:val="16"/>
                            </w:rPr>
                            <w:t>Research (Rahmat Taufik R.L Bau): Rancang Bangun Chatbot Budaya Berbasis Web Menggunakan</w:t>
                          </w:r>
                          <w:r>
                            <w:rPr>
                              <w:i/>
                              <w:spacing w:val="40"/>
                              <w:sz w:val="16"/>
                            </w:rPr>
                            <w:t> </w:t>
                          </w:r>
                          <w:r>
                            <w:rPr>
                              <w:i/>
                              <w:sz w:val="16"/>
                            </w:rPr>
                            <w:t>Platform No-Code dengan Pendekatan User Centered Design”</w:t>
                          </w:r>
                        </w:p>
                      </w:txbxContent>
                    </wps:txbx>
                    <wps:bodyPr wrap="square" lIns="0" tIns="0" rIns="0" bIns="0" rtlCol="0">
                      <a:noAutofit/>
                    </wps:bodyPr>
                  </wps:wsp>
                </a:graphicData>
              </a:graphic>
            </wp:anchor>
          </w:drawing>
        </mc:Choice>
        <mc:Fallback>
          <w:pict>
            <v:shape style="position:absolute;margin-left:71.384003pt;margin-top:767.491455pt;width:332.65pt;height:20.150pt;mso-position-horizontal-relative:page;mso-position-vertical-relative:page;z-index:-16358400" type="#_x0000_t202" id="docshape5" filled="false" stroked="false">
              <v:textbox inset="0,0,0,0">
                <w:txbxContent>
                  <w:p>
                    <w:pPr>
                      <w:spacing w:before="14"/>
                      <w:ind w:left="20" w:right="18" w:firstLine="0"/>
                      <w:jc w:val="left"/>
                      <w:rPr>
                        <w:i/>
                        <w:sz w:val="16"/>
                      </w:rPr>
                    </w:pPr>
                    <w:r>
                      <w:rPr>
                        <w:i/>
                        <w:sz w:val="16"/>
                      </w:rPr>
                      <w:t>Research (Rahmat Taufik R.L Bau): Rancang Bangun Chatbot Budaya Berbasis Web Menggunakan</w:t>
                    </w:r>
                    <w:r>
                      <w:rPr>
                        <w:i/>
                        <w:spacing w:val="40"/>
                        <w:sz w:val="16"/>
                      </w:rPr>
                      <w:t> </w:t>
                    </w:r>
                    <w:r>
                      <w:rPr>
                        <w:i/>
                        <w:sz w:val="16"/>
                      </w:rPr>
                      <w:t>Platform No-Code dengan Pendekatan User Centered Design”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8592">
              <wp:simplePos x="0" y="0"/>
              <wp:positionH relativeFrom="page">
                <wp:posOffset>6397497</wp:posOffset>
              </wp:positionH>
              <wp:positionV relativeFrom="page">
                <wp:posOffset>9771074</wp:posOffset>
              </wp:positionV>
              <wp:extent cx="30162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0162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236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3.73999pt;margin-top:769.375977pt;width:23.75pt;height:13.05pt;mso-position-horizontal-relative:page;mso-position-vertical-relative:page;z-index:-16357888" type="#_x0000_t202" id="docshape6"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236</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6032">
              <wp:simplePos x="0" y="0"/>
              <wp:positionH relativeFrom="page">
                <wp:posOffset>923925</wp:posOffset>
              </wp:positionH>
              <wp:positionV relativeFrom="page">
                <wp:posOffset>569958</wp:posOffset>
              </wp:positionV>
              <wp:extent cx="5667375" cy="41655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67375" cy="416559"/>
                        <a:chExt cx="5667375" cy="416559"/>
                      </a:xfrm>
                    </wpg:grpSpPr>
                    <pic:pic>
                      <pic:nvPicPr>
                        <pic:cNvPr id="2" name="Image 2"/>
                        <pic:cNvPicPr/>
                      </pic:nvPicPr>
                      <pic:blipFill>
                        <a:blip r:embed="rId1" cstate="print"/>
                        <a:stretch>
                          <a:fillRect/>
                        </a:stretch>
                      </pic:blipFill>
                      <pic:spPr>
                        <a:xfrm>
                          <a:off x="4687434" y="0"/>
                          <a:ext cx="807737" cy="400845"/>
                        </a:xfrm>
                        <a:prstGeom prst="rect">
                          <a:avLst/>
                        </a:prstGeom>
                      </pic:spPr>
                    </pic:pic>
                    <wps:wsp>
                      <wps:cNvPr id="3" name="Graphic 3"/>
                      <wps:cNvSpPr/>
                      <wps:spPr>
                        <a:xfrm>
                          <a:off x="0" y="411750"/>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4.878651pt;width:446.25pt;height:32.8pt;mso-position-horizontal-relative:page;mso-position-vertical-relative:page;z-index:-16360448" id="docshapegroup1" coordorigin="1455,898" coordsize="8925,656">
              <v:shape style="position:absolute;left:8836;top:897;width:1273;height:632" type="#_x0000_t75" id="docshape2" stroked="false">
                <v:imagedata r:id="rId1" o:title=""/>
              </v:shap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6956544">
              <wp:simplePos x="0" y="0"/>
              <wp:positionH relativeFrom="page">
                <wp:posOffset>902004</wp:posOffset>
              </wp:positionH>
              <wp:positionV relativeFrom="page">
                <wp:posOffset>441478</wp:posOffset>
              </wp:positionV>
              <wp:extent cx="3559810" cy="50228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559810" cy="502284"/>
                      </a:xfrm>
                      <a:prstGeom prst="rect">
                        <a:avLst/>
                      </a:prstGeom>
                    </wps:spPr>
                    <wps:txbx>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10.57093/jisti.v8i2.343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762093pt;width:280.3pt;height:39.550pt;mso-position-horizontal-relative:page;mso-position-vertical-relative:page;z-index:-16359936" type="#_x0000_t202" id="docshape3" filled="false" stroked="false">
              <v:textbox inset="0,0,0,0">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10.57093/jisti.v8i2.343</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7056">
              <wp:simplePos x="0" y="0"/>
              <wp:positionH relativeFrom="page">
                <wp:posOffset>5381625</wp:posOffset>
              </wp:positionH>
              <wp:positionV relativeFrom="page">
                <wp:posOffset>441478</wp:posOffset>
              </wp:positionV>
              <wp:extent cx="1219200" cy="3422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19200" cy="342265"/>
                      </a:xfrm>
                      <a:prstGeom prst="rect">
                        <a:avLst/>
                      </a:prstGeom>
                    </wps:spPr>
                    <wps:txbx>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23.75pt;margin-top:34.762093pt;width:96pt;height:26.95pt;mso-position-horizontal-relative:page;mso-position-vertical-relative:page;z-index:-16359424" type="#_x0000_t202" id="docshape4" filled="false" stroked="false">
              <v:textbox inset="0,0,0,0">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9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475" w:hanging="360"/>
      </w:pPr>
      <w:rPr>
        <w:rFonts w:hint="default"/>
        <w:lang w:val="id" w:eastAsia="en-US" w:bidi="ar-SA"/>
      </w:rPr>
    </w:lvl>
    <w:lvl w:ilvl="2">
      <w:start w:val="0"/>
      <w:numFmt w:val="bullet"/>
      <w:lvlText w:val="•"/>
      <w:lvlJc w:val="left"/>
      <w:pPr>
        <w:ind w:left="2351" w:hanging="360"/>
      </w:pPr>
      <w:rPr>
        <w:rFonts w:hint="default"/>
        <w:lang w:val="id" w:eastAsia="en-US" w:bidi="ar-SA"/>
      </w:rPr>
    </w:lvl>
    <w:lvl w:ilvl="3">
      <w:start w:val="0"/>
      <w:numFmt w:val="bullet"/>
      <w:lvlText w:val="•"/>
      <w:lvlJc w:val="left"/>
      <w:pPr>
        <w:ind w:left="3226" w:hanging="360"/>
      </w:pPr>
      <w:rPr>
        <w:rFonts w:hint="default"/>
        <w:lang w:val="id" w:eastAsia="en-US" w:bidi="ar-SA"/>
      </w:rPr>
    </w:lvl>
    <w:lvl w:ilvl="4">
      <w:start w:val="0"/>
      <w:numFmt w:val="bullet"/>
      <w:lvlText w:val="•"/>
      <w:lvlJc w:val="left"/>
      <w:pPr>
        <w:ind w:left="4102" w:hanging="360"/>
      </w:pPr>
      <w:rPr>
        <w:rFonts w:hint="default"/>
        <w:lang w:val="id" w:eastAsia="en-US" w:bidi="ar-SA"/>
      </w:rPr>
    </w:lvl>
    <w:lvl w:ilvl="5">
      <w:start w:val="0"/>
      <w:numFmt w:val="bullet"/>
      <w:lvlText w:val="•"/>
      <w:lvlJc w:val="left"/>
      <w:pPr>
        <w:ind w:left="4978" w:hanging="360"/>
      </w:pPr>
      <w:rPr>
        <w:rFonts w:hint="default"/>
        <w:lang w:val="id" w:eastAsia="en-US" w:bidi="ar-SA"/>
      </w:rPr>
    </w:lvl>
    <w:lvl w:ilvl="6">
      <w:start w:val="0"/>
      <w:numFmt w:val="bullet"/>
      <w:lvlText w:val="•"/>
      <w:lvlJc w:val="left"/>
      <w:pPr>
        <w:ind w:left="5853" w:hanging="360"/>
      </w:pPr>
      <w:rPr>
        <w:rFonts w:hint="default"/>
        <w:lang w:val="id" w:eastAsia="en-US" w:bidi="ar-SA"/>
      </w:rPr>
    </w:lvl>
    <w:lvl w:ilvl="7">
      <w:start w:val="0"/>
      <w:numFmt w:val="bullet"/>
      <w:lvlText w:val="•"/>
      <w:lvlJc w:val="left"/>
      <w:pPr>
        <w:ind w:left="6729" w:hanging="360"/>
      </w:pPr>
      <w:rPr>
        <w:rFonts w:hint="default"/>
        <w:lang w:val="id" w:eastAsia="en-US" w:bidi="ar-SA"/>
      </w:rPr>
    </w:lvl>
    <w:lvl w:ilvl="8">
      <w:start w:val="0"/>
      <w:numFmt w:val="bullet"/>
      <w:lvlText w:val="•"/>
      <w:lvlJc w:val="left"/>
      <w:pPr>
        <w:ind w:left="7605" w:hanging="360"/>
      </w:pPr>
      <w:rPr>
        <w:rFonts w:hint="default"/>
        <w:lang w:val="id" w:eastAsia="en-US" w:bidi="ar-SA"/>
      </w:rPr>
    </w:lvl>
  </w:abstractNum>
  <w:abstractNum w:abstractNumId="1">
    <w:multiLevelType w:val="hybridMultilevel"/>
    <w:lvl w:ilvl="0">
      <w:start w:val="1"/>
      <w:numFmt w:val="decimal"/>
      <w:lvlText w:val="%1."/>
      <w:lvlJc w:val="left"/>
      <w:pPr>
        <w:ind w:left="592" w:hanging="360"/>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952" w:hanging="360"/>
        <w:jc w:val="left"/>
      </w:pPr>
      <w:rPr>
        <w:rFonts w:hint="default"/>
        <w:spacing w:val="0"/>
        <w:w w:val="100"/>
        <w:lang w:val="id" w:eastAsia="en-US" w:bidi="ar-SA"/>
      </w:rPr>
    </w:lvl>
    <w:lvl w:ilvl="2">
      <w:start w:val="0"/>
      <w:numFmt w:val="bullet"/>
      <w:lvlText w:val="•"/>
      <w:lvlJc w:val="left"/>
      <w:pPr>
        <w:ind w:left="1892" w:hanging="360"/>
      </w:pPr>
      <w:rPr>
        <w:rFonts w:hint="default"/>
        <w:lang w:val="id" w:eastAsia="en-US" w:bidi="ar-SA"/>
      </w:rPr>
    </w:lvl>
    <w:lvl w:ilvl="3">
      <w:start w:val="0"/>
      <w:numFmt w:val="bullet"/>
      <w:lvlText w:val="•"/>
      <w:lvlJc w:val="left"/>
      <w:pPr>
        <w:ind w:left="2825" w:hanging="360"/>
      </w:pPr>
      <w:rPr>
        <w:rFonts w:hint="default"/>
        <w:lang w:val="id" w:eastAsia="en-US" w:bidi="ar-SA"/>
      </w:rPr>
    </w:lvl>
    <w:lvl w:ilvl="4">
      <w:start w:val="0"/>
      <w:numFmt w:val="bullet"/>
      <w:lvlText w:val="•"/>
      <w:lvlJc w:val="left"/>
      <w:pPr>
        <w:ind w:left="3758" w:hanging="360"/>
      </w:pPr>
      <w:rPr>
        <w:rFonts w:hint="default"/>
        <w:lang w:val="id" w:eastAsia="en-US" w:bidi="ar-SA"/>
      </w:rPr>
    </w:lvl>
    <w:lvl w:ilvl="5">
      <w:start w:val="0"/>
      <w:numFmt w:val="bullet"/>
      <w:lvlText w:val="•"/>
      <w:lvlJc w:val="left"/>
      <w:pPr>
        <w:ind w:left="4691" w:hanging="360"/>
      </w:pPr>
      <w:rPr>
        <w:rFonts w:hint="default"/>
        <w:lang w:val="id" w:eastAsia="en-US" w:bidi="ar-SA"/>
      </w:rPr>
    </w:lvl>
    <w:lvl w:ilvl="6">
      <w:start w:val="0"/>
      <w:numFmt w:val="bullet"/>
      <w:lvlText w:val="•"/>
      <w:lvlJc w:val="left"/>
      <w:pPr>
        <w:ind w:left="5624" w:hanging="360"/>
      </w:pPr>
      <w:rPr>
        <w:rFonts w:hint="default"/>
        <w:lang w:val="id" w:eastAsia="en-US" w:bidi="ar-SA"/>
      </w:rPr>
    </w:lvl>
    <w:lvl w:ilvl="7">
      <w:start w:val="0"/>
      <w:numFmt w:val="bullet"/>
      <w:lvlText w:val="•"/>
      <w:lvlJc w:val="left"/>
      <w:pPr>
        <w:ind w:left="6557" w:hanging="360"/>
      </w:pPr>
      <w:rPr>
        <w:rFonts w:hint="default"/>
        <w:lang w:val="id" w:eastAsia="en-US" w:bidi="ar-SA"/>
      </w:rPr>
    </w:lvl>
    <w:lvl w:ilvl="8">
      <w:start w:val="0"/>
      <w:numFmt w:val="bullet"/>
      <w:lvlText w:val="•"/>
      <w:lvlJc w:val="left"/>
      <w:pPr>
        <w:ind w:left="7490" w:hanging="360"/>
      </w:pPr>
      <w:rPr>
        <w:rFonts w:hint="default"/>
        <w:lang w:val="id" w:eastAsia="en-US" w:bidi="ar-SA"/>
      </w:rPr>
    </w:lvl>
  </w:abstractNum>
  <w:abstractNum w:abstractNumId="0">
    <w:multiLevelType w:val="hybridMultilevel"/>
    <w:lvl w:ilvl="0">
      <w:start w:val="1"/>
      <w:numFmt w:val="decimal"/>
      <w:lvlText w:val="%1."/>
      <w:lvlJc w:val="left"/>
      <w:pPr>
        <w:ind w:left="592" w:hanging="428"/>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475" w:hanging="428"/>
      </w:pPr>
      <w:rPr>
        <w:rFonts w:hint="default"/>
        <w:lang w:val="id" w:eastAsia="en-US" w:bidi="ar-SA"/>
      </w:rPr>
    </w:lvl>
    <w:lvl w:ilvl="2">
      <w:start w:val="0"/>
      <w:numFmt w:val="bullet"/>
      <w:lvlText w:val="•"/>
      <w:lvlJc w:val="left"/>
      <w:pPr>
        <w:ind w:left="2351" w:hanging="428"/>
      </w:pPr>
      <w:rPr>
        <w:rFonts w:hint="default"/>
        <w:lang w:val="id" w:eastAsia="en-US" w:bidi="ar-SA"/>
      </w:rPr>
    </w:lvl>
    <w:lvl w:ilvl="3">
      <w:start w:val="0"/>
      <w:numFmt w:val="bullet"/>
      <w:lvlText w:val="•"/>
      <w:lvlJc w:val="left"/>
      <w:pPr>
        <w:ind w:left="3226" w:hanging="428"/>
      </w:pPr>
      <w:rPr>
        <w:rFonts w:hint="default"/>
        <w:lang w:val="id" w:eastAsia="en-US" w:bidi="ar-SA"/>
      </w:rPr>
    </w:lvl>
    <w:lvl w:ilvl="4">
      <w:start w:val="0"/>
      <w:numFmt w:val="bullet"/>
      <w:lvlText w:val="•"/>
      <w:lvlJc w:val="left"/>
      <w:pPr>
        <w:ind w:left="4102" w:hanging="428"/>
      </w:pPr>
      <w:rPr>
        <w:rFonts w:hint="default"/>
        <w:lang w:val="id" w:eastAsia="en-US" w:bidi="ar-SA"/>
      </w:rPr>
    </w:lvl>
    <w:lvl w:ilvl="5">
      <w:start w:val="0"/>
      <w:numFmt w:val="bullet"/>
      <w:lvlText w:val="•"/>
      <w:lvlJc w:val="left"/>
      <w:pPr>
        <w:ind w:left="4978" w:hanging="428"/>
      </w:pPr>
      <w:rPr>
        <w:rFonts w:hint="default"/>
        <w:lang w:val="id" w:eastAsia="en-US" w:bidi="ar-SA"/>
      </w:rPr>
    </w:lvl>
    <w:lvl w:ilvl="6">
      <w:start w:val="0"/>
      <w:numFmt w:val="bullet"/>
      <w:lvlText w:val="•"/>
      <w:lvlJc w:val="left"/>
      <w:pPr>
        <w:ind w:left="5853" w:hanging="428"/>
      </w:pPr>
      <w:rPr>
        <w:rFonts w:hint="default"/>
        <w:lang w:val="id" w:eastAsia="en-US" w:bidi="ar-SA"/>
      </w:rPr>
    </w:lvl>
    <w:lvl w:ilvl="7">
      <w:start w:val="0"/>
      <w:numFmt w:val="bullet"/>
      <w:lvlText w:val="•"/>
      <w:lvlJc w:val="left"/>
      <w:pPr>
        <w:ind w:left="6729" w:hanging="428"/>
      </w:pPr>
      <w:rPr>
        <w:rFonts w:hint="default"/>
        <w:lang w:val="id" w:eastAsia="en-US" w:bidi="ar-SA"/>
      </w:rPr>
    </w:lvl>
    <w:lvl w:ilvl="8">
      <w:start w:val="0"/>
      <w:numFmt w:val="bullet"/>
      <w:lvlText w:val="•"/>
      <w:lvlJc w:val="left"/>
      <w:pPr>
        <w:ind w:left="7605" w:hanging="428"/>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spacing w:before="111"/>
      <w:ind w:left="592" w:hanging="360"/>
      <w:jc w:val="both"/>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2"/>
      <w:jc w:val="center"/>
      <w:outlineLvl w:val="2"/>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spacing w:before="112"/>
      <w:ind w:left="292" w:right="297"/>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592"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2"/>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rahmattaufik@ung.ac.id" TargetMode="External"/><Relationship Id="rId8" Type="http://schemas.openxmlformats.org/officeDocument/2006/relationships/hyperlink" Target="mailto:hermila@ung.ac.id2" TargetMode="External"/><Relationship Id="rId9" Type="http://schemas.openxmlformats.org/officeDocument/2006/relationships/hyperlink" Target="mailto:sittisuhada@ung.ac.id3" TargetMode="External"/><Relationship Id="rId10" Type="http://schemas.openxmlformats.org/officeDocument/2006/relationships/hyperlink" Target="mailto:531424025@mahasiswa.ung.ac.id4" TargetMode="External"/><Relationship Id="rId11" Type="http://schemas.openxmlformats.org/officeDocument/2006/relationships/hyperlink" Target="mailto:531424028@mahasiswa.ung.ac.id5" TargetMode="External"/><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Pasnur</dc:creator>
  <dcterms:created xsi:type="dcterms:W3CDTF">2025-11-23T05:53:35Z</dcterms:created>
  <dcterms:modified xsi:type="dcterms:W3CDTF">2025-11-23T05:53:35Z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Creator">
    <vt:lpwstr>Microsoft® Word 2024</vt:lpwstr>
  </property>
  <property fmtid="{D5CDD505-2E9C-101B-9397-08002B2CF9AE}" pid="4" name="LastSaved">
    <vt:filetime>2025-11-23T00:00:00Z</vt:filetime>
  </property>
  <property fmtid="{D5CDD505-2E9C-101B-9397-08002B2CF9AE}" pid="5" name="Producer">
    <vt:lpwstr>Microsoft® Word 2024</vt:lpwstr>
  </property>
</Properties>
</file>