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874FD" w14:textId="5EDEC1A9" w:rsidR="003D0E24" w:rsidRDefault="003D0E24" w:rsidP="00656F76">
      <w:pPr>
        <w:spacing w:line="276" w:lineRule="auto"/>
        <w:rPr>
          <w:rFonts w:ascii="Verdana" w:hAnsi="Verdana"/>
          <w:sz w:val="36"/>
          <w:szCs w:val="36"/>
          <w:lang w:val="en-US"/>
        </w:rPr>
      </w:pPr>
      <w:r>
        <w:rPr>
          <w:rFonts w:ascii="Verdana" w:hAnsi="Verdana"/>
          <w:noProof/>
          <w:sz w:val="36"/>
          <w:szCs w:val="36"/>
          <w:lang w:val="en-US"/>
        </w:rPr>
        <mc:AlternateContent>
          <mc:Choice Requires="wps">
            <w:drawing>
              <wp:anchor distT="0" distB="0" distL="114300" distR="114300" simplePos="0" relativeHeight="251664384" behindDoc="0" locked="0" layoutInCell="1" allowOverlap="1" wp14:anchorId="25C18601" wp14:editId="02A5DF53">
                <wp:simplePos x="0" y="0"/>
                <wp:positionH relativeFrom="column">
                  <wp:posOffset>5403215</wp:posOffset>
                </wp:positionH>
                <wp:positionV relativeFrom="paragraph">
                  <wp:posOffset>-142875</wp:posOffset>
                </wp:positionV>
                <wp:extent cx="777600" cy="777600"/>
                <wp:effectExtent l="0" t="0" r="10160" b="10160"/>
                <wp:wrapNone/>
                <wp:docPr id="17983778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600" cy="777600"/>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E8FBAB" w14:textId="7E3840F5" w:rsidR="00B5025E" w:rsidRPr="00B5025E" w:rsidRDefault="00B5025E" w:rsidP="00326B05">
                            <w:pPr>
                              <w:jc w:val="center"/>
                              <w:rPr>
                                <w:b/>
                                <w:bCs/>
                                <w:color w:val="000000" w:themeColor="text1"/>
                                <w:sz w:val="16"/>
                                <w:szCs w:val="18"/>
                                <w:lang w:val="en-GB"/>
                              </w:rPr>
                            </w:pPr>
                            <w:r w:rsidRPr="00B5025E">
                              <w:rPr>
                                <w:b/>
                                <w:bCs/>
                                <w:color w:val="000000" w:themeColor="text1"/>
                                <w:sz w:val="16"/>
                                <w:szCs w:val="18"/>
                                <w:lang w:val="en-GB"/>
                              </w:rPr>
                              <w:t>organisation</w:t>
                            </w:r>
                          </w:p>
                          <w:p w14:paraId="3C2DBF47" w14:textId="30751D12" w:rsidR="00326B05" w:rsidRPr="00871F62" w:rsidRDefault="00326B05" w:rsidP="00326B05">
                            <w:pPr>
                              <w:jc w:val="center"/>
                              <w:rPr>
                                <w:b/>
                                <w:bCs/>
                                <w:color w:val="000000" w:themeColor="text1"/>
                                <w:sz w:val="32"/>
                                <w:szCs w:val="36"/>
                                <w:lang w:val="en-GB"/>
                              </w:rPr>
                            </w:pPr>
                            <w:r w:rsidRPr="00871F62">
                              <w:rPr>
                                <w:b/>
                                <w:bCs/>
                                <w:color w:val="000000" w:themeColor="text1"/>
                                <w:sz w:val="32"/>
                                <w:szCs w:val="36"/>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18601" id="Rectangle 1" o:spid="_x0000_s1026" style="position:absolute;left:0;text-align:left;margin-left:425.45pt;margin-top:-11.25pt;width:61.25pt;height:6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" fillcolor="#f2f2f2 [3052]" strokecolor="black [3213]" strokeweight="1pt">
                <v:path arrowok="t"/>
                <o:lock v:ext="edit" aspectratio="t"/>
                <v:textbox>
                  <w:txbxContent>
                    <w:p w14:paraId="17E8FBAB" w14:textId="7E3840F5" w:rsidR="00B5025E" w:rsidRPr="00B5025E" w:rsidRDefault="00B5025E" w:rsidP="00326B05">
                      <w:pPr>
                        <w:jc w:val="center"/>
                        <w:rPr>
                          <w:b/>
                          <w:bCs/>
                          <w:color w:val="000000" w:themeColor="text1"/>
                          <w:sz w:val="16"/>
                          <w:szCs w:val="18"/>
                          <w:lang w:val="en-GB"/>
                        </w:rPr>
                      </w:pPr>
                      <w:r w:rsidRPr="00B5025E">
                        <w:rPr>
                          <w:b/>
                          <w:bCs/>
                          <w:color w:val="000000" w:themeColor="text1"/>
                          <w:sz w:val="16"/>
                          <w:szCs w:val="18"/>
                          <w:lang w:val="en-GB"/>
                        </w:rPr>
                        <w:t>organisation</w:t>
                      </w:r>
                    </w:p>
                    <w:p w14:paraId="3C2DBF47" w14:textId="30751D12" w:rsidR="00326B05" w:rsidRPr="00871F62" w:rsidRDefault="00326B05" w:rsidP="00326B05">
                      <w:pPr>
                        <w:jc w:val="center"/>
                        <w:rPr>
                          <w:b/>
                          <w:bCs/>
                          <w:color w:val="000000" w:themeColor="text1"/>
                          <w:sz w:val="32"/>
                          <w:szCs w:val="36"/>
                          <w:lang w:val="en-GB"/>
                        </w:rPr>
                      </w:pPr>
                      <w:r w:rsidRPr="00871F62">
                        <w:rPr>
                          <w:b/>
                          <w:bCs/>
                          <w:color w:val="000000" w:themeColor="text1"/>
                          <w:sz w:val="32"/>
                          <w:szCs w:val="36"/>
                          <w:lang w:val="en-GB"/>
                        </w:rPr>
                        <w:t>LOGO</w:t>
                      </w:r>
                    </w:p>
                  </w:txbxContent>
                </v:textbox>
              </v:rect>
            </w:pict>
          </mc:Fallback>
        </mc:AlternateContent>
      </w:r>
    </w:p>
    <w:p w14:paraId="19B9245A" w14:textId="6CC05199" w:rsidR="00326B05" w:rsidRDefault="00326B05" w:rsidP="00656F76">
      <w:pPr>
        <w:spacing w:line="276" w:lineRule="auto"/>
        <w:rPr>
          <w:rFonts w:ascii="Verdana" w:hAnsi="Verdana"/>
          <w:sz w:val="36"/>
          <w:szCs w:val="36"/>
          <w:lang w:val="en-US"/>
        </w:rPr>
      </w:pPr>
    </w:p>
    <w:p w14:paraId="07F3A568" w14:textId="0435CD10" w:rsidR="00DA3588" w:rsidRPr="00983679" w:rsidRDefault="005B0547" w:rsidP="00656F76">
      <w:pPr>
        <w:spacing w:line="276" w:lineRule="auto"/>
        <w:rPr>
          <w:rFonts w:asciiTheme="majorHAnsi" w:eastAsiaTheme="majorHAnsi" w:hAnsiTheme="majorHAnsi"/>
          <w:b/>
          <w:bCs/>
          <w:sz w:val="44"/>
          <w:szCs w:val="44"/>
          <w:lang w:val="en-US"/>
        </w:rPr>
      </w:pPr>
      <w:r w:rsidRPr="00983679">
        <w:rPr>
          <w:rFonts w:asciiTheme="majorHAnsi" w:eastAsiaTheme="majorHAnsi" w:hAnsiTheme="majorHAnsi"/>
          <w:b/>
          <w:bCs/>
          <w:sz w:val="44"/>
          <w:szCs w:val="44"/>
          <w:lang w:val="en-US"/>
        </w:rPr>
        <w:t xml:space="preserve">Title: </w:t>
      </w:r>
      <w:proofErr w:type="spellStart"/>
      <w:r w:rsidRPr="00983679">
        <w:rPr>
          <w:rFonts w:asciiTheme="majorHAnsi" w:eastAsiaTheme="majorHAnsi" w:hAnsiTheme="majorHAnsi"/>
          <w:b/>
          <w:bCs/>
          <w:sz w:val="44"/>
          <w:szCs w:val="44"/>
          <w:lang w:val="en-US"/>
        </w:rPr>
        <w:t>Subtittle</w:t>
      </w:r>
      <w:proofErr w:type="spellEnd"/>
      <w:r w:rsidRPr="00983679">
        <w:rPr>
          <w:rFonts w:asciiTheme="majorHAnsi" w:eastAsiaTheme="majorHAnsi" w:hAnsiTheme="majorHAnsi"/>
          <w:b/>
          <w:bCs/>
          <w:sz w:val="44"/>
          <w:szCs w:val="44"/>
          <w:lang w:val="en-US"/>
        </w:rPr>
        <w:t xml:space="preserve"> (</w:t>
      </w:r>
      <w:proofErr w:type="spellStart"/>
      <w:r w:rsidR="00CC474E" w:rsidRPr="00983679">
        <w:rPr>
          <w:rFonts w:asciiTheme="majorHAnsi" w:eastAsiaTheme="majorHAnsi" w:hAnsiTheme="majorHAnsi"/>
          <w:b/>
          <w:bCs/>
          <w:sz w:val="44"/>
          <w:szCs w:val="44"/>
          <w:lang w:val="en-US"/>
        </w:rPr>
        <w:t>DengXian</w:t>
      </w:r>
      <w:proofErr w:type="spellEnd"/>
      <w:r w:rsidR="00CC474E" w:rsidRPr="00983679">
        <w:rPr>
          <w:rFonts w:asciiTheme="majorHAnsi" w:eastAsiaTheme="majorHAnsi" w:hAnsiTheme="majorHAnsi"/>
          <w:b/>
          <w:bCs/>
          <w:sz w:val="44"/>
          <w:szCs w:val="44"/>
          <w:lang w:val="en-US"/>
        </w:rPr>
        <w:t xml:space="preserve"> </w:t>
      </w:r>
      <w:r w:rsidR="00983679">
        <w:rPr>
          <w:rFonts w:asciiTheme="majorHAnsi" w:eastAsiaTheme="majorHAnsi" w:hAnsiTheme="majorHAnsi"/>
          <w:b/>
          <w:bCs/>
          <w:sz w:val="44"/>
          <w:szCs w:val="44"/>
          <w:lang w:val="en-US"/>
        </w:rPr>
        <w:t>Light</w:t>
      </w:r>
      <w:r w:rsidR="00703F25">
        <w:rPr>
          <w:rFonts w:asciiTheme="majorHAnsi" w:eastAsiaTheme="majorHAnsi" w:hAnsiTheme="majorHAnsi"/>
          <w:b/>
          <w:bCs/>
          <w:sz w:val="44"/>
          <w:szCs w:val="44"/>
          <w:lang w:val="en-US"/>
        </w:rPr>
        <w:t>, Bold</w:t>
      </w:r>
      <w:r w:rsidR="00CC474E" w:rsidRPr="00983679">
        <w:rPr>
          <w:rFonts w:asciiTheme="majorHAnsi" w:eastAsiaTheme="majorHAnsi" w:hAnsiTheme="majorHAnsi"/>
          <w:b/>
          <w:bCs/>
          <w:sz w:val="44"/>
          <w:szCs w:val="44"/>
          <w:lang w:val="en-US"/>
        </w:rPr>
        <w:t xml:space="preserve"> </w:t>
      </w:r>
      <w:r w:rsidRPr="00983679">
        <w:rPr>
          <w:rFonts w:asciiTheme="majorHAnsi" w:eastAsiaTheme="majorHAnsi" w:hAnsiTheme="majorHAnsi"/>
          <w:b/>
          <w:bCs/>
          <w:sz w:val="44"/>
          <w:szCs w:val="44"/>
          <w:lang w:val="en-US"/>
        </w:rPr>
        <w:t>2</w:t>
      </w:r>
      <w:r w:rsidR="00CC474E" w:rsidRPr="00983679">
        <w:rPr>
          <w:rFonts w:asciiTheme="majorHAnsi" w:eastAsiaTheme="majorHAnsi" w:hAnsiTheme="majorHAnsi"/>
          <w:b/>
          <w:bCs/>
          <w:sz w:val="44"/>
          <w:szCs w:val="44"/>
          <w:lang w:val="en-US"/>
        </w:rPr>
        <w:t>2</w:t>
      </w:r>
      <w:r w:rsidRPr="00983679">
        <w:rPr>
          <w:rFonts w:asciiTheme="majorHAnsi" w:eastAsiaTheme="majorHAnsi" w:hAnsiTheme="majorHAnsi"/>
          <w:b/>
          <w:bCs/>
          <w:sz w:val="44"/>
          <w:szCs w:val="44"/>
          <w:lang w:val="en-US"/>
        </w:rPr>
        <w:t>)</w:t>
      </w:r>
      <w:r w:rsidR="00DA3588" w:rsidRPr="00983679">
        <w:rPr>
          <w:rFonts w:asciiTheme="majorHAnsi" w:eastAsiaTheme="majorHAnsi" w:hAnsiTheme="majorHAnsi"/>
          <w:b/>
          <w:bCs/>
          <w:sz w:val="44"/>
          <w:szCs w:val="44"/>
          <w:lang w:val="en-US"/>
        </w:rPr>
        <w:t xml:space="preserve"> </w:t>
      </w:r>
    </w:p>
    <w:p w14:paraId="6F94F165" w14:textId="624A8B9F" w:rsidR="006244C6" w:rsidRPr="00CC474E" w:rsidRDefault="006244C6" w:rsidP="00656F76">
      <w:pPr>
        <w:spacing w:line="276" w:lineRule="auto"/>
        <w:rPr>
          <w:rFonts w:ascii="Verdana" w:hAnsi="Verdana"/>
          <w:sz w:val="40"/>
          <w:szCs w:val="40"/>
          <w:lang w:val="en-US"/>
        </w:rPr>
      </w:pPr>
    </w:p>
    <w:p w14:paraId="02332F24" w14:textId="653223FE" w:rsidR="006244C6" w:rsidRPr="00CC474E" w:rsidRDefault="006244C6" w:rsidP="00656F76">
      <w:pPr>
        <w:spacing w:line="276" w:lineRule="auto"/>
        <w:rPr>
          <w:rFonts w:eastAsiaTheme="minorHAnsi"/>
          <w:sz w:val="32"/>
          <w:szCs w:val="32"/>
          <w:lang w:val="en-US"/>
        </w:rPr>
      </w:pPr>
      <w:r w:rsidRPr="00CC474E">
        <w:rPr>
          <w:rFonts w:eastAsiaTheme="minorHAnsi"/>
          <w:sz w:val="32"/>
          <w:szCs w:val="32"/>
          <w:lang w:val="en-US"/>
        </w:rPr>
        <w:t>Author Name (</w:t>
      </w:r>
      <w:proofErr w:type="spellStart"/>
      <w:r w:rsidR="00CC474E" w:rsidRPr="00CC474E">
        <w:rPr>
          <w:rFonts w:eastAsiaTheme="minorHAnsi"/>
          <w:sz w:val="32"/>
          <w:szCs w:val="32"/>
          <w:lang w:val="en-US"/>
        </w:rPr>
        <w:t>DengXian</w:t>
      </w:r>
      <w:proofErr w:type="spellEnd"/>
      <w:r w:rsidR="00CC474E" w:rsidRPr="00CC474E">
        <w:rPr>
          <w:rFonts w:eastAsiaTheme="minorHAnsi"/>
          <w:sz w:val="32"/>
          <w:szCs w:val="32"/>
          <w:lang w:val="en-US"/>
        </w:rPr>
        <w:t xml:space="preserve"> Regular </w:t>
      </w:r>
      <w:r w:rsidRPr="00CC474E">
        <w:rPr>
          <w:rFonts w:eastAsiaTheme="minorHAnsi"/>
          <w:sz w:val="32"/>
          <w:szCs w:val="32"/>
          <w:lang w:val="en-US"/>
        </w:rPr>
        <w:t>1</w:t>
      </w:r>
      <w:r w:rsidR="00CC474E">
        <w:rPr>
          <w:rFonts w:eastAsiaTheme="minorHAnsi"/>
          <w:sz w:val="32"/>
          <w:szCs w:val="32"/>
          <w:lang w:val="en-US"/>
        </w:rPr>
        <w:t>6</w:t>
      </w:r>
      <w:r w:rsidRPr="00CC474E">
        <w:rPr>
          <w:rFonts w:eastAsiaTheme="minorHAnsi"/>
          <w:sz w:val="32"/>
          <w:szCs w:val="32"/>
          <w:lang w:val="en-US"/>
        </w:rPr>
        <w:t>)</w:t>
      </w:r>
      <w:r w:rsidR="00326B05" w:rsidRPr="00CC474E">
        <w:rPr>
          <w:rFonts w:eastAsiaTheme="minorHAnsi"/>
          <w:sz w:val="22"/>
          <w:szCs w:val="24"/>
        </w:rPr>
        <w:t xml:space="preserve"> </w:t>
      </w:r>
    </w:p>
    <w:p w14:paraId="2EB9A1C0" w14:textId="24BE589E" w:rsidR="006244C6" w:rsidRPr="00CC474E" w:rsidRDefault="006244C6" w:rsidP="00656F76">
      <w:pPr>
        <w:spacing w:line="276" w:lineRule="auto"/>
        <w:rPr>
          <w:rFonts w:eastAsiaTheme="minorHAnsi"/>
          <w:sz w:val="22"/>
          <w:lang w:val="en-US"/>
        </w:rPr>
      </w:pPr>
      <w:r w:rsidRPr="00CC474E">
        <w:rPr>
          <w:rFonts w:eastAsiaTheme="minorHAnsi"/>
          <w:sz w:val="22"/>
          <w:lang w:val="en-US"/>
        </w:rPr>
        <w:t>Affiliation, including country/region (</w:t>
      </w:r>
      <w:proofErr w:type="spellStart"/>
      <w:r w:rsidR="00CC474E" w:rsidRPr="00CC474E">
        <w:rPr>
          <w:rFonts w:eastAsiaTheme="minorHAnsi"/>
          <w:sz w:val="22"/>
          <w:lang w:val="en-US"/>
        </w:rPr>
        <w:t>DengXian</w:t>
      </w:r>
      <w:proofErr w:type="spellEnd"/>
      <w:r w:rsidR="00CC474E" w:rsidRPr="00CC474E">
        <w:rPr>
          <w:rFonts w:eastAsiaTheme="minorHAnsi"/>
          <w:sz w:val="22"/>
          <w:lang w:val="en-US"/>
        </w:rPr>
        <w:t xml:space="preserve"> Regular </w:t>
      </w:r>
      <w:r w:rsidRPr="00CC474E">
        <w:rPr>
          <w:rFonts w:eastAsiaTheme="minorHAnsi"/>
          <w:sz w:val="22"/>
          <w:lang w:val="en-US"/>
        </w:rPr>
        <w:t>1</w:t>
      </w:r>
      <w:r w:rsidR="00CC474E" w:rsidRPr="00CC474E">
        <w:rPr>
          <w:rFonts w:eastAsiaTheme="minorHAnsi"/>
          <w:sz w:val="22"/>
          <w:lang w:val="en-US"/>
        </w:rPr>
        <w:t>1</w:t>
      </w:r>
      <w:r w:rsidRPr="00CC474E">
        <w:rPr>
          <w:rFonts w:eastAsiaTheme="minorHAnsi"/>
          <w:sz w:val="22"/>
          <w:lang w:val="en-US"/>
        </w:rPr>
        <w:t>)</w:t>
      </w:r>
    </w:p>
    <w:p w14:paraId="1F1BFD13" w14:textId="384067CB" w:rsidR="006244C6" w:rsidRPr="00CC474E" w:rsidRDefault="00000000" w:rsidP="00656F76">
      <w:pPr>
        <w:spacing w:line="276" w:lineRule="auto"/>
        <w:rPr>
          <w:rFonts w:eastAsiaTheme="minorHAnsi"/>
          <w:sz w:val="22"/>
          <w:lang w:val="en-US"/>
        </w:rPr>
      </w:pPr>
      <w:hyperlink r:id="rId6" w:history="1">
        <w:r w:rsidR="006244C6" w:rsidRPr="00CC474E">
          <w:rPr>
            <w:rStyle w:val="Hyperlink"/>
            <w:rFonts w:eastAsiaTheme="minorHAnsi"/>
            <w:sz w:val="22"/>
            <w:lang w:val="en-US"/>
          </w:rPr>
          <w:t>author@email.com</w:t>
        </w:r>
      </w:hyperlink>
      <w:r w:rsidR="006244C6" w:rsidRPr="00CC474E">
        <w:rPr>
          <w:rFonts w:eastAsiaTheme="minorHAnsi"/>
          <w:sz w:val="22"/>
          <w:lang w:val="en-US"/>
        </w:rPr>
        <w:t xml:space="preserve"> (</w:t>
      </w:r>
      <w:proofErr w:type="spellStart"/>
      <w:r w:rsidR="00CC474E" w:rsidRPr="00CC474E">
        <w:rPr>
          <w:rFonts w:eastAsiaTheme="minorHAnsi"/>
          <w:sz w:val="22"/>
          <w:lang w:val="en-US"/>
        </w:rPr>
        <w:t>DengXian</w:t>
      </w:r>
      <w:proofErr w:type="spellEnd"/>
      <w:r w:rsidR="00CC474E" w:rsidRPr="00CC474E">
        <w:rPr>
          <w:rFonts w:eastAsiaTheme="minorHAnsi"/>
          <w:sz w:val="22"/>
          <w:lang w:val="en-US"/>
        </w:rPr>
        <w:t xml:space="preserve"> Regular 11</w:t>
      </w:r>
      <w:r w:rsidR="006244C6" w:rsidRPr="00CC474E">
        <w:rPr>
          <w:rFonts w:eastAsiaTheme="minorHAnsi"/>
          <w:sz w:val="22"/>
          <w:lang w:val="en-US"/>
        </w:rPr>
        <w:t>)</w:t>
      </w:r>
    </w:p>
    <w:p w14:paraId="492327FE" w14:textId="77777777" w:rsidR="00CC474E" w:rsidRPr="006244C6" w:rsidRDefault="00CC474E" w:rsidP="00656F76">
      <w:pPr>
        <w:spacing w:line="276" w:lineRule="auto"/>
        <w:rPr>
          <w:rFonts w:ascii="Cambria" w:hAnsi="Cambria" w:cs="Calibri"/>
          <w:sz w:val="24"/>
          <w:szCs w:val="24"/>
          <w:lang w:val="en-US"/>
        </w:rPr>
      </w:pPr>
    </w:p>
    <w:p w14:paraId="2FD1DABD" w14:textId="29EFBDC6" w:rsidR="006244C6" w:rsidRPr="006244C6" w:rsidRDefault="006244C6" w:rsidP="00656F76">
      <w:pPr>
        <w:spacing w:line="276" w:lineRule="auto"/>
        <w:rPr>
          <w:rFonts w:ascii="Cambria" w:hAnsi="Cambria" w:cs="Calibri"/>
          <w:color w:val="000000"/>
          <w:sz w:val="24"/>
          <w:szCs w:val="24"/>
          <w:shd w:val="clear" w:color="auto" w:fill="FFFFFF"/>
        </w:rPr>
      </w:pPr>
      <w:r w:rsidRPr="006244C6">
        <w:rPr>
          <w:rFonts w:ascii="Cambria" w:hAnsi="Cambria" w:cs="Calibri"/>
          <w:b/>
          <w:bCs/>
          <w:sz w:val="24"/>
          <w:szCs w:val="24"/>
          <w:lang w:val="en-US"/>
        </w:rPr>
        <w:t xml:space="preserve">Abstract: </w:t>
      </w:r>
      <w:r w:rsidR="00CC474E">
        <w:rPr>
          <w:rFonts w:ascii="Cambria" w:hAnsi="Cambria" w:cs="Calibri"/>
          <w:color w:val="000000"/>
          <w:sz w:val="24"/>
          <w:szCs w:val="24"/>
          <w:shd w:val="clear" w:color="auto" w:fill="FFFFFF"/>
        </w:rPr>
        <w:t>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 abstract text</w:t>
      </w:r>
      <w:r w:rsidRPr="006244C6">
        <w:rPr>
          <w:rFonts w:ascii="Cambria" w:hAnsi="Cambria" w:cs="Calibri"/>
          <w:color w:val="000000"/>
          <w:sz w:val="24"/>
          <w:szCs w:val="24"/>
          <w:shd w:val="clear" w:color="auto" w:fill="FFFFFF"/>
        </w:rPr>
        <w:t>.</w:t>
      </w:r>
      <w:r>
        <w:rPr>
          <w:rFonts w:ascii="Cambria" w:hAnsi="Cambria" w:cs="Calibri"/>
          <w:color w:val="000000"/>
          <w:sz w:val="24"/>
          <w:szCs w:val="24"/>
          <w:shd w:val="clear" w:color="auto" w:fill="FFFFFF"/>
        </w:rPr>
        <w:t xml:space="preserve"> (</w:t>
      </w:r>
      <w:r w:rsidR="00CC474E">
        <w:rPr>
          <w:rFonts w:ascii="Cambria" w:hAnsi="Cambria" w:cs="Calibri"/>
          <w:color w:val="000000"/>
          <w:sz w:val="24"/>
          <w:szCs w:val="24"/>
          <w:shd w:val="clear" w:color="auto" w:fill="FFFFFF"/>
        </w:rPr>
        <w:t xml:space="preserve">Font: </w:t>
      </w:r>
      <w:r>
        <w:rPr>
          <w:rFonts w:ascii="Cambria" w:hAnsi="Cambria" w:cs="Calibri"/>
          <w:color w:val="000000"/>
          <w:sz w:val="24"/>
          <w:szCs w:val="24"/>
          <w:shd w:val="clear" w:color="auto" w:fill="FFFFFF"/>
        </w:rPr>
        <w:t>Cambria 12</w:t>
      </w:r>
      <w:r w:rsidR="00CC474E">
        <w:rPr>
          <w:rFonts w:ascii="Cambria" w:hAnsi="Cambria" w:cs="Calibri"/>
          <w:color w:val="000000"/>
          <w:sz w:val="24"/>
          <w:szCs w:val="24"/>
          <w:shd w:val="clear" w:color="auto" w:fill="FFFFFF"/>
        </w:rPr>
        <w:t>, Word count: 150 max</w:t>
      </w:r>
      <w:r>
        <w:rPr>
          <w:rFonts w:ascii="Cambria" w:hAnsi="Cambria" w:cs="Calibri"/>
          <w:color w:val="000000"/>
          <w:sz w:val="24"/>
          <w:szCs w:val="24"/>
          <w:shd w:val="clear" w:color="auto" w:fill="FFFFFF"/>
        </w:rPr>
        <w:t>)</w:t>
      </w:r>
      <w:r w:rsidRPr="006244C6">
        <w:rPr>
          <w:rFonts w:ascii="Cambria" w:hAnsi="Cambria" w:cs="Calibri"/>
          <w:color w:val="000000"/>
          <w:sz w:val="24"/>
          <w:szCs w:val="24"/>
          <w:shd w:val="clear" w:color="auto" w:fill="FFFFFF"/>
        </w:rPr>
        <w:t xml:space="preserve"> </w:t>
      </w:r>
    </w:p>
    <w:p w14:paraId="322C5D8A" w14:textId="6B0D3BB1" w:rsidR="006244C6" w:rsidRPr="006244C6" w:rsidRDefault="006244C6" w:rsidP="00656F76">
      <w:pPr>
        <w:spacing w:line="276" w:lineRule="auto"/>
        <w:rPr>
          <w:rFonts w:ascii="Cambria" w:hAnsi="Cambria" w:cs="Calibri"/>
          <w:color w:val="000000"/>
          <w:sz w:val="24"/>
          <w:szCs w:val="24"/>
          <w:shd w:val="clear" w:color="auto" w:fill="FFFFFF"/>
        </w:rPr>
      </w:pPr>
    </w:p>
    <w:p w14:paraId="75B7D6DB" w14:textId="4ED4815C" w:rsidR="006244C6" w:rsidRPr="00736409" w:rsidRDefault="006244C6" w:rsidP="00656F76">
      <w:pPr>
        <w:spacing w:line="276" w:lineRule="auto"/>
        <w:rPr>
          <w:rFonts w:ascii="Cambria" w:hAnsi="Cambria" w:cs="Calibri"/>
          <w:i/>
          <w:iCs/>
          <w:color w:val="000000"/>
          <w:sz w:val="24"/>
          <w:szCs w:val="24"/>
          <w:shd w:val="clear" w:color="auto" w:fill="FFFFFF"/>
        </w:rPr>
      </w:pPr>
      <w:r w:rsidRPr="00736409">
        <w:rPr>
          <w:rFonts w:ascii="Cambria" w:hAnsi="Cambria" w:cs="Calibri"/>
          <w:i/>
          <w:iCs/>
          <w:color w:val="000000"/>
          <w:sz w:val="24"/>
          <w:szCs w:val="24"/>
          <w:shd w:val="clear" w:color="auto" w:fill="FFFFFF"/>
        </w:rPr>
        <w:t>Keywords: keyword 1, keyword 2, keyword 3, keyword 4, keyword 5</w:t>
      </w:r>
      <w:r w:rsidR="00776E24" w:rsidRPr="00736409">
        <w:rPr>
          <w:rFonts w:ascii="Cambria" w:hAnsi="Cambria" w:cs="Calibri"/>
          <w:i/>
          <w:iCs/>
          <w:color w:val="000000"/>
          <w:sz w:val="24"/>
          <w:szCs w:val="24"/>
          <w:shd w:val="clear" w:color="auto" w:fill="FFFFFF"/>
        </w:rPr>
        <w:t xml:space="preserve"> </w:t>
      </w:r>
      <w:r w:rsidRPr="00736409">
        <w:rPr>
          <w:rFonts w:ascii="Cambria" w:hAnsi="Cambria" w:cs="Calibri"/>
          <w:i/>
          <w:iCs/>
          <w:color w:val="000000"/>
          <w:sz w:val="24"/>
          <w:szCs w:val="24"/>
          <w:shd w:val="clear" w:color="auto" w:fill="FFFFFF"/>
        </w:rPr>
        <w:t>(alphabetical order)</w:t>
      </w:r>
    </w:p>
    <w:p w14:paraId="14970F65" w14:textId="77777777" w:rsidR="006244C6" w:rsidRPr="00066C16" w:rsidRDefault="006244C6" w:rsidP="00656F76">
      <w:pPr>
        <w:widowControl/>
        <w:tabs>
          <w:tab w:val="left" w:pos="2552"/>
        </w:tabs>
        <w:suppressAutoHyphens/>
        <w:snapToGrid w:val="0"/>
        <w:spacing w:line="276" w:lineRule="auto"/>
        <w:rPr>
          <w:rFonts w:ascii="Cambria" w:hAnsi="Cambria"/>
          <w:b/>
          <w:sz w:val="24"/>
          <w:szCs w:val="24"/>
          <w:lang w:val="en-GB"/>
        </w:rPr>
      </w:pPr>
    </w:p>
    <w:p w14:paraId="0236583B" w14:textId="504DAAFF" w:rsidR="006244C6" w:rsidRPr="00066C16" w:rsidRDefault="006244C6" w:rsidP="00656F76">
      <w:pPr>
        <w:widowControl/>
        <w:pBdr>
          <w:bottom w:val="single" w:sz="6" w:space="1" w:color="auto"/>
        </w:pBdr>
        <w:tabs>
          <w:tab w:val="left" w:pos="2552"/>
        </w:tabs>
        <w:suppressAutoHyphens/>
        <w:snapToGrid w:val="0"/>
        <w:spacing w:line="276" w:lineRule="auto"/>
        <w:rPr>
          <w:rFonts w:ascii="Cambria" w:hAnsi="Cambria"/>
          <w:sz w:val="24"/>
          <w:szCs w:val="24"/>
          <w:lang w:val="en-GB"/>
        </w:rPr>
      </w:pPr>
      <w:r w:rsidRPr="00066C16">
        <w:rPr>
          <w:rFonts w:ascii="Cambria" w:hAnsi="Cambria"/>
          <w:sz w:val="24"/>
          <w:szCs w:val="24"/>
          <w:lang w:val="en-GB"/>
        </w:rPr>
        <w:t xml:space="preserve">© </w:t>
      </w:r>
      <w:r w:rsidR="005E1A2D" w:rsidRPr="00736409">
        <w:rPr>
          <w:rFonts w:ascii="Cambria" w:hAnsi="Cambria"/>
          <w:sz w:val="24"/>
          <w:szCs w:val="24"/>
          <w:lang w:val="en-GB"/>
        </w:rPr>
        <w:t>Island</w:t>
      </w:r>
      <w:r w:rsidR="00C67E3F" w:rsidRPr="00736409">
        <w:rPr>
          <w:rFonts w:ascii="Cambria" w:hAnsi="Cambria"/>
          <w:sz w:val="24"/>
          <w:szCs w:val="24"/>
          <w:lang w:val="en-GB"/>
        </w:rPr>
        <w:t xml:space="preserve"> Research Repository</w:t>
      </w:r>
      <w:r w:rsidRPr="00736409">
        <w:rPr>
          <w:rFonts w:ascii="Cambria" w:hAnsi="Cambria"/>
          <w:sz w:val="24"/>
          <w:szCs w:val="24"/>
          <w:lang w:val="en-GB"/>
        </w:rPr>
        <w:t>,</w:t>
      </w:r>
      <w:r w:rsidRPr="00066C16">
        <w:rPr>
          <w:rFonts w:ascii="Cambria" w:hAnsi="Cambria"/>
          <w:sz w:val="24"/>
          <w:szCs w:val="24"/>
          <w:lang w:val="en-GB"/>
        </w:rPr>
        <w:t xml:space="preserve"> 202</w:t>
      </w:r>
      <w:bookmarkStart w:id="0" w:name="_heading=h.4mgzcdryk59w" w:colFirst="0" w:colLast="0"/>
      <w:bookmarkEnd w:id="0"/>
      <w:r w:rsidRPr="00066C16">
        <w:rPr>
          <w:rFonts w:ascii="Cambria" w:hAnsi="Cambria"/>
          <w:sz w:val="24"/>
          <w:szCs w:val="24"/>
          <w:lang w:val="en-GB"/>
        </w:rPr>
        <w:t>3</w:t>
      </w:r>
    </w:p>
    <w:p w14:paraId="79E38E4C" w14:textId="77777777" w:rsidR="006244C6" w:rsidRPr="00066C16" w:rsidRDefault="006244C6" w:rsidP="00656F76">
      <w:pPr>
        <w:widowControl/>
        <w:pBdr>
          <w:bottom w:val="single" w:sz="6" w:space="1" w:color="auto"/>
        </w:pBdr>
        <w:tabs>
          <w:tab w:val="left" w:pos="2552"/>
        </w:tabs>
        <w:suppressAutoHyphens/>
        <w:snapToGrid w:val="0"/>
        <w:spacing w:line="276" w:lineRule="auto"/>
        <w:rPr>
          <w:rFonts w:ascii="Cambria" w:hAnsi="Cambria"/>
          <w:sz w:val="24"/>
          <w:szCs w:val="24"/>
          <w:lang w:val="en-GB"/>
        </w:rPr>
      </w:pPr>
    </w:p>
    <w:p w14:paraId="3F26760B" w14:textId="77777777" w:rsidR="00D60316" w:rsidRDefault="00D60316" w:rsidP="00656F76">
      <w:pPr>
        <w:spacing w:line="276" w:lineRule="auto"/>
        <w:rPr>
          <w:rFonts w:ascii="Cambria" w:hAnsi="Cambria" w:cs="Calibri"/>
          <w:b/>
          <w:bCs/>
          <w:sz w:val="24"/>
          <w:szCs w:val="24"/>
          <w:lang w:val="en-US"/>
        </w:rPr>
      </w:pPr>
    </w:p>
    <w:p w14:paraId="1D9AE792" w14:textId="7F843D7C" w:rsidR="006244C6" w:rsidRPr="00656F76" w:rsidRDefault="006244C6" w:rsidP="00656F76">
      <w:pPr>
        <w:spacing w:line="276" w:lineRule="auto"/>
        <w:rPr>
          <w:rFonts w:ascii="Cambria" w:hAnsi="Cambria" w:cs="Calibri"/>
          <w:b/>
          <w:bCs/>
          <w:sz w:val="24"/>
          <w:szCs w:val="24"/>
          <w:lang w:val="en-US"/>
        </w:rPr>
      </w:pPr>
      <w:r w:rsidRPr="00656F76">
        <w:rPr>
          <w:rFonts w:ascii="Cambria" w:hAnsi="Cambria" w:cs="Calibri"/>
          <w:b/>
          <w:bCs/>
          <w:sz w:val="24"/>
          <w:szCs w:val="24"/>
          <w:lang w:val="en-US"/>
        </w:rPr>
        <w:t xml:space="preserve">Section </w:t>
      </w:r>
      <w:r w:rsidR="00271A57">
        <w:rPr>
          <w:rFonts w:ascii="Cambria" w:hAnsi="Cambria" w:cs="Calibri"/>
          <w:b/>
          <w:bCs/>
          <w:sz w:val="24"/>
          <w:szCs w:val="24"/>
          <w:lang w:val="en-US"/>
        </w:rPr>
        <w:t>H</w:t>
      </w:r>
      <w:r w:rsidRPr="00656F76">
        <w:rPr>
          <w:rFonts w:ascii="Cambria" w:hAnsi="Cambria" w:cs="Calibri"/>
          <w:b/>
          <w:bCs/>
          <w:sz w:val="24"/>
          <w:szCs w:val="24"/>
          <w:lang w:val="en-US"/>
        </w:rPr>
        <w:t>eader (</w:t>
      </w:r>
      <w:r w:rsidR="00271A57">
        <w:rPr>
          <w:rFonts w:ascii="Cambria" w:hAnsi="Cambria" w:cs="Calibri"/>
          <w:b/>
          <w:bCs/>
          <w:sz w:val="24"/>
          <w:szCs w:val="24"/>
          <w:lang w:val="en-US"/>
        </w:rPr>
        <w:t>Cambria 12</w:t>
      </w:r>
      <w:r w:rsidR="00A60844">
        <w:rPr>
          <w:rFonts w:ascii="Cambria" w:hAnsi="Cambria" w:cs="Calibri"/>
          <w:b/>
          <w:bCs/>
          <w:sz w:val="24"/>
          <w:szCs w:val="24"/>
          <w:lang w:val="en-US"/>
        </w:rPr>
        <w:t xml:space="preserve"> Bold</w:t>
      </w:r>
      <w:r w:rsidRPr="00656F76">
        <w:rPr>
          <w:rFonts w:ascii="Cambria" w:hAnsi="Cambria" w:cs="Calibri"/>
          <w:b/>
          <w:bCs/>
          <w:sz w:val="24"/>
          <w:szCs w:val="24"/>
          <w:lang w:val="en-US"/>
        </w:rPr>
        <w:t>)</w:t>
      </w:r>
    </w:p>
    <w:p w14:paraId="3D85EF8A" w14:textId="77777777" w:rsidR="00656F76" w:rsidRDefault="00656F76" w:rsidP="00656F76">
      <w:pPr>
        <w:pStyle w:val="NormalWeb"/>
        <w:shd w:val="clear" w:color="auto" w:fill="FFFFFF"/>
        <w:spacing w:before="0" w:beforeAutospacing="0" w:after="0" w:afterAutospacing="0"/>
        <w:jc w:val="both"/>
        <w:rPr>
          <w:rFonts w:ascii="Cambria" w:hAnsi="Cambria" w:cs="Open Sans"/>
          <w:color w:val="000000"/>
        </w:rPr>
      </w:pPr>
    </w:p>
    <w:p w14:paraId="59E53BDC" w14:textId="29475F00" w:rsidR="00656F76" w:rsidRPr="00656F76" w:rsidRDefault="00271A57" w:rsidP="00656F76">
      <w:pPr>
        <w:pStyle w:val="NormalWeb"/>
        <w:shd w:val="clear" w:color="auto" w:fill="FFFFFF"/>
        <w:spacing w:before="0" w:beforeAutospacing="0" w:after="0" w:afterAutospacing="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00656F76" w:rsidRPr="00656F76">
        <w:rPr>
          <w:rFonts w:ascii="Cambria" w:hAnsi="Cambria" w:cs="Open Sans"/>
          <w:color w:val="000000"/>
        </w:rPr>
        <w:t xml:space="preserve"> </w:t>
      </w:r>
    </w:p>
    <w:p w14:paraId="4A365FB5" w14:textId="57EF01AF" w:rsidR="00656F76" w:rsidRPr="00656F76" w:rsidRDefault="00271A57" w:rsidP="00271A57">
      <w:pPr>
        <w:pStyle w:val="NormalWeb"/>
        <w:shd w:val="clear" w:color="auto" w:fill="FFFFFF"/>
        <w:spacing w:before="0" w:beforeAutospacing="0" w:after="0" w:afterAutospacing="0"/>
        <w:ind w:firstLine="42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sidR="00D60316">
        <w:rPr>
          <w:rFonts w:ascii="Cambria" w:hAnsi="Cambria" w:cs="Open Sans"/>
          <w:color w:val="000000"/>
        </w:rPr>
        <w:t>Example text</w:t>
      </w:r>
      <w:r w:rsidR="00D60316" w:rsidRPr="00271A57">
        <w:rPr>
          <w:rFonts w:ascii="Cambria" w:hAnsi="Cambria" w:cs="Open Sans"/>
          <w:color w:val="000000"/>
        </w:rPr>
        <w:t xml:space="preserve"> </w:t>
      </w:r>
      <w:r w:rsidR="00D60316">
        <w:rPr>
          <w:rFonts w:ascii="Cambria" w:hAnsi="Cambria" w:cs="Open Sans"/>
          <w:color w:val="000000"/>
        </w:rPr>
        <w:t>Example text</w:t>
      </w:r>
      <w:r w:rsidR="00D60316" w:rsidRPr="00271A57">
        <w:rPr>
          <w:rFonts w:ascii="Cambria" w:hAnsi="Cambria" w:cs="Open Sans"/>
          <w:color w:val="000000"/>
        </w:rPr>
        <w:t xml:space="preserve"> </w:t>
      </w:r>
      <w:r w:rsidR="00D60316">
        <w:rPr>
          <w:rFonts w:ascii="Cambria" w:hAnsi="Cambria" w:cs="Open Sans"/>
          <w:color w:val="000000"/>
        </w:rPr>
        <w:t>Example text</w:t>
      </w:r>
      <w:r w:rsidR="00D60316" w:rsidRPr="00271A57">
        <w:rPr>
          <w:rFonts w:ascii="Cambria" w:hAnsi="Cambria" w:cs="Open Sans"/>
          <w:color w:val="000000"/>
        </w:rPr>
        <w:t xml:space="preserve"> </w:t>
      </w:r>
      <w:r w:rsidR="00D60316">
        <w:rPr>
          <w:rFonts w:ascii="Cambria" w:hAnsi="Cambria" w:cs="Open Sans"/>
          <w:color w:val="000000"/>
        </w:rPr>
        <w:t>Example text</w:t>
      </w:r>
      <w:r w:rsidR="00D60316"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 (Indent each paragraph, except the first)</w:t>
      </w:r>
    </w:p>
    <w:p w14:paraId="05AB201F" w14:textId="1C35467C" w:rsidR="00656F76" w:rsidRDefault="00656F76" w:rsidP="00656F76">
      <w:pPr>
        <w:spacing w:line="276" w:lineRule="auto"/>
        <w:rPr>
          <w:rFonts w:ascii="Cambria" w:hAnsi="Cambria" w:cs="Calibri"/>
          <w:b/>
          <w:bCs/>
          <w:sz w:val="24"/>
          <w:szCs w:val="24"/>
          <w:lang w:val="en-US"/>
        </w:rPr>
      </w:pPr>
    </w:p>
    <w:p w14:paraId="42DDC582" w14:textId="491C4C93" w:rsidR="00656F76" w:rsidRPr="007E0DDE" w:rsidRDefault="00656F76" w:rsidP="00656F76">
      <w:pPr>
        <w:spacing w:line="276" w:lineRule="auto"/>
        <w:rPr>
          <w:rFonts w:ascii="Cambria" w:hAnsi="Cambria" w:cs="Calibri"/>
          <w:sz w:val="24"/>
          <w:szCs w:val="24"/>
          <w:lang w:val="en-US"/>
        </w:rPr>
      </w:pPr>
      <w:r>
        <w:rPr>
          <w:rFonts w:ascii="Cambria" w:hAnsi="Cambria" w:cs="Calibri"/>
          <w:i/>
          <w:iCs/>
          <w:sz w:val="24"/>
          <w:szCs w:val="24"/>
          <w:lang w:val="en-US"/>
        </w:rPr>
        <w:lastRenderedPageBreak/>
        <w:t>Subsection</w:t>
      </w:r>
      <w:r w:rsidR="007E0DDE">
        <w:rPr>
          <w:rFonts w:ascii="Cambria" w:hAnsi="Cambria" w:cs="Calibri"/>
          <w:i/>
          <w:iCs/>
          <w:sz w:val="24"/>
          <w:szCs w:val="24"/>
          <w:lang w:val="en-US"/>
        </w:rPr>
        <w:t xml:space="preserve"> </w:t>
      </w:r>
      <w:r w:rsidR="007E0DDE">
        <w:rPr>
          <w:rFonts w:ascii="Cambria" w:hAnsi="Cambria" w:cs="Calibri"/>
          <w:sz w:val="24"/>
          <w:szCs w:val="24"/>
          <w:lang w:val="en-US"/>
        </w:rPr>
        <w:t>(</w:t>
      </w:r>
      <w:r w:rsidR="00A60844" w:rsidRPr="00A01080">
        <w:rPr>
          <w:rFonts w:ascii="Cambria" w:hAnsi="Cambria" w:cs="Calibri"/>
          <w:i/>
          <w:iCs/>
          <w:sz w:val="24"/>
          <w:szCs w:val="24"/>
          <w:lang w:val="en-US"/>
        </w:rPr>
        <w:t>Cambria 12</w:t>
      </w:r>
      <w:r w:rsidR="00A60844">
        <w:rPr>
          <w:rFonts w:ascii="Cambria" w:hAnsi="Cambria" w:cs="Calibri"/>
          <w:sz w:val="24"/>
          <w:szCs w:val="24"/>
          <w:lang w:val="en-US"/>
        </w:rPr>
        <w:t xml:space="preserve"> </w:t>
      </w:r>
      <w:r w:rsidR="007E0DDE" w:rsidRPr="007E0DDE">
        <w:rPr>
          <w:rFonts w:ascii="Cambria" w:hAnsi="Cambria" w:cs="Calibri"/>
          <w:i/>
          <w:iCs/>
          <w:sz w:val="24"/>
          <w:szCs w:val="24"/>
          <w:lang w:val="en-US"/>
        </w:rPr>
        <w:t>Italics</w:t>
      </w:r>
      <w:r w:rsidR="007E0DDE">
        <w:rPr>
          <w:rFonts w:ascii="Cambria" w:hAnsi="Cambria" w:cs="Calibri"/>
          <w:sz w:val="24"/>
          <w:szCs w:val="24"/>
          <w:lang w:val="en-US"/>
        </w:rPr>
        <w:t>)</w:t>
      </w:r>
    </w:p>
    <w:p w14:paraId="146C2811" w14:textId="517FB530" w:rsidR="00271A57" w:rsidRDefault="00271A57" w:rsidP="00271A57">
      <w:pPr>
        <w:pStyle w:val="NormalWeb"/>
        <w:shd w:val="clear" w:color="auto" w:fill="FFFFFF"/>
        <w:spacing w:before="0" w:beforeAutospacing="0" w:after="0" w:afterAutospacing="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656F76">
        <w:rPr>
          <w:rFonts w:ascii="Cambria" w:hAnsi="Cambria" w:cs="Open Sans"/>
          <w:color w:val="000000"/>
        </w:rPr>
        <w:t xml:space="preserve"> </w:t>
      </w:r>
    </w:p>
    <w:p w14:paraId="11D66FA4" w14:textId="65C496D9" w:rsidR="00271A57" w:rsidRDefault="00271A57" w:rsidP="00271A57">
      <w:pPr>
        <w:pStyle w:val="NormalWeb"/>
        <w:shd w:val="clear" w:color="auto" w:fill="FFFFFF"/>
        <w:spacing w:before="0" w:beforeAutospacing="0" w:after="0" w:afterAutospacing="0"/>
        <w:ind w:firstLine="42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00D60316" w:rsidRPr="00D60316">
        <w:rPr>
          <w:rFonts w:ascii="Cambria" w:hAnsi="Cambria" w:cs="Open Sans"/>
          <w:color w:val="000000"/>
        </w:rPr>
        <w:t xml:space="preserve"> </w:t>
      </w:r>
      <w:r w:rsidR="00D60316">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656F76">
        <w:rPr>
          <w:rFonts w:ascii="Cambria" w:hAnsi="Cambria" w:cs="Open Sans"/>
          <w:color w:val="000000"/>
        </w:rPr>
        <w:t xml:space="preserve"> </w:t>
      </w:r>
    </w:p>
    <w:p w14:paraId="35153136" w14:textId="77777777" w:rsidR="00271A57" w:rsidRPr="00656F76" w:rsidRDefault="00271A57" w:rsidP="00271A57">
      <w:pPr>
        <w:pStyle w:val="NormalWeb"/>
        <w:shd w:val="clear" w:color="auto" w:fill="FFFFFF"/>
        <w:spacing w:before="0" w:beforeAutospacing="0" w:after="0" w:afterAutospacing="0"/>
        <w:ind w:firstLine="420"/>
        <w:jc w:val="both"/>
        <w:rPr>
          <w:rFonts w:ascii="Cambria" w:hAnsi="Cambria" w:cs="Open Sans"/>
          <w:color w:val="000000"/>
        </w:rPr>
      </w:pPr>
    </w:p>
    <w:p w14:paraId="7DE32AFA" w14:textId="22DA60E0" w:rsidR="00656F76" w:rsidRDefault="009E5365" w:rsidP="00BF43A9">
      <w:pPr>
        <w:spacing w:line="276" w:lineRule="auto"/>
        <w:jc w:val="center"/>
        <w:rPr>
          <w:rFonts w:ascii="Cambria" w:hAnsi="Cambria" w:cs="Calibri"/>
          <w:sz w:val="24"/>
          <w:szCs w:val="24"/>
          <w:lang w:val="en-US"/>
        </w:rPr>
      </w:pPr>
      <w:r>
        <w:rPr>
          <w:rFonts w:ascii="Cambria" w:hAnsi="Cambria" w:cs="Calibri"/>
          <w:noProof/>
          <w:sz w:val="24"/>
          <w:szCs w:val="24"/>
          <w:lang w:val="en-US"/>
        </w:rPr>
        <w:drawing>
          <wp:inline distT="0" distB="0" distL="0" distR="0" wp14:anchorId="2EC3442C" wp14:editId="133F8123">
            <wp:extent cx="3563007" cy="2680654"/>
            <wp:effectExtent l="0" t="0" r="5715" b="0"/>
            <wp:docPr id="269042647"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2647" name="Picture 1" descr="A blue and orange logo&#10;&#10;Description automatically generated"/>
                    <pic:cNvPicPr/>
                  </pic:nvPicPr>
                  <pic:blipFill rotWithShape="1">
                    <a:blip r:embed="rId7" cstate="print">
                      <a:extLst>
                        <a:ext uri="{28A0092B-C50C-407E-A947-70E740481C1C}">
                          <a14:useLocalDpi xmlns:a14="http://schemas.microsoft.com/office/drawing/2010/main" val="0"/>
                        </a:ext>
                      </a:extLst>
                    </a:blip>
                    <a:srcRect l="2017" b="5660"/>
                    <a:stretch/>
                  </pic:blipFill>
                  <pic:spPr bwMode="auto">
                    <a:xfrm>
                      <a:off x="0" y="0"/>
                      <a:ext cx="3605429" cy="2712571"/>
                    </a:xfrm>
                    <a:prstGeom prst="rect">
                      <a:avLst/>
                    </a:prstGeom>
                    <a:ln>
                      <a:noFill/>
                    </a:ln>
                    <a:extLst>
                      <a:ext uri="{53640926-AAD7-44D8-BBD7-CCE9431645EC}">
                        <a14:shadowObscured xmlns:a14="http://schemas.microsoft.com/office/drawing/2010/main"/>
                      </a:ext>
                    </a:extLst>
                  </pic:spPr>
                </pic:pic>
              </a:graphicData>
            </a:graphic>
          </wp:inline>
        </w:drawing>
      </w:r>
    </w:p>
    <w:p w14:paraId="0BB8E46F" w14:textId="540F61E5" w:rsidR="00656F76" w:rsidRDefault="00656F76" w:rsidP="00656F76">
      <w:pPr>
        <w:spacing w:line="276" w:lineRule="auto"/>
        <w:rPr>
          <w:rFonts w:ascii="Cambria" w:hAnsi="Cambria" w:cs="Calibri"/>
          <w:sz w:val="24"/>
          <w:szCs w:val="24"/>
          <w:lang w:val="en-US"/>
        </w:rPr>
      </w:pPr>
      <w:r w:rsidRPr="00656F76">
        <w:rPr>
          <w:rFonts w:ascii="Cambria" w:hAnsi="Cambria" w:cs="Calibri" w:hint="eastAsia"/>
          <w:b/>
          <w:bCs/>
          <w:sz w:val="24"/>
          <w:szCs w:val="24"/>
          <w:lang w:val="en-US"/>
        </w:rPr>
        <w:t>F</w:t>
      </w:r>
      <w:r w:rsidRPr="00656F76">
        <w:rPr>
          <w:rFonts w:ascii="Cambria" w:hAnsi="Cambria" w:cs="Calibri"/>
          <w:b/>
          <w:bCs/>
          <w:sz w:val="24"/>
          <w:szCs w:val="24"/>
          <w:lang w:val="en-US"/>
        </w:rPr>
        <w:t>igure 1.</w:t>
      </w:r>
      <w:r>
        <w:rPr>
          <w:rFonts w:ascii="Cambria" w:hAnsi="Cambria" w:cs="Calibri"/>
          <w:sz w:val="24"/>
          <w:szCs w:val="24"/>
          <w:lang w:val="en-US"/>
        </w:rPr>
        <w:t xml:space="preserve"> </w:t>
      </w:r>
      <w:r w:rsidR="00271A57">
        <w:rPr>
          <w:rFonts w:ascii="Cambria" w:hAnsi="Cambria" w:cs="Calibri"/>
          <w:sz w:val="24"/>
          <w:szCs w:val="24"/>
          <w:lang w:val="en-US"/>
        </w:rPr>
        <w:t>Figure captions go below the figure/graph/image</w:t>
      </w:r>
      <w:r>
        <w:rPr>
          <w:rFonts w:ascii="Cambria" w:hAnsi="Cambria" w:cs="Calibri"/>
          <w:sz w:val="24"/>
          <w:szCs w:val="24"/>
          <w:lang w:val="en-US"/>
        </w:rPr>
        <w:t>.</w:t>
      </w:r>
      <w:r w:rsidRPr="00656F76">
        <w:rPr>
          <w:rFonts w:ascii="Cambria" w:hAnsi="Cambria" w:cs="Calibri"/>
          <w:sz w:val="24"/>
          <w:szCs w:val="24"/>
          <w:lang w:val="en-US"/>
        </w:rPr>
        <w:t xml:space="preserve"> </w:t>
      </w:r>
      <w:r w:rsidRPr="00656F76">
        <w:rPr>
          <w:rFonts w:ascii="Cambria" w:eastAsia="DengXian" w:hAnsi="Cambria" w:cs="Calibri"/>
          <w:sz w:val="24"/>
          <w:szCs w:val="24"/>
          <w:lang w:val="en-US"/>
        </w:rPr>
        <w:t>© Image owner, Year.</w:t>
      </w:r>
    </w:p>
    <w:p w14:paraId="0B51150B" w14:textId="40A11093" w:rsidR="00656F76" w:rsidRDefault="00656F76" w:rsidP="00656F76">
      <w:pPr>
        <w:spacing w:line="276" w:lineRule="auto"/>
        <w:rPr>
          <w:rFonts w:ascii="Cambria" w:hAnsi="Cambria" w:cs="Calibri"/>
          <w:sz w:val="24"/>
          <w:szCs w:val="24"/>
          <w:lang w:val="en-US"/>
        </w:rPr>
      </w:pPr>
    </w:p>
    <w:p w14:paraId="15D50A01" w14:textId="77777777" w:rsidR="00D23403" w:rsidRDefault="00D23403" w:rsidP="00656F76">
      <w:pPr>
        <w:spacing w:line="276" w:lineRule="auto"/>
        <w:rPr>
          <w:rFonts w:ascii="Cambria" w:hAnsi="Cambria" w:cs="Calibri"/>
          <w:sz w:val="24"/>
          <w:szCs w:val="24"/>
          <w:lang w:val="en-US"/>
        </w:rPr>
      </w:pPr>
    </w:p>
    <w:p w14:paraId="7E05BF79" w14:textId="52ABA8E4" w:rsidR="00656F76" w:rsidRDefault="00271A57" w:rsidP="00D60316">
      <w:pPr>
        <w:spacing w:line="276" w:lineRule="auto"/>
        <w:jc w:val="center"/>
        <w:rPr>
          <w:rFonts w:ascii="Cambria" w:hAnsi="Cambria" w:cs="Calibri"/>
          <w:sz w:val="24"/>
          <w:szCs w:val="24"/>
          <w:lang w:val="en-US"/>
        </w:rPr>
      </w:pPr>
      <w:r>
        <w:rPr>
          <w:noProof/>
        </w:rPr>
        <w:drawing>
          <wp:inline distT="0" distB="0" distL="0" distR="0" wp14:anchorId="1E7B2060" wp14:editId="02343E51">
            <wp:extent cx="4320005" cy="2520000"/>
            <wp:effectExtent l="0" t="0" r="10795" b="7620"/>
            <wp:docPr id="1049956446" name="Chart 1">
              <a:extLst xmlns:a="http://schemas.openxmlformats.org/drawingml/2006/main">
                <a:ext uri="{FF2B5EF4-FFF2-40B4-BE49-F238E27FC236}">
                  <a16:creationId xmlns:a16="http://schemas.microsoft.com/office/drawing/2014/main" id="{01D03E69-D127-EF9A-388E-9333A6189166}"/>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A0ACE28" w14:textId="14FA606C" w:rsidR="007E0DDE" w:rsidRDefault="00656F76" w:rsidP="00D60316">
      <w:pPr>
        <w:spacing w:line="276" w:lineRule="auto"/>
        <w:rPr>
          <w:rFonts w:ascii="Cambria" w:hAnsi="Cambria" w:cs="Calibri"/>
          <w:sz w:val="24"/>
          <w:szCs w:val="24"/>
          <w:lang w:val="en-US"/>
        </w:rPr>
      </w:pPr>
      <w:r>
        <w:rPr>
          <w:rFonts w:ascii="Cambria" w:hAnsi="Cambria" w:cs="Calibri" w:hint="eastAsia"/>
          <w:b/>
          <w:bCs/>
          <w:sz w:val="24"/>
          <w:szCs w:val="24"/>
          <w:lang w:val="en-US"/>
        </w:rPr>
        <w:t>F</w:t>
      </w:r>
      <w:r>
        <w:rPr>
          <w:rFonts w:ascii="Cambria" w:hAnsi="Cambria" w:cs="Calibri"/>
          <w:b/>
          <w:bCs/>
          <w:sz w:val="24"/>
          <w:szCs w:val="24"/>
          <w:lang w:val="en-US"/>
        </w:rPr>
        <w:t xml:space="preserve">igure 2. </w:t>
      </w:r>
      <w:r w:rsidR="00D60316">
        <w:rPr>
          <w:rFonts w:ascii="Cambria" w:hAnsi="Cambria" w:cs="Calibri"/>
          <w:sz w:val="24"/>
          <w:szCs w:val="24"/>
          <w:lang w:val="en-US"/>
        </w:rPr>
        <w:t>Paste charts made in excel directly into the Word document, rather than a photo.</w:t>
      </w:r>
      <w:r>
        <w:rPr>
          <w:rFonts w:ascii="Cambria" w:hAnsi="Cambria" w:cs="Calibri"/>
          <w:sz w:val="24"/>
          <w:szCs w:val="24"/>
          <w:lang w:val="en-US"/>
        </w:rPr>
        <w:t xml:space="preserve"> </w:t>
      </w:r>
    </w:p>
    <w:p w14:paraId="439B6CEE" w14:textId="77777777" w:rsidR="00D23403" w:rsidRPr="00D60316" w:rsidRDefault="00D23403" w:rsidP="00D60316">
      <w:pPr>
        <w:spacing w:line="276" w:lineRule="auto"/>
        <w:rPr>
          <w:rFonts w:ascii="Cambria" w:hAnsi="Cambria" w:cs="Calibri"/>
          <w:sz w:val="24"/>
          <w:szCs w:val="24"/>
          <w:lang w:val="en-US"/>
        </w:rPr>
      </w:pPr>
    </w:p>
    <w:p w14:paraId="2E4D1CF2" w14:textId="45ECFD27" w:rsidR="007E0DDE" w:rsidRPr="007E0DDE" w:rsidRDefault="007E0DDE" w:rsidP="007E0DDE">
      <w:pPr>
        <w:pStyle w:val="NormalWeb"/>
        <w:shd w:val="clear" w:color="auto" w:fill="FFFFFF"/>
        <w:spacing w:before="0" w:beforeAutospacing="0" w:after="0" w:afterAutospacing="0"/>
        <w:jc w:val="both"/>
        <w:rPr>
          <w:rFonts w:ascii="Cambria" w:hAnsi="Cambria" w:cs="Open Sans"/>
          <w:color w:val="000000"/>
        </w:rPr>
      </w:pPr>
      <w:r>
        <w:rPr>
          <w:rFonts w:ascii="Cambria" w:hAnsi="Cambria" w:cs="Open Sans" w:hint="eastAsia"/>
          <w:b/>
          <w:bCs/>
          <w:color w:val="000000"/>
        </w:rPr>
        <w:lastRenderedPageBreak/>
        <w:t>T</w:t>
      </w:r>
      <w:r>
        <w:rPr>
          <w:rFonts w:ascii="Cambria" w:hAnsi="Cambria" w:cs="Open Sans"/>
          <w:b/>
          <w:bCs/>
          <w:color w:val="000000"/>
        </w:rPr>
        <w:t xml:space="preserve">able 1. </w:t>
      </w:r>
      <w:r w:rsidR="00D60316">
        <w:rPr>
          <w:rFonts w:ascii="Cambria" w:hAnsi="Cambria" w:cs="Open Sans"/>
          <w:color w:val="000000"/>
        </w:rPr>
        <w:t>Table title to be written above the table</w:t>
      </w:r>
      <w:r w:rsidRPr="00656F76">
        <w:rPr>
          <w:rFonts w:ascii="Cambria" w:hAnsi="Cambria" w:cs="Open Sans"/>
          <w:color w:val="000000"/>
        </w:rPr>
        <w:t>.</w:t>
      </w:r>
      <w:r w:rsidR="00D60316">
        <w:rPr>
          <w:rFonts w:ascii="Cambria" w:hAnsi="Cambria" w:cs="Open Sans"/>
          <w:color w:val="000000"/>
        </w:rPr>
        <w:t xml:space="preserve"> Create a table in word, do not paste an image. Include only necessary information in the table and keep them as clear and </w:t>
      </w:r>
      <w:r w:rsidR="00F94859" w:rsidRPr="00F94859">
        <w:rPr>
          <w:rFonts w:ascii="Cambria" w:hAnsi="Cambria" w:cs="Open Sans"/>
          <w:color w:val="000000"/>
          <w:lang w:val="en-GB"/>
        </w:rPr>
        <w:t>concise</w:t>
      </w:r>
      <w:r w:rsidR="00D60316">
        <w:rPr>
          <w:rFonts w:ascii="Cambria" w:hAnsi="Cambria" w:cs="Open Sans"/>
          <w:color w:val="000000"/>
        </w:rPr>
        <w:t xml:space="preserve"> as possible. </w:t>
      </w:r>
    </w:p>
    <w:tbl>
      <w:tblPr>
        <w:tblStyle w:val="TableGrid"/>
        <w:tblW w:w="0" w:type="auto"/>
        <w:tblLook w:val="04A0" w:firstRow="1" w:lastRow="0" w:firstColumn="1" w:lastColumn="0" w:noHBand="0" w:noVBand="1"/>
      </w:tblPr>
      <w:tblGrid>
        <w:gridCol w:w="3005"/>
        <w:gridCol w:w="3005"/>
        <w:gridCol w:w="3006"/>
      </w:tblGrid>
      <w:tr w:rsidR="007E0DDE" w14:paraId="4463EFCB" w14:textId="77777777" w:rsidTr="007E0DDE">
        <w:tc>
          <w:tcPr>
            <w:tcW w:w="3005" w:type="dxa"/>
          </w:tcPr>
          <w:p w14:paraId="13EB6AE4" w14:textId="0AB36A90"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p>
        </w:tc>
        <w:tc>
          <w:tcPr>
            <w:tcW w:w="3005" w:type="dxa"/>
          </w:tcPr>
          <w:p w14:paraId="49706A1F" w14:textId="41D9947A"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C</w:t>
            </w:r>
            <w:r w:rsidRPr="007E0DDE">
              <w:rPr>
                <w:rFonts w:ascii="Cambria" w:hAnsi="Cambria" w:cs="Open Sans"/>
                <w:b/>
                <w:bCs/>
                <w:color w:val="000000"/>
                <w:sz w:val="20"/>
                <w:szCs w:val="20"/>
              </w:rPr>
              <w:t>olumn 1</w:t>
            </w:r>
          </w:p>
        </w:tc>
        <w:tc>
          <w:tcPr>
            <w:tcW w:w="3006" w:type="dxa"/>
          </w:tcPr>
          <w:p w14:paraId="78A3F110" w14:textId="576A389F"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b/>
                <w:bCs/>
                <w:color w:val="000000"/>
                <w:sz w:val="20"/>
                <w:szCs w:val="20"/>
              </w:rPr>
              <w:t>Column 2</w:t>
            </w:r>
          </w:p>
        </w:tc>
      </w:tr>
      <w:tr w:rsidR="007E0DDE" w14:paraId="52302419" w14:textId="77777777" w:rsidTr="007E0DDE">
        <w:tc>
          <w:tcPr>
            <w:tcW w:w="3005" w:type="dxa"/>
          </w:tcPr>
          <w:p w14:paraId="48F317B0" w14:textId="3B0A34E7"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R</w:t>
            </w:r>
            <w:r w:rsidRPr="007E0DDE">
              <w:rPr>
                <w:rFonts w:ascii="Cambria" w:hAnsi="Cambria" w:cs="Open Sans"/>
                <w:b/>
                <w:bCs/>
                <w:color w:val="000000"/>
                <w:sz w:val="20"/>
                <w:szCs w:val="20"/>
              </w:rPr>
              <w:t>ow 1</w:t>
            </w:r>
          </w:p>
        </w:tc>
        <w:tc>
          <w:tcPr>
            <w:tcW w:w="3005" w:type="dxa"/>
          </w:tcPr>
          <w:p w14:paraId="30E085B8" w14:textId="375F41DF"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c>
          <w:tcPr>
            <w:tcW w:w="3006" w:type="dxa"/>
          </w:tcPr>
          <w:p w14:paraId="3076A1F6" w14:textId="6564E1CA"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r>
      <w:tr w:rsidR="007E0DDE" w14:paraId="26BB60A3" w14:textId="77777777" w:rsidTr="007E0DDE">
        <w:tc>
          <w:tcPr>
            <w:tcW w:w="3005" w:type="dxa"/>
          </w:tcPr>
          <w:p w14:paraId="1BE5A2BC" w14:textId="023F8D7D"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R</w:t>
            </w:r>
            <w:r w:rsidRPr="007E0DDE">
              <w:rPr>
                <w:rFonts w:ascii="Cambria" w:hAnsi="Cambria" w:cs="Open Sans"/>
                <w:b/>
                <w:bCs/>
                <w:color w:val="000000"/>
                <w:sz w:val="20"/>
                <w:szCs w:val="20"/>
              </w:rPr>
              <w:t>ow 2</w:t>
            </w:r>
          </w:p>
        </w:tc>
        <w:tc>
          <w:tcPr>
            <w:tcW w:w="3005" w:type="dxa"/>
          </w:tcPr>
          <w:p w14:paraId="53A0BCFE" w14:textId="2F1DA1D6"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c>
          <w:tcPr>
            <w:tcW w:w="3006" w:type="dxa"/>
          </w:tcPr>
          <w:p w14:paraId="587F4D0A" w14:textId="1ED66895"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r>
      <w:tr w:rsidR="007E0DDE" w14:paraId="5636E7E9" w14:textId="77777777" w:rsidTr="007E0DDE">
        <w:tc>
          <w:tcPr>
            <w:tcW w:w="3005" w:type="dxa"/>
          </w:tcPr>
          <w:p w14:paraId="11C24041" w14:textId="6D03683B"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R</w:t>
            </w:r>
            <w:r w:rsidRPr="007E0DDE">
              <w:rPr>
                <w:rFonts w:ascii="Cambria" w:hAnsi="Cambria" w:cs="Open Sans"/>
                <w:b/>
                <w:bCs/>
                <w:color w:val="000000"/>
                <w:sz w:val="20"/>
                <w:szCs w:val="20"/>
              </w:rPr>
              <w:t>ow 3</w:t>
            </w:r>
          </w:p>
        </w:tc>
        <w:tc>
          <w:tcPr>
            <w:tcW w:w="3005" w:type="dxa"/>
          </w:tcPr>
          <w:p w14:paraId="6427A6D2" w14:textId="48EE32F2"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c>
          <w:tcPr>
            <w:tcW w:w="3006" w:type="dxa"/>
          </w:tcPr>
          <w:p w14:paraId="6037C2BE" w14:textId="75254ECB"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r>
      <w:tr w:rsidR="007E0DDE" w14:paraId="2A6E2E55" w14:textId="77777777" w:rsidTr="007E0DDE">
        <w:tc>
          <w:tcPr>
            <w:tcW w:w="3005" w:type="dxa"/>
          </w:tcPr>
          <w:p w14:paraId="136BBD46" w14:textId="1A76DFE9"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R</w:t>
            </w:r>
            <w:r w:rsidRPr="007E0DDE">
              <w:rPr>
                <w:rFonts w:ascii="Cambria" w:hAnsi="Cambria" w:cs="Open Sans"/>
                <w:b/>
                <w:bCs/>
                <w:color w:val="000000"/>
                <w:sz w:val="20"/>
                <w:szCs w:val="20"/>
              </w:rPr>
              <w:t>ow 4</w:t>
            </w:r>
          </w:p>
        </w:tc>
        <w:tc>
          <w:tcPr>
            <w:tcW w:w="3005" w:type="dxa"/>
          </w:tcPr>
          <w:p w14:paraId="2748E1ED" w14:textId="0D4BAFE4"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c>
          <w:tcPr>
            <w:tcW w:w="3006" w:type="dxa"/>
          </w:tcPr>
          <w:p w14:paraId="320FFD1E" w14:textId="2BA7689D"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r>
      <w:tr w:rsidR="007E0DDE" w14:paraId="3A31206E" w14:textId="77777777" w:rsidTr="007E0DDE">
        <w:tc>
          <w:tcPr>
            <w:tcW w:w="3005" w:type="dxa"/>
          </w:tcPr>
          <w:p w14:paraId="5FF442D3" w14:textId="66350EB7" w:rsidR="007E0DDE" w:rsidRPr="007E0DDE" w:rsidRDefault="007E0DDE" w:rsidP="007E0DDE">
            <w:pPr>
              <w:pStyle w:val="NormalWeb"/>
              <w:spacing w:before="0" w:beforeAutospacing="0" w:after="0" w:afterAutospacing="0"/>
              <w:jc w:val="both"/>
              <w:rPr>
                <w:rFonts w:ascii="Cambria" w:hAnsi="Cambria" w:cs="Open Sans"/>
                <w:b/>
                <w:bCs/>
                <w:color w:val="000000"/>
                <w:sz w:val="20"/>
                <w:szCs w:val="20"/>
              </w:rPr>
            </w:pPr>
            <w:r w:rsidRPr="007E0DDE">
              <w:rPr>
                <w:rFonts w:ascii="Cambria" w:hAnsi="Cambria" w:cs="Open Sans" w:hint="eastAsia"/>
                <w:b/>
                <w:bCs/>
                <w:color w:val="000000"/>
                <w:sz w:val="20"/>
                <w:szCs w:val="20"/>
              </w:rPr>
              <w:t>R</w:t>
            </w:r>
            <w:r w:rsidRPr="007E0DDE">
              <w:rPr>
                <w:rFonts w:ascii="Cambria" w:hAnsi="Cambria" w:cs="Open Sans"/>
                <w:b/>
                <w:bCs/>
                <w:color w:val="000000"/>
                <w:sz w:val="20"/>
                <w:szCs w:val="20"/>
              </w:rPr>
              <w:t>ow 5</w:t>
            </w:r>
          </w:p>
        </w:tc>
        <w:tc>
          <w:tcPr>
            <w:tcW w:w="3005" w:type="dxa"/>
          </w:tcPr>
          <w:p w14:paraId="38B49196" w14:textId="4142D112"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c>
          <w:tcPr>
            <w:tcW w:w="3006" w:type="dxa"/>
          </w:tcPr>
          <w:p w14:paraId="024207C7" w14:textId="3B5B66F2" w:rsidR="007E0DDE" w:rsidRPr="007E0DDE" w:rsidRDefault="007E0DDE" w:rsidP="007E0DDE">
            <w:pPr>
              <w:pStyle w:val="NormalWeb"/>
              <w:spacing w:before="0" w:beforeAutospacing="0" w:after="0" w:afterAutospacing="0"/>
              <w:jc w:val="both"/>
              <w:rPr>
                <w:rFonts w:ascii="Cambria" w:hAnsi="Cambria" w:cs="Open Sans"/>
                <w:color w:val="000000"/>
                <w:sz w:val="20"/>
                <w:szCs w:val="20"/>
              </w:rPr>
            </w:pPr>
            <w:r w:rsidRPr="007E0DDE">
              <w:rPr>
                <w:rFonts w:ascii="Cambria" w:hAnsi="Cambria" w:cs="Open Sans" w:hint="eastAsia"/>
                <w:color w:val="000000"/>
                <w:sz w:val="20"/>
                <w:szCs w:val="20"/>
              </w:rPr>
              <w:t>C</w:t>
            </w:r>
            <w:r w:rsidRPr="007E0DDE">
              <w:rPr>
                <w:rFonts w:ascii="Cambria" w:hAnsi="Cambria" w:cs="Open Sans"/>
                <w:color w:val="000000"/>
                <w:sz w:val="20"/>
                <w:szCs w:val="20"/>
              </w:rPr>
              <w:t>ontents</w:t>
            </w:r>
          </w:p>
        </w:tc>
      </w:tr>
    </w:tbl>
    <w:p w14:paraId="069E693C" w14:textId="51860963" w:rsidR="007E0DDE" w:rsidRDefault="007E0DDE" w:rsidP="007E0DDE">
      <w:pPr>
        <w:spacing w:line="276" w:lineRule="auto"/>
        <w:rPr>
          <w:rFonts w:ascii="Cambria" w:hAnsi="Cambria" w:cs="Calibri"/>
          <w:sz w:val="24"/>
          <w:szCs w:val="24"/>
          <w:lang w:val="en-US"/>
        </w:rPr>
      </w:pPr>
    </w:p>
    <w:p w14:paraId="79797D35" w14:textId="2F7B6809" w:rsidR="007E0DDE" w:rsidRPr="00066C16" w:rsidRDefault="007E0DDE" w:rsidP="007E0DDE">
      <w:pPr>
        <w:widowControl/>
        <w:suppressAutoHyphens/>
        <w:spacing w:line="276" w:lineRule="auto"/>
        <w:rPr>
          <w:rFonts w:ascii="Cambria" w:hAnsi="Cambria" w:cs="Calibri"/>
          <w:b/>
          <w:bCs/>
          <w:color w:val="000000"/>
          <w:sz w:val="24"/>
          <w:szCs w:val="24"/>
          <w:lang w:val="en-GB"/>
        </w:rPr>
      </w:pPr>
      <w:r w:rsidRPr="00066C16">
        <w:rPr>
          <w:rFonts w:ascii="Cambria" w:hAnsi="Cambria" w:cs="Calibri"/>
          <w:b/>
          <w:bCs/>
          <w:color w:val="000000"/>
          <w:sz w:val="24"/>
          <w:szCs w:val="24"/>
          <w:lang w:val="en-GB"/>
        </w:rPr>
        <w:t>Acknowledgments</w:t>
      </w:r>
      <w:r w:rsidR="00D60316">
        <w:rPr>
          <w:rFonts w:ascii="Cambria" w:hAnsi="Cambria" w:cs="Calibri"/>
          <w:b/>
          <w:bCs/>
          <w:color w:val="000000"/>
          <w:sz w:val="24"/>
          <w:szCs w:val="24"/>
          <w:lang w:val="en-GB"/>
        </w:rPr>
        <w:t xml:space="preserve"> (if required)</w:t>
      </w:r>
    </w:p>
    <w:p w14:paraId="44C54254" w14:textId="77777777" w:rsidR="007E0DDE" w:rsidRPr="00066C16" w:rsidRDefault="007E0DDE" w:rsidP="007E0DDE">
      <w:pPr>
        <w:widowControl/>
        <w:suppressAutoHyphens/>
        <w:spacing w:line="276" w:lineRule="auto"/>
        <w:rPr>
          <w:rFonts w:ascii="Cambria" w:hAnsi="Cambria" w:cs="Calibri"/>
          <w:b/>
          <w:bCs/>
          <w:color w:val="000000"/>
          <w:sz w:val="24"/>
          <w:szCs w:val="24"/>
          <w:lang w:val="en-GB"/>
        </w:rPr>
      </w:pPr>
    </w:p>
    <w:p w14:paraId="617BCC67" w14:textId="038DFF81" w:rsidR="00D60316" w:rsidRPr="00656F76" w:rsidRDefault="00D60316" w:rsidP="00D60316">
      <w:pPr>
        <w:pStyle w:val="NormalWeb"/>
        <w:shd w:val="clear" w:color="auto" w:fill="FFFFFF"/>
        <w:spacing w:before="0" w:beforeAutospacing="0" w:after="0" w:afterAutospacing="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656F76">
        <w:rPr>
          <w:rFonts w:ascii="Cambria" w:hAnsi="Cambria" w:cs="Open Sans"/>
          <w:color w:val="000000"/>
        </w:rPr>
        <w:t xml:space="preserve"> </w:t>
      </w:r>
    </w:p>
    <w:p w14:paraId="1A4DA2D1" w14:textId="655D78D0" w:rsidR="007E0DDE" w:rsidRPr="007E0DDE" w:rsidRDefault="007E0DDE" w:rsidP="007E0DDE">
      <w:pPr>
        <w:widowControl/>
        <w:suppressAutoHyphens/>
        <w:spacing w:line="276" w:lineRule="auto"/>
        <w:rPr>
          <w:rFonts w:ascii="Cambria" w:hAnsi="Cambria" w:cs="Calibri"/>
          <w:color w:val="000000"/>
          <w:sz w:val="24"/>
          <w:szCs w:val="24"/>
          <w:u w:val="single"/>
          <w:lang w:val="en-GB"/>
        </w:rPr>
      </w:pPr>
    </w:p>
    <w:p w14:paraId="2F6BF07D" w14:textId="066BEE42" w:rsidR="007E0DDE" w:rsidRPr="00D60316" w:rsidRDefault="007E0DDE" w:rsidP="007E0DDE">
      <w:pPr>
        <w:widowControl/>
        <w:suppressAutoHyphens/>
        <w:spacing w:line="276" w:lineRule="auto"/>
        <w:rPr>
          <w:rFonts w:ascii="Cambria" w:hAnsi="Cambria" w:cs="Calibri"/>
          <w:b/>
          <w:bCs/>
          <w:color w:val="000000"/>
          <w:sz w:val="24"/>
          <w:szCs w:val="24"/>
          <w:lang w:val="en-GB"/>
        </w:rPr>
      </w:pPr>
      <w:r w:rsidRPr="007E0DDE">
        <w:rPr>
          <w:rFonts w:ascii="Cambria" w:hAnsi="Cambria" w:cs="Calibri"/>
          <w:b/>
          <w:bCs/>
          <w:sz w:val="24"/>
          <w:szCs w:val="24"/>
          <w:lang w:val="en-GB"/>
        </w:rPr>
        <w:t>Funding</w:t>
      </w:r>
      <w:r w:rsidR="00D60316">
        <w:rPr>
          <w:rFonts w:ascii="Cambria" w:hAnsi="Cambria" w:cs="Calibri"/>
          <w:b/>
          <w:bCs/>
          <w:sz w:val="24"/>
          <w:szCs w:val="24"/>
          <w:lang w:val="en-GB"/>
        </w:rPr>
        <w:t xml:space="preserve"> </w:t>
      </w:r>
      <w:r w:rsidR="00D60316">
        <w:rPr>
          <w:rFonts w:ascii="Cambria" w:hAnsi="Cambria" w:cs="Calibri"/>
          <w:b/>
          <w:bCs/>
          <w:color w:val="000000"/>
          <w:sz w:val="24"/>
          <w:szCs w:val="24"/>
          <w:lang w:val="en-GB"/>
        </w:rPr>
        <w:t xml:space="preserve"> (if required)</w:t>
      </w:r>
    </w:p>
    <w:p w14:paraId="5AF5A69A" w14:textId="77777777" w:rsidR="007E0DDE" w:rsidRPr="007E0DDE" w:rsidRDefault="007E0DDE" w:rsidP="007E0DDE">
      <w:pPr>
        <w:widowControl/>
        <w:suppressAutoHyphens/>
        <w:spacing w:line="276" w:lineRule="auto"/>
        <w:rPr>
          <w:rFonts w:ascii="Cambria" w:hAnsi="Cambria" w:cs="Calibri"/>
          <w:b/>
          <w:bCs/>
          <w:sz w:val="24"/>
          <w:szCs w:val="24"/>
          <w:lang w:val="en-GB"/>
        </w:rPr>
      </w:pPr>
    </w:p>
    <w:p w14:paraId="23A97402" w14:textId="798FB5FA" w:rsidR="00D60316" w:rsidRPr="00656F76" w:rsidRDefault="00D60316" w:rsidP="00D60316">
      <w:pPr>
        <w:pStyle w:val="NormalWeb"/>
        <w:shd w:val="clear" w:color="auto" w:fill="FFFFFF"/>
        <w:spacing w:before="0" w:beforeAutospacing="0" w:after="0" w:afterAutospacing="0"/>
        <w:jc w:val="both"/>
        <w:rPr>
          <w:rFonts w:ascii="Cambria" w:hAnsi="Cambria" w:cs="Open Sans"/>
          <w:color w:val="000000"/>
        </w:rPr>
      </w:pPr>
      <w:r>
        <w:rPr>
          <w:rFonts w:ascii="Cambria" w:hAnsi="Cambria" w:cs="Open Sans"/>
          <w:color w:val="000000"/>
        </w:rPr>
        <w:t>Example text 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271A57">
        <w:rPr>
          <w:rFonts w:ascii="Cambria" w:hAnsi="Cambria" w:cs="Open Sans"/>
          <w:color w:val="000000"/>
        </w:rPr>
        <w:t xml:space="preserve"> </w:t>
      </w:r>
      <w:r>
        <w:rPr>
          <w:rFonts w:ascii="Cambria" w:hAnsi="Cambria" w:cs="Open Sans"/>
          <w:color w:val="000000"/>
        </w:rPr>
        <w:t>Example text.</w:t>
      </w:r>
      <w:r w:rsidRPr="00656F76">
        <w:rPr>
          <w:rFonts w:ascii="Cambria" w:hAnsi="Cambria" w:cs="Open Sans"/>
          <w:color w:val="000000"/>
        </w:rPr>
        <w:t xml:space="preserve"> </w:t>
      </w:r>
    </w:p>
    <w:p w14:paraId="6FAD7ED7" w14:textId="77777777" w:rsidR="007E0DDE" w:rsidRPr="007E0DDE" w:rsidRDefault="007E0DDE" w:rsidP="007E0DDE">
      <w:pPr>
        <w:widowControl/>
        <w:suppressAutoHyphens/>
        <w:spacing w:line="276" w:lineRule="auto"/>
        <w:rPr>
          <w:rFonts w:ascii="Cambria" w:eastAsia="Times New Roman" w:hAnsi="Cambria" w:cstheme="minorHAnsi"/>
          <w:b/>
          <w:bCs/>
          <w:sz w:val="24"/>
          <w:szCs w:val="24"/>
          <w:lang w:val="en-GB" w:eastAsia="en-GB"/>
        </w:rPr>
      </w:pPr>
    </w:p>
    <w:p w14:paraId="0032114E" w14:textId="57B607B7" w:rsidR="007E0DDE" w:rsidRPr="00FF3A82" w:rsidRDefault="007E0DDE" w:rsidP="00FF3A82">
      <w:pPr>
        <w:widowControl/>
        <w:suppressAutoHyphens/>
        <w:spacing w:line="276" w:lineRule="auto"/>
        <w:ind w:left="566" w:hangingChars="236" w:hanging="566"/>
        <w:rPr>
          <w:rFonts w:ascii="Cambria" w:hAnsi="Cambria"/>
          <w:b/>
          <w:bCs/>
          <w:color w:val="000000" w:themeColor="text1"/>
          <w:sz w:val="24"/>
          <w:szCs w:val="24"/>
          <w:lang w:val="en-GB"/>
        </w:rPr>
      </w:pPr>
      <w:r w:rsidRPr="007E0DDE">
        <w:rPr>
          <w:rFonts w:ascii="Cambria" w:hAnsi="Cambria"/>
          <w:b/>
          <w:bCs/>
          <w:color w:val="000000" w:themeColor="text1"/>
          <w:sz w:val="24"/>
          <w:szCs w:val="24"/>
          <w:lang w:val="en-GB"/>
        </w:rPr>
        <w:t>References</w:t>
      </w:r>
    </w:p>
    <w:p w14:paraId="2CED9150" w14:textId="77777777" w:rsidR="0031476A" w:rsidRDefault="0031476A" w:rsidP="0031476A">
      <w:pPr>
        <w:widowControl/>
        <w:suppressAutoHyphens/>
        <w:spacing w:line="276" w:lineRule="auto"/>
        <w:rPr>
          <w:rFonts w:ascii="Cambria" w:hAnsi="Cambria"/>
          <w:color w:val="000000" w:themeColor="text1"/>
          <w:sz w:val="24"/>
          <w:szCs w:val="24"/>
          <w:lang w:val="en-GB"/>
        </w:rPr>
      </w:pPr>
    </w:p>
    <w:p w14:paraId="7F2FE043" w14:textId="77777777" w:rsidR="004C2E99" w:rsidRPr="00003E15" w:rsidRDefault="004C2E99" w:rsidP="008918B3">
      <w:pPr>
        <w:widowControl/>
        <w:suppressAutoHyphens/>
        <w:spacing w:line="276" w:lineRule="auto"/>
        <w:ind w:left="566" w:hangingChars="236" w:hanging="566"/>
        <w:rPr>
          <w:rFonts w:ascii="Cambria" w:hAnsi="Cambria"/>
          <w:color w:val="000000" w:themeColor="text1"/>
          <w:sz w:val="24"/>
          <w:szCs w:val="24"/>
          <w:lang w:val="en-GB"/>
        </w:rPr>
      </w:pPr>
      <w:r w:rsidRPr="00003E15">
        <w:rPr>
          <w:rFonts w:ascii="Cambria" w:hAnsi="Cambria"/>
          <w:color w:val="000000" w:themeColor="text1"/>
          <w:sz w:val="24"/>
          <w:szCs w:val="24"/>
          <w:lang w:val="en-GB"/>
        </w:rPr>
        <w:t>Blocker, D</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and</w:t>
      </w:r>
      <w:r w:rsidRPr="00003E15">
        <w:rPr>
          <w:rFonts w:ascii="Cambria" w:hAnsi="Cambria"/>
          <w:color w:val="000000" w:themeColor="text1"/>
          <w:sz w:val="24"/>
          <w:szCs w:val="24"/>
          <w:lang w:val="en-GB"/>
        </w:rPr>
        <w:t xml:space="preserve"> Wahl-Alexander, Z</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w:t>
      </w:r>
      <w:r w:rsidRPr="00003E15">
        <w:rPr>
          <w:rFonts w:ascii="Cambria" w:hAnsi="Cambria"/>
          <w:color w:val="000000" w:themeColor="text1"/>
          <w:sz w:val="24"/>
          <w:szCs w:val="24"/>
          <w:lang w:val="en-GB"/>
        </w:rPr>
        <w:t>2018</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Using sport education in a university physical activity course, </w:t>
      </w:r>
      <w:r w:rsidRPr="00003E15">
        <w:rPr>
          <w:rFonts w:ascii="Cambria" w:hAnsi="Cambria"/>
          <w:i/>
          <w:iCs/>
          <w:color w:val="000000" w:themeColor="text1"/>
          <w:sz w:val="24"/>
          <w:szCs w:val="24"/>
          <w:lang w:val="en-GB"/>
        </w:rPr>
        <w:t>JOPERD: The Journal of Physical Education, Recreation &amp; Dance</w:t>
      </w:r>
      <w:r w:rsidRPr="00003E15">
        <w:rPr>
          <w:rFonts w:ascii="Cambria" w:hAnsi="Cambria"/>
          <w:color w:val="000000" w:themeColor="text1"/>
          <w:sz w:val="24"/>
          <w:szCs w:val="24"/>
          <w:lang w:val="en-GB"/>
        </w:rPr>
        <w:t>, 89</w:t>
      </w:r>
      <w:r>
        <w:rPr>
          <w:rFonts w:ascii="Cambria" w:hAnsi="Cambria"/>
          <w:color w:val="000000" w:themeColor="text1"/>
          <w:sz w:val="24"/>
          <w:szCs w:val="24"/>
          <w:lang w:val="en-GB"/>
        </w:rPr>
        <w:t>(</w:t>
      </w:r>
      <w:r w:rsidRPr="00003E15">
        <w:rPr>
          <w:rFonts w:ascii="Cambria" w:hAnsi="Cambria"/>
          <w:color w:val="000000" w:themeColor="text1"/>
          <w:sz w:val="24"/>
          <w:szCs w:val="24"/>
          <w:lang w:val="en-GB"/>
        </w:rPr>
        <w:t>2</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56</w:t>
      </w:r>
      <w:r w:rsidRPr="0031476A">
        <w:rPr>
          <w:rFonts w:ascii="Cambria" w:hAnsi="Cambria"/>
          <w:color w:val="000000" w:themeColor="text1"/>
          <w:sz w:val="24"/>
          <w:szCs w:val="24"/>
          <w:lang w:val="en-GB"/>
        </w:rPr>
        <w:t>–</w:t>
      </w:r>
      <w:r w:rsidRPr="00003E15">
        <w:rPr>
          <w:rFonts w:ascii="Cambria" w:hAnsi="Cambria"/>
          <w:color w:val="000000" w:themeColor="text1"/>
          <w:sz w:val="24"/>
          <w:szCs w:val="24"/>
          <w:lang w:val="en-GB"/>
        </w:rPr>
        <w:t>61.</w:t>
      </w:r>
    </w:p>
    <w:p w14:paraId="6ABB59E8" w14:textId="77777777" w:rsidR="004C2E99" w:rsidRPr="00003E15" w:rsidRDefault="004C2E99" w:rsidP="008918B3">
      <w:pPr>
        <w:widowControl/>
        <w:suppressAutoHyphens/>
        <w:spacing w:line="276" w:lineRule="auto"/>
        <w:ind w:left="566" w:hangingChars="236" w:hanging="566"/>
        <w:rPr>
          <w:rFonts w:ascii="Cambria" w:hAnsi="Cambria"/>
          <w:color w:val="000000" w:themeColor="text1"/>
          <w:sz w:val="24"/>
          <w:szCs w:val="24"/>
          <w:lang w:val="en-GB"/>
        </w:rPr>
      </w:pPr>
      <w:r w:rsidRPr="00003E15">
        <w:rPr>
          <w:rFonts w:ascii="Cambria" w:hAnsi="Cambria"/>
          <w:color w:val="000000" w:themeColor="text1"/>
          <w:sz w:val="24"/>
          <w:szCs w:val="24"/>
          <w:lang w:val="en-GB"/>
        </w:rPr>
        <w:t>Branford, A</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and</w:t>
      </w:r>
      <w:r w:rsidRPr="00003E15">
        <w:rPr>
          <w:rFonts w:ascii="Cambria" w:hAnsi="Cambria"/>
          <w:color w:val="000000" w:themeColor="text1"/>
          <w:sz w:val="24"/>
          <w:szCs w:val="24"/>
          <w:lang w:val="en-GB"/>
        </w:rPr>
        <w:t xml:space="preserve"> Coutts, L</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w:t>
      </w:r>
      <w:r w:rsidRPr="00003E15">
        <w:rPr>
          <w:rFonts w:ascii="Cambria" w:hAnsi="Cambria"/>
          <w:color w:val="000000" w:themeColor="text1"/>
          <w:sz w:val="24"/>
          <w:szCs w:val="24"/>
          <w:lang w:val="en-GB"/>
        </w:rPr>
        <w:t>2015a</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sidRPr="008918B3">
        <w:rPr>
          <w:rFonts w:ascii="Cambria" w:hAnsi="Cambria"/>
          <w:i/>
          <w:iCs/>
          <w:color w:val="000000" w:themeColor="text1"/>
          <w:sz w:val="24"/>
          <w:szCs w:val="24"/>
          <w:lang w:val="en-GB"/>
        </w:rPr>
        <w:t>The precious ring</w:t>
      </w:r>
      <w:r w:rsidRPr="00003E15">
        <w:rPr>
          <w:rFonts w:ascii="Cambria" w:hAnsi="Cambria"/>
          <w:color w:val="000000" w:themeColor="text1"/>
          <w:sz w:val="24"/>
          <w:szCs w:val="24"/>
          <w:lang w:val="en-GB"/>
        </w:rPr>
        <w:t>, Walker Books Australia,.</w:t>
      </w:r>
    </w:p>
    <w:p w14:paraId="307504F4" w14:textId="77777777" w:rsidR="004C2E99" w:rsidRPr="00003E15" w:rsidRDefault="004C2E99" w:rsidP="008918B3">
      <w:pPr>
        <w:widowControl/>
        <w:suppressAutoHyphens/>
        <w:spacing w:line="276" w:lineRule="auto"/>
        <w:ind w:left="566" w:hangingChars="236" w:hanging="566"/>
        <w:rPr>
          <w:rFonts w:ascii="Cambria" w:hAnsi="Cambria"/>
          <w:color w:val="000000" w:themeColor="text1"/>
          <w:sz w:val="24"/>
          <w:szCs w:val="24"/>
          <w:lang w:val="en-GB"/>
        </w:rPr>
      </w:pPr>
      <w:r w:rsidRPr="00003E15">
        <w:rPr>
          <w:rFonts w:ascii="Cambria" w:hAnsi="Cambria"/>
          <w:color w:val="000000" w:themeColor="text1"/>
          <w:sz w:val="24"/>
          <w:szCs w:val="24"/>
          <w:lang w:val="en-GB"/>
        </w:rPr>
        <w:t>Branford, A</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and</w:t>
      </w:r>
      <w:r w:rsidRPr="00003E15">
        <w:rPr>
          <w:rFonts w:ascii="Cambria" w:hAnsi="Cambria"/>
          <w:color w:val="000000" w:themeColor="text1"/>
          <w:sz w:val="24"/>
          <w:szCs w:val="24"/>
          <w:lang w:val="en-GB"/>
        </w:rPr>
        <w:t xml:space="preserve"> Coutts, L</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w:t>
      </w:r>
      <w:r w:rsidRPr="00003E15">
        <w:rPr>
          <w:rFonts w:ascii="Cambria" w:hAnsi="Cambria"/>
          <w:color w:val="000000" w:themeColor="text1"/>
          <w:sz w:val="24"/>
          <w:szCs w:val="24"/>
          <w:lang w:val="en-GB"/>
        </w:rPr>
        <w:t>2015b</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sidRPr="008918B3">
        <w:rPr>
          <w:rFonts w:ascii="Cambria" w:hAnsi="Cambria"/>
          <w:i/>
          <w:iCs/>
          <w:color w:val="000000" w:themeColor="text1"/>
          <w:sz w:val="24"/>
          <w:szCs w:val="24"/>
          <w:lang w:val="en-GB"/>
        </w:rPr>
        <w:t>The wishing seed</w:t>
      </w:r>
      <w:r w:rsidRPr="00003E15">
        <w:rPr>
          <w:rFonts w:ascii="Cambria" w:hAnsi="Cambria"/>
          <w:color w:val="000000" w:themeColor="text1"/>
          <w:sz w:val="24"/>
          <w:szCs w:val="24"/>
          <w:lang w:val="en-GB"/>
        </w:rPr>
        <w:t>, Walker Books Australia</w:t>
      </w:r>
      <w:r>
        <w:rPr>
          <w:rFonts w:ascii="Cambria" w:hAnsi="Cambria"/>
          <w:color w:val="000000" w:themeColor="text1"/>
          <w:sz w:val="24"/>
          <w:szCs w:val="24"/>
          <w:lang w:val="en-GB"/>
        </w:rPr>
        <w:t>.</w:t>
      </w:r>
    </w:p>
    <w:p w14:paraId="144BDF28" w14:textId="77777777" w:rsidR="004C2E99" w:rsidRDefault="004C2E99" w:rsidP="008918B3">
      <w:pPr>
        <w:widowControl/>
        <w:suppressAutoHyphens/>
        <w:spacing w:line="276" w:lineRule="auto"/>
        <w:ind w:left="566" w:hangingChars="236" w:hanging="566"/>
        <w:rPr>
          <w:rFonts w:ascii="Cambria" w:hAnsi="Cambria"/>
          <w:color w:val="000000" w:themeColor="text1"/>
          <w:sz w:val="24"/>
          <w:szCs w:val="24"/>
          <w:lang w:val="en-GB"/>
        </w:rPr>
      </w:pPr>
      <w:r w:rsidRPr="00003E15">
        <w:rPr>
          <w:rFonts w:ascii="Cambria" w:hAnsi="Cambria"/>
          <w:color w:val="000000" w:themeColor="text1"/>
          <w:sz w:val="24"/>
          <w:szCs w:val="24"/>
          <w:lang w:val="en-GB"/>
        </w:rPr>
        <w:t xml:space="preserve">Cancer Council </w:t>
      </w:r>
      <w:r>
        <w:rPr>
          <w:rFonts w:ascii="Cambria" w:hAnsi="Cambria"/>
          <w:color w:val="000000" w:themeColor="text1"/>
          <w:sz w:val="24"/>
          <w:szCs w:val="24"/>
          <w:lang w:val="en-GB"/>
        </w:rPr>
        <w:t>(</w:t>
      </w:r>
      <w:r w:rsidRPr="00003E15">
        <w:rPr>
          <w:rFonts w:ascii="Cambria" w:hAnsi="Cambria"/>
          <w:color w:val="000000" w:themeColor="text1"/>
          <w:sz w:val="24"/>
          <w:szCs w:val="24"/>
          <w:lang w:val="en-GB"/>
        </w:rPr>
        <w:t>2017</w:t>
      </w:r>
      <w:r>
        <w:rPr>
          <w:rFonts w:ascii="Cambria" w:hAnsi="Cambria"/>
          <w:color w:val="000000" w:themeColor="text1"/>
          <w:sz w:val="24"/>
          <w:szCs w:val="24"/>
          <w:lang w:val="en-GB"/>
        </w:rPr>
        <w:t>)</w:t>
      </w:r>
      <w:r w:rsidRPr="00003E15">
        <w:rPr>
          <w:rFonts w:ascii="Cambria" w:hAnsi="Cambria"/>
          <w:color w:val="000000" w:themeColor="text1"/>
          <w:sz w:val="24"/>
          <w:szCs w:val="24"/>
          <w:lang w:val="en-GB"/>
        </w:rPr>
        <w:t xml:space="preserve"> </w:t>
      </w:r>
      <w:r w:rsidRPr="008918B3">
        <w:rPr>
          <w:rFonts w:ascii="Cambria" w:hAnsi="Cambria"/>
          <w:i/>
          <w:iCs/>
          <w:color w:val="000000" w:themeColor="text1"/>
          <w:sz w:val="24"/>
          <w:szCs w:val="24"/>
          <w:lang w:val="en-GB"/>
        </w:rPr>
        <w:t>Causes of cancer</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accessed</w:t>
      </w:r>
      <w:r w:rsidRPr="00003E15">
        <w:rPr>
          <w:rFonts w:ascii="Cambria" w:hAnsi="Cambria"/>
          <w:color w:val="000000" w:themeColor="text1"/>
          <w:sz w:val="24"/>
          <w:szCs w:val="24"/>
          <w:lang w:val="en-GB"/>
        </w:rPr>
        <w:t xml:space="preserve"> 21 </w:t>
      </w:r>
      <w:r>
        <w:rPr>
          <w:rFonts w:ascii="Cambria" w:hAnsi="Cambria"/>
          <w:color w:val="000000" w:themeColor="text1"/>
          <w:sz w:val="24"/>
          <w:szCs w:val="24"/>
          <w:lang w:val="en-GB"/>
        </w:rPr>
        <w:t>August</w:t>
      </w:r>
      <w:r w:rsidRPr="00003E15">
        <w:rPr>
          <w:rFonts w:ascii="Cambria" w:hAnsi="Cambria"/>
          <w:color w:val="000000" w:themeColor="text1"/>
          <w:sz w:val="24"/>
          <w:szCs w:val="24"/>
          <w:lang w:val="en-GB"/>
        </w:rPr>
        <w:t xml:space="preserve"> </w:t>
      </w:r>
      <w:r>
        <w:rPr>
          <w:rFonts w:ascii="Cambria" w:hAnsi="Cambria"/>
          <w:color w:val="000000" w:themeColor="text1"/>
          <w:sz w:val="24"/>
          <w:szCs w:val="24"/>
          <w:lang w:val="en-GB"/>
        </w:rPr>
        <w:t>2019</w:t>
      </w:r>
      <w:r w:rsidRPr="00003E15">
        <w:rPr>
          <w:rFonts w:ascii="Cambria" w:hAnsi="Cambria"/>
          <w:color w:val="000000" w:themeColor="text1"/>
          <w:sz w:val="24"/>
          <w:szCs w:val="24"/>
          <w:lang w:val="en-GB"/>
        </w:rPr>
        <w:t>,</w:t>
      </w:r>
      <w:r>
        <w:rPr>
          <w:rFonts w:ascii="Cambria" w:hAnsi="Cambria"/>
          <w:color w:val="000000" w:themeColor="text1"/>
          <w:sz w:val="24"/>
          <w:szCs w:val="24"/>
          <w:lang w:val="en-GB"/>
        </w:rPr>
        <w:t xml:space="preserve"> </w:t>
      </w:r>
      <w:r w:rsidRPr="00003E15">
        <w:rPr>
          <w:rFonts w:ascii="Cambria" w:hAnsi="Cambria"/>
          <w:color w:val="000000" w:themeColor="text1"/>
          <w:sz w:val="24"/>
          <w:szCs w:val="24"/>
          <w:lang w:val="en-GB"/>
        </w:rPr>
        <w:t>&lt;https://www.cancer.org.au/about-cancer/causes-of-cancer/&gt;.</w:t>
      </w:r>
    </w:p>
    <w:p w14:paraId="3DBCC531" w14:textId="77777777" w:rsidR="004C2E99" w:rsidRDefault="004C2E99" w:rsidP="0031476A">
      <w:pPr>
        <w:widowControl/>
        <w:suppressAutoHyphens/>
        <w:spacing w:line="276" w:lineRule="auto"/>
        <w:ind w:left="566" w:hangingChars="236" w:hanging="566"/>
        <w:rPr>
          <w:rFonts w:ascii="Cambria" w:hAnsi="Cambria"/>
          <w:color w:val="000000" w:themeColor="text1"/>
          <w:sz w:val="24"/>
          <w:szCs w:val="24"/>
          <w:lang w:val="en-GB"/>
        </w:rPr>
      </w:pPr>
      <w:r w:rsidRPr="0031476A">
        <w:rPr>
          <w:rFonts w:ascii="Cambria" w:hAnsi="Cambria"/>
          <w:color w:val="000000" w:themeColor="text1"/>
          <w:sz w:val="24"/>
          <w:szCs w:val="24"/>
          <w:lang w:val="en-GB"/>
        </w:rPr>
        <w:t xml:space="preserve">Duarte, C.M., I.J. </w:t>
      </w:r>
      <w:proofErr w:type="spellStart"/>
      <w:r w:rsidRPr="0031476A">
        <w:rPr>
          <w:rFonts w:ascii="Cambria" w:hAnsi="Cambria"/>
          <w:color w:val="000000" w:themeColor="text1"/>
          <w:sz w:val="24"/>
          <w:szCs w:val="24"/>
          <w:lang w:val="en-GB"/>
        </w:rPr>
        <w:t>Losada</w:t>
      </w:r>
      <w:proofErr w:type="spellEnd"/>
      <w:r w:rsidRPr="0031476A">
        <w:rPr>
          <w:rFonts w:ascii="Cambria" w:hAnsi="Cambria"/>
          <w:color w:val="000000" w:themeColor="text1"/>
          <w:sz w:val="24"/>
          <w:szCs w:val="24"/>
          <w:lang w:val="en-GB"/>
        </w:rPr>
        <w:t>, I.E. Hendriks et al. (2013)</w:t>
      </w:r>
      <w:r>
        <w:rPr>
          <w:rFonts w:ascii="Cambria" w:hAnsi="Cambria"/>
          <w:color w:val="000000" w:themeColor="text1"/>
          <w:sz w:val="24"/>
          <w:szCs w:val="24"/>
          <w:lang w:val="en-GB"/>
        </w:rPr>
        <w:t xml:space="preserve"> </w:t>
      </w:r>
      <w:r w:rsidRPr="0031476A">
        <w:rPr>
          <w:rFonts w:ascii="Cambria" w:hAnsi="Cambria"/>
          <w:color w:val="000000" w:themeColor="text1"/>
          <w:sz w:val="24"/>
          <w:szCs w:val="24"/>
          <w:lang w:val="en-GB"/>
        </w:rPr>
        <w:t>The role of coastal plant communities for climate change mitigation and adaptation</w:t>
      </w:r>
      <w:r>
        <w:rPr>
          <w:rFonts w:ascii="Cambria" w:hAnsi="Cambria"/>
          <w:color w:val="000000" w:themeColor="text1"/>
          <w:sz w:val="24"/>
          <w:szCs w:val="24"/>
          <w:lang w:val="en-GB"/>
        </w:rPr>
        <w:t>,</w:t>
      </w:r>
      <w:r w:rsidRPr="0031476A">
        <w:rPr>
          <w:rFonts w:ascii="Cambria" w:hAnsi="Cambria"/>
          <w:color w:val="000000" w:themeColor="text1"/>
          <w:sz w:val="24"/>
          <w:szCs w:val="24"/>
          <w:lang w:val="en-GB"/>
        </w:rPr>
        <w:t xml:space="preserve"> </w:t>
      </w:r>
      <w:r w:rsidRPr="00AF0355">
        <w:rPr>
          <w:rFonts w:ascii="Cambria" w:hAnsi="Cambria"/>
          <w:i/>
          <w:iCs/>
          <w:color w:val="000000" w:themeColor="text1"/>
          <w:sz w:val="24"/>
          <w:szCs w:val="24"/>
          <w:lang w:val="en-GB"/>
        </w:rPr>
        <w:t>Nature Climate Change</w:t>
      </w:r>
      <w:r w:rsidRPr="0031476A">
        <w:rPr>
          <w:rFonts w:ascii="Cambria" w:hAnsi="Cambria"/>
          <w:color w:val="000000" w:themeColor="text1"/>
          <w:sz w:val="24"/>
          <w:szCs w:val="24"/>
          <w:lang w:val="en-GB"/>
        </w:rPr>
        <w:t>, 3: 961–968.</w:t>
      </w:r>
      <w:r>
        <w:rPr>
          <w:rFonts w:ascii="Cambria" w:hAnsi="Cambria"/>
          <w:color w:val="000000" w:themeColor="text1"/>
          <w:sz w:val="24"/>
          <w:szCs w:val="24"/>
          <w:lang w:val="en-GB"/>
        </w:rPr>
        <w:t xml:space="preserve"> </w:t>
      </w:r>
      <w:hyperlink r:id="rId9" w:history="1">
        <w:r w:rsidRPr="00EB672F">
          <w:rPr>
            <w:rStyle w:val="Hyperlink"/>
            <w:rFonts w:ascii="Cambria" w:hAnsi="Cambria"/>
            <w:sz w:val="24"/>
            <w:szCs w:val="24"/>
            <w:lang w:val="en-GB"/>
          </w:rPr>
          <w:t>https://doi.org/10.1038/nclimate1970</w:t>
        </w:r>
      </w:hyperlink>
      <w:r>
        <w:rPr>
          <w:rFonts w:ascii="Cambria" w:hAnsi="Cambria"/>
          <w:color w:val="000000" w:themeColor="text1"/>
          <w:sz w:val="24"/>
          <w:szCs w:val="24"/>
          <w:lang w:val="en-GB"/>
        </w:rPr>
        <w:t xml:space="preserve"> </w:t>
      </w:r>
    </w:p>
    <w:p w14:paraId="0DE5C378" w14:textId="77777777" w:rsidR="004C2E99" w:rsidRPr="0031476A" w:rsidRDefault="004C2E99" w:rsidP="0031476A">
      <w:pPr>
        <w:widowControl/>
        <w:suppressAutoHyphens/>
        <w:spacing w:line="276" w:lineRule="auto"/>
        <w:ind w:left="566" w:hangingChars="236" w:hanging="566"/>
        <w:rPr>
          <w:rFonts w:ascii="Cambria" w:hAnsi="Cambria"/>
          <w:color w:val="000000" w:themeColor="text1"/>
          <w:sz w:val="24"/>
          <w:szCs w:val="24"/>
          <w:lang w:val="en-GB"/>
        </w:rPr>
      </w:pPr>
      <w:r w:rsidRPr="0031476A">
        <w:rPr>
          <w:rFonts w:ascii="Cambria" w:hAnsi="Cambria"/>
          <w:color w:val="000000" w:themeColor="text1"/>
          <w:sz w:val="24"/>
          <w:szCs w:val="24"/>
          <w:lang w:val="en-GB"/>
        </w:rPr>
        <w:t xml:space="preserve">ESRL/NOAA (Earth Systems Research Laboratory/National Oceanic and Atmospheric Administration) (2021) </w:t>
      </w:r>
      <w:r w:rsidRPr="00AF0355">
        <w:rPr>
          <w:rFonts w:ascii="Cambria" w:hAnsi="Cambria"/>
          <w:i/>
          <w:iCs/>
          <w:color w:val="000000" w:themeColor="text1"/>
          <w:sz w:val="24"/>
          <w:szCs w:val="24"/>
          <w:lang w:val="en-GB"/>
        </w:rPr>
        <w:t>CO2 Earth</w:t>
      </w:r>
      <w:r w:rsidRPr="0031476A">
        <w:rPr>
          <w:rFonts w:ascii="Cambria" w:hAnsi="Cambria"/>
          <w:color w:val="000000" w:themeColor="text1"/>
          <w:sz w:val="24"/>
          <w:szCs w:val="24"/>
          <w:lang w:val="en-GB"/>
        </w:rPr>
        <w:t xml:space="preserve">, </w:t>
      </w:r>
      <w:r>
        <w:rPr>
          <w:rFonts w:ascii="Cambria" w:hAnsi="Cambria"/>
          <w:color w:val="000000" w:themeColor="text1"/>
          <w:sz w:val="24"/>
          <w:szCs w:val="24"/>
          <w:lang w:val="en-GB"/>
        </w:rPr>
        <w:t>accessed 1</w:t>
      </w:r>
      <w:r w:rsidRPr="00AF0355">
        <w:rPr>
          <w:rFonts w:ascii="Cambria" w:hAnsi="Cambria"/>
          <w:color w:val="000000" w:themeColor="text1"/>
          <w:sz w:val="24"/>
          <w:szCs w:val="24"/>
          <w:vertAlign w:val="superscript"/>
          <w:lang w:val="en-GB"/>
        </w:rPr>
        <w:t>st</w:t>
      </w:r>
      <w:r>
        <w:rPr>
          <w:rFonts w:ascii="Cambria" w:hAnsi="Cambria"/>
          <w:color w:val="000000" w:themeColor="text1"/>
          <w:sz w:val="24"/>
          <w:szCs w:val="24"/>
          <w:lang w:val="en-GB"/>
        </w:rPr>
        <w:t xml:space="preserve"> January 2020, </w:t>
      </w:r>
      <w:r w:rsidRPr="0031476A">
        <w:rPr>
          <w:rFonts w:ascii="Cambria" w:hAnsi="Cambria"/>
          <w:color w:val="000000" w:themeColor="text1"/>
          <w:sz w:val="24"/>
          <w:szCs w:val="24"/>
          <w:lang w:val="en-GB"/>
        </w:rPr>
        <w:t>&lt;http://co2now.org&gt;.</w:t>
      </w:r>
    </w:p>
    <w:p w14:paraId="42887DD4" w14:textId="77777777" w:rsidR="004C2E99" w:rsidRDefault="004C2E99" w:rsidP="003B1A08">
      <w:pPr>
        <w:widowControl/>
        <w:suppressAutoHyphens/>
        <w:spacing w:line="276" w:lineRule="auto"/>
        <w:ind w:left="566" w:hangingChars="236" w:hanging="566"/>
        <w:rPr>
          <w:rFonts w:ascii="Cambria" w:hAnsi="Cambria"/>
          <w:color w:val="000000" w:themeColor="text1"/>
          <w:sz w:val="24"/>
          <w:szCs w:val="24"/>
          <w:lang w:val="en-GB"/>
        </w:rPr>
      </w:pPr>
      <w:r>
        <w:rPr>
          <w:rFonts w:ascii="Cambria" w:hAnsi="Cambria"/>
          <w:color w:val="000000" w:themeColor="text1"/>
          <w:sz w:val="24"/>
          <w:szCs w:val="24"/>
          <w:lang w:val="en-GB"/>
        </w:rPr>
        <w:t>Martin</w:t>
      </w:r>
      <w:r w:rsidRPr="00E85903">
        <w:rPr>
          <w:rFonts w:ascii="Cambria" w:hAnsi="Cambria"/>
          <w:color w:val="000000" w:themeColor="text1"/>
          <w:sz w:val="24"/>
          <w:szCs w:val="24"/>
          <w:lang w:val="en-GB"/>
        </w:rPr>
        <w:t>, T.S. (</w:t>
      </w:r>
      <w:r>
        <w:rPr>
          <w:rFonts w:ascii="Cambria" w:hAnsi="Cambria"/>
          <w:color w:val="000000" w:themeColor="text1"/>
          <w:sz w:val="24"/>
          <w:szCs w:val="24"/>
          <w:lang w:val="en-GB"/>
        </w:rPr>
        <w:t>2017</w:t>
      </w:r>
      <w:r w:rsidRPr="00E85903">
        <w:rPr>
          <w:rFonts w:ascii="Cambria" w:hAnsi="Cambria"/>
          <w:color w:val="000000" w:themeColor="text1"/>
          <w:sz w:val="24"/>
          <w:szCs w:val="24"/>
          <w:lang w:val="en-GB"/>
        </w:rPr>
        <w:t xml:space="preserve">) Saving the planet, in </w:t>
      </w:r>
      <w:r w:rsidRPr="00E85903">
        <w:rPr>
          <w:rFonts w:ascii="Cambria" w:hAnsi="Cambria"/>
          <w:i/>
          <w:iCs/>
          <w:color w:val="000000" w:themeColor="text1"/>
          <w:sz w:val="24"/>
          <w:szCs w:val="24"/>
          <w:lang w:val="en-GB"/>
        </w:rPr>
        <w:t>Britain’s waters</w:t>
      </w:r>
      <w:r w:rsidRPr="00E85903">
        <w:rPr>
          <w:rFonts w:ascii="Cambria" w:hAnsi="Cambria"/>
          <w:color w:val="000000" w:themeColor="text1"/>
          <w:sz w:val="24"/>
          <w:szCs w:val="24"/>
          <w:lang w:val="en-GB"/>
        </w:rPr>
        <w:t xml:space="preserve">, </w:t>
      </w:r>
      <w:proofErr w:type="spellStart"/>
      <w:r>
        <w:rPr>
          <w:rFonts w:ascii="Cambria" w:hAnsi="Cambria"/>
          <w:color w:val="000000" w:themeColor="text1"/>
          <w:sz w:val="24"/>
          <w:szCs w:val="24"/>
          <w:lang w:val="en-GB"/>
        </w:rPr>
        <w:t>Pearsons</w:t>
      </w:r>
      <w:proofErr w:type="spellEnd"/>
      <w:r w:rsidRPr="00E85903">
        <w:rPr>
          <w:rFonts w:ascii="Cambria" w:hAnsi="Cambria"/>
          <w:color w:val="000000" w:themeColor="text1"/>
          <w:sz w:val="24"/>
          <w:szCs w:val="24"/>
          <w:lang w:val="en-GB"/>
        </w:rPr>
        <w:t xml:space="preserve">: </w:t>
      </w:r>
      <w:r>
        <w:rPr>
          <w:rFonts w:ascii="Cambria" w:hAnsi="Cambria"/>
          <w:color w:val="000000" w:themeColor="text1"/>
          <w:sz w:val="24"/>
          <w:szCs w:val="24"/>
          <w:lang w:val="en-GB"/>
        </w:rPr>
        <w:t>20-67</w:t>
      </w:r>
      <w:r w:rsidRPr="00E85903">
        <w:rPr>
          <w:rFonts w:ascii="Cambria" w:hAnsi="Cambria"/>
          <w:color w:val="000000" w:themeColor="text1"/>
          <w:sz w:val="24"/>
          <w:szCs w:val="24"/>
          <w:lang w:val="en-GB"/>
        </w:rPr>
        <w:t>.</w:t>
      </w:r>
    </w:p>
    <w:p w14:paraId="09500071" w14:textId="77777777" w:rsidR="004C2E99" w:rsidRPr="00003E15" w:rsidRDefault="004C2E99" w:rsidP="00003E15">
      <w:pPr>
        <w:widowControl/>
        <w:suppressAutoHyphens/>
        <w:spacing w:line="276" w:lineRule="auto"/>
        <w:ind w:left="566" w:hangingChars="236" w:hanging="566"/>
        <w:rPr>
          <w:rFonts w:ascii="Cambria" w:hAnsi="Cambria"/>
          <w:color w:val="000000" w:themeColor="text1"/>
          <w:sz w:val="24"/>
          <w:szCs w:val="24"/>
          <w:lang w:val="en-GB"/>
        </w:rPr>
      </w:pPr>
      <w:r w:rsidRPr="00003E15">
        <w:rPr>
          <w:rFonts w:ascii="Cambria" w:hAnsi="Cambria"/>
          <w:color w:val="000000" w:themeColor="text1"/>
          <w:sz w:val="24"/>
          <w:szCs w:val="24"/>
          <w:lang w:val="en-GB"/>
        </w:rPr>
        <w:t>Sample Reference List</w:t>
      </w:r>
    </w:p>
    <w:sectPr w:rsidR="004C2E99" w:rsidRPr="00003E15" w:rsidSect="00244CD3">
      <w:headerReference w:type="default" r:id="rId10"/>
      <w:headerReference w:type="first" r:id="rId11"/>
      <w:pgSz w:w="11906" w:h="16838"/>
      <w:pgMar w:top="1440" w:right="1440" w:bottom="1440" w:left="1440" w:header="283"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F548B" w14:textId="77777777" w:rsidR="00473418" w:rsidRDefault="00473418" w:rsidP="006244C6">
      <w:r>
        <w:separator/>
      </w:r>
    </w:p>
  </w:endnote>
  <w:endnote w:type="continuationSeparator" w:id="0">
    <w:p w14:paraId="0019A3D5" w14:textId="77777777" w:rsidR="00473418" w:rsidRDefault="00473418" w:rsidP="0062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opperplate Std 30 BC">
    <w:panose1 w:val="020E0704020206020404"/>
    <w:charset w:val="4D"/>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7EA28" w14:textId="77777777" w:rsidR="00473418" w:rsidRDefault="00473418" w:rsidP="006244C6">
      <w:r>
        <w:separator/>
      </w:r>
    </w:p>
  </w:footnote>
  <w:footnote w:type="continuationSeparator" w:id="0">
    <w:p w14:paraId="1007AADD" w14:textId="77777777" w:rsidR="00473418" w:rsidRDefault="00473418" w:rsidP="00624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CD445" w14:textId="2C43D3EB" w:rsidR="00776E24" w:rsidRDefault="00244CD3" w:rsidP="00776E24">
    <w:pPr>
      <w:pStyle w:val="Header"/>
      <w:pBdr>
        <w:bottom w:val="none" w:sz="0" w:space="0" w:color="auto"/>
      </w:pBdr>
      <w:tabs>
        <w:tab w:val="clear" w:pos="9026"/>
        <w:tab w:val="right" w:pos="8931"/>
      </w:tabs>
      <w:ind w:right="-1039"/>
      <w:jc w:val="right"/>
    </w:pPr>
    <w:r>
      <w:rPr>
        <w:color w:val="000000" w:themeColor="text1"/>
        <w:lang w:val="en-GB"/>
      </w:rPr>
      <w:t>I</w:t>
    </w:r>
    <w:r w:rsidR="00776E24" w:rsidRPr="00844B47">
      <w:rPr>
        <w:color w:val="000000" w:themeColor="text1"/>
        <w:lang w:val="en-GB"/>
      </w:rPr>
      <w:t>RR/</w:t>
    </w:r>
    <w:r>
      <w:rPr>
        <w:color w:val="000000" w:themeColor="text1"/>
        <w:lang w:val="en-GB"/>
      </w:rPr>
      <w:t>Org</w:t>
    </w:r>
    <w:r w:rsidR="00776E24" w:rsidRPr="00844B47">
      <w:rPr>
        <w:color w:val="000000" w:themeColor="text1"/>
        <w:lang w:val="en-GB"/>
      </w:rPr>
      <w:t>/2023.01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D6DE1" w14:textId="4CF8671B" w:rsidR="00776E24" w:rsidRPr="00776E24" w:rsidRDefault="00776E24" w:rsidP="00776E24">
    <w:pPr>
      <w:ind w:left="-993" w:right="-1039"/>
      <w:rPr>
        <w:color w:val="000000" w:themeColor="text1"/>
        <w:lang w:val="en-GB"/>
      </w:rPr>
    </w:pPr>
    <w:r>
      <w:rPr>
        <w:noProof/>
      </w:rPr>
      <mc:AlternateContent>
        <mc:Choice Requires="wpg">
          <w:drawing>
            <wp:anchor distT="0" distB="0" distL="114300" distR="114300" simplePos="0" relativeHeight="251662336" behindDoc="0" locked="0" layoutInCell="1" allowOverlap="1" wp14:anchorId="24527008" wp14:editId="61928BE5">
              <wp:simplePos x="0" y="0"/>
              <wp:positionH relativeFrom="column">
                <wp:posOffset>-769896</wp:posOffset>
              </wp:positionH>
              <wp:positionV relativeFrom="paragraph">
                <wp:posOffset>-71412</wp:posOffset>
              </wp:positionV>
              <wp:extent cx="7261311" cy="373628"/>
              <wp:effectExtent l="12700" t="0" r="15875" b="20320"/>
              <wp:wrapNone/>
              <wp:docPr id="1821521433" name="Group 3"/>
              <wp:cNvGraphicFramePr/>
              <a:graphic xmlns:a="http://schemas.openxmlformats.org/drawingml/2006/main">
                <a:graphicData uri="http://schemas.microsoft.com/office/word/2010/wordprocessingGroup">
                  <wpg:wgp>
                    <wpg:cNvGrpSpPr/>
                    <wpg:grpSpPr>
                      <a:xfrm>
                        <a:off x="0" y="0"/>
                        <a:ext cx="7261311" cy="373628"/>
                        <a:chOff x="0" y="0"/>
                        <a:chExt cx="6947500" cy="373628"/>
                      </a:xfrm>
                    </wpg:grpSpPr>
                    <wps:wsp>
                      <wps:cNvPr id="1675116616" name="Straight Connector 2"/>
                      <wps:cNvCnPr/>
                      <wps:spPr>
                        <a:xfrm>
                          <a:off x="3775" y="0"/>
                          <a:ext cx="6943725" cy="3937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566999207" name="Straight Connector 2"/>
                      <wps:cNvCnPr/>
                      <wps:spPr>
                        <a:xfrm>
                          <a:off x="0" y="333976"/>
                          <a:ext cx="6944086" cy="39652"/>
                        </a:xfrm>
                        <a:prstGeom prst="line">
                          <a:avLst/>
                        </a:prstGeom>
                        <a:ln w="28575">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25BC74C0" id="Group 3" o:spid="_x0000_s1026" style="position:absolute;margin-left:-60.6pt;margin-top:-5.6pt;width:571.75pt;height:29.4pt;z-index:251662336;mso-width-relative:margin" coordsize="69475,37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">
              <v:line id="Straight Connector 2" o:spid="_x0000_s1027" style="position:absolute;visibility:visible;mso-wrap-style:square" from="37,0" to="69475,3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" strokecolor="#5a5a5a [2109]" strokeweight=".5pt">
                <v:stroke joinstyle="miter"/>
              </v:line>
              <v:line id="Straight Connector 2" o:spid="_x0000_s1028" style="position:absolute;visibility:visible;mso-wrap-style:square" from="0,3339" to="69440,3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" strokecolor="#5a5a5a [2109]" strokeweight="2.25pt">
                <v:stroke joinstyle="miter"/>
              </v:line>
            </v:group>
          </w:pict>
        </mc:Fallback>
      </mc:AlternateContent>
    </w:r>
    <w:r>
      <w:rPr>
        <w:noProof/>
      </w:rPr>
      <w:drawing>
        <wp:anchor distT="0" distB="0" distL="114300" distR="114300" simplePos="0" relativeHeight="251658240" behindDoc="0" locked="0" layoutInCell="1" allowOverlap="1" wp14:anchorId="621F89A8" wp14:editId="7D11302E">
          <wp:simplePos x="0" y="0"/>
          <wp:positionH relativeFrom="column">
            <wp:posOffset>-78929</wp:posOffset>
          </wp:positionH>
          <wp:positionV relativeFrom="paragraph">
            <wp:posOffset>-17128</wp:posOffset>
          </wp:positionV>
          <wp:extent cx="358114" cy="233528"/>
          <wp:effectExtent l="0" t="0" r="0" b="0"/>
          <wp:wrapNone/>
          <wp:docPr id="714137619" name="Picture 714137619"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7167" name="Picture 6" descr="A black background with white lines&#10;&#10;Description automatically generated"/>
                  <pic:cNvPicPr>
                    <a:picLocks noChangeAspect="1"/>
                  </pic:cNvPicPr>
                </pic:nvPicPr>
                <pic:blipFill>
                  <a:blip r:embed="rId1" cstate="print">
                    <a:clrChange>
                      <a:clrFrom>
                        <a:srgbClr val="FFFFFF">
                          <a:alpha val="0"/>
                        </a:srgbClr>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58114" cy="233528"/>
                  </a:xfrm>
                  <a:prstGeom prst="rect">
                    <a:avLst/>
                  </a:prstGeom>
                </pic:spPr>
              </pic:pic>
            </a:graphicData>
          </a:graphic>
        </wp:anchor>
      </w:drawing>
    </w:r>
    <w:r w:rsidRPr="00844B47">
      <w:rPr>
        <w:color w:val="000000" w:themeColor="text1"/>
        <w:lang w:val="en-GB"/>
      </w:rPr>
      <w:t>© 2023</w:t>
    </w:r>
    <w:r>
      <w:rPr>
        <w:color w:val="000000" w:themeColor="text1"/>
        <w:lang w:val="en-GB"/>
      </w:rPr>
      <w:tab/>
    </w:r>
    <w:r>
      <w:rPr>
        <w:color w:val="000000" w:themeColor="text1"/>
        <w:lang w:val="en-GB"/>
      </w:rPr>
      <w:tab/>
      <w:t xml:space="preserve"> </w:t>
    </w:r>
    <w:r w:rsidR="008C1A7B" w:rsidRPr="008C1A7B">
      <w:rPr>
        <w:rFonts w:ascii="Copperplate Std 30 BC" w:hAnsi="Copperplate Std 30 BC"/>
        <w:color w:val="000000" w:themeColor="text1"/>
        <w:sz w:val="24"/>
        <w:szCs w:val="28"/>
        <w:lang w:val="en-GB"/>
      </w:rPr>
      <w:t>Island Research Re</w:t>
    </w:r>
    <w:r w:rsidR="008C1A7B">
      <w:rPr>
        <w:rFonts w:ascii="Copperplate Std 30 BC" w:hAnsi="Copperplate Std 30 BC"/>
        <w:color w:val="000000" w:themeColor="text1"/>
        <w:sz w:val="24"/>
        <w:szCs w:val="28"/>
        <w:lang w:val="en-GB"/>
      </w:rPr>
      <w:t>p</w:t>
    </w:r>
    <w:r w:rsidR="008C1A7B" w:rsidRPr="008C1A7B">
      <w:rPr>
        <w:rFonts w:ascii="Copperplate Std 30 BC" w:hAnsi="Copperplate Std 30 BC"/>
        <w:color w:val="000000" w:themeColor="text1"/>
        <w:sz w:val="24"/>
        <w:szCs w:val="28"/>
        <w:lang w:val="en-GB"/>
      </w:rPr>
      <w:t xml:space="preserve">ository </w:t>
    </w:r>
    <w:r>
      <w:rPr>
        <w:color w:val="000000" w:themeColor="text1"/>
        <w:lang w:val="en-GB"/>
      </w:rPr>
      <w:t xml:space="preserve">| </w:t>
    </w:r>
    <w:r w:rsidR="00B5025E">
      <w:rPr>
        <w:color w:val="000000" w:themeColor="text1"/>
        <w:lang w:val="en-GB"/>
      </w:rPr>
      <w:t>Organisation</w:t>
    </w: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t xml:space="preserve"> </w:t>
    </w: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t xml:space="preserve">   </w:t>
    </w:r>
    <w:r w:rsidR="008C1A7B">
      <w:rPr>
        <w:color w:val="000000" w:themeColor="text1"/>
        <w:lang w:val="en-GB"/>
      </w:rPr>
      <w:t>I</w:t>
    </w:r>
    <w:r w:rsidRPr="00844B47">
      <w:rPr>
        <w:color w:val="000000" w:themeColor="text1"/>
        <w:lang w:val="en-GB"/>
      </w:rPr>
      <w:t>RR/</w:t>
    </w:r>
    <w:r w:rsidR="00B5025E">
      <w:rPr>
        <w:color w:val="000000" w:themeColor="text1"/>
        <w:lang w:val="en-GB"/>
      </w:rPr>
      <w:t>Org</w:t>
    </w:r>
    <w:r w:rsidRPr="00844B47">
      <w:rPr>
        <w:color w:val="000000" w:themeColor="text1"/>
        <w:lang w:val="en-GB"/>
      </w:rPr>
      <w:t>/2023.</w:t>
    </w:r>
    <w:r w:rsidR="00DA3588">
      <w:rPr>
        <w:color w:val="000000" w:themeColor="text1"/>
        <w:lang w:val="en-GB"/>
      </w:rPr>
      <w:t>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4C6"/>
    <w:rsid w:val="00003E15"/>
    <w:rsid w:val="0024286A"/>
    <w:rsid w:val="00244CD3"/>
    <w:rsid w:val="00271A57"/>
    <w:rsid w:val="0031476A"/>
    <w:rsid w:val="00326B05"/>
    <w:rsid w:val="00366A0C"/>
    <w:rsid w:val="003B1A08"/>
    <w:rsid w:val="003D0E24"/>
    <w:rsid w:val="003E30AF"/>
    <w:rsid w:val="00473418"/>
    <w:rsid w:val="004C2E99"/>
    <w:rsid w:val="005458A5"/>
    <w:rsid w:val="00573C2A"/>
    <w:rsid w:val="005B0547"/>
    <w:rsid w:val="005E1A2D"/>
    <w:rsid w:val="006244C6"/>
    <w:rsid w:val="00656F76"/>
    <w:rsid w:val="00703F25"/>
    <w:rsid w:val="00736409"/>
    <w:rsid w:val="00741548"/>
    <w:rsid w:val="00761C40"/>
    <w:rsid w:val="00776E24"/>
    <w:rsid w:val="007E0DDE"/>
    <w:rsid w:val="008161D9"/>
    <w:rsid w:val="00844B47"/>
    <w:rsid w:val="00871F62"/>
    <w:rsid w:val="008918B3"/>
    <w:rsid w:val="008C1A7B"/>
    <w:rsid w:val="008D07EC"/>
    <w:rsid w:val="00983679"/>
    <w:rsid w:val="00985968"/>
    <w:rsid w:val="00985FCF"/>
    <w:rsid w:val="009E5365"/>
    <w:rsid w:val="00A01080"/>
    <w:rsid w:val="00A60844"/>
    <w:rsid w:val="00AF0355"/>
    <w:rsid w:val="00B42F72"/>
    <w:rsid w:val="00B5025E"/>
    <w:rsid w:val="00B93A42"/>
    <w:rsid w:val="00BC605C"/>
    <w:rsid w:val="00BF43A9"/>
    <w:rsid w:val="00C15B02"/>
    <w:rsid w:val="00C67E3F"/>
    <w:rsid w:val="00CC474E"/>
    <w:rsid w:val="00D23403"/>
    <w:rsid w:val="00D60316"/>
    <w:rsid w:val="00D80CC3"/>
    <w:rsid w:val="00DA3588"/>
    <w:rsid w:val="00DF4E2E"/>
    <w:rsid w:val="00E33BA1"/>
    <w:rsid w:val="00E67544"/>
    <w:rsid w:val="00E85903"/>
    <w:rsid w:val="00E9690C"/>
    <w:rsid w:val="00F94859"/>
    <w:rsid w:val="00FF2D1F"/>
    <w:rsid w:val="00FF3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A9D83"/>
  <w15:chartTrackingRefBased/>
  <w15:docId w15:val="{58FA2A86-6A82-4B48-B8F8-BF401057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DDE"/>
    <w:pPr>
      <w:widowControl w:val="0"/>
      <w:jc w:val="both"/>
    </w:pPr>
  </w:style>
  <w:style w:type="paragraph" w:styleId="Heading2">
    <w:name w:val="heading 2"/>
    <w:basedOn w:val="Normal"/>
    <w:next w:val="Normal"/>
    <w:link w:val="Heading2Char"/>
    <w:uiPriority w:val="9"/>
    <w:unhideWhenUsed/>
    <w:qFormat/>
    <w:rsid w:val="006244C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44C6"/>
    <w:rPr>
      <w:rFonts w:asciiTheme="majorHAnsi" w:eastAsiaTheme="majorEastAsia" w:hAnsiTheme="majorHAnsi" w:cstheme="majorBidi"/>
      <w:b/>
      <w:bCs/>
      <w:sz w:val="32"/>
      <w:szCs w:val="32"/>
    </w:rPr>
  </w:style>
  <w:style w:type="character" w:styleId="Hyperlink">
    <w:name w:val="Hyperlink"/>
    <w:basedOn w:val="DefaultParagraphFont"/>
    <w:uiPriority w:val="99"/>
    <w:unhideWhenUsed/>
    <w:rsid w:val="006244C6"/>
    <w:rPr>
      <w:color w:val="0563C1" w:themeColor="hyperlink"/>
      <w:u w:val="single"/>
    </w:rPr>
  </w:style>
  <w:style w:type="character" w:styleId="UnresolvedMention">
    <w:name w:val="Unresolved Mention"/>
    <w:basedOn w:val="DefaultParagraphFont"/>
    <w:uiPriority w:val="99"/>
    <w:semiHidden/>
    <w:unhideWhenUsed/>
    <w:rsid w:val="006244C6"/>
    <w:rPr>
      <w:color w:val="605E5C"/>
      <w:shd w:val="clear" w:color="auto" w:fill="E1DFDD"/>
    </w:rPr>
  </w:style>
  <w:style w:type="character" w:styleId="CommentReference">
    <w:name w:val="annotation reference"/>
    <w:basedOn w:val="DefaultParagraphFont"/>
    <w:uiPriority w:val="99"/>
    <w:semiHidden/>
    <w:unhideWhenUsed/>
    <w:rsid w:val="006244C6"/>
    <w:rPr>
      <w:sz w:val="21"/>
      <w:szCs w:val="21"/>
    </w:rPr>
  </w:style>
  <w:style w:type="paragraph" w:styleId="CommentText">
    <w:name w:val="annotation text"/>
    <w:basedOn w:val="Normal"/>
    <w:link w:val="CommentTextChar"/>
    <w:uiPriority w:val="99"/>
    <w:unhideWhenUsed/>
    <w:rsid w:val="006244C6"/>
    <w:pPr>
      <w:jc w:val="left"/>
    </w:pPr>
  </w:style>
  <w:style w:type="character" w:customStyle="1" w:styleId="CommentTextChar">
    <w:name w:val="Comment Text Char"/>
    <w:basedOn w:val="DefaultParagraphFont"/>
    <w:link w:val="CommentText"/>
    <w:uiPriority w:val="99"/>
    <w:rsid w:val="006244C6"/>
  </w:style>
  <w:style w:type="paragraph" w:styleId="CommentSubject">
    <w:name w:val="annotation subject"/>
    <w:basedOn w:val="CommentText"/>
    <w:next w:val="CommentText"/>
    <w:link w:val="CommentSubjectChar"/>
    <w:uiPriority w:val="99"/>
    <w:semiHidden/>
    <w:unhideWhenUsed/>
    <w:rsid w:val="006244C6"/>
    <w:rPr>
      <w:b/>
      <w:bCs/>
    </w:rPr>
  </w:style>
  <w:style w:type="character" w:customStyle="1" w:styleId="CommentSubjectChar">
    <w:name w:val="Comment Subject Char"/>
    <w:basedOn w:val="CommentTextChar"/>
    <w:link w:val="CommentSubject"/>
    <w:uiPriority w:val="99"/>
    <w:semiHidden/>
    <w:rsid w:val="006244C6"/>
    <w:rPr>
      <w:b/>
      <w:bCs/>
    </w:rPr>
  </w:style>
  <w:style w:type="paragraph" w:styleId="Header">
    <w:name w:val="header"/>
    <w:basedOn w:val="Normal"/>
    <w:link w:val="HeaderChar"/>
    <w:uiPriority w:val="99"/>
    <w:unhideWhenUsed/>
    <w:rsid w:val="006244C6"/>
    <w:pPr>
      <w:pBdr>
        <w:bottom w:val="single" w:sz="6" w:space="1" w:color="auto"/>
      </w:pBd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6244C6"/>
    <w:rPr>
      <w:sz w:val="18"/>
      <w:szCs w:val="18"/>
    </w:rPr>
  </w:style>
  <w:style w:type="paragraph" w:styleId="Footer">
    <w:name w:val="footer"/>
    <w:basedOn w:val="Normal"/>
    <w:link w:val="FooterChar"/>
    <w:uiPriority w:val="99"/>
    <w:unhideWhenUsed/>
    <w:rsid w:val="006244C6"/>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6244C6"/>
    <w:rPr>
      <w:sz w:val="18"/>
      <w:szCs w:val="18"/>
    </w:rPr>
  </w:style>
  <w:style w:type="paragraph" w:styleId="NormalWeb">
    <w:name w:val="Normal (Web)"/>
    <w:basedOn w:val="Normal"/>
    <w:uiPriority w:val="99"/>
    <w:unhideWhenUsed/>
    <w:rsid w:val="00656F76"/>
    <w:pPr>
      <w:widowControl/>
      <w:spacing w:before="100" w:beforeAutospacing="1" w:after="100" w:afterAutospacing="1"/>
      <w:jc w:val="left"/>
    </w:pPr>
    <w:rPr>
      <w:rFonts w:ascii="SimSun" w:eastAsia="SimSun" w:hAnsi="SimSun" w:cs="SimSun"/>
      <w:kern w:val="0"/>
      <w:sz w:val="24"/>
      <w:szCs w:val="24"/>
      <w:lang w:val="en-US" w:eastAsia="zh-CN"/>
    </w:rPr>
  </w:style>
  <w:style w:type="table" w:styleId="TableGrid">
    <w:name w:val="Table Grid"/>
    <w:basedOn w:val="TableNormal"/>
    <w:uiPriority w:val="39"/>
    <w:rsid w:val="007E0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398575">
      <w:bodyDiv w:val="1"/>
      <w:marLeft w:val="0"/>
      <w:marRight w:val="0"/>
      <w:marTop w:val="0"/>
      <w:marBottom w:val="0"/>
      <w:divBdr>
        <w:top w:val="none" w:sz="0" w:space="0" w:color="auto"/>
        <w:left w:val="none" w:sz="0" w:space="0" w:color="auto"/>
        <w:bottom w:val="none" w:sz="0" w:space="0" w:color="auto"/>
        <w:right w:val="none" w:sz="0" w:space="0" w:color="auto"/>
      </w:divBdr>
    </w:div>
    <w:div w:id="134724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uthor@email.com"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38/nclimate197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Category 1</c:v>
                </c:pt>
              </c:strCache>
            </c:strRef>
          </c:tx>
          <c:spPr>
            <a:ln w="28575" cap="rnd">
              <a:solidFill>
                <a:srgbClr val="12213C"/>
              </a:solidFill>
              <a:round/>
            </a:ln>
            <a:effectLst/>
          </c:spPr>
          <c:marker>
            <c:symbol val="none"/>
          </c:marker>
          <c:cat>
            <c:strRef>
              <c:f>Sheet1!$A$2:$A$5</c:f>
              <c:strCache>
                <c:ptCount val="4"/>
                <c:pt idx="0">
                  <c:v>JICAS</c:v>
                </c:pt>
                <c:pt idx="1">
                  <c:v>Les Amis</c:v>
                </c:pt>
                <c:pt idx="2">
                  <c:v>Mind Jersey</c:v>
                </c:pt>
                <c:pt idx="3">
                  <c:v>Highlands</c:v>
                </c:pt>
              </c:strCache>
            </c:strRef>
          </c:cat>
          <c:val>
            <c:numRef>
              <c:f>Sheet1!$B$2:$B$5</c:f>
              <c:numCache>
                <c:formatCode>General</c:formatCode>
                <c:ptCount val="4"/>
                <c:pt idx="0">
                  <c:v>4</c:v>
                </c:pt>
                <c:pt idx="1">
                  <c:v>2</c:v>
                </c:pt>
                <c:pt idx="2">
                  <c:v>3</c:v>
                </c:pt>
                <c:pt idx="3">
                  <c:v>2</c:v>
                </c:pt>
              </c:numCache>
            </c:numRef>
          </c:val>
          <c:smooth val="0"/>
          <c:extLst>
            <c:ext xmlns:c16="http://schemas.microsoft.com/office/drawing/2014/chart" uri="{C3380CC4-5D6E-409C-BE32-E72D297353CC}">
              <c16:uniqueId val="{00000000-369F-2442-B9E7-2E5C72394552}"/>
            </c:ext>
          </c:extLst>
        </c:ser>
        <c:ser>
          <c:idx val="1"/>
          <c:order val="1"/>
          <c:tx>
            <c:strRef>
              <c:f>Sheet1!$C$1</c:f>
              <c:strCache>
                <c:ptCount val="1"/>
                <c:pt idx="0">
                  <c:v>Category 2</c:v>
                </c:pt>
              </c:strCache>
            </c:strRef>
          </c:tx>
          <c:spPr>
            <a:ln w="28575" cap="rnd">
              <a:solidFill>
                <a:srgbClr val="FBA212"/>
              </a:solidFill>
              <a:round/>
            </a:ln>
            <a:effectLst/>
          </c:spPr>
          <c:marker>
            <c:symbol val="none"/>
          </c:marker>
          <c:cat>
            <c:strRef>
              <c:f>Sheet1!$A$2:$A$5</c:f>
              <c:strCache>
                <c:ptCount val="4"/>
                <c:pt idx="0">
                  <c:v>JICAS</c:v>
                </c:pt>
                <c:pt idx="1">
                  <c:v>Les Amis</c:v>
                </c:pt>
                <c:pt idx="2">
                  <c:v>Mind Jersey</c:v>
                </c:pt>
                <c:pt idx="3">
                  <c:v>Highlands</c:v>
                </c:pt>
              </c:strCache>
            </c:strRef>
          </c:cat>
          <c:val>
            <c:numRef>
              <c:f>Sheet1!$C$2:$C$5</c:f>
              <c:numCache>
                <c:formatCode>General</c:formatCode>
                <c:ptCount val="4"/>
                <c:pt idx="0">
                  <c:v>6</c:v>
                </c:pt>
                <c:pt idx="1">
                  <c:v>5</c:v>
                </c:pt>
                <c:pt idx="2">
                  <c:v>7</c:v>
                </c:pt>
                <c:pt idx="3">
                  <c:v>5</c:v>
                </c:pt>
              </c:numCache>
            </c:numRef>
          </c:val>
          <c:smooth val="0"/>
          <c:extLst>
            <c:ext xmlns:c16="http://schemas.microsoft.com/office/drawing/2014/chart" uri="{C3380CC4-5D6E-409C-BE32-E72D297353CC}">
              <c16:uniqueId val="{00000001-369F-2442-B9E7-2E5C72394552}"/>
            </c:ext>
          </c:extLst>
        </c:ser>
        <c:ser>
          <c:idx val="2"/>
          <c:order val="2"/>
          <c:tx>
            <c:strRef>
              <c:f>Sheet1!$D$1</c:f>
              <c:strCache>
                <c:ptCount val="1"/>
                <c:pt idx="0">
                  <c:v>Category 3</c:v>
                </c:pt>
              </c:strCache>
            </c:strRef>
          </c:tx>
          <c:spPr>
            <a:ln w="28575" cap="rnd">
              <a:solidFill>
                <a:schemeClr val="accent3"/>
              </a:solidFill>
              <a:round/>
            </a:ln>
            <a:effectLst/>
          </c:spPr>
          <c:marker>
            <c:symbol val="none"/>
          </c:marker>
          <c:cat>
            <c:strRef>
              <c:f>Sheet1!$A$2:$A$5</c:f>
              <c:strCache>
                <c:ptCount val="4"/>
                <c:pt idx="0">
                  <c:v>JICAS</c:v>
                </c:pt>
                <c:pt idx="1">
                  <c:v>Les Amis</c:v>
                </c:pt>
                <c:pt idx="2">
                  <c:v>Mind Jersey</c:v>
                </c:pt>
                <c:pt idx="3">
                  <c:v>Highlands</c:v>
                </c:pt>
              </c:strCache>
            </c:strRef>
          </c:cat>
          <c:val>
            <c:numRef>
              <c:f>Sheet1!$D$2:$D$5</c:f>
              <c:numCache>
                <c:formatCode>General</c:formatCode>
                <c:ptCount val="4"/>
                <c:pt idx="0">
                  <c:v>1</c:v>
                </c:pt>
                <c:pt idx="1">
                  <c:v>6</c:v>
                </c:pt>
                <c:pt idx="2">
                  <c:v>4</c:v>
                </c:pt>
                <c:pt idx="3">
                  <c:v>9</c:v>
                </c:pt>
              </c:numCache>
            </c:numRef>
          </c:val>
          <c:smooth val="0"/>
          <c:extLst>
            <c:ext xmlns:c16="http://schemas.microsoft.com/office/drawing/2014/chart" uri="{C3380CC4-5D6E-409C-BE32-E72D297353CC}">
              <c16:uniqueId val="{00000002-369F-2442-B9E7-2E5C72394552}"/>
            </c:ext>
          </c:extLst>
        </c:ser>
        <c:dLbls>
          <c:showLegendKey val="0"/>
          <c:showVal val="0"/>
          <c:showCatName val="0"/>
          <c:showSerName val="0"/>
          <c:showPercent val="0"/>
          <c:showBubbleSize val="0"/>
        </c:dLbls>
        <c:smooth val="0"/>
        <c:axId val="1120756751"/>
        <c:axId val="1510599487"/>
      </c:lineChart>
      <c:catAx>
        <c:axId val="11207567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Organisation</a:t>
                </a:r>
                <a:r>
                  <a:rPr lang="en-GB" baseline="0"/>
                  <a:t> name</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599487"/>
        <c:crosses val="autoZero"/>
        <c:auto val="1"/>
        <c:lblAlgn val="ctr"/>
        <c:lblOffset val="100"/>
        <c:noMultiLvlLbl val="0"/>
      </c:catAx>
      <c:valAx>
        <c:axId val="15105994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Example category score (units)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756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Grydehøj</dc:creator>
  <cp:keywords/>
  <dc:description/>
  <cp:lastModifiedBy>Shaya Rose</cp:lastModifiedBy>
  <cp:revision>43</cp:revision>
  <cp:lastPrinted>2023-08-22T16:23:00Z</cp:lastPrinted>
  <dcterms:created xsi:type="dcterms:W3CDTF">2023-08-10T16:31:00Z</dcterms:created>
  <dcterms:modified xsi:type="dcterms:W3CDTF">2023-09-26T16:51:00Z</dcterms:modified>
</cp:coreProperties>
</file>