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2569" w:rsidRDefault="00E72569">
      <w:pPr>
        <w:rPr>
          <w:lang w:val="en-GB"/>
        </w:rPr>
      </w:pPr>
      <w:r>
        <w:rPr>
          <w:lang w:val="en-GB"/>
        </w:rPr>
        <w:t>SYSTEM ARCHITECTURE:</w:t>
      </w:r>
    </w:p>
    <w:p w:rsidR="00E72569" w:rsidRDefault="00E72569">
      <w:pPr>
        <w:rPr>
          <w:lang w:val="en-GB"/>
        </w:rPr>
      </w:pPr>
    </w:p>
    <w:p w:rsidR="00E72569" w:rsidRDefault="00E72569">
      <w:pPr>
        <w:rPr>
          <w:lang w:val="en-GB"/>
        </w:rPr>
      </w:pPr>
      <w:r w:rsidRPr="00E72569">
        <w:rPr>
          <w:lang w:val="en-GB"/>
        </w:rPr>
        <w:drawing>
          <wp:inline distT="0" distB="0" distL="0" distR="0" wp14:anchorId="04C1297D" wp14:editId="3E6862FA">
            <wp:extent cx="5610225" cy="20586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831" r="620"/>
                    <a:stretch/>
                  </pic:blipFill>
                  <pic:spPr bwMode="auto">
                    <a:xfrm>
                      <a:off x="0" y="0"/>
                      <a:ext cx="5644960" cy="2071405"/>
                    </a:xfrm>
                    <a:prstGeom prst="rect">
                      <a:avLst/>
                    </a:prstGeom>
                    <a:ln>
                      <a:noFill/>
                    </a:ln>
                    <a:extLst>
                      <a:ext uri="{53640926-AAD7-44D8-BBD7-CCE9431645EC}">
                        <a14:shadowObscured xmlns:a14="http://schemas.microsoft.com/office/drawing/2010/main"/>
                      </a:ext>
                    </a:extLst>
                  </pic:spPr>
                </pic:pic>
              </a:graphicData>
            </a:graphic>
          </wp:inline>
        </w:drawing>
      </w:r>
    </w:p>
    <w:p w:rsidR="00E72569" w:rsidRDefault="00E72569">
      <w:pPr>
        <w:rPr>
          <w:lang w:val="en-GB"/>
        </w:rPr>
      </w:pPr>
    </w:p>
    <w:p w:rsidR="00E72569" w:rsidRDefault="00E72569">
      <w:pPr>
        <w:rPr>
          <w:lang w:val="en-GB"/>
        </w:rPr>
      </w:pPr>
    </w:p>
    <w:p w:rsidR="00E72569" w:rsidRDefault="00E72569">
      <w:pPr>
        <w:rPr>
          <w:lang w:val="en-GB"/>
        </w:rPr>
      </w:pPr>
    </w:p>
    <w:p w:rsidR="00E72569" w:rsidRDefault="00E72569">
      <w:pPr>
        <w:rPr>
          <w:lang w:val="en-GB"/>
        </w:rPr>
      </w:pPr>
    </w:p>
    <w:p w:rsidR="00B71D06" w:rsidRDefault="00E72569">
      <w:pPr>
        <w:rPr>
          <w:lang w:val="en-GB"/>
        </w:rPr>
      </w:pPr>
      <w:r>
        <w:rPr>
          <w:lang w:val="en-GB"/>
        </w:rPr>
        <w:t>DESIGN PARTITION DECISIONS:</w:t>
      </w:r>
    </w:p>
    <w:p w:rsidR="00E72569" w:rsidRPr="00E72569" w:rsidRDefault="00E72569" w:rsidP="00E725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72569">
        <w:rPr>
          <w:rFonts w:ascii="Times New Roman" w:eastAsia="Times New Roman" w:hAnsi="Times New Roman" w:cs="Times New Roman"/>
          <w:b/>
          <w:bCs/>
          <w:sz w:val="27"/>
          <w:szCs w:val="27"/>
          <w:lang w:eastAsia="en-IN"/>
        </w:rPr>
        <w:t>Hardware/Software Design Partitioning Decisions</w:t>
      </w:r>
    </w:p>
    <w:p w:rsidR="00E72569" w:rsidRPr="00E72569" w:rsidRDefault="00E72569" w:rsidP="00E72569">
      <w:pPr>
        <w:spacing w:before="100" w:beforeAutospacing="1" w:after="100" w:afterAutospacing="1" w:line="240" w:lineRule="auto"/>
        <w:rPr>
          <w:rFonts w:ascii="Times New Roman" w:eastAsia="Times New Roman" w:hAnsi="Times New Roman" w:cs="Times New Roman"/>
          <w:sz w:val="24"/>
          <w:szCs w:val="24"/>
          <w:lang w:eastAsia="en-IN"/>
        </w:rPr>
      </w:pPr>
      <w:r w:rsidRPr="00E72569">
        <w:rPr>
          <w:rFonts w:ascii="Times New Roman" w:eastAsia="Times New Roman" w:hAnsi="Times New Roman" w:cs="Times New Roman"/>
          <w:sz w:val="24"/>
          <w:szCs w:val="24"/>
          <w:lang w:eastAsia="en-IN"/>
        </w:rPr>
        <w:t xml:space="preserve">To achieve optimal inference latency for the Convolutional Neural Network (CNN), a strict Hardware/Software (HW/SW) co-design partitioning strategy was adopted for the </w:t>
      </w:r>
      <w:proofErr w:type="spellStart"/>
      <w:r w:rsidRPr="00E72569">
        <w:rPr>
          <w:rFonts w:ascii="Times New Roman" w:eastAsia="Times New Roman" w:hAnsi="Times New Roman" w:cs="Times New Roman"/>
          <w:sz w:val="24"/>
          <w:szCs w:val="24"/>
          <w:lang w:eastAsia="en-IN"/>
        </w:rPr>
        <w:t>Zynq</w:t>
      </w:r>
      <w:proofErr w:type="spellEnd"/>
      <w:r w:rsidRPr="00E72569">
        <w:rPr>
          <w:rFonts w:ascii="Times New Roman" w:eastAsia="Times New Roman" w:hAnsi="Times New Roman" w:cs="Times New Roman"/>
          <w:sz w:val="24"/>
          <w:szCs w:val="24"/>
          <w:lang w:eastAsia="en-IN"/>
        </w:rPr>
        <w:t xml:space="preserve"> </w:t>
      </w:r>
      <w:proofErr w:type="spellStart"/>
      <w:r w:rsidRPr="00E72569">
        <w:rPr>
          <w:rFonts w:ascii="Times New Roman" w:eastAsia="Times New Roman" w:hAnsi="Times New Roman" w:cs="Times New Roman"/>
          <w:sz w:val="24"/>
          <w:szCs w:val="24"/>
          <w:lang w:eastAsia="en-IN"/>
        </w:rPr>
        <w:t>UltraScale</w:t>
      </w:r>
      <w:proofErr w:type="spellEnd"/>
      <w:r w:rsidRPr="00E72569">
        <w:rPr>
          <w:rFonts w:ascii="Times New Roman" w:eastAsia="Times New Roman" w:hAnsi="Times New Roman" w:cs="Times New Roman"/>
          <w:sz w:val="24"/>
          <w:szCs w:val="24"/>
          <w:lang w:eastAsia="en-IN"/>
        </w:rPr>
        <w:t xml:space="preserve">+ </w:t>
      </w:r>
      <w:proofErr w:type="spellStart"/>
      <w:r w:rsidRPr="00E72569">
        <w:rPr>
          <w:rFonts w:ascii="Times New Roman" w:eastAsia="Times New Roman" w:hAnsi="Times New Roman" w:cs="Times New Roman"/>
          <w:sz w:val="24"/>
          <w:szCs w:val="24"/>
          <w:lang w:eastAsia="en-IN"/>
        </w:rPr>
        <w:t>MPSoC</w:t>
      </w:r>
      <w:proofErr w:type="spellEnd"/>
      <w:r w:rsidRPr="00E72569">
        <w:rPr>
          <w:rFonts w:ascii="Times New Roman" w:eastAsia="Times New Roman" w:hAnsi="Times New Roman" w:cs="Times New Roman"/>
          <w:sz w:val="24"/>
          <w:szCs w:val="24"/>
          <w:lang w:eastAsia="en-IN"/>
        </w:rPr>
        <w:t>. The system was divided to leverage the flexibility of the ARM Cortex processor (Software/PS) for control logic, and the parallel processing power of the FPGA fabric (Hardware/PL) for mathematically intensive operations.</w:t>
      </w:r>
    </w:p>
    <w:p w:rsidR="00E72569" w:rsidRPr="00E72569" w:rsidRDefault="00E72569" w:rsidP="00E7256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72569">
        <w:rPr>
          <w:rFonts w:ascii="Times New Roman" w:eastAsia="Times New Roman" w:hAnsi="Times New Roman" w:cs="Times New Roman"/>
          <w:b/>
          <w:bCs/>
          <w:sz w:val="24"/>
          <w:szCs w:val="24"/>
          <w:lang w:eastAsia="en-IN"/>
        </w:rPr>
        <w:t>1. Software Partition (ARM Processor / Processing System)</w:t>
      </w:r>
    </w:p>
    <w:p w:rsidR="00E72569" w:rsidRPr="00E72569" w:rsidRDefault="00E72569" w:rsidP="00E72569">
      <w:pPr>
        <w:spacing w:before="100" w:beforeAutospacing="1" w:after="100" w:afterAutospacing="1" w:line="240" w:lineRule="auto"/>
        <w:rPr>
          <w:rFonts w:ascii="Times New Roman" w:eastAsia="Times New Roman" w:hAnsi="Times New Roman" w:cs="Times New Roman"/>
          <w:sz w:val="24"/>
          <w:szCs w:val="24"/>
          <w:lang w:eastAsia="en-IN"/>
        </w:rPr>
      </w:pPr>
      <w:r w:rsidRPr="00E72569">
        <w:rPr>
          <w:rFonts w:ascii="Times New Roman" w:eastAsia="Times New Roman" w:hAnsi="Times New Roman" w:cs="Times New Roman"/>
          <w:sz w:val="24"/>
          <w:szCs w:val="24"/>
          <w:lang w:eastAsia="en-IN"/>
        </w:rPr>
        <w:t>The software layer is responsible for system orchestration, memory management, and establishing performance baselines. The following tasks were partitioned to the software side:</w:t>
      </w:r>
    </w:p>
    <w:p w:rsidR="00E72569" w:rsidRPr="00E72569" w:rsidRDefault="00E72569" w:rsidP="00E725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72569">
        <w:rPr>
          <w:rFonts w:ascii="Times New Roman" w:eastAsia="Times New Roman" w:hAnsi="Times New Roman" w:cs="Times New Roman"/>
          <w:b/>
          <w:bCs/>
          <w:sz w:val="24"/>
          <w:szCs w:val="24"/>
          <w:lang w:eastAsia="en-IN"/>
        </w:rPr>
        <w:t>Offline Training &amp; Baseline Setup:</w:t>
      </w:r>
      <w:r w:rsidRPr="00E72569">
        <w:rPr>
          <w:rFonts w:ascii="Times New Roman" w:eastAsia="Times New Roman" w:hAnsi="Times New Roman" w:cs="Times New Roman"/>
          <w:sz w:val="24"/>
          <w:szCs w:val="24"/>
          <w:lang w:eastAsia="en-IN"/>
        </w:rPr>
        <w:t xml:space="preserve"> The initial 3-layer CNN (Conv2D </w:t>
      </w:r>
      <w:r w:rsidRPr="00E72569">
        <w:rPr>
          <w:rFonts w:ascii="Times New Roman" w:eastAsia="Times New Roman" w:hAnsi="Times New Roman" w:cs="Times New Roman"/>
          <w:sz w:val="24"/>
          <w:szCs w:val="24"/>
          <w:lang w:eastAsia="en-IN"/>
        </w:rPr>
        <w:sym w:font="Wingdings" w:char="F0E0"/>
      </w:r>
      <w:r w:rsidRPr="00E72569">
        <w:rPr>
          <w:rFonts w:ascii="Times New Roman" w:eastAsia="Times New Roman" w:hAnsi="Times New Roman" w:cs="Times New Roman"/>
          <w:sz w:val="24"/>
          <w:szCs w:val="24"/>
          <w:lang w:eastAsia="en-IN"/>
        </w:rPr>
        <w:t xml:space="preserve"> </w:t>
      </w:r>
      <w:proofErr w:type="spellStart"/>
      <w:r w:rsidRPr="00E72569">
        <w:rPr>
          <w:rFonts w:ascii="Times New Roman" w:eastAsia="Times New Roman" w:hAnsi="Times New Roman" w:cs="Times New Roman"/>
          <w:sz w:val="24"/>
          <w:szCs w:val="24"/>
          <w:lang w:eastAsia="en-IN"/>
        </w:rPr>
        <w:t>ReLU</w:t>
      </w:r>
      <w:proofErr w:type="spellEnd"/>
      <w:r w:rsidRPr="00E72569">
        <w:rPr>
          <w:rFonts w:ascii="Times New Roman" w:eastAsia="Times New Roman" w:hAnsi="Times New Roman" w:cs="Times New Roman"/>
          <w:sz w:val="24"/>
          <w:szCs w:val="24"/>
          <w:lang w:eastAsia="en-IN"/>
        </w:rPr>
        <w:t xml:space="preserve"> </w:t>
      </w:r>
      <w:r w:rsidRPr="00E72569">
        <w:rPr>
          <w:rFonts w:ascii="Times New Roman" w:eastAsia="Times New Roman" w:hAnsi="Times New Roman" w:cs="Times New Roman"/>
          <w:sz w:val="24"/>
          <w:szCs w:val="24"/>
          <w:lang w:eastAsia="en-IN"/>
        </w:rPr>
        <w:sym w:font="Wingdings" w:char="F0E0"/>
      </w:r>
      <w:r>
        <w:rPr>
          <w:rFonts w:ascii="Times New Roman" w:eastAsia="Times New Roman" w:hAnsi="Times New Roman" w:cs="Times New Roman"/>
          <w:sz w:val="24"/>
          <w:szCs w:val="24"/>
          <w:lang w:eastAsia="en-IN"/>
        </w:rPr>
        <w:t xml:space="preserve"> </w:t>
      </w:r>
      <w:r w:rsidRPr="00E72569">
        <w:rPr>
          <w:rFonts w:ascii="Times New Roman" w:eastAsia="Times New Roman" w:hAnsi="Times New Roman" w:cs="Times New Roman"/>
          <w:sz w:val="24"/>
          <w:szCs w:val="24"/>
          <w:lang w:eastAsia="en-IN"/>
        </w:rPr>
        <w:t xml:space="preserve"> </w:t>
      </w:r>
      <w:proofErr w:type="spellStart"/>
      <w:r w:rsidRPr="00E72569">
        <w:rPr>
          <w:rFonts w:ascii="Times New Roman" w:eastAsia="Times New Roman" w:hAnsi="Times New Roman" w:cs="Times New Roman"/>
          <w:sz w:val="24"/>
          <w:szCs w:val="24"/>
          <w:lang w:eastAsia="en-IN"/>
        </w:rPr>
        <w:t>MaxPool</w:t>
      </w:r>
      <w:proofErr w:type="spellEnd"/>
      <w:r w:rsidRPr="00E72569">
        <w:rPr>
          <w:rFonts w:ascii="Times New Roman" w:eastAsia="Times New Roman" w:hAnsi="Times New Roman" w:cs="Times New Roman"/>
          <w:sz w:val="24"/>
          <w:szCs w:val="24"/>
          <w:lang w:eastAsia="en-IN"/>
        </w:rPr>
        <w:t xml:space="preserve"> </w:t>
      </w:r>
      <w:r w:rsidRPr="00E72569">
        <w:rPr>
          <w:rFonts w:ascii="Times New Roman" w:eastAsia="Times New Roman" w:hAnsi="Times New Roman" w:cs="Times New Roman"/>
          <w:sz w:val="24"/>
          <w:szCs w:val="24"/>
          <w:lang w:eastAsia="en-IN"/>
        </w:rPr>
        <w:sym w:font="Wingdings" w:char="F0E0"/>
      </w:r>
      <w:r w:rsidRPr="00E72569">
        <w:rPr>
          <w:rFonts w:ascii="Times New Roman" w:eastAsia="Times New Roman" w:hAnsi="Times New Roman" w:cs="Times New Roman"/>
          <w:sz w:val="24"/>
          <w:szCs w:val="24"/>
          <w:lang w:eastAsia="en-IN"/>
        </w:rPr>
        <w:t xml:space="preserve"> FC) was trained offline using </w:t>
      </w:r>
      <w:proofErr w:type="spellStart"/>
      <w:r w:rsidRPr="00E72569">
        <w:rPr>
          <w:rFonts w:ascii="Times New Roman" w:eastAsia="Times New Roman" w:hAnsi="Times New Roman" w:cs="Times New Roman"/>
          <w:sz w:val="24"/>
          <w:szCs w:val="24"/>
          <w:lang w:eastAsia="en-IN"/>
        </w:rPr>
        <w:t>PyTorch</w:t>
      </w:r>
      <w:proofErr w:type="spellEnd"/>
      <w:r w:rsidRPr="00E72569">
        <w:rPr>
          <w:rFonts w:ascii="Times New Roman" w:eastAsia="Times New Roman" w:hAnsi="Times New Roman" w:cs="Times New Roman"/>
          <w:sz w:val="24"/>
          <w:szCs w:val="24"/>
          <w:lang w:eastAsia="en-IN"/>
        </w:rPr>
        <w:t xml:space="preserve">, with weights and biases exported to a C-style header. A pure C++ CPU implementation was executed on the ARM core to measure the </w:t>
      </w:r>
      <w:proofErr w:type="spellStart"/>
      <w:r w:rsidRPr="00E72569">
        <w:rPr>
          <w:rFonts w:ascii="Times New Roman" w:eastAsia="Times New Roman" w:hAnsi="Times New Roman" w:cs="Times New Roman"/>
          <w:sz w:val="24"/>
          <w:szCs w:val="24"/>
          <w:lang w:eastAsia="en-IN"/>
        </w:rPr>
        <w:t>unaccelerated</w:t>
      </w:r>
      <w:proofErr w:type="spellEnd"/>
      <w:r w:rsidRPr="00E72569">
        <w:rPr>
          <w:rFonts w:ascii="Times New Roman" w:eastAsia="Times New Roman" w:hAnsi="Times New Roman" w:cs="Times New Roman"/>
          <w:sz w:val="24"/>
          <w:szCs w:val="24"/>
          <w:lang w:eastAsia="en-IN"/>
        </w:rPr>
        <w:t xml:space="preserve"> baseline latency T</w:t>
      </w:r>
      <w:r>
        <w:rPr>
          <w:rFonts w:ascii="Times New Roman" w:eastAsia="Times New Roman" w:hAnsi="Times New Roman" w:cs="Times New Roman"/>
          <w:sz w:val="24"/>
          <w:szCs w:val="24"/>
          <w:vertAlign w:val="subscript"/>
          <w:lang w:eastAsia="en-IN"/>
        </w:rPr>
        <w:t>CPU.</w:t>
      </w:r>
    </w:p>
    <w:p w:rsidR="00E72569" w:rsidRPr="00E72569" w:rsidRDefault="00E72569" w:rsidP="00E725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72569">
        <w:rPr>
          <w:rFonts w:ascii="Times New Roman" w:eastAsia="Times New Roman" w:hAnsi="Times New Roman" w:cs="Times New Roman"/>
          <w:b/>
          <w:bCs/>
          <w:sz w:val="24"/>
          <w:szCs w:val="24"/>
          <w:lang w:eastAsia="en-IN"/>
        </w:rPr>
        <w:t>System Control (</w:t>
      </w:r>
      <w:proofErr w:type="spellStart"/>
      <w:r w:rsidRPr="00E72569">
        <w:rPr>
          <w:rFonts w:ascii="Times New Roman" w:eastAsia="Times New Roman" w:hAnsi="Times New Roman" w:cs="Times New Roman"/>
          <w:b/>
          <w:bCs/>
          <w:sz w:val="24"/>
          <w:szCs w:val="24"/>
          <w:lang w:eastAsia="en-IN"/>
        </w:rPr>
        <w:t>Baremetal</w:t>
      </w:r>
      <w:proofErr w:type="spellEnd"/>
      <w:r w:rsidRPr="00E72569">
        <w:rPr>
          <w:rFonts w:ascii="Times New Roman" w:eastAsia="Times New Roman" w:hAnsi="Times New Roman" w:cs="Times New Roman"/>
          <w:b/>
          <w:bCs/>
          <w:sz w:val="24"/>
          <w:szCs w:val="24"/>
          <w:lang w:eastAsia="en-IN"/>
        </w:rPr>
        <w:t xml:space="preserve"> C Application):</w:t>
      </w:r>
      <w:r w:rsidRPr="00E72569">
        <w:rPr>
          <w:rFonts w:ascii="Times New Roman" w:eastAsia="Times New Roman" w:hAnsi="Times New Roman" w:cs="Times New Roman"/>
          <w:sz w:val="24"/>
          <w:szCs w:val="24"/>
          <w:lang w:eastAsia="en-IN"/>
        </w:rPr>
        <w:t xml:space="preserve"> The ARM core handles the initialization of both the Direct Memory Access (DMA) block and the custom HLS IP.</w:t>
      </w:r>
    </w:p>
    <w:p w:rsidR="00E72569" w:rsidRPr="00E72569" w:rsidRDefault="00E72569" w:rsidP="00E725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72569">
        <w:rPr>
          <w:rFonts w:ascii="Times New Roman" w:eastAsia="Times New Roman" w:hAnsi="Times New Roman" w:cs="Times New Roman"/>
          <w:b/>
          <w:bCs/>
          <w:sz w:val="24"/>
          <w:szCs w:val="24"/>
          <w:lang w:eastAsia="en-IN"/>
        </w:rPr>
        <w:t>Data Management &amp; Timing:</w:t>
      </w:r>
      <w:r w:rsidRPr="00E72569">
        <w:rPr>
          <w:rFonts w:ascii="Times New Roman" w:eastAsia="Times New Roman" w:hAnsi="Times New Roman" w:cs="Times New Roman"/>
          <w:sz w:val="24"/>
          <w:szCs w:val="24"/>
          <w:lang w:eastAsia="en-IN"/>
        </w:rPr>
        <w:t xml:space="preserve"> The software loads the test image array into memory, starts the hardware </w:t>
      </w:r>
      <w:proofErr w:type="spellStart"/>
      <w:r w:rsidRPr="00E72569">
        <w:rPr>
          <w:rFonts w:ascii="Times New Roman" w:eastAsia="Times New Roman" w:hAnsi="Times New Roman" w:cs="Times New Roman"/>
          <w:sz w:val="24"/>
          <w:szCs w:val="24"/>
          <w:lang w:eastAsia="en-IN"/>
        </w:rPr>
        <w:t>hardware</w:t>
      </w:r>
      <w:proofErr w:type="spellEnd"/>
      <w:r w:rsidRPr="00E72569">
        <w:rPr>
          <w:rFonts w:ascii="Times New Roman" w:eastAsia="Times New Roman" w:hAnsi="Times New Roman" w:cs="Times New Roman"/>
          <w:sz w:val="24"/>
          <w:szCs w:val="24"/>
          <w:lang w:eastAsia="en-IN"/>
        </w:rPr>
        <w:t xml:space="preserve"> timers, and triggers the DMA transfers. It then waits for the FPGA to signal completion before reading the classification result and stopping the timer.</w:t>
      </w:r>
    </w:p>
    <w:p w:rsidR="00E72569" w:rsidRPr="00E72569" w:rsidRDefault="00E72569" w:rsidP="00E7256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72569">
        <w:rPr>
          <w:rFonts w:ascii="Times New Roman" w:eastAsia="Times New Roman" w:hAnsi="Times New Roman" w:cs="Times New Roman"/>
          <w:b/>
          <w:bCs/>
          <w:sz w:val="24"/>
          <w:szCs w:val="24"/>
          <w:lang w:eastAsia="en-IN"/>
        </w:rPr>
        <w:t>2. Hardware Partition (FPGA Fabric / Programmable Logic)</w:t>
      </w:r>
    </w:p>
    <w:p w:rsidR="00E72569" w:rsidRPr="00E72569" w:rsidRDefault="00E72569" w:rsidP="00E72569">
      <w:pPr>
        <w:spacing w:before="100" w:beforeAutospacing="1" w:after="100" w:afterAutospacing="1" w:line="240" w:lineRule="auto"/>
        <w:rPr>
          <w:rFonts w:ascii="Times New Roman" w:eastAsia="Times New Roman" w:hAnsi="Times New Roman" w:cs="Times New Roman"/>
          <w:sz w:val="24"/>
          <w:szCs w:val="24"/>
          <w:lang w:eastAsia="en-IN"/>
        </w:rPr>
      </w:pPr>
      <w:r w:rsidRPr="00E72569">
        <w:rPr>
          <w:rFonts w:ascii="Times New Roman" w:eastAsia="Times New Roman" w:hAnsi="Times New Roman" w:cs="Times New Roman"/>
          <w:sz w:val="24"/>
          <w:szCs w:val="24"/>
          <w:lang w:eastAsia="en-IN"/>
        </w:rPr>
        <w:lastRenderedPageBreak/>
        <w:t>The computationally heavy neural network inference was entirely offloaded to the FPGA fabric to exploit spatial parallelism and dedicated hardware resources.</w:t>
      </w:r>
    </w:p>
    <w:p w:rsidR="00E72569" w:rsidRPr="00E72569" w:rsidRDefault="00E72569" w:rsidP="00E725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72569">
        <w:rPr>
          <w:rFonts w:ascii="Times New Roman" w:eastAsia="Times New Roman" w:hAnsi="Times New Roman" w:cs="Times New Roman"/>
          <w:b/>
          <w:bCs/>
          <w:sz w:val="24"/>
          <w:szCs w:val="24"/>
          <w:lang w:eastAsia="en-IN"/>
        </w:rPr>
        <w:t>CNN Accelerator IP:</w:t>
      </w:r>
      <w:r w:rsidRPr="00E72569">
        <w:rPr>
          <w:rFonts w:ascii="Times New Roman" w:eastAsia="Times New Roman" w:hAnsi="Times New Roman" w:cs="Times New Roman"/>
          <w:sz w:val="24"/>
          <w:szCs w:val="24"/>
          <w:lang w:eastAsia="en-IN"/>
        </w:rPr>
        <w:t xml:space="preserve"> The convolution engine was designed in </w:t>
      </w:r>
      <w:proofErr w:type="spellStart"/>
      <w:r w:rsidRPr="00E72569">
        <w:rPr>
          <w:rFonts w:ascii="Times New Roman" w:eastAsia="Times New Roman" w:hAnsi="Times New Roman" w:cs="Times New Roman"/>
          <w:sz w:val="24"/>
          <w:szCs w:val="24"/>
          <w:lang w:eastAsia="en-IN"/>
        </w:rPr>
        <w:t>Vitis</w:t>
      </w:r>
      <w:proofErr w:type="spellEnd"/>
      <w:r w:rsidRPr="00E72569">
        <w:rPr>
          <w:rFonts w:ascii="Times New Roman" w:eastAsia="Times New Roman" w:hAnsi="Times New Roman" w:cs="Times New Roman"/>
          <w:sz w:val="24"/>
          <w:szCs w:val="24"/>
          <w:lang w:eastAsia="en-IN"/>
        </w:rPr>
        <w:t xml:space="preserve"> HLS C++ and exported as custom RTL IP.</w:t>
      </w:r>
    </w:p>
    <w:p w:rsidR="00E72569" w:rsidRPr="00E72569" w:rsidRDefault="00E72569" w:rsidP="00E725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72569">
        <w:rPr>
          <w:rFonts w:ascii="Times New Roman" w:eastAsia="Times New Roman" w:hAnsi="Times New Roman" w:cs="Times New Roman"/>
          <w:b/>
          <w:bCs/>
          <w:sz w:val="24"/>
          <w:szCs w:val="24"/>
          <w:lang w:eastAsia="en-IN"/>
        </w:rPr>
        <w:t>Architectural Optimizations:</w:t>
      </w:r>
      <w:r w:rsidRPr="00E72569">
        <w:rPr>
          <w:rFonts w:ascii="Times New Roman" w:eastAsia="Times New Roman" w:hAnsi="Times New Roman" w:cs="Times New Roman"/>
          <w:sz w:val="24"/>
          <w:szCs w:val="24"/>
          <w:lang w:eastAsia="en-IN"/>
        </w:rPr>
        <w:t xml:space="preserve"> To guarantee maximum throughput and speedup, specific HLS pragmas were enforced. </w:t>
      </w:r>
      <w:r w:rsidRPr="00E72569">
        <w:rPr>
          <w:rFonts w:ascii="Courier New" w:eastAsia="Times New Roman" w:hAnsi="Courier New" w:cs="Courier New"/>
          <w:sz w:val="20"/>
          <w:szCs w:val="20"/>
          <w:lang w:eastAsia="en-IN"/>
        </w:rPr>
        <w:t>#pragma HLS PIPELINE</w:t>
      </w:r>
      <w:r w:rsidRPr="00E72569">
        <w:rPr>
          <w:rFonts w:ascii="Times New Roman" w:eastAsia="Times New Roman" w:hAnsi="Times New Roman" w:cs="Times New Roman"/>
          <w:sz w:val="24"/>
          <w:szCs w:val="24"/>
          <w:lang w:eastAsia="en-IN"/>
        </w:rPr>
        <w:t xml:space="preserve"> was applied to inner loops to overlap instruction execution, while </w:t>
      </w:r>
      <w:r w:rsidRPr="00E72569">
        <w:rPr>
          <w:rFonts w:ascii="Courier New" w:eastAsia="Times New Roman" w:hAnsi="Courier New" w:cs="Courier New"/>
          <w:sz w:val="20"/>
          <w:szCs w:val="20"/>
          <w:lang w:eastAsia="en-IN"/>
        </w:rPr>
        <w:t>#pragma HLS UNROLL</w:t>
      </w:r>
      <w:r w:rsidRPr="00E72569">
        <w:rPr>
          <w:rFonts w:ascii="Times New Roman" w:eastAsia="Times New Roman" w:hAnsi="Times New Roman" w:cs="Times New Roman"/>
          <w:sz w:val="24"/>
          <w:szCs w:val="24"/>
          <w:lang w:eastAsia="en-IN"/>
        </w:rPr>
        <w:t xml:space="preserve"> was applied to channel loops to execute parallel multiply-accumulate operations (utilizing the FPGA's physical DSP slices).</w:t>
      </w:r>
    </w:p>
    <w:p w:rsidR="00E72569" w:rsidRPr="00E72569" w:rsidRDefault="00E72569" w:rsidP="00E725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72569">
        <w:rPr>
          <w:rFonts w:ascii="Times New Roman" w:eastAsia="Times New Roman" w:hAnsi="Times New Roman" w:cs="Times New Roman"/>
          <w:b/>
          <w:bCs/>
          <w:sz w:val="24"/>
          <w:szCs w:val="24"/>
          <w:lang w:eastAsia="en-IN"/>
        </w:rPr>
        <w:t>Interface Partitioning:</w:t>
      </w:r>
      <w:r w:rsidRPr="00E72569">
        <w:rPr>
          <w:rFonts w:ascii="Times New Roman" w:eastAsia="Times New Roman" w:hAnsi="Times New Roman" w:cs="Times New Roman"/>
          <w:sz w:val="24"/>
          <w:szCs w:val="24"/>
          <w:lang w:eastAsia="en-IN"/>
        </w:rPr>
        <w:t xml:space="preserve"> The IP was designed with distinct interface protocols: </w:t>
      </w:r>
      <w:r w:rsidRPr="00E72569">
        <w:rPr>
          <w:rFonts w:ascii="Times New Roman" w:eastAsia="Times New Roman" w:hAnsi="Times New Roman" w:cs="Times New Roman"/>
          <w:bCs/>
          <w:sz w:val="24"/>
          <w:szCs w:val="24"/>
          <w:lang w:eastAsia="en-IN"/>
        </w:rPr>
        <w:t>AXI4-Stream</w:t>
      </w:r>
      <w:r w:rsidRPr="00E72569">
        <w:rPr>
          <w:rFonts w:ascii="Times New Roman" w:eastAsia="Times New Roman" w:hAnsi="Times New Roman" w:cs="Times New Roman"/>
          <w:sz w:val="24"/>
          <w:szCs w:val="24"/>
          <w:lang w:eastAsia="en-IN"/>
        </w:rPr>
        <w:t xml:space="preserve"> (</w:t>
      </w:r>
      <w:r w:rsidRPr="00E72569">
        <w:rPr>
          <w:rFonts w:ascii="Courier New" w:eastAsia="Times New Roman" w:hAnsi="Courier New" w:cs="Courier New"/>
          <w:sz w:val="20"/>
          <w:szCs w:val="20"/>
          <w:lang w:eastAsia="en-IN"/>
        </w:rPr>
        <w:t>axis</w:t>
      </w:r>
      <w:r w:rsidRPr="00E72569">
        <w:rPr>
          <w:rFonts w:ascii="Times New Roman" w:eastAsia="Times New Roman" w:hAnsi="Times New Roman" w:cs="Times New Roman"/>
          <w:sz w:val="24"/>
          <w:szCs w:val="24"/>
          <w:lang w:eastAsia="en-IN"/>
        </w:rPr>
        <w:t xml:space="preserve">) for high-bandwidth, continuous flow of image data input and output, and </w:t>
      </w:r>
      <w:r w:rsidRPr="00E72569">
        <w:rPr>
          <w:rFonts w:ascii="Times New Roman" w:eastAsia="Times New Roman" w:hAnsi="Times New Roman" w:cs="Times New Roman"/>
          <w:bCs/>
          <w:sz w:val="24"/>
          <w:szCs w:val="24"/>
          <w:lang w:eastAsia="en-IN"/>
        </w:rPr>
        <w:t>AXI4-Lite</w:t>
      </w:r>
      <w:r w:rsidRPr="00E72569">
        <w:rPr>
          <w:rFonts w:ascii="Times New Roman" w:eastAsia="Times New Roman" w:hAnsi="Times New Roman" w:cs="Times New Roman"/>
          <w:sz w:val="24"/>
          <w:szCs w:val="24"/>
          <w:lang w:eastAsia="en-IN"/>
        </w:rPr>
        <w:t xml:space="preserve"> (</w:t>
      </w:r>
      <w:proofErr w:type="spellStart"/>
      <w:r w:rsidRPr="00E72569">
        <w:rPr>
          <w:rFonts w:ascii="Courier New" w:eastAsia="Times New Roman" w:hAnsi="Courier New" w:cs="Courier New"/>
          <w:sz w:val="20"/>
          <w:szCs w:val="20"/>
          <w:lang w:eastAsia="en-IN"/>
        </w:rPr>
        <w:t>s_axilite</w:t>
      </w:r>
      <w:proofErr w:type="spellEnd"/>
      <w:r w:rsidRPr="00E72569">
        <w:rPr>
          <w:rFonts w:ascii="Times New Roman" w:eastAsia="Times New Roman" w:hAnsi="Times New Roman" w:cs="Times New Roman"/>
          <w:sz w:val="24"/>
          <w:szCs w:val="24"/>
          <w:lang w:eastAsia="en-IN"/>
        </w:rPr>
        <w:t>) for simple software control signals (Start, Done, Idle).</w:t>
      </w:r>
    </w:p>
    <w:p w:rsidR="00E72569" w:rsidRPr="00E72569" w:rsidRDefault="00E72569" w:rsidP="00E7256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72569">
        <w:rPr>
          <w:rFonts w:ascii="Times New Roman" w:eastAsia="Times New Roman" w:hAnsi="Times New Roman" w:cs="Times New Roman"/>
          <w:b/>
          <w:bCs/>
          <w:sz w:val="24"/>
          <w:szCs w:val="24"/>
          <w:lang w:eastAsia="en-IN"/>
        </w:rPr>
        <w:t>3. The Communication Bridge</w:t>
      </w:r>
    </w:p>
    <w:p w:rsidR="00E72569" w:rsidRPr="00E72569" w:rsidRDefault="00E72569" w:rsidP="00E725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72569">
        <w:rPr>
          <w:rFonts w:ascii="Times New Roman" w:eastAsia="Times New Roman" w:hAnsi="Times New Roman" w:cs="Times New Roman"/>
          <w:b/>
          <w:bCs/>
          <w:sz w:val="24"/>
          <w:szCs w:val="24"/>
          <w:lang w:eastAsia="en-IN"/>
        </w:rPr>
        <w:t>AXI DMA (Direct Memory Access):</w:t>
      </w:r>
      <w:r w:rsidRPr="00E72569">
        <w:rPr>
          <w:rFonts w:ascii="Times New Roman" w:eastAsia="Times New Roman" w:hAnsi="Times New Roman" w:cs="Times New Roman"/>
          <w:sz w:val="24"/>
          <w:szCs w:val="24"/>
          <w:lang w:eastAsia="en-IN"/>
        </w:rPr>
        <w:t xml:space="preserve"> To prevent the ARM processor from becoming a bottleneck during data transfer, an AXI DMA block was implemented in the </w:t>
      </w:r>
      <w:proofErr w:type="spellStart"/>
      <w:r w:rsidRPr="00E72569">
        <w:rPr>
          <w:rFonts w:ascii="Times New Roman" w:eastAsia="Times New Roman" w:hAnsi="Times New Roman" w:cs="Times New Roman"/>
          <w:sz w:val="24"/>
          <w:szCs w:val="24"/>
          <w:lang w:eastAsia="en-IN"/>
        </w:rPr>
        <w:t>Vivado</w:t>
      </w:r>
      <w:proofErr w:type="spellEnd"/>
      <w:r w:rsidRPr="00E72569">
        <w:rPr>
          <w:rFonts w:ascii="Times New Roman" w:eastAsia="Times New Roman" w:hAnsi="Times New Roman" w:cs="Times New Roman"/>
          <w:sz w:val="24"/>
          <w:szCs w:val="24"/>
          <w:lang w:eastAsia="en-IN"/>
        </w:rPr>
        <w:t xml:space="preserve"> block design. This allows high-speed "blasting" of image data directly from DDR memory to the FPGA accelerator over the AXI4-Stream interface.</w:t>
      </w:r>
    </w:p>
    <w:p w:rsidR="00E72569" w:rsidRPr="00E72569" w:rsidRDefault="00E72569" w:rsidP="00E7256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72569">
        <w:rPr>
          <w:rFonts w:ascii="Times New Roman" w:eastAsia="Times New Roman" w:hAnsi="Times New Roman" w:cs="Times New Roman"/>
          <w:b/>
          <w:bCs/>
          <w:sz w:val="24"/>
          <w:szCs w:val="24"/>
          <w:lang w:eastAsia="en-IN"/>
        </w:rPr>
        <w:t>4. Evaluation Metric</w:t>
      </w:r>
    </w:p>
    <w:p w:rsidR="00E72569" w:rsidRPr="00E72569" w:rsidRDefault="00E72569" w:rsidP="00E72569">
      <w:pPr>
        <w:spacing w:before="100" w:beforeAutospacing="1" w:after="100" w:afterAutospacing="1" w:line="240" w:lineRule="auto"/>
        <w:rPr>
          <w:rFonts w:ascii="Times New Roman" w:eastAsia="Times New Roman" w:hAnsi="Times New Roman" w:cs="Times New Roman"/>
          <w:sz w:val="24"/>
          <w:szCs w:val="24"/>
          <w:lang w:eastAsia="en-IN"/>
        </w:rPr>
      </w:pPr>
      <w:r w:rsidRPr="00E72569">
        <w:rPr>
          <w:rFonts w:ascii="Times New Roman" w:eastAsia="Times New Roman" w:hAnsi="Times New Roman" w:cs="Times New Roman"/>
          <w:sz w:val="24"/>
          <w:szCs w:val="24"/>
          <w:lang w:eastAsia="en-IN"/>
        </w:rPr>
        <w:t>This partitioning decision is validated by comparing the execution times to calculate the final system speedup using the following metric:</w:t>
      </w:r>
    </w:p>
    <w:p w:rsidR="00E72569" w:rsidRDefault="00E72569" w:rsidP="00E72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Speedup = T</w:t>
      </w:r>
      <w:r>
        <w:rPr>
          <w:rFonts w:ascii="Times New Roman" w:eastAsia="Times New Roman" w:hAnsi="Times New Roman" w:cs="Times New Roman"/>
          <w:sz w:val="24"/>
          <w:szCs w:val="24"/>
          <w:vertAlign w:val="subscript"/>
          <w:lang w:eastAsia="en-IN"/>
        </w:rPr>
        <w:t>CPU / (</w:t>
      </w:r>
      <w:r>
        <w:rPr>
          <w:rFonts w:ascii="Times New Roman" w:eastAsia="Times New Roman" w:hAnsi="Times New Roman" w:cs="Times New Roman"/>
          <w:sz w:val="24"/>
          <w:szCs w:val="24"/>
          <w:lang w:eastAsia="en-IN"/>
        </w:rPr>
        <w:t>T</w:t>
      </w:r>
      <w:r>
        <w:rPr>
          <w:rFonts w:ascii="Times New Roman" w:eastAsia="Times New Roman" w:hAnsi="Times New Roman" w:cs="Times New Roman"/>
          <w:sz w:val="24"/>
          <w:szCs w:val="24"/>
          <w:vertAlign w:val="subscript"/>
          <w:lang w:eastAsia="en-IN"/>
        </w:rPr>
        <w:t xml:space="preserve">FPGA </w:t>
      </w:r>
      <w:r>
        <w:rPr>
          <w:rFonts w:ascii="Times New Roman" w:eastAsia="Times New Roman" w:hAnsi="Times New Roman" w:cs="Times New Roman"/>
          <w:sz w:val="24"/>
          <w:szCs w:val="24"/>
          <w:lang w:eastAsia="en-IN"/>
        </w:rPr>
        <w:t>+ T</w:t>
      </w:r>
      <w:r>
        <w:rPr>
          <w:rFonts w:ascii="Times New Roman" w:eastAsia="Times New Roman" w:hAnsi="Times New Roman" w:cs="Times New Roman"/>
          <w:sz w:val="24"/>
          <w:szCs w:val="24"/>
          <w:vertAlign w:val="subscript"/>
          <w:lang w:eastAsia="en-IN"/>
        </w:rPr>
        <w:t>DATA_TRANSFER</w:t>
      </w:r>
      <w:r>
        <w:rPr>
          <w:rFonts w:ascii="Times New Roman" w:eastAsia="Times New Roman" w:hAnsi="Times New Roman" w:cs="Times New Roman"/>
          <w:sz w:val="24"/>
          <w:szCs w:val="24"/>
          <w:lang w:eastAsia="en-IN"/>
        </w:rPr>
        <w:t>)</w:t>
      </w:r>
    </w:p>
    <w:p w:rsidR="00E72569" w:rsidRDefault="00E72569" w:rsidP="00E72569">
      <w:pPr>
        <w:spacing w:after="0" w:line="240" w:lineRule="auto"/>
        <w:rPr>
          <w:rFonts w:ascii="Times New Roman" w:eastAsia="Times New Roman" w:hAnsi="Times New Roman" w:cs="Times New Roman"/>
          <w:sz w:val="24"/>
          <w:szCs w:val="24"/>
          <w:lang w:eastAsia="en-IN"/>
        </w:rPr>
      </w:pPr>
    </w:p>
    <w:p w:rsidR="00E72569" w:rsidRDefault="00E72569" w:rsidP="00E72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PERFORMANCE ANALYSIS:</w:t>
      </w:r>
    </w:p>
    <w:p w:rsidR="00E72569" w:rsidRPr="00E72569" w:rsidRDefault="00E72569" w:rsidP="00E72569">
      <w:pPr>
        <w:spacing w:after="0" w:line="240" w:lineRule="auto"/>
        <w:rPr>
          <w:rFonts w:ascii="Times New Roman" w:eastAsia="Times New Roman" w:hAnsi="Times New Roman" w:cs="Times New Roman"/>
          <w:sz w:val="24"/>
          <w:szCs w:val="24"/>
          <w:lang w:eastAsia="en-IN"/>
        </w:rPr>
      </w:pPr>
    </w:p>
    <w:p w:rsidR="00E72569" w:rsidRDefault="00A9247B">
      <w:pPr>
        <w:rPr>
          <w:lang w:val="en-GB"/>
        </w:rPr>
      </w:pPr>
      <w:r>
        <w:rPr>
          <w:lang w:val="en-GB"/>
        </w:rPr>
        <w:t>REPORT UTILIZATION:</w:t>
      </w:r>
    </w:p>
    <w:p w:rsidR="00A9247B" w:rsidRDefault="00A9247B">
      <w:pPr>
        <w:rPr>
          <w:lang w:val="en-GB"/>
        </w:rPr>
      </w:pPr>
    </w:p>
    <w:p w:rsidR="00A9247B" w:rsidRDefault="00A9247B">
      <w:pPr>
        <w:rPr>
          <w:lang w:val="en-GB"/>
        </w:rPr>
      </w:pPr>
      <w:r>
        <w:rPr>
          <w:lang w:val="en-GB"/>
        </w:rPr>
        <w:br w:type="page"/>
      </w:r>
    </w:p>
    <w:p w:rsidR="00A9247B" w:rsidRDefault="00A9247B">
      <w:pPr>
        <w:rPr>
          <w:lang w:val="en-GB"/>
        </w:rPr>
      </w:pPr>
      <w:r w:rsidRPr="00A9247B">
        <w:rPr>
          <w:lang w:val="en-GB"/>
        </w:rPr>
        <w:lastRenderedPageBreak/>
        <w:drawing>
          <wp:inline distT="0" distB="0" distL="0" distR="0" wp14:anchorId="4691F4FD" wp14:editId="3C115354">
            <wp:extent cx="5731510" cy="30384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38475"/>
                    </a:xfrm>
                    <a:prstGeom prst="rect">
                      <a:avLst/>
                    </a:prstGeom>
                  </pic:spPr>
                </pic:pic>
              </a:graphicData>
            </a:graphic>
          </wp:inline>
        </w:drawing>
      </w:r>
    </w:p>
    <w:p w:rsidR="00A9247B" w:rsidRDefault="00A9247B">
      <w:pPr>
        <w:rPr>
          <w:lang w:val="en-GB"/>
        </w:rPr>
      </w:pPr>
    </w:p>
    <w:p w:rsidR="00A9247B" w:rsidRDefault="00A9247B">
      <w:pPr>
        <w:rPr>
          <w:lang w:val="en-GB"/>
        </w:rPr>
      </w:pPr>
      <w:r>
        <w:rPr>
          <w:lang w:val="en-GB"/>
        </w:rPr>
        <w:t>POWER UTILIZATION:</w:t>
      </w:r>
    </w:p>
    <w:p w:rsidR="00003714" w:rsidRDefault="00003714">
      <w:pPr>
        <w:rPr>
          <w:lang w:val="en-GB"/>
        </w:rPr>
      </w:pPr>
    </w:p>
    <w:p w:rsidR="00A9247B" w:rsidRDefault="00A9247B">
      <w:pPr>
        <w:rPr>
          <w:lang w:val="en-GB"/>
        </w:rPr>
      </w:pPr>
      <w:r w:rsidRPr="00A9247B">
        <w:rPr>
          <w:lang w:val="en-GB"/>
        </w:rPr>
        <w:drawing>
          <wp:inline distT="0" distB="0" distL="0" distR="0" wp14:anchorId="6430DF6E" wp14:editId="1302D062">
            <wp:extent cx="5702935" cy="2762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99" t="1023"/>
                    <a:stretch/>
                  </pic:blipFill>
                  <pic:spPr bwMode="auto">
                    <a:xfrm>
                      <a:off x="0" y="0"/>
                      <a:ext cx="5702935" cy="2762250"/>
                    </a:xfrm>
                    <a:prstGeom prst="rect">
                      <a:avLst/>
                    </a:prstGeom>
                    <a:ln>
                      <a:noFill/>
                    </a:ln>
                    <a:extLst>
                      <a:ext uri="{53640926-AAD7-44D8-BBD7-CCE9431645EC}">
                        <a14:shadowObscured xmlns:a14="http://schemas.microsoft.com/office/drawing/2010/main"/>
                      </a:ext>
                    </a:extLst>
                  </pic:spPr>
                </pic:pic>
              </a:graphicData>
            </a:graphic>
          </wp:inline>
        </w:drawing>
      </w:r>
    </w:p>
    <w:p w:rsidR="002E6EA8" w:rsidRDefault="002E6EA8">
      <w:pPr>
        <w:rPr>
          <w:lang w:val="en-GB"/>
        </w:rPr>
      </w:pPr>
    </w:p>
    <w:p w:rsidR="002E6EA8" w:rsidRDefault="002E6EA8" w:rsidP="002E6EA8">
      <w:pPr>
        <w:pStyle w:val="Heading4"/>
      </w:pPr>
      <w:r>
        <w:t>Hardware Optimization Techniques</w:t>
      </w:r>
    </w:p>
    <w:p w:rsidR="002E6EA8" w:rsidRDefault="002E6EA8" w:rsidP="002E6EA8">
      <w:pPr>
        <w:pStyle w:val="NormalWeb"/>
      </w:pPr>
      <w:r>
        <w:t xml:space="preserve">To maximize throughput and minimize the inference latency of the Convolutional Neural Network, we applied specific hardware optimization directives (Pragmas) during the High-Level Synthesis (HLS) phase in </w:t>
      </w:r>
      <w:proofErr w:type="spellStart"/>
      <w:r>
        <w:t>Vitis</w:t>
      </w:r>
      <w:proofErr w:type="spellEnd"/>
      <w:r>
        <w:t xml:space="preserve"> HLS. These techniques transformed sequential C++ code into a highly parallel RTL architecture.</w:t>
      </w:r>
    </w:p>
    <w:p w:rsidR="002E6EA8" w:rsidRDefault="002E6EA8" w:rsidP="002E6EA8">
      <w:pPr>
        <w:pStyle w:val="NormalWeb"/>
        <w:numPr>
          <w:ilvl w:val="0"/>
          <w:numId w:val="4"/>
        </w:numPr>
      </w:pPr>
      <w:r>
        <w:rPr>
          <w:b/>
          <w:bCs/>
        </w:rPr>
        <w:t>Instruction-Level Parallelism (Loop Pipelining):</w:t>
      </w:r>
      <w:r>
        <w:t xml:space="preserve"> By applying the </w:t>
      </w:r>
      <w:r>
        <w:rPr>
          <w:rStyle w:val="HTMLCode"/>
        </w:rPr>
        <w:t>#pragma HLS PIPELINE</w:t>
      </w:r>
      <w:r>
        <w:t xml:space="preserve"> directive to the inner convolution loops, we optimized the initiation interval </w:t>
      </w:r>
      <w:r>
        <w:lastRenderedPageBreak/>
        <w:t>(II). Instead of waiting for one Multiply-Accumulate (MAC) operation to finish completely before starting the next, pipelining allows the hardware to process multiple overlapping operations simultaneously, drastically reducing the total clock cycles required for the convolutional layers.</w:t>
      </w:r>
    </w:p>
    <w:p w:rsidR="002E6EA8" w:rsidRDefault="002E6EA8" w:rsidP="002E6EA8">
      <w:pPr>
        <w:pStyle w:val="NormalWeb"/>
        <w:numPr>
          <w:ilvl w:val="0"/>
          <w:numId w:val="4"/>
        </w:numPr>
      </w:pPr>
      <w:r>
        <w:rPr>
          <w:b/>
          <w:bCs/>
        </w:rPr>
        <w:t>Spatial Parallelism (Loop Unrolling):</w:t>
      </w:r>
      <w:r>
        <w:t xml:space="preserve"> We applied the </w:t>
      </w:r>
      <w:r>
        <w:rPr>
          <w:rStyle w:val="HTMLCode"/>
        </w:rPr>
        <w:t>#pragma HLS UNROLL</w:t>
      </w:r>
      <w:r>
        <w:t xml:space="preserve"> directive to the channel and filter loops. This forced the HLS compiler to create multiple physical copies of the MAC hardware. By unrolling these loops, the FPGA fabric computes multiple pixel multiplications in parallel during a single clock cycle, heavily utilizing the dedicated DSP slices on the </w:t>
      </w:r>
      <w:proofErr w:type="spellStart"/>
      <w:r>
        <w:t>Zynq</w:t>
      </w:r>
      <w:proofErr w:type="spellEnd"/>
      <w:r>
        <w:t xml:space="preserve"> </w:t>
      </w:r>
      <w:proofErr w:type="spellStart"/>
      <w:r>
        <w:t>UltraScale</w:t>
      </w:r>
      <w:proofErr w:type="spellEnd"/>
      <w:r>
        <w:t>+ board.</w:t>
      </w:r>
    </w:p>
    <w:p w:rsidR="002E6EA8" w:rsidRDefault="002E6EA8" w:rsidP="002E6EA8">
      <w:pPr>
        <w:pStyle w:val="NormalWeb"/>
        <w:numPr>
          <w:ilvl w:val="0"/>
          <w:numId w:val="4"/>
        </w:numPr>
      </w:pPr>
      <w:r>
        <w:rPr>
          <w:b/>
          <w:bCs/>
        </w:rPr>
        <w:t>Interface Optimization:</w:t>
      </w:r>
      <w:r>
        <w:t xml:space="preserve"> The IP interfaces were optimized using </w:t>
      </w:r>
      <w:r>
        <w:rPr>
          <w:rStyle w:val="HTMLCode"/>
        </w:rPr>
        <w:t>#pragma HLS INTERFACE axis</w:t>
      </w:r>
      <w:r>
        <w:t xml:space="preserve"> to implement AXI4-Stream protocols. This eliminated memory-mapped addressing bottlenecks, allowing the DMA to stream the image data directly into the accelerator as a continuous flow of pixels, further reducing the overall system latency.</w:t>
      </w:r>
    </w:p>
    <w:p w:rsidR="002E6EA8" w:rsidRDefault="002E6EA8">
      <w:pPr>
        <w:rPr>
          <w:lang w:val="en-GB"/>
        </w:rPr>
      </w:pPr>
    </w:p>
    <w:p w:rsidR="002E6EA8" w:rsidRPr="00E72569" w:rsidRDefault="002E6EA8">
      <w:pPr>
        <w:rPr>
          <w:lang w:val="en-GB"/>
        </w:rPr>
      </w:pPr>
      <w:r>
        <w:rPr>
          <w:lang w:val="en-GB"/>
        </w:rPr>
        <w:t>FOR HARDWARE UTILIZATION WE HAVE TO US</w:t>
      </w:r>
      <w:bookmarkStart w:id="0" w:name="_GoBack"/>
      <w:bookmarkEnd w:id="0"/>
      <w:r>
        <w:rPr>
          <w:lang w:val="en-GB"/>
        </w:rPr>
        <w:t>E THE SAME IMAGE AS INT EH REPORT UTILIZATION</w:t>
      </w:r>
    </w:p>
    <w:sectPr w:rsidR="002E6EA8" w:rsidRPr="00E72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5D73B9"/>
    <w:multiLevelType w:val="multilevel"/>
    <w:tmpl w:val="8DC2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61519"/>
    <w:multiLevelType w:val="multilevel"/>
    <w:tmpl w:val="0CDA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D1F61"/>
    <w:multiLevelType w:val="multilevel"/>
    <w:tmpl w:val="167E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041F8D"/>
    <w:multiLevelType w:val="multilevel"/>
    <w:tmpl w:val="53FA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569"/>
    <w:rsid w:val="00003714"/>
    <w:rsid w:val="002E6EA8"/>
    <w:rsid w:val="003677B4"/>
    <w:rsid w:val="00A9247B"/>
    <w:rsid w:val="00B71D06"/>
    <w:rsid w:val="00E72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542A9"/>
  <w15:chartTrackingRefBased/>
  <w15:docId w15:val="{7FECA77D-FE4B-4A0F-9F6B-D1F668D6E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7256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7256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7256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72569"/>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725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E72569"/>
  </w:style>
  <w:style w:type="character" w:styleId="HTMLCode">
    <w:name w:val="HTML Code"/>
    <w:basedOn w:val="DefaultParagraphFont"/>
    <w:uiPriority w:val="99"/>
    <w:semiHidden/>
    <w:unhideWhenUsed/>
    <w:rsid w:val="00E725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0984751">
      <w:bodyDiv w:val="1"/>
      <w:marLeft w:val="0"/>
      <w:marRight w:val="0"/>
      <w:marTop w:val="0"/>
      <w:marBottom w:val="0"/>
      <w:divBdr>
        <w:top w:val="none" w:sz="0" w:space="0" w:color="auto"/>
        <w:left w:val="none" w:sz="0" w:space="0" w:color="auto"/>
        <w:bottom w:val="none" w:sz="0" w:space="0" w:color="auto"/>
        <w:right w:val="none" w:sz="0" w:space="0" w:color="auto"/>
      </w:divBdr>
    </w:div>
    <w:div w:id="1623070730">
      <w:bodyDiv w:val="1"/>
      <w:marLeft w:val="0"/>
      <w:marRight w:val="0"/>
      <w:marTop w:val="0"/>
      <w:marBottom w:val="0"/>
      <w:divBdr>
        <w:top w:val="none" w:sz="0" w:space="0" w:color="auto"/>
        <w:left w:val="none" w:sz="0" w:space="0" w:color="auto"/>
        <w:bottom w:val="none" w:sz="0" w:space="0" w:color="auto"/>
        <w:right w:val="none" w:sz="0" w:space="0" w:color="auto"/>
      </w:divBdr>
      <w:divsChild>
        <w:div w:id="1456753975">
          <w:marLeft w:val="0"/>
          <w:marRight w:val="0"/>
          <w:marTop w:val="0"/>
          <w:marBottom w:val="0"/>
          <w:divBdr>
            <w:top w:val="none" w:sz="0" w:space="0" w:color="auto"/>
            <w:left w:val="none" w:sz="0" w:space="0" w:color="auto"/>
            <w:bottom w:val="none" w:sz="0" w:space="0" w:color="auto"/>
            <w:right w:val="none" w:sz="0" w:space="0" w:color="auto"/>
          </w:divBdr>
          <w:divsChild>
            <w:div w:id="93999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COLLEGE</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MCET</dc:creator>
  <cp:keywords/>
  <dc:description/>
  <cp:lastModifiedBy>MCET</cp:lastModifiedBy>
  <cp:revision>1</cp:revision>
  <dcterms:created xsi:type="dcterms:W3CDTF">2026-02-20T11:16:00Z</dcterms:created>
  <dcterms:modified xsi:type="dcterms:W3CDTF">2026-02-20T13:27:00Z</dcterms:modified>
</cp:coreProperties>
</file>