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line="360" w:lineRule="auto"/>
        <w:ind w:left="1416" w:firstLine="707.0000000000002"/>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МІНІСТЕРСТВО ОСВІТИ І НАУКИ УКРАЇНИ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60" w:lineRule="auto"/>
        <w:ind w:left="720" w:firstLine="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НАЦІОНАЛЬНИЙ ТЕХНІЧНИЙ УНІВЕРСИТЕТ УКРАЇНИ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360" w:lineRule="auto"/>
        <w:ind w:left="720" w:firstLine="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«КИЇВСЬКИЙ ПОЛІТЕХНІЧНИЙ ІНСТИТУТ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60" w:lineRule="auto"/>
        <w:ind w:left="720" w:firstLine="0"/>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імені ІГОРЯ СІКОРСЬКОГО» </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№5</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 «Чисельні методи»</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Варіант</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СПЕЦІАЛЬНОСТІ 121 – Інженерія програмного забезпечення</w:t>
      </w:r>
    </w:p>
    <w:p w:rsidR="00000000" w:rsidDel="00000000" w:rsidP="00000000" w:rsidRDefault="00000000" w:rsidRPr="00000000" w14:paraId="0000000B">
      <w:pPr>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Виконав: </w:t>
      </w:r>
      <w:r w:rsidDel="00000000" w:rsidR="00000000" w:rsidRPr="00000000">
        <w:rPr>
          <w:rFonts w:ascii="Times New Roman" w:cs="Times New Roman" w:eastAsia="Times New Roman" w:hAnsi="Times New Roman"/>
          <w:sz w:val="28"/>
          <w:szCs w:val="28"/>
          <w:rtl w:val="0"/>
        </w:rPr>
        <w:t xml:space="preserve">Левак О. О.</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Група: ІТ-91</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Перевірила: Тимофєєва Ю.С.</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2020</w:t>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Лабораторна робота №5. Розв’язування диференціальних рівнянь</w:t>
      </w:r>
    </w:p>
    <w:p w:rsidR="00000000" w:rsidDel="00000000" w:rsidP="00000000" w:rsidRDefault="00000000" w:rsidRPr="00000000" w14:paraId="0000001D">
      <w:pPr>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1E">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ознайомитися з методами розв’язку диференціальних рівнянь, такими як Ейлера, Рунге-Кутти і Адамса.</w:t>
      </w:r>
    </w:p>
    <w:p w:rsidR="00000000" w:rsidDel="00000000" w:rsidP="00000000" w:rsidRDefault="00000000" w:rsidRPr="00000000" w14:paraId="0000001F">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ТЕОРЕТИЧНІ ВІДОМОСТІ</w:t>
      </w:r>
    </w:p>
    <w:p w:rsidR="00000000" w:rsidDel="00000000" w:rsidP="00000000" w:rsidRDefault="00000000" w:rsidRPr="00000000" w14:paraId="0000002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Style w:val="Subtitle"/>
        <w:keepNext w:val="0"/>
        <w:keepLines w:val="0"/>
        <w:spacing w:after="0" w:before="0" w:line="360" w:lineRule="auto"/>
        <w:ind w:firstLine="360"/>
        <w:jc w:val="both"/>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Задача Коші для одного звичайного диференціального рівняння</w:t>
      </w:r>
    </w:p>
    <w:p w:rsidR="00000000" w:rsidDel="00000000" w:rsidP="00000000" w:rsidRDefault="00000000" w:rsidRPr="00000000" w14:paraId="00000025">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задачу Коші для одного диференціального рівняння першого порядку розв’язаного відносно похідної </w:t>
      </w:r>
    </w:p>
    <w:p w:rsidR="00000000" w:rsidDel="00000000" w:rsidP="00000000" w:rsidRDefault="00000000" w:rsidRPr="00000000" w14:paraId="00000026">
      <w:pPr>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381125" cy="857250"/>
            <wp:effectExtent b="0" l="0" r="0" t="0"/>
            <wp:docPr id="1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1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Потрібно знайти розв’язок на відрізку [a, b], де x0 = a.</w:t>
      </w:r>
    </w:p>
    <w:p w:rsidR="00000000" w:rsidDel="00000000" w:rsidP="00000000" w:rsidRDefault="00000000" w:rsidRPr="00000000" w14:paraId="00000028">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Уведемо різницеву сітку на відрізку [a, b]:</w:t>
      </w:r>
    </w:p>
    <w:p w:rsidR="00000000" w:rsidDel="00000000" w:rsidP="00000000" w:rsidRDefault="00000000" w:rsidRPr="00000000" w14:paraId="00000029">
      <w:pPr>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3476625" cy="352425"/>
            <wp:effectExtent b="0" l="0" r="0" t="0"/>
            <wp:docPr id="1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4766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409700" cy="400050"/>
            <wp:effectExtent b="0" l="0" r="0" t="0"/>
            <wp:docPr id="29"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14097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Точки х називають вузлами різницевої сітки, відстані між вузлами – кроком різницевої сітки (h), а сукупність значень якої-небудь велчини заданих у вузлах сітки називається сітковою функцією </w:t>
      </w:r>
    </w:p>
    <w:p w:rsidR="00000000" w:rsidDel="00000000" w:rsidP="00000000" w:rsidRDefault="00000000" w:rsidRPr="00000000" w14:paraId="0000002C">
      <w:pPr>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409825" cy="40005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4098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Наближений розв’язок задачі Коші будемо шукати чисельно у вигляді сіткової функції. Для оцінки похибки наближеного чисельного розв’язку будемо розглядати його як елемент (N+1)-мірного лінійного векторного простору з якою-небудь нормою. Як похибку розв’язку приймемо норму елемента цього простору </w:t>
      </w:r>
    </w:p>
    <w:p w:rsidR="00000000" w:rsidDel="00000000" w:rsidP="00000000" w:rsidRDefault="00000000" w:rsidRPr="00000000" w14:paraId="0000002E">
      <w:pPr>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762125" cy="38100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7621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[y] – точний розв’язок задачі у вузлах розрахункової сітки. У такий спосіб:</w:t>
      </w:r>
    </w:p>
    <w:p w:rsidR="00000000" w:rsidDel="00000000" w:rsidP="00000000" w:rsidRDefault="00000000" w:rsidRPr="00000000" w14:paraId="00000030">
      <w:pPr>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114425" cy="571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1144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Однокрокові методи: Метод Ейлера (явний)</w:t>
      </w:r>
    </w:p>
    <w:p w:rsidR="00000000" w:rsidDel="00000000" w:rsidP="00000000" w:rsidRDefault="00000000" w:rsidRPr="00000000" w14:paraId="00000032">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Ейлера відіграє важливу роль у теорії чисельних методів розв’язування ЗДР, хоча й не часто використовується в практичних розрахунках через не високу точність. Вивести розрахункові співвідношення для цього методу можна декількома способами: за допомогою геометричної інтерпретації, використовуючи розкладання в ряд Тейлора, різницевим методом (за допомогою різницевої апроксимації похідної), квадратним способом (з використанням еквівалентного інтегрального рівняння).</w:t>
      </w:r>
    </w:p>
    <w:p w:rsidR="00000000" w:rsidDel="00000000" w:rsidP="00000000" w:rsidRDefault="00000000" w:rsidRPr="00000000" w14:paraId="00000033">
      <w:pPr>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виведення співвідношень методу Ейлера геометричним способом. Розв’язок у вузлі х0 відомий із початкових умов, розглянемо процедуру отримання розв’язку у вузлі х1.</w:t>
      </w:r>
    </w:p>
    <w:p w:rsidR="00000000" w:rsidDel="00000000" w:rsidP="00000000" w:rsidRDefault="00000000" w:rsidRPr="00000000" w14:paraId="00000034">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Графік функції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y</m:t>
            </m:r>
          </m:e>
          <m:sup>
            <m:r>
              <w:rPr>
                <w:rFonts w:ascii="Cambria Math" w:cs="Cambria Math" w:eastAsia="Cambria Math" w:hAnsi="Cambria Math"/>
                <w:sz w:val="28"/>
                <w:szCs w:val="28"/>
              </w:rPr>
              <m:t xml:space="preserve">(h)</m:t>
            </m:r>
          </m:sup>
        </m:sSup>
      </m:oMath>
      <w:r w:rsidDel="00000000" w:rsidR="00000000" w:rsidRPr="00000000">
        <w:rPr>
          <w:rFonts w:ascii="Times New Roman" w:cs="Times New Roman" w:eastAsia="Times New Roman" w:hAnsi="Times New Roman"/>
          <w:sz w:val="28"/>
          <w:szCs w:val="28"/>
          <w:rtl w:val="0"/>
        </w:rPr>
        <w:t xml:space="preserve">, що є розв’язком задачі Коші, являє собою гладку криву, що проходить через точку (х0, у0) відповідно до умови у(х0)=у0, і має в цій точці дотичну. Тангенс кута нахилу дотичній до осі Ох дорівнює значенню похідної від розв’язку в точці х0 й дорівнює значенню правої частини диференціального рівняння в точці (х0, у0) відповідно до виразу y’(x0)=f(x0,y0). У разі невеликого кроку різницевої сітки h графік функції й графік дотичної не встигають сильно розійтися один від одного й можна як значення розв’язку у вузлі х1 прийняти значення дотичної у1, замість значення невідомого точному розв’язку. При цьому допускається похибка</w:t>
      </w:r>
    </w:p>
    <w:p w:rsidR="00000000" w:rsidDel="00000000" w:rsidP="00000000" w:rsidRDefault="00000000" w:rsidRPr="00000000" w14:paraId="00000035">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028700" cy="523875"/>
            <wp:effectExtent b="0" l="0" r="0" t="0"/>
            <wp:docPr id="1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02870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Із прямокутного трикутника АВС знаходимо СВ=ВА  tg(CAB) або </w:t>
      </w:r>
      <m:oMath>
        <m:r>
          <w:rPr>
            <w:rFonts w:ascii="Cambria Math" w:cs="Cambria Math" w:eastAsia="Cambria Math" w:hAnsi="Cambria Math"/>
            <w:sz w:val="28"/>
            <w:szCs w:val="28"/>
          </w:rPr>
          <m:t xml:space="preserve">∆y=hy'(</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x</m:t>
            </m:r>
          </m:e>
          <m:sub>
            <m:r>
              <w:rPr>
                <w:rFonts w:ascii="Cambria Math" w:cs="Cambria Math" w:eastAsia="Cambria Math" w:hAnsi="Cambria Math"/>
                <w:sz w:val="28"/>
                <w:szCs w:val="28"/>
              </w:rPr>
              <m:t xml:space="preserve">0</m:t>
            </m:r>
          </m:sub>
        </m:sSub>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 Замінюючи похідну на праву частину диференціального рівняння отримаємо співвідношення</w:t>
      </w:r>
    </w:p>
    <w:p w:rsidR="00000000" w:rsidDel="00000000" w:rsidP="00000000" w:rsidRDefault="00000000" w:rsidRPr="00000000" w14:paraId="00000037">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047875" cy="371475"/>
            <wp:effectExtent b="0" l="0" r="0" t="0"/>
            <wp:docPr id="36"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0478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Вважаючи тепер точку (х1, у1) початковою та повторюючи всі попередні міркування, отримаємо значення у2 у вузлі х2.</w:t>
      </w:r>
    </w:p>
    <w:p w:rsidR="00000000" w:rsidDel="00000000" w:rsidP="00000000" w:rsidRDefault="00000000" w:rsidRPr="00000000" w14:paraId="00000039">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Перехід до довільних індексів дає формулу метода Ейлера:</w:t>
      </w:r>
    </w:p>
    <w:p w:rsidR="00000000" w:rsidDel="00000000" w:rsidP="00000000" w:rsidRDefault="00000000" w:rsidRPr="00000000" w14:paraId="0000003A">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114550" cy="504825"/>
            <wp:effectExtent b="0" l="0" r="0" t="0"/>
            <wp:docPr id="31"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21145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Похибка методу Ейлера</w:t>
      </w:r>
    </w:p>
    <w:p w:rsidR="00000000" w:rsidDel="00000000" w:rsidP="00000000" w:rsidRDefault="00000000" w:rsidRPr="00000000" w14:paraId="0000003C">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кожному кроці методу Ейлера допускається локально похибка відносно точного розв’язку, графік якого проходить через крайню ліву точку відрізка. Крім того, на кожному кроці, починаючи із другого, накопичується глобальна похибка, що являє собою різницю між чисельним розв’язком і точним розв’язком вихідного початкового завдання (а не локального). </w:t>
      </w:r>
    </w:p>
    <w:p w:rsidR="00000000" w:rsidDel="00000000" w:rsidP="00000000" w:rsidRDefault="00000000" w:rsidRPr="00000000" w14:paraId="0000003D">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Локальна помилка на кожному кроці визначається співвідношенням </w:t>
      </w:r>
    </w:p>
    <w:p w:rsidR="00000000" w:rsidDel="00000000" w:rsidP="00000000" w:rsidRDefault="00000000" w:rsidRPr="00000000" w14:paraId="0000003E">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647950" cy="485775"/>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6479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Глобальна похибка методу Ейлера в околиці h=0 поводиться як лінійна функція, і, отже, метод Ейлера має перший порядок точності щодо кроку h.</w:t>
      </w:r>
    </w:p>
    <w:p w:rsidR="00000000" w:rsidDel="00000000" w:rsidP="00000000" w:rsidRDefault="00000000" w:rsidRPr="00000000" w14:paraId="00000040">
      <w:pPr>
        <w:tabs>
          <w:tab w:val="left" w:pos="7371"/>
        </w:tabs>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Методи Рунге-Кутти</w:t>
      </w:r>
    </w:p>
    <w:p w:rsidR="00000000" w:rsidDel="00000000" w:rsidP="00000000" w:rsidRDefault="00000000" w:rsidRPr="00000000" w14:paraId="00000042">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Всі розглянуті вище методи є варіантами методів Рунге-Кутти.</w:t>
      </w:r>
    </w:p>
    <w:p w:rsidR="00000000" w:rsidDel="00000000" w:rsidP="00000000" w:rsidRDefault="00000000" w:rsidRPr="00000000" w14:paraId="00000043">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Родина явних методів Рунге-Кутти р-го порядку записується як сукупність формул:</w:t>
      </w:r>
    </w:p>
    <w:p w:rsidR="00000000" w:rsidDel="00000000" w:rsidP="00000000" w:rsidRDefault="00000000" w:rsidRPr="00000000" w14:paraId="00000044">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524125" cy="1743075"/>
            <wp:effectExtent b="0" l="0" r="0" t="0"/>
            <wp:docPr id="34"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5241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Параметри a, b, c підбираються так, щоб значення yk+1, розраховане за співвідношенням, збігається зі значенням розкладання в точці хk+1 точного розв’язку в ряд Тейлора з похибкою </w:t>
      </w:r>
      <m:oMath>
        <m:r>
          <w:rPr>
            <w:rFonts w:ascii="Cambria Math" w:cs="Cambria Math" w:eastAsia="Cambria Math" w:hAnsi="Cambria Math"/>
            <w:sz w:val="28"/>
            <w:szCs w:val="28"/>
          </w:rPr>
          <m:t xml:space="preserve">O(</m:t>
        </m:r>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h</m:t>
            </m:r>
          </m:e>
          <m:sup>
            <m:r>
              <w:rPr>
                <w:rFonts w:ascii="Cambria Math" w:cs="Cambria Math" w:eastAsia="Cambria Math" w:hAnsi="Cambria Math"/>
                <w:sz w:val="28"/>
                <w:szCs w:val="28"/>
              </w:rPr>
              <m:t xml:space="preserve">p+1</m:t>
            </m:r>
          </m:sup>
        </m:sSup>
        <m:r>
          <w:rPr>
            <w:rFonts w:ascii="Cambria Math" w:cs="Cambria Math" w:eastAsia="Cambria Math" w:hAnsi="Cambria Math"/>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Метод Рунге-Кутти третього порядку точності</w:t>
      </w:r>
    </w:p>
    <w:p w:rsidR="00000000" w:rsidDel="00000000" w:rsidP="00000000" w:rsidRDefault="00000000" w:rsidRPr="00000000" w14:paraId="00000047">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з методів Рунге-Кутти третього порядку </w:t>
      </w:r>
      <w:r w:rsidDel="00000000" w:rsidR="00000000" w:rsidRPr="00000000">
        <w:rPr/>
        <w:drawing>
          <wp:inline distB="0" distT="0" distL="0" distR="0">
            <wp:extent cx="5000625" cy="361950"/>
            <wp:effectExtent b="0" l="0" r="0" t="0"/>
            <wp:docPr id="25"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000625" cy="3619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має вигляд:</w:t>
      </w:r>
    </w:p>
    <w:p w:rsidR="00000000" w:rsidDel="00000000" w:rsidP="00000000" w:rsidRDefault="00000000" w:rsidRPr="00000000" w14:paraId="00000048">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209675" cy="390525"/>
            <wp:effectExtent b="0" l="0" r="0" t="0"/>
            <wp:docPr id="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2096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124075" cy="1590675"/>
            <wp:effectExtent b="0" l="0" r="0" t="0"/>
            <wp:docPr id="2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1240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Метод Рунге-Кутти четвертого порядку точності </w:t>
      </w:r>
    </w:p>
    <w:p w:rsidR="00000000" w:rsidDel="00000000" w:rsidP="00000000" w:rsidRDefault="00000000" w:rsidRPr="00000000" w14:paraId="0000004B">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Рунге-Кутти четвертого порядку точності </w:t>
      </w:r>
      <w:r w:rsidDel="00000000" w:rsidR="00000000" w:rsidRPr="00000000">
        <w:rPr/>
        <w:drawing>
          <wp:inline distB="0" distT="0" distL="0" distR="0">
            <wp:extent cx="5940115" cy="838200"/>
            <wp:effectExtent b="0" l="0" r="0" t="0"/>
            <wp:docPr id="33"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940115" cy="838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є одним із найчастіше використовуваних методів для розв’язування задачі Коші:</w:t>
      </w:r>
    </w:p>
    <w:p w:rsidR="00000000" w:rsidDel="00000000" w:rsidP="00000000" w:rsidRDefault="00000000" w:rsidRPr="00000000" w14:paraId="0000004C">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400300" cy="2419350"/>
            <wp:effectExtent b="0" l="0" r="0" t="0"/>
            <wp:docPr id="28"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4003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Контроль точності на кожному кроці h</w:t>
      </w:r>
    </w:p>
    <w:p w:rsidR="00000000" w:rsidDel="00000000" w:rsidP="00000000" w:rsidRDefault="00000000" w:rsidRPr="00000000" w14:paraId="0000004E">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 способом контролю точності отриманого чисельного розв’язку при розв’язуванні задачі Коші є методи, що спираються на принцип Рунге-Ромберга-Ричардсона. </w:t>
      </w:r>
    </w:p>
    <w:p w:rsidR="00000000" w:rsidDel="00000000" w:rsidP="00000000" w:rsidRDefault="00000000" w:rsidRPr="00000000" w14:paraId="0000004F">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обчислень для такого контролю точності є досить велика, особливо для багатостадійних методів. Тому можна використовувати менш точний спосіб контролю правильному вибору кроку h. У випадку методу Рунге-Кутти четвертого порядку точності треба на кожному кроці h розраховувати параметр</w:t>
      </w:r>
    </w:p>
    <w:p w:rsidR="00000000" w:rsidDel="00000000" w:rsidP="00000000" w:rsidRDefault="00000000" w:rsidRPr="00000000" w14:paraId="00000050">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219200" cy="533400"/>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219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величина </w:t>
      </w:r>
      <m:oMath>
        <m:sSup>
          <m:sSupPr>
            <m:ctrlPr>
              <w:rPr>
                <w:rFonts w:ascii="Cambria Math" w:cs="Cambria Math" w:eastAsia="Cambria Math" w:hAnsi="Cambria Math"/>
                <w:sz w:val="28"/>
                <w:szCs w:val="28"/>
              </w:rPr>
            </m:ctrlPr>
          </m:sSupPr>
          <m:e>
            <m:r>
              <m:t>θ</m:t>
            </m:r>
          </m:e>
          <m:sup>
            <m:r>
              <w:rPr>
                <w:rFonts w:ascii="Cambria Math" w:cs="Cambria Math" w:eastAsia="Cambria Math" w:hAnsi="Cambria Math"/>
                <w:sz w:val="28"/>
                <w:szCs w:val="28"/>
              </w:rPr>
              <m:t xml:space="preserve">k</m:t>
            </m:r>
          </m:sup>
        </m:sSup>
      </m:oMath>
      <w:r w:rsidDel="00000000" w:rsidR="00000000" w:rsidRPr="00000000">
        <w:rPr>
          <w:rFonts w:ascii="Times New Roman" w:cs="Times New Roman" w:eastAsia="Times New Roman" w:hAnsi="Times New Roman"/>
          <w:sz w:val="28"/>
          <w:szCs w:val="28"/>
          <w:rtl w:val="0"/>
        </w:rPr>
        <w:t xml:space="preserve"> має порядок декількох сотих одиниць, то розрахунок триває з тим же кроком, якщо більше від однієї десятої, то крок варто зменшити, якщо менше від однієї сотої, то крок можна збільшити.</w:t>
      </w:r>
    </w:p>
    <w:p w:rsidR="00000000" w:rsidDel="00000000" w:rsidP="00000000" w:rsidRDefault="00000000" w:rsidRPr="00000000" w14:paraId="00000052">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такий спосіб можна організувати алгоритм вибору кроку h для явного методу Рунге-Кутти.</w:t>
      </w:r>
    </w:p>
    <w:p w:rsidR="00000000" w:rsidDel="00000000" w:rsidP="00000000" w:rsidRDefault="00000000" w:rsidRPr="00000000" w14:paraId="00000053">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Розв’язування задачі Коші для системи звичайних диференціальних рівнянь</w:t>
      </w:r>
    </w:p>
    <w:p w:rsidR="00000000" w:rsidDel="00000000" w:rsidP="00000000" w:rsidRDefault="00000000" w:rsidRPr="00000000" w14:paraId="00000054">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задачу Коші для системи диференціальних рівнянь першого порядку, розв’язаних відносно похідної</w:t>
      </w:r>
    </w:p>
    <w:p w:rsidR="00000000" w:rsidDel="00000000" w:rsidP="00000000" w:rsidRDefault="00000000" w:rsidRPr="00000000" w14:paraId="00000055">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476500" cy="2714625"/>
            <wp:effectExtent b="0" l="0" r="0" t="0"/>
            <wp:docPr id="2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47650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7371"/>
          <w:tab w:val="left" w:pos="8928"/>
        </w:tabs>
        <w:spacing w:after="0" w:line="360" w:lineRule="auto"/>
        <w:ind w:firstLine="360"/>
        <w:jc w:val="both"/>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Система у компактнішому вигляді записується у векторній формі</w:t>
        <w:tab/>
      </w:r>
    </w:p>
    <w:p w:rsidR="00000000" w:rsidDel="00000000" w:rsidP="00000000" w:rsidRDefault="00000000" w:rsidRPr="00000000" w14:paraId="00000057">
      <w:pPr>
        <w:tabs>
          <w:tab w:val="left" w:pos="7371"/>
          <w:tab w:val="right" w:pos="9355"/>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133475" cy="609600"/>
            <wp:effectExtent b="0" l="0" r="0" t="0"/>
            <wp:docPr id="30"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11334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w:t>
      </w:r>
      <w:r w:rsidDel="00000000" w:rsidR="00000000" w:rsidRPr="00000000">
        <w:rPr/>
        <w:drawing>
          <wp:inline distB="0" distT="0" distL="0" distR="0">
            <wp:extent cx="1838325" cy="36195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838325" cy="3619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вектор стовпець невідомих функцій, а </w:t>
      </w:r>
      <w:r w:rsidDel="00000000" w:rsidR="00000000" w:rsidRPr="00000000">
        <w:rPr/>
        <w:drawing>
          <wp:inline distB="0" distT="0" distL="0" distR="0">
            <wp:extent cx="1714500" cy="352425"/>
            <wp:effectExtent b="0" l="0" r="0" t="0"/>
            <wp:docPr id="7"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1714500" cy="3524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вектор-функція правих частин.</w:t>
      </w:r>
    </w:p>
    <w:p w:rsidR="00000000" w:rsidDel="00000000" w:rsidP="00000000" w:rsidRDefault="00000000" w:rsidRPr="00000000" w14:paraId="00000059">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задачу Коші для системи двох ЗДР першого порядку, де рівняння записано в розгорнутому вигляді</w:t>
      </w:r>
    </w:p>
    <w:p w:rsidR="00000000" w:rsidDel="00000000" w:rsidP="00000000" w:rsidRDefault="00000000" w:rsidRPr="00000000" w14:paraId="0000005A">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323975" cy="1371600"/>
            <wp:effectExtent b="0" l="0" r="0" t="0"/>
            <wp:docPr id="22" name="image31.png"/>
            <a:graphic>
              <a:graphicData uri="http://schemas.openxmlformats.org/drawingml/2006/picture">
                <pic:pic>
                  <pic:nvPicPr>
                    <pic:cNvPr id="0" name="image31.png"/>
                    <pic:cNvPicPr preferRelativeResize="0"/>
                  </pic:nvPicPr>
                  <pic:blipFill>
                    <a:blip r:embed="rId27"/>
                    <a:srcRect b="0" l="0" r="0" t="0"/>
                    <a:stretch>
                      <a:fillRect/>
                    </a:stretch>
                  </pic:blipFill>
                  <pic:spPr>
                    <a:xfrm>
                      <a:off x="0" y="0"/>
                      <a:ext cx="13239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Формули методу Рунге-Кутти 4-го порядку точності для розв’язування такі:</w:t>
      </w:r>
    </w:p>
    <w:p w:rsidR="00000000" w:rsidDel="00000000" w:rsidP="00000000" w:rsidRDefault="00000000" w:rsidRPr="00000000" w14:paraId="0000005C">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590800" cy="1504950"/>
            <wp:effectExtent b="0" l="0" r="0" t="0"/>
            <wp:docPr id="14"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5908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3162300" cy="3057525"/>
            <wp:effectExtent b="0" l="0" r="0" t="0"/>
            <wp:docPr id="1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1623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Контролювати правильність вибору кроку h, коли використовується метод Рунге-Кутти четвертого порядку точності для системи, можна обчислюючи на кожному кроці h такі параметри:</w:t>
      </w:r>
    </w:p>
    <w:p w:rsidR="00000000" w:rsidDel="00000000" w:rsidP="00000000" w:rsidRDefault="00000000" w:rsidRPr="00000000" w14:paraId="0000005F">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371600" cy="1028700"/>
            <wp:effectExtent b="0" l="0" r="0" t="0"/>
            <wp:docPr id="27"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1371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величини мають порядок кількох сотих одиниць, то розрахунок триває з тим же кроком, якщо більше від однієї десятої, то крок варто зменшити, якщо є менше від однієї сотої, то крок можна збільшити.</w:t>
      </w:r>
    </w:p>
    <w:p w:rsidR="00000000" w:rsidDel="00000000" w:rsidP="00000000" w:rsidRDefault="00000000" w:rsidRPr="00000000" w14:paraId="00000061">
      <w:pPr>
        <w:pStyle w:val="Heading2"/>
        <w:spacing w:after="0" w:before="200" w:line="276" w:lineRule="auto"/>
        <w:ind w:left="360" w:firstLine="0"/>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Розв’язування задачі Коші для ЗДР другого та більш високого порядків</w:t>
      </w:r>
    </w:p>
    <w:p w:rsidR="00000000" w:rsidDel="00000000" w:rsidP="00000000" w:rsidRDefault="00000000" w:rsidRPr="00000000" w14:paraId="00000062">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Коші для ЗДР n-го порядку визначається в такий спосіб:</w:t>
      </w:r>
    </w:p>
    <w:p w:rsidR="00000000" w:rsidDel="00000000" w:rsidP="00000000" w:rsidRDefault="00000000" w:rsidRPr="00000000" w14:paraId="00000063">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drawing>
          <wp:inline distB="0" distT="0" distL="0" distR="0">
            <wp:extent cx="4657725" cy="1895475"/>
            <wp:effectExtent b="0" l="0" r="0" t="0"/>
            <wp:docPr id="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6577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Основний прийом, що використовується полягає у введенні нових змінних і зведені задачі для ЗДР високого порядку до розв’язування системи ЗДР першого порядку. </w:t>
      </w:r>
    </w:p>
    <w:p w:rsidR="00000000" w:rsidDel="00000000" w:rsidP="00000000" w:rsidRDefault="00000000" w:rsidRPr="00000000" w14:paraId="00000065">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Введемо нові змінні</w:t>
      </w:r>
    </w:p>
    <w:p w:rsidR="00000000" w:rsidDel="00000000" w:rsidP="00000000" w:rsidRDefault="00000000" w:rsidRPr="00000000" w14:paraId="00000066">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009650" cy="1028700"/>
            <wp:effectExtent b="0" l="0" r="0" t="0"/>
            <wp:docPr id="11"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1009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Тоді</w:t>
      </w:r>
    </w:p>
    <w:p w:rsidR="00000000" w:rsidDel="00000000" w:rsidP="00000000" w:rsidRDefault="00000000" w:rsidRPr="00000000" w14:paraId="00000068">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990725" cy="2819400"/>
            <wp:effectExtent b="0" l="0" r="0" t="0"/>
            <wp:docPr id="10"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19907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Отримана система розв’язується будь-яким с описаних методів.</w:t>
      </w:r>
    </w:p>
    <w:p w:rsidR="00000000" w:rsidDel="00000000" w:rsidP="00000000" w:rsidRDefault="00000000" w:rsidRPr="00000000" w14:paraId="0000006A">
      <w:pPr>
        <w:pStyle w:val="Heading2"/>
        <w:spacing w:after="0" w:before="200" w:line="360" w:lineRule="auto"/>
        <w:ind w:left="360" w:firstLine="0"/>
        <w:jc w:val="both"/>
        <w:rPr>
          <w:rFonts w:ascii="Times New Roman" w:cs="Times New Roman" w:eastAsia="Times New Roman" w:hAnsi="Times New Roman"/>
          <w:sz w:val="28"/>
          <w:szCs w:val="28"/>
        </w:rPr>
      </w:pPr>
      <w:bookmarkStart w:colFirst="0" w:colLast="0" w:name="_2s8eyo1" w:id="9"/>
      <w:bookmarkEnd w:id="9"/>
      <w:r w:rsidDel="00000000" w:rsidR="00000000" w:rsidRPr="00000000">
        <w:rPr>
          <w:rFonts w:ascii="Times New Roman" w:cs="Times New Roman" w:eastAsia="Times New Roman" w:hAnsi="Times New Roman"/>
          <w:sz w:val="28"/>
          <w:szCs w:val="28"/>
          <w:rtl w:val="0"/>
        </w:rPr>
        <w:t xml:space="preserve">Багатокрокові методи</w:t>
      </w:r>
    </w:p>
    <w:p w:rsidR="00000000" w:rsidDel="00000000" w:rsidP="00000000" w:rsidRDefault="00000000" w:rsidRPr="00000000" w14:paraId="0000006B">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Багатокрокові методи розв’язування задачі Коші характеризуються тим, що розв’язок у поточному вузлі залежить від даних не в одному попередньому вузлі, а від декількох попередніх. Розв’язок диференціального рівняння задовольняє інтегрально співвідношення:</w:t>
      </w:r>
    </w:p>
    <w:p w:rsidR="00000000" w:rsidDel="00000000" w:rsidP="00000000" w:rsidRDefault="00000000" w:rsidRPr="00000000" w14:paraId="0000006C">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1733550" cy="552450"/>
            <wp:effectExtent b="0" l="0" r="0" t="0"/>
            <wp:docPr id="32"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17335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spacing w:after="0" w:before="200" w:line="360" w:lineRule="auto"/>
        <w:ind w:left="576" w:hanging="216"/>
        <w:jc w:val="both"/>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Метод Адамса-Башфорта-Моултона</w:t>
      </w:r>
    </w:p>
    <w:p w:rsidR="00000000" w:rsidDel="00000000" w:rsidP="00000000" w:rsidRDefault="00000000" w:rsidRPr="00000000" w14:paraId="0000006E">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метод типу предиктор-коректор дозволяє підвищити точність обчислень методу Адамса внаслідок подвійного обчислення значення функції при визначенні yk+1 на кожному новому кроці по х.</w:t>
      </w:r>
    </w:p>
    <w:p w:rsidR="00000000" w:rsidDel="00000000" w:rsidP="00000000" w:rsidRDefault="00000000" w:rsidRPr="00000000" w14:paraId="0000006F">
      <w:pPr>
        <w:tabs>
          <w:tab w:val="left" w:pos="7371"/>
        </w:tabs>
        <w:spacing w:after="0" w:line="360" w:lineRule="auto"/>
        <w:ind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Етап предиктор</w:t>
      </w:r>
    </w:p>
    <w:p w:rsidR="00000000" w:rsidDel="00000000" w:rsidP="00000000" w:rsidRDefault="00000000" w:rsidRPr="00000000" w14:paraId="00000070">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Аналогічно методу Адамса за значенням у вузлах</w:t>
      </w:r>
      <w:r w:rsidDel="00000000" w:rsidR="00000000" w:rsidRPr="00000000">
        <w:rPr>
          <w:rtl w:val="0"/>
        </w:rPr>
        <w:t xml:space="preserve"> </w:t>
      </w:r>
      <w:r w:rsidDel="00000000" w:rsidR="00000000" w:rsidRPr="00000000">
        <w:rPr/>
        <w:drawing>
          <wp:inline distB="0" distT="0" distL="0" distR="0">
            <wp:extent cx="1066800" cy="200025"/>
            <wp:effectExtent b="0" l="0" r="0" t="0"/>
            <wp:docPr id="8"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066800" cy="2000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розраховується «попереднє» значення розв’язку у вузлі xk+1</w:t>
      </w:r>
    </w:p>
    <w:p w:rsidR="00000000" w:rsidDel="00000000" w:rsidP="00000000" w:rsidRDefault="00000000" w:rsidRPr="00000000" w14:paraId="00000071">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3305175" cy="419100"/>
            <wp:effectExtent b="0" l="0" r="0" t="0"/>
            <wp:docPr id="17"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3051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отриманого значення розраховується попереднє значення функції </w:t>
      </w:r>
      <w:r w:rsidDel="00000000" w:rsidR="00000000" w:rsidRPr="00000000">
        <w:rPr/>
        <w:drawing>
          <wp:inline distB="0" distT="0" distL="0" distR="0">
            <wp:extent cx="1352550" cy="266700"/>
            <wp:effectExtent b="0" l="0" r="0" t="0"/>
            <wp:docPr id="20"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1352550" cy="2667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в новій точці.</w:t>
      </w:r>
    </w:p>
    <w:p w:rsidR="00000000" w:rsidDel="00000000" w:rsidP="00000000" w:rsidRDefault="00000000" w:rsidRPr="00000000" w14:paraId="00000073">
      <w:pPr>
        <w:tabs>
          <w:tab w:val="left" w:pos="7371"/>
        </w:tabs>
        <w:spacing w:after="0" w:line="360" w:lineRule="auto"/>
        <w:ind w:firstLine="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Етап коректор</w:t>
      </w:r>
    </w:p>
    <w:p w:rsidR="00000000" w:rsidDel="00000000" w:rsidP="00000000" w:rsidRDefault="00000000" w:rsidRPr="00000000" w14:paraId="00000074">
      <w:pPr>
        <w:tabs>
          <w:tab w:val="left" w:pos="7371"/>
        </w:tabs>
        <w:spacing w:after="0" w:line="360" w:lineRule="auto"/>
        <w:ind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коригувальному етапі за методом Адамса 4-го порядку за значенням у вузлах</w:t>
      </w:r>
      <w:r w:rsidDel="00000000" w:rsidR="00000000" w:rsidRPr="00000000">
        <w:rPr>
          <w:rtl w:val="0"/>
        </w:rPr>
        <w:t xml:space="preserve"> </w:t>
      </w:r>
      <w:r w:rsidDel="00000000" w:rsidR="00000000" w:rsidRPr="00000000">
        <w:rPr/>
        <w:drawing>
          <wp:inline distB="0" distT="0" distL="0" distR="0">
            <wp:extent cx="1152525" cy="219075"/>
            <wp:effectExtent b="0" l="0" r="0" t="0"/>
            <wp:docPr id="26"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1152525" cy="2190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розраховується «остаточне» значення розв’язку у вузлі.</w:t>
      </w:r>
    </w:p>
    <w:p w:rsidR="00000000" w:rsidDel="00000000" w:rsidP="00000000" w:rsidRDefault="00000000" w:rsidRPr="00000000" w14:paraId="00000075">
      <w:pPr>
        <w:tabs>
          <w:tab w:val="left" w:pos="7371"/>
        </w:tabs>
        <w:spacing w:after="0" w:line="360" w:lineRule="auto"/>
        <w:ind w:firstLine="360"/>
        <w:jc w:val="center"/>
        <w:rPr>
          <w:rFonts w:ascii="Times New Roman" w:cs="Times New Roman" w:eastAsia="Times New Roman" w:hAnsi="Times New Roman"/>
          <w:sz w:val="28"/>
          <w:szCs w:val="28"/>
        </w:rPr>
      </w:pPr>
      <w:r w:rsidDel="00000000" w:rsidR="00000000" w:rsidRPr="00000000">
        <w:rPr/>
        <w:drawing>
          <wp:inline distB="0" distT="0" distL="0" distR="0">
            <wp:extent cx="2743200" cy="438150"/>
            <wp:effectExtent b="0" l="0" r="0" t="0"/>
            <wp:docPr id="35"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2743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елементарних гармонік).</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РОЗВ’ЯЗОК ЗАДАЧІ В АНАЛІТИЧНІЙ ФОРМІ</w:t>
      </w:r>
    </w:p>
    <w:p w:rsidR="00000000" w:rsidDel="00000000" w:rsidP="00000000" w:rsidRDefault="00000000" w:rsidRPr="00000000" w14:paraId="00000088">
      <w:pPr>
        <w:tabs>
          <w:tab w:val="left" w:pos="115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tabs>
          <w:tab w:val="left" w:pos="115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7924800"/>
            <wp:effectExtent b="0" l="0" r="0" t="0"/>
            <wp:docPr id="24" name="image36.jpg"/>
            <a:graphic>
              <a:graphicData uri="http://schemas.openxmlformats.org/drawingml/2006/picture">
                <pic:pic>
                  <pic:nvPicPr>
                    <pic:cNvPr id="0" name="image36.jpg"/>
                    <pic:cNvPicPr preferRelativeResize="0"/>
                  </pic:nvPicPr>
                  <pic:blipFill>
                    <a:blip r:embed="rId40"/>
                    <a:srcRect b="0" l="0" r="0" t="0"/>
                    <a:stretch>
                      <a:fillRect/>
                    </a:stretch>
                  </pic:blipFill>
                  <pic:spPr>
                    <a:xfrm>
                      <a:off x="0" y="0"/>
                      <a:ext cx="5940115"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tabs>
          <w:tab w:val="left" w:pos="115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tabs>
          <w:tab w:val="left" w:pos="115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7924800"/>
            <wp:effectExtent b="0" l="0" r="0" t="0"/>
            <wp:docPr id="37" name="image37.jpg"/>
            <a:graphic>
              <a:graphicData uri="http://schemas.openxmlformats.org/drawingml/2006/picture">
                <pic:pic>
                  <pic:nvPicPr>
                    <pic:cNvPr id="0" name="image37.jpg"/>
                    <pic:cNvPicPr preferRelativeResize="0"/>
                  </pic:nvPicPr>
                  <pic:blipFill>
                    <a:blip r:embed="rId41"/>
                    <a:srcRect b="0" l="0" r="0" t="0"/>
                    <a:stretch>
                      <a:fillRect/>
                    </a:stretch>
                  </pic:blipFill>
                  <pic:spPr>
                    <a:xfrm>
                      <a:off x="0" y="0"/>
                      <a:ext cx="5940115"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tabs>
          <w:tab w:val="left" w:pos="115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ЛІСТИНГ ПРОГРАМИ РОЗВ’ЯЗУВАННЯ ЗАДАЧІ</w:t>
      </w:r>
    </w:p>
    <w:p w:rsidR="00000000" w:rsidDel="00000000" w:rsidP="00000000" w:rsidRDefault="00000000" w:rsidRPr="00000000" w14:paraId="0000009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import </w:t>
      </w:r>
      <w:r w:rsidDel="00000000" w:rsidR="00000000" w:rsidRPr="00000000">
        <w:rPr>
          <w:rFonts w:ascii="Courier New" w:cs="Courier New" w:eastAsia="Courier New" w:hAnsi="Courier New"/>
          <w:b w:val="1"/>
          <w:color w:val="a9b7c6"/>
          <w:sz w:val="20"/>
          <w:szCs w:val="20"/>
          <w:shd w:fill="2b2b2b" w:val="clear"/>
          <w:rtl w:val="0"/>
        </w:rPr>
        <w:t xml:space="preserve">math</w:t>
      </w:r>
    </w:p>
    <w:p w:rsidR="00000000" w:rsidDel="00000000" w:rsidP="00000000" w:rsidRDefault="00000000" w:rsidRPr="00000000" w14:paraId="00000094">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95">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96">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GetPoints</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p>
    <w:p w:rsidR="00000000" w:rsidDel="00000000" w:rsidP="00000000" w:rsidRDefault="00000000" w:rsidRPr="00000000" w14:paraId="00000097">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round</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 + h * 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2</w:t>
      </w: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for </w:t>
      </w:r>
      <w:r w:rsidDel="00000000" w:rsidR="00000000" w:rsidRPr="00000000">
        <w:rPr>
          <w:rFonts w:ascii="Courier New" w:cs="Courier New" w:eastAsia="Courier New" w:hAnsi="Courier New"/>
          <w:b w:val="1"/>
          <w:color w:val="a9b7c6"/>
          <w:sz w:val="20"/>
          <w:szCs w:val="20"/>
          <w:shd w:fill="2b2b2b" w:val="clear"/>
          <w:rtl w:val="0"/>
        </w:rPr>
        <w:t xml:space="preserve">i </w:t>
      </w:r>
      <w:r w:rsidDel="00000000" w:rsidR="00000000" w:rsidRPr="00000000">
        <w:rPr>
          <w:rFonts w:ascii="Courier New" w:cs="Courier New" w:eastAsia="Courier New" w:hAnsi="Courier New"/>
          <w:b w:val="1"/>
          <w:color w:val="cc7832"/>
          <w:sz w:val="20"/>
          <w:szCs w:val="20"/>
          <w:shd w:fill="2b2b2b" w:val="clear"/>
          <w:rtl w:val="0"/>
        </w:rPr>
        <w:t xml:space="preserve">in </w:t>
      </w:r>
      <w:r w:rsidDel="00000000" w:rsidR="00000000" w:rsidRPr="00000000">
        <w:rPr>
          <w:rFonts w:ascii="Courier New" w:cs="Courier New" w:eastAsia="Courier New" w:hAnsi="Courier New"/>
          <w:b w:val="1"/>
          <w:color w:val="8888c6"/>
          <w:sz w:val="20"/>
          <w:szCs w:val="20"/>
          <w:shd w:fill="2b2b2b" w:val="clear"/>
          <w:rtl w:val="0"/>
        </w:rPr>
        <w:t xml:space="preserve">range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int</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rangeValues[</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 / h) + </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98">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99">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9A">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Euler</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y0</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z0</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isKoshi):</w:t>
      </w:r>
    </w:p>
    <w:p w:rsidR="00000000" w:rsidDel="00000000" w:rsidP="00000000" w:rsidRDefault="00000000" w:rsidRPr="00000000" w14:paraId="0000009B">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y = [y0]</w:t>
      </w:r>
    </w:p>
    <w:p w:rsidR="00000000" w:rsidDel="00000000" w:rsidP="00000000" w:rsidRDefault="00000000" w:rsidRPr="00000000" w14:paraId="0000009C">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z = [z0]</w:t>
      </w:r>
    </w:p>
    <w:p w:rsidR="00000000" w:rsidDel="00000000" w:rsidP="00000000" w:rsidRDefault="00000000" w:rsidRPr="00000000" w14:paraId="0000009D">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x = GetPoints(rangeValues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p>
    <w:p w:rsidR="00000000" w:rsidDel="00000000" w:rsidP="00000000" w:rsidRDefault="00000000" w:rsidRPr="00000000" w14:paraId="0000009E">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9F">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for </w:t>
      </w:r>
      <w:r w:rsidDel="00000000" w:rsidR="00000000" w:rsidRPr="00000000">
        <w:rPr>
          <w:rFonts w:ascii="Courier New" w:cs="Courier New" w:eastAsia="Courier New" w:hAnsi="Courier New"/>
          <w:b w:val="1"/>
          <w:color w:val="a9b7c6"/>
          <w:sz w:val="20"/>
          <w:szCs w:val="20"/>
          <w:shd w:fill="2b2b2b" w:val="clear"/>
          <w:rtl w:val="0"/>
        </w:rPr>
        <w:t xml:space="preserve">i </w:t>
      </w:r>
      <w:r w:rsidDel="00000000" w:rsidR="00000000" w:rsidRPr="00000000">
        <w:rPr>
          <w:rFonts w:ascii="Courier New" w:cs="Courier New" w:eastAsia="Courier New" w:hAnsi="Courier New"/>
          <w:b w:val="1"/>
          <w:color w:val="cc7832"/>
          <w:sz w:val="20"/>
          <w:szCs w:val="20"/>
          <w:shd w:fill="2b2b2b" w:val="clear"/>
          <w:rtl w:val="0"/>
        </w:rPr>
        <w:t xml:space="preserve">in </w:t>
      </w:r>
      <w:r w:rsidDel="00000000" w:rsidR="00000000" w:rsidRPr="00000000">
        <w:rPr>
          <w:rFonts w:ascii="Courier New" w:cs="Courier New" w:eastAsia="Courier New" w:hAnsi="Courier New"/>
          <w:b w:val="1"/>
          <w:color w:val="8888c6"/>
          <w:sz w:val="20"/>
          <w:szCs w:val="20"/>
          <w:shd w:fill="2b2b2b" w:val="clear"/>
          <w:rtl w:val="0"/>
        </w:rPr>
        <w:t xml:space="preserve">range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len</w:t>
      </w:r>
      <w:r w:rsidDel="00000000" w:rsidR="00000000" w:rsidRPr="00000000">
        <w:rPr>
          <w:rFonts w:ascii="Courier New" w:cs="Courier New" w:eastAsia="Courier New" w:hAnsi="Courier New"/>
          <w:b w:val="1"/>
          <w:color w:val="a9b7c6"/>
          <w:sz w:val="20"/>
          <w:szCs w:val="20"/>
          <w:shd w:fill="2b2b2b" w:val="clear"/>
          <w:rtl w:val="0"/>
        </w:rPr>
        <w:t xml:space="preserve">(x)):</w:t>
      </w:r>
    </w:p>
    <w:p w:rsidR="00000000" w:rsidDel="00000000" w:rsidP="00000000" w:rsidRDefault="00000000" w:rsidRPr="00000000" w14:paraId="000000A0">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if </w:t>
      </w:r>
      <w:r w:rsidDel="00000000" w:rsidR="00000000" w:rsidRPr="00000000">
        <w:rPr>
          <w:rFonts w:ascii="Courier New" w:cs="Courier New" w:eastAsia="Courier New" w:hAnsi="Courier New"/>
          <w:b w:val="1"/>
          <w:color w:val="a9b7c6"/>
          <w:sz w:val="20"/>
          <w:szCs w:val="20"/>
          <w:shd w:fill="2b2b2b" w:val="clear"/>
          <w:rtl w:val="0"/>
        </w:rPr>
        <w:t xml:space="preserve">isKoshi:</w:t>
      </w:r>
    </w:p>
    <w:p w:rsidR="00000000" w:rsidDel="00000000" w:rsidP="00000000" w:rsidRDefault="00000000" w:rsidRPr="00000000" w14:paraId="000000A1">
      <w:pPr>
        <w:spacing w:after="0" w:lineRule="auto"/>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if </w:t>
      </w:r>
      <w:r w:rsidDel="00000000" w:rsidR="00000000" w:rsidRPr="00000000">
        <w:rPr>
          <w:rFonts w:ascii="Courier New" w:cs="Courier New" w:eastAsia="Courier New" w:hAnsi="Courier New"/>
          <w:b w:val="1"/>
          <w:color w:val="8888c6"/>
          <w:sz w:val="20"/>
          <w:szCs w:val="20"/>
          <w:shd w:fill="2b2b2b" w:val="clear"/>
          <w:rtl w:val="0"/>
        </w:rPr>
        <w:t xml:space="preserve">len</w:t>
      </w:r>
      <w:r w:rsidDel="00000000" w:rsidR="00000000" w:rsidRPr="00000000">
        <w:rPr>
          <w:rFonts w:ascii="Courier New" w:cs="Courier New" w:eastAsia="Courier New" w:hAnsi="Courier New"/>
          <w:b w:val="1"/>
          <w:color w:val="a9b7c6"/>
          <w:sz w:val="20"/>
          <w:szCs w:val="20"/>
          <w:shd w:fill="2b2b2b" w:val="clear"/>
          <w:rtl w:val="0"/>
        </w:rPr>
        <w:t xml:space="preserve">(x) - </w:t>
      </w:r>
      <w:r w:rsidDel="00000000" w:rsidR="00000000" w:rsidRPr="00000000">
        <w:rPr>
          <w:rFonts w:ascii="Courier New" w:cs="Courier New" w:eastAsia="Courier New" w:hAnsi="Courier New"/>
          <w:b w:val="1"/>
          <w:color w:val="6897bb"/>
          <w:sz w:val="20"/>
          <w:szCs w:val="20"/>
          <w:shd w:fill="2b2b2b" w:val="clear"/>
          <w:rtl w:val="0"/>
        </w:rPr>
        <w:t xml:space="preserve">1 </w:t>
      </w:r>
      <w:r w:rsidDel="00000000" w:rsidR="00000000" w:rsidRPr="00000000">
        <w:rPr>
          <w:rFonts w:ascii="Courier New" w:cs="Courier New" w:eastAsia="Courier New" w:hAnsi="Courier New"/>
          <w:b w:val="1"/>
          <w:color w:val="a9b7c6"/>
          <w:sz w:val="20"/>
          <w:szCs w:val="20"/>
          <w:shd w:fill="2b2b2b" w:val="clear"/>
          <w:rtl w:val="0"/>
        </w:rPr>
        <w:t xml:space="preserve">== i: </w:t>
      </w:r>
      <w:r w:rsidDel="00000000" w:rsidR="00000000" w:rsidRPr="00000000">
        <w:rPr>
          <w:rFonts w:ascii="Courier New" w:cs="Courier New" w:eastAsia="Courier New" w:hAnsi="Courier New"/>
          <w:b w:val="1"/>
          <w:color w:val="cc7832"/>
          <w:sz w:val="20"/>
          <w:szCs w:val="20"/>
          <w:shd w:fill="2b2b2b" w:val="clear"/>
          <w:rtl w:val="0"/>
        </w:rPr>
        <w:t xml:space="preserve">break</w:t>
      </w:r>
    </w:p>
    <w:p w:rsidR="00000000" w:rsidDel="00000000" w:rsidP="00000000" w:rsidRDefault="00000000" w:rsidRPr="00000000" w14:paraId="000000A2">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zBeta = z[-</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(h * zFunc(x[-</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A3">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yBeta = y[-</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(h * z[-</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A4">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z.append(z[-</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6897bb"/>
          <w:sz w:val="20"/>
          <w:szCs w:val="20"/>
          <w:shd w:fill="2b2b2b" w:val="clear"/>
          <w:rtl w:val="0"/>
        </w:rPr>
        <w:t xml:space="preserve">0.5 </w:t>
      </w:r>
      <w:r w:rsidDel="00000000" w:rsidR="00000000" w:rsidRPr="00000000">
        <w:rPr>
          <w:rFonts w:ascii="Courier New" w:cs="Courier New" w:eastAsia="Courier New" w:hAnsi="Courier New"/>
          <w:b w:val="1"/>
          <w:color w:val="a9b7c6"/>
          <w:sz w:val="20"/>
          <w:szCs w:val="20"/>
          <w:shd w:fill="2b2b2b" w:val="clear"/>
          <w:rtl w:val="0"/>
        </w:rPr>
        <w:t xml:space="preserve">* h * (zFunc(x[i - </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y[i - </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z[i - </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zFunc(x[i]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yBeta</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zBeta)))</w:t>
      </w:r>
    </w:p>
    <w:p w:rsidR="00000000" w:rsidDel="00000000" w:rsidP="00000000" w:rsidRDefault="00000000" w:rsidRPr="00000000" w14:paraId="000000A5">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y.append(y[-</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w:t>
      </w:r>
      <w:r w:rsidDel="00000000" w:rsidR="00000000" w:rsidRPr="00000000">
        <w:rPr>
          <w:rFonts w:ascii="Courier New" w:cs="Courier New" w:eastAsia="Courier New" w:hAnsi="Courier New"/>
          <w:b w:val="1"/>
          <w:color w:val="6897bb"/>
          <w:sz w:val="20"/>
          <w:szCs w:val="20"/>
          <w:shd w:fill="2b2b2b" w:val="clear"/>
          <w:rtl w:val="0"/>
        </w:rPr>
        <w:t xml:space="preserve">0.5 </w:t>
      </w:r>
      <w:r w:rsidDel="00000000" w:rsidR="00000000" w:rsidRPr="00000000">
        <w:rPr>
          <w:rFonts w:ascii="Courier New" w:cs="Courier New" w:eastAsia="Courier New" w:hAnsi="Courier New"/>
          <w:b w:val="1"/>
          <w:color w:val="a9b7c6"/>
          <w:sz w:val="20"/>
          <w:szCs w:val="20"/>
          <w:shd w:fill="2b2b2b" w:val="clear"/>
          <w:rtl w:val="0"/>
        </w:rPr>
        <w:t xml:space="preserve">* h * (z[-</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z[-</w:t>
      </w:r>
      <w:r w:rsidDel="00000000" w:rsidR="00000000" w:rsidRPr="00000000">
        <w:rPr>
          <w:rFonts w:ascii="Courier New" w:cs="Courier New" w:eastAsia="Courier New" w:hAnsi="Courier New"/>
          <w:b w:val="1"/>
          <w:color w:val="6897bb"/>
          <w:sz w:val="20"/>
          <w:szCs w:val="20"/>
          <w:shd w:fill="2b2b2b" w:val="clear"/>
          <w:rtl w:val="0"/>
        </w:rPr>
        <w:t xml:space="preserve">2</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A6">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else</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A7">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z.append(z[-</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 + h * zFunc(x[i]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z[i]))</w:t>
      </w:r>
    </w:p>
    <w:p w:rsidR="00000000" w:rsidDel="00000000" w:rsidP="00000000" w:rsidRDefault="00000000" w:rsidRPr="00000000" w14:paraId="000000A8">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y.append(y[i] + h * z[-</w:t>
      </w:r>
      <w:r w:rsidDel="00000000" w:rsidR="00000000" w:rsidRPr="00000000">
        <w:rPr>
          <w:rFonts w:ascii="Courier New" w:cs="Courier New" w:eastAsia="Courier New" w:hAnsi="Courier New"/>
          <w:b w:val="1"/>
          <w:color w:val="6897bb"/>
          <w:sz w:val="20"/>
          <w:szCs w:val="20"/>
          <w:shd w:fill="2b2b2b" w:val="clear"/>
          <w:rtl w:val="0"/>
        </w:rPr>
        <w:t xml:space="preserve">2</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A9">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a9b7c6"/>
          <w:sz w:val="20"/>
          <w:szCs w:val="20"/>
          <w:shd w:fill="2b2b2b" w:val="clear"/>
          <w:rtl w:val="0"/>
        </w:rPr>
        <w:t xml:space="preserve">y</w:t>
      </w:r>
    </w:p>
    <w:p w:rsidR="00000000" w:rsidDel="00000000" w:rsidP="00000000" w:rsidRDefault="00000000" w:rsidRPr="00000000" w14:paraId="000000AA">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AB">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AC">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GetAccuracy</w:t>
      </w:r>
      <w:r w:rsidDel="00000000" w:rsidR="00000000" w:rsidRPr="00000000">
        <w:rPr>
          <w:rFonts w:ascii="Courier New" w:cs="Courier New" w:eastAsia="Courier New" w:hAnsi="Courier New"/>
          <w:b w:val="1"/>
          <w:color w:val="a9b7c6"/>
          <w:sz w:val="20"/>
          <w:szCs w:val="20"/>
          <w:shd w:fill="2b2b2b" w:val="clear"/>
          <w:rtl w:val="0"/>
        </w:rPr>
        <w:t xml:space="preserve">(func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methodResults):</w:t>
      </w:r>
    </w:p>
    <w:p w:rsidR="00000000" w:rsidDel="00000000" w:rsidP="00000000" w:rsidRDefault="00000000" w:rsidRPr="00000000" w14:paraId="000000AD">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result = []</w:t>
      </w:r>
    </w:p>
    <w:p w:rsidR="00000000" w:rsidDel="00000000" w:rsidP="00000000" w:rsidRDefault="00000000" w:rsidRPr="00000000" w14:paraId="000000AE">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x = GetPoints(rangeValues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p>
    <w:p w:rsidR="00000000" w:rsidDel="00000000" w:rsidP="00000000" w:rsidRDefault="00000000" w:rsidRPr="00000000" w14:paraId="000000AF">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for </w:t>
      </w:r>
      <w:r w:rsidDel="00000000" w:rsidR="00000000" w:rsidRPr="00000000">
        <w:rPr>
          <w:rFonts w:ascii="Courier New" w:cs="Courier New" w:eastAsia="Courier New" w:hAnsi="Courier New"/>
          <w:b w:val="1"/>
          <w:color w:val="a9b7c6"/>
          <w:sz w:val="20"/>
          <w:szCs w:val="20"/>
          <w:shd w:fill="2b2b2b" w:val="clear"/>
          <w:rtl w:val="0"/>
        </w:rPr>
        <w:t xml:space="preserve">i </w:t>
      </w:r>
      <w:r w:rsidDel="00000000" w:rsidR="00000000" w:rsidRPr="00000000">
        <w:rPr>
          <w:rFonts w:ascii="Courier New" w:cs="Courier New" w:eastAsia="Courier New" w:hAnsi="Courier New"/>
          <w:b w:val="1"/>
          <w:color w:val="cc7832"/>
          <w:sz w:val="20"/>
          <w:szCs w:val="20"/>
          <w:shd w:fill="2b2b2b" w:val="clear"/>
          <w:rtl w:val="0"/>
        </w:rPr>
        <w:t xml:space="preserve">in </w:t>
      </w:r>
      <w:r w:rsidDel="00000000" w:rsidR="00000000" w:rsidRPr="00000000">
        <w:rPr>
          <w:rFonts w:ascii="Courier New" w:cs="Courier New" w:eastAsia="Courier New" w:hAnsi="Courier New"/>
          <w:b w:val="1"/>
          <w:color w:val="8888c6"/>
          <w:sz w:val="20"/>
          <w:szCs w:val="20"/>
          <w:shd w:fill="2b2b2b" w:val="clear"/>
          <w:rtl w:val="0"/>
        </w:rPr>
        <w:t xml:space="preserve">range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len</w:t>
      </w:r>
      <w:r w:rsidDel="00000000" w:rsidR="00000000" w:rsidRPr="00000000">
        <w:rPr>
          <w:rFonts w:ascii="Courier New" w:cs="Courier New" w:eastAsia="Courier New" w:hAnsi="Courier New"/>
          <w:b w:val="1"/>
          <w:color w:val="a9b7c6"/>
          <w:sz w:val="20"/>
          <w:szCs w:val="20"/>
          <w:shd w:fill="2b2b2b" w:val="clear"/>
          <w:rtl w:val="0"/>
        </w:rPr>
        <w:t xml:space="preserve">(x)):</w:t>
      </w:r>
    </w:p>
    <w:p w:rsidR="00000000" w:rsidDel="00000000" w:rsidP="00000000" w:rsidRDefault="00000000" w:rsidRPr="00000000" w14:paraId="000000B0">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result.append(</w:t>
      </w:r>
      <w:r w:rsidDel="00000000" w:rsidR="00000000" w:rsidRPr="00000000">
        <w:rPr>
          <w:rFonts w:ascii="Courier New" w:cs="Courier New" w:eastAsia="Courier New" w:hAnsi="Courier New"/>
          <w:b w:val="1"/>
          <w:color w:val="8888c6"/>
          <w:sz w:val="20"/>
          <w:szCs w:val="20"/>
          <w:shd w:fill="2b2b2b" w:val="clear"/>
          <w:rtl w:val="0"/>
        </w:rPr>
        <w:t xml:space="preserve">abs</w:t>
      </w:r>
      <w:r w:rsidDel="00000000" w:rsidR="00000000" w:rsidRPr="00000000">
        <w:rPr>
          <w:rFonts w:ascii="Courier New" w:cs="Courier New" w:eastAsia="Courier New" w:hAnsi="Courier New"/>
          <w:b w:val="1"/>
          <w:color w:val="a9b7c6"/>
          <w:sz w:val="20"/>
          <w:szCs w:val="20"/>
          <w:shd w:fill="2b2b2b" w:val="clear"/>
          <w:rtl w:val="0"/>
        </w:rPr>
        <w:t xml:space="preserve">(methodResults[i] - func(x[i])))</w:t>
      </w:r>
    </w:p>
    <w:p w:rsidR="00000000" w:rsidDel="00000000" w:rsidP="00000000" w:rsidRDefault="00000000" w:rsidRPr="00000000" w14:paraId="000000B1">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a9b7c6"/>
          <w:sz w:val="20"/>
          <w:szCs w:val="20"/>
          <w:shd w:fill="2b2b2b" w:val="clear"/>
          <w:rtl w:val="0"/>
        </w:rPr>
        <w:t xml:space="preserve">result</w:t>
      </w:r>
    </w:p>
    <w:p w:rsidR="00000000" w:rsidDel="00000000" w:rsidP="00000000" w:rsidRDefault="00000000" w:rsidRPr="00000000" w14:paraId="000000B2">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B3">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B4">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GetFuncResults</w:t>
      </w:r>
      <w:r w:rsidDel="00000000" w:rsidR="00000000" w:rsidRPr="00000000">
        <w:rPr>
          <w:rFonts w:ascii="Courier New" w:cs="Courier New" w:eastAsia="Courier New" w:hAnsi="Courier New"/>
          <w:b w:val="1"/>
          <w:color w:val="a9b7c6"/>
          <w:sz w:val="20"/>
          <w:szCs w:val="20"/>
          <w:shd w:fill="2b2b2b" w:val="clear"/>
          <w:rtl w:val="0"/>
        </w:rPr>
        <w:t xml:space="preserve">(func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p>
    <w:p w:rsidR="00000000" w:rsidDel="00000000" w:rsidP="00000000" w:rsidRDefault="00000000" w:rsidRPr="00000000" w14:paraId="000000B5">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result = []</w:t>
      </w:r>
    </w:p>
    <w:p w:rsidR="00000000" w:rsidDel="00000000" w:rsidP="00000000" w:rsidRDefault="00000000" w:rsidRPr="00000000" w14:paraId="000000B6">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x = GetPoints(rangeValues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p>
    <w:p w:rsidR="00000000" w:rsidDel="00000000" w:rsidP="00000000" w:rsidRDefault="00000000" w:rsidRPr="00000000" w14:paraId="000000B7">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for </w:t>
      </w:r>
      <w:r w:rsidDel="00000000" w:rsidR="00000000" w:rsidRPr="00000000">
        <w:rPr>
          <w:rFonts w:ascii="Courier New" w:cs="Courier New" w:eastAsia="Courier New" w:hAnsi="Courier New"/>
          <w:b w:val="1"/>
          <w:color w:val="a9b7c6"/>
          <w:sz w:val="20"/>
          <w:szCs w:val="20"/>
          <w:shd w:fill="2b2b2b" w:val="clear"/>
          <w:rtl w:val="0"/>
        </w:rPr>
        <w:t xml:space="preserve">i </w:t>
      </w:r>
      <w:r w:rsidDel="00000000" w:rsidR="00000000" w:rsidRPr="00000000">
        <w:rPr>
          <w:rFonts w:ascii="Courier New" w:cs="Courier New" w:eastAsia="Courier New" w:hAnsi="Courier New"/>
          <w:b w:val="1"/>
          <w:color w:val="cc7832"/>
          <w:sz w:val="20"/>
          <w:szCs w:val="20"/>
          <w:shd w:fill="2b2b2b" w:val="clear"/>
          <w:rtl w:val="0"/>
        </w:rPr>
        <w:t xml:space="preserve">in </w:t>
      </w:r>
      <w:r w:rsidDel="00000000" w:rsidR="00000000" w:rsidRPr="00000000">
        <w:rPr>
          <w:rFonts w:ascii="Courier New" w:cs="Courier New" w:eastAsia="Courier New" w:hAnsi="Courier New"/>
          <w:b w:val="1"/>
          <w:color w:val="8888c6"/>
          <w:sz w:val="20"/>
          <w:szCs w:val="20"/>
          <w:shd w:fill="2b2b2b" w:val="clear"/>
          <w:rtl w:val="0"/>
        </w:rPr>
        <w:t xml:space="preserve">range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len</w:t>
      </w:r>
      <w:r w:rsidDel="00000000" w:rsidR="00000000" w:rsidRPr="00000000">
        <w:rPr>
          <w:rFonts w:ascii="Courier New" w:cs="Courier New" w:eastAsia="Courier New" w:hAnsi="Courier New"/>
          <w:b w:val="1"/>
          <w:color w:val="a9b7c6"/>
          <w:sz w:val="20"/>
          <w:szCs w:val="20"/>
          <w:shd w:fill="2b2b2b" w:val="clear"/>
          <w:rtl w:val="0"/>
        </w:rPr>
        <w:t xml:space="preserve">(x)):</w:t>
      </w:r>
    </w:p>
    <w:p w:rsidR="00000000" w:rsidDel="00000000" w:rsidP="00000000" w:rsidRDefault="00000000" w:rsidRPr="00000000" w14:paraId="000000B8">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result.append(func(x[i]))</w:t>
      </w:r>
    </w:p>
    <w:p w:rsidR="00000000" w:rsidDel="00000000" w:rsidP="00000000" w:rsidRDefault="00000000" w:rsidRPr="00000000" w14:paraId="000000B9">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a9b7c6"/>
          <w:sz w:val="20"/>
          <w:szCs w:val="20"/>
          <w:shd w:fill="2b2b2b" w:val="clear"/>
          <w:rtl w:val="0"/>
        </w:rPr>
        <w:t xml:space="preserve">result</w:t>
      </w:r>
    </w:p>
    <w:p w:rsidR="00000000" w:rsidDel="00000000" w:rsidP="00000000" w:rsidRDefault="00000000" w:rsidRPr="00000000" w14:paraId="000000BA">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BB">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BC">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GetAccuracyInPercent</w:t>
      </w:r>
      <w:r w:rsidDel="00000000" w:rsidR="00000000" w:rsidRPr="00000000">
        <w:rPr>
          <w:rFonts w:ascii="Courier New" w:cs="Courier New" w:eastAsia="Courier New" w:hAnsi="Courier New"/>
          <w:b w:val="1"/>
          <w:color w:val="a9b7c6"/>
          <w:sz w:val="20"/>
          <w:szCs w:val="20"/>
          <w:shd w:fill="2b2b2b" w:val="clear"/>
          <w:rtl w:val="0"/>
        </w:rPr>
        <w:t xml:space="preserve">(funcResults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methodResults):</w:t>
      </w:r>
    </w:p>
    <w:p w:rsidR="00000000" w:rsidDel="00000000" w:rsidP="00000000" w:rsidRDefault="00000000" w:rsidRPr="00000000" w14:paraId="000000BD">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result = []</w:t>
      </w:r>
    </w:p>
    <w:p w:rsidR="00000000" w:rsidDel="00000000" w:rsidP="00000000" w:rsidRDefault="00000000" w:rsidRPr="00000000" w14:paraId="000000BE">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for </w:t>
      </w:r>
      <w:r w:rsidDel="00000000" w:rsidR="00000000" w:rsidRPr="00000000">
        <w:rPr>
          <w:rFonts w:ascii="Courier New" w:cs="Courier New" w:eastAsia="Courier New" w:hAnsi="Courier New"/>
          <w:b w:val="1"/>
          <w:color w:val="a9b7c6"/>
          <w:sz w:val="20"/>
          <w:szCs w:val="20"/>
          <w:shd w:fill="2b2b2b" w:val="clear"/>
          <w:rtl w:val="0"/>
        </w:rPr>
        <w:t xml:space="preserve">i </w:t>
      </w:r>
      <w:r w:rsidDel="00000000" w:rsidR="00000000" w:rsidRPr="00000000">
        <w:rPr>
          <w:rFonts w:ascii="Courier New" w:cs="Courier New" w:eastAsia="Courier New" w:hAnsi="Courier New"/>
          <w:b w:val="1"/>
          <w:color w:val="cc7832"/>
          <w:sz w:val="20"/>
          <w:szCs w:val="20"/>
          <w:shd w:fill="2b2b2b" w:val="clear"/>
          <w:rtl w:val="0"/>
        </w:rPr>
        <w:t xml:space="preserve">in </w:t>
      </w:r>
      <w:r w:rsidDel="00000000" w:rsidR="00000000" w:rsidRPr="00000000">
        <w:rPr>
          <w:rFonts w:ascii="Courier New" w:cs="Courier New" w:eastAsia="Courier New" w:hAnsi="Courier New"/>
          <w:b w:val="1"/>
          <w:color w:val="8888c6"/>
          <w:sz w:val="20"/>
          <w:szCs w:val="20"/>
          <w:shd w:fill="2b2b2b" w:val="clear"/>
          <w:rtl w:val="0"/>
        </w:rPr>
        <w:t xml:space="preserve">range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len</w:t>
      </w:r>
      <w:r w:rsidDel="00000000" w:rsidR="00000000" w:rsidRPr="00000000">
        <w:rPr>
          <w:rFonts w:ascii="Courier New" w:cs="Courier New" w:eastAsia="Courier New" w:hAnsi="Courier New"/>
          <w:b w:val="1"/>
          <w:color w:val="a9b7c6"/>
          <w:sz w:val="20"/>
          <w:szCs w:val="20"/>
          <w:shd w:fill="2b2b2b" w:val="clear"/>
          <w:rtl w:val="0"/>
        </w:rPr>
        <w:t xml:space="preserve">(funcResults)):</w:t>
      </w:r>
    </w:p>
    <w:p w:rsidR="00000000" w:rsidDel="00000000" w:rsidP="00000000" w:rsidRDefault="00000000" w:rsidRPr="00000000" w14:paraId="000000BF">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result.append(</w:t>
      </w:r>
      <w:r w:rsidDel="00000000" w:rsidR="00000000" w:rsidRPr="00000000">
        <w:rPr>
          <w:rFonts w:ascii="Courier New" w:cs="Courier New" w:eastAsia="Courier New" w:hAnsi="Courier New"/>
          <w:b w:val="1"/>
          <w:color w:val="8888c6"/>
          <w:sz w:val="20"/>
          <w:szCs w:val="20"/>
          <w:shd w:fill="2b2b2b" w:val="clear"/>
          <w:rtl w:val="0"/>
        </w:rPr>
        <w:t xml:space="preserve">round</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abs</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100 </w:t>
      </w:r>
      <w:r w:rsidDel="00000000" w:rsidR="00000000" w:rsidRPr="00000000">
        <w:rPr>
          <w:rFonts w:ascii="Courier New" w:cs="Courier New" w:eastAsia="Courier New" w:hAnsi="Courier New"/>
          <w:b w:val="1"/>
          <w:color w:val="a9b7c6"/>
          <w:sz w:val="20"/>
          <w:szCs w:val="20"/>
          <w:shd w:fill="2b2b2b" w:val="clear"/>
          <w:rtl w:val="0"/>
        </w:rPr>
        <w:t xml:space="preserve">- (methodResults[i] * </w:t>
      </w:r>
      <w:r w:rsidDel="00000000" w:rsidR="00000000" w:rsidRPr="00000000">
        <w:rPr>
          <w:rFonts w:ascii="Courier New" w:cs="Courier New" w:eastAsia="Courier New" w:hAnsi="Courier New"/>
          <w:b w:val="1"/>
          <w:color w:val="6897bb"/>
          <w:sz w:val="20"/>
          <w:szCs w:val="20"/>
          <w:shd w:fill="2b2b2b" w:val="clear"/>
          <w:rtl w:val="0"/>
        </w:rPr>
        <w:t xml:space="preserve">100 </w:t>
      </w:r>
      <w:r w:rsidDel="00000000" w:rsidR="00000000" w:rsidRPr="00000000">
        <w:rPr>
          <w:rFonts w:ascii="Courier New" w:cs="Courier New" w:eastAsia="Courier New" w:hAnsi="Courier New"/>
          <w:b w:val="1"/>
          <w:color w:val="a9b7c6"/>
          <w:sz w:val="20"/>
          <w:szCs w:val="20"/>
          <w:shd w:fill="2b2b2b" w:val="clear"/>
          <w:rtl w:val="0"/>
        </w:rPr>
        <w:t xml:space="preserve">/ funcResults[i]))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2</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C0">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a9b7c6"/>
          <w:sz w:val="20"/>
          <w:szCs w:val="20"/>
          <w:shd w:fill="2b2b2b" w:val="clear"/>
          <w:rtl w:val="0"/>
        </w:rPr>
        <w:t xml:space="preserve">result</w:t>
      </w:r>
    </w:p>
    <w:p w:rsidR="00000000" w:rsidDel="00000000" w:rsidP="00000000" w:rsidRDefault="00000000" w:rsidRPr="00000000" w14:paraId="000000C1">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C2">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C3">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PrintResults</w:t>
      </w:r>
      <w:r w:rsidDel="00000000" w:rsidR="00000000" w:rsidRPr="00000000">
        <w:rPr>
          <w:rFonts w:ascii="Courier New" w:cs="Courier New" w:eastAsia="Courier New" w:hAnsi="Courier New"/>
          <w:b w:val="1"/>
          <w:color w:val="a9b7c6"/>
          <w:sz w:val="20"/>
          <w:szCs w:val="20"/>
          <w:shd w:fill="2b2b2b" w:val="clear"/>
          <w:rtl w:val="0"/>
        </w:rPr>
        <w:t xml:space="preserve">(funcResults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methodResults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accuracy</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accuracyInPercent):</w:t>
      </w:r>
    </w:p>
    <w:p w:rsidR="00000000" w:rsidDel="00000000" w:rsidP="00000000" w:rsidRDefault="00000000" w:rsidRPr="00000000" w14:paraId="000000C4">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888c6"/>
          <w:sz w:val="20"/>
          <w:szCs w:val="20"/>
          <w:shd w:fill="2b2b2b" w:val="clear"/>
          <w:rtl w:val="0"/>
        </w:rPr>
        <w:t xml:space="preserve">print</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a8759"/>
          <w:sz w:val="20"/>
          <w:szCs w:val="20"/>
          <w:shd w:fill="2b2b2b" w:val="clear"/>
          <w:rtl w:val="0"/>
        </w:rPr>
        <w:t xml:space="preserve">"{0:20} | {1:20} | {2:20} | {3} |"</w:t>
      </w:r>
      <w:r w:rsidDel="00000000" w:rsidR="00000000" w:rsidRPr="00000000">
        <w:rPr>
          <w:rFonts w:ascii="Courier New" w:cs="Courier New" w:eastAsia="Courier New" w:hAnsi="Courier New"/>
          <w:b w:val="1"/>
          <w:color w:val="a9b7c6"/>
          <w:sz w:val="20"/>
          <w:szCs w:val="20"/>
          <w:shd w:fill="2b2b2b" w:val="clear"/>
          <w:rtl w:val="0"/>
        </w:rPr>
        <w:t xml:space="preserve">.format(</w:t>
      </w:r>
      <w:r w:rsidDel="00000000" w:rsidR="00000000" w:rsidRPr="00000000">
        <w:rPr>
          <w:rFonts w:ascii="Courier New" w:cs="Courier New" w:eastAsia="Courier New" w:hAnsi="Courier New"/>
          <w:b w:val="1"/>
          <w:color w:val="6a8759"/>
          <w:sz w:val="20"/>
          <w:szCs w:val="20"/>
          <w:shd w:fill="2b2b2b" w:val="clear"/>
          <w:rtl w:val="0"/>
        </w:rPr>
        <w:t xml:space="preserve">"FuncResults"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a8759"/>
          <w:sz w:val="20"/>
          <w:szCs w:val="20"/>
          <w:shd w:fill="2b2b2b" w:val="clear"/>
          <w:rtl w:val="0"/>
        </w:rPr>
        <w:t xml:space="preserve">"MethodResults"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a8759"/>
          <w:sz w:val="20"/>
          <w:szCs w:val="20"/>
          <w:shd w:fill="2b2b2b" w:val="clear"/>
          <w:rtl w:val="0"/>
        </w:rPr>
        <w:t xml:space="preserve">"Accuracy"</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a8759"/>
          <w:sz w:val="20"/>
          <w:szCs w:val="20"/>
          <w:shd w:fill="2b2b2b" w:val="clear"/>
          <w:rtl w:val="0"/>
        </w:rPr>
        <w:t xml:space="preserve">"Accuracy (%)"</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C5">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888c6"/>
          <w:sz w:val="20"/>
          <w:szCs w:val="20"/>
          <w:shd w:fill="2b2b2b" w:val="clear"/>
          <w:rtl w:val="0"/>
        </w:rPr>
        <w:t xml:space="preserve">print</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a8759"/>
          <w:sz w:val="20"/>
          <w:szCs w:val="20"/>
          <w:shd w:fill="2b2b2b" w:val="clear"/>
          <w:rtl w:val="0"/>
        </w:rPr>
        <w:t xml:space="preserve">"---------------------|----------------------|----------------------|--------------|"</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C6">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for </w:t>
      </w:r>
      <w:r w:rsidDel="00000000" w:rsidR="00000000" w:rsidRPr="00000000">
        <w:rPr>
          <w:rFonts w:ascii="Courier New" w:cs="Courier New" w:eastAsia="Courier New" w:hAnsi="Courier New"/>
          <w:b w:val="1"/>
          <w:color w:val="a9b7c6"/>
          <w:sz w:val="20"/>
          <w:szCs w:val="20"/>
          <w:shd w:fill="2b2b2b" w:val="clear"/>
          <w:rtl w:val="0"/>
        </w:rPr>
        <w:t xml:space="preserve">i </w:t>
      </w:r>
      <w:r w:rsidDel="00000000" w:rsidR="00000000" w:rsidRPr="00000000">
        <w:rPr>
          <w:rFonts w:ascii="Courier New" w:cs="Courier New" w:eastAsia="Courier New" w:hAnsi="Courier New"/>
          <w:b w:val="1"/>
          <w:color w:val="cc7832"/>
          <w:sz w:val="20"/>
          <w:szCs w:val="20"/>
          <w:shd w:fill="2b2b2b" w:val="clear"/>
          <w:rtl w:val="0"/>
        </w:rPr>
        <w:t xml:space="preserve">in </w:t>
      </w:r>
      <w:r w:rsidDel="00000000" w:rsidR="00000000" w:rsidRPr="00000000">
        <w:rPr>
          <w:rFonts w:ascii="Courier New" w:cs="Courier New" w:eastAsia="Courier New" w:hAnsi="Courier New"/>
          <w:b w:val="1"/>
          <w:color w:val="8888c6"/>
          <w:sz w:val="20"/>
          <w:szCs w:val="20"/>
          <w:shd w:fill="2b2b2b" w:val="clear"/>
          <w:rtl w:val="0"/>
        </w:rPr>
        <w:t xml:space="preserve">range</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8888c6"/>
          <w:sz w:val="20"/>
          <w:szCs w:val="20"/>
          <w:shd w:fill="2b2b2b" w:val="clear"/>
          <w:rtl w:val="0"/>
        </w:rPr>
        <w:t xml:space="preserve">len</w:t>
      </w:r>
      <w:r w:rsidDel="00000000" w:rsidR="00000000" w:rsidRPr="00000000">
        <w:rPr>
          <w:rFonts w:ascii="Courier New" w:cs="Courier New" w:eastAsia="Courier New" w:hAnsi="Courier New"/>
          <w:b w:val="1"/>
          <w:color w:val="a9b7c6"/>
          <w:sz w:val="20"/>
          <w:szCs w:val="20"/>
          <w:shd w:fill="2b2b2b" w:val="clear"/>
          <w:rtl w:val="0"/>
        </w:rPr>
        <w:t xml:space="preserve">(funcResults)):</w:t>
      </w:r>
    </w:p>
    <w:p w:rsidR="00000000" w:rsidDel="00000000" w:rsidP="00000000" w:rsidRDefault="00000000" w:rsidRPr="00000000" w14:paraId="000000C7">
      <w:pPr>
        <w:spacing w:after="0" w:lineRule="auto"/>
        <w:rPr>
          <w:rFonts w:ascii="Courier New" w:cs="Courier New" w:eastAsia="Courier New" w:hAnsi="Courier New"/>
          <w:b w:val="1"/>
          <w:color w:val="cc7832"/>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8888c6"/>
          <w:sz w:val="20"/>
          <w:szCs w:val="20"/>
          <w:shd w:fill="2b2b2b" w:val="clear"/>
          <w:rtl w:val="0"/>
        </w:rPr>
        <w:t xml:space="preserve">print</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a8759"/>
          <w:sz w:val="20"/>
          <w:szCs w:val="20"/>
          <w:shd w:fill="2b2b2b" w:val="clear"/>
          <w:rtl w:val="0"/>
        </w:rPr>
        <w:t xml:space="preserve">"{0:&lt;20} | {1:&lt;20} | {2:&lt;20} |  </w:t>
      </w:r>
      <w:r w:rsidDel="00000000" w:rsidR="00000000" w:rsidRPr="00000000">
        <w:rPr>
          <w:rFonts w:ascii="Courier New" w:cs="Courier New" w:eastAsia="Courier New" w:hAnsi="Courier New"/>
          <w:b w:val="1"/>
          <w:color w:val="cc7832"/>
          <w:sz w:val="20"/>
          <w:szCs w:val="20"/>
          <w:shd w:fill="2b2b2b" w:val="clear"/>
          <w:rtl w:val="0"/>
        </w:rPr>
        <w:t xml:space="preserve">\t</w:t>
      </w:r>
      <w:r w:rsidDel="00000000" w:rsidR="00000000" w:rsidRPr="00000000">
        <w:rPr>
          <w:rFonts w:ascii="Courier New" w:cs="Courier New" w:eastAsia="Courier New" w:hAnsi="Courier New"/>
          <w:b w:val="1"/>
          <w:color w:val="6a8759"/>
          <w:sz w:val="20"/>
          <w:szCs w:val="20"/>
          <w:shd w:fill="2b2b2b" w:val="clear"/>
          <w:rtl w:val="0"/>
        </w:rPr>
        <w:t xml:space="preserve">{3}%</w:t>
      </w:r>
      <w:r w:rsidDel="00000000" w:rsidR="00000000" w:rsidRPr="00000000">
        <w:rPr>
          <w:rFonts w:ascii="Courier New" w:cs="Courier New" w:eastAsia="Courier New" w:hAnsi="Courier New"/>
          <w:b w:val="1"/>
          <w:color w:val="cc7832"/>
          <w:sz w:val="20"/>
          <w:szCs w:val="20"/>
          <w:shd w:fill="2b2b2b" w:val="clear"/>
          <w:rtl w:val="0"/>
        </w:rPr>
        <w:t xml:space="preserve">\t</w:t>
      </w:r>
      <w:r w:rsidDel="00000000" w:rsidR="00000000" w:rsidRPr="00000000">
        <w:rPr>
          <w:rFonts w:ascii="Courier New" w:cs="Courier New" w:eastAsia="Courier New" w:hAnsi="Courier New"/>
          <w:b w:val="1"/>
          <w:color w:val="6a8759"/>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.format(funcResults[i]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methodResults[i]</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accuracy[i]</w:t>
      </w:r>
      <w:r w:rsidDel="00000000" w:rsidR="00000000" w:rsidRPr="00000000">
        <w:rPr>
          <w:rFonts w:ascii="Courier New" w:cs="Courier New" w:eastAsia="Courier New" w:hAnsi="Courier New"/>
          <w:b w:val="1"/>
          <w:color w:val="cc7832"/>
          <w:sz w:val="20"/>
          <w:szCs w:val="20"/>
          <w:shd w:fill="2b2b2b" w:val="clear"/>
          <w:rtl w:val="0"/>
        </w:rPr>
        <w:t xml:space="preserve">,</w:t>
      </w:r>
    </w:p>
    <w:p w:rsidR="00000000" w:rsidDel="00000000" w:rsidP="00000000" w:rsidRDefault="00000000" w:rsidRPr="00000000" w14:paraId="000000C8">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accuracyInPercent[i]))</w:t>
      </w:r>
    </w:p>
    <w:p w:rsidR="00000000" w:rsidDel="00000000" w:rsidP="00000000" w:rsidRDefault="00000000" w:rsidRPr="00000000" w14:paraId="000000C9">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CA">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CB">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rangeValues = [</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2</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CC">
      <w:pPr>
        <w:spacing w:after="0" w:lineRule="auto"/>
        <w:rPr>
          <w:rFonts w:ascii="Courier New" w:cs="Courier New" w:eastAsia="Courier New" w:hAnsi="Courier New"/>
          <w:b w:val="1"/>
          <w:color w:val="6897bb"/>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h = </w:t>
      </w:r>
      <w:r w:rsidDel="00000000" w:rsidR="00000000" w:rsidRPr="00000000">
        <w:rPr>
          <w:rFonts w:ascii="Courier New" w:cs="Courier New" w:eastAsia="Courier New" w:hAnsi="Courier New"/>
          <w:b w:val="1"/>
          <w:color w:val="6897bb"/>
          <w:sz w:val="20"/>
          <w:szCs w:val="20"/>
          <w:shd w:fill="2b2b2b" w:val="clear"/>
          <w:rtl w:val="0"/>
        </w:rPr>
        <w:t xml:space="preserve">0.1</w:t>
      </w:r>
    </w:p>
    <w:p w:rsidR="00000000" w:rsidDel="00000000" w:rsidP="00000000" w:rsidRDefault="00000000" w:rsidRPr="00000000" w14:paraId="000000CD">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y0 = </w:t>
      </w:r>
      <w:r w:rsidDel="00000000" w:rsidR="00000000" w:rsidRPr="00000000">
        <w:rPr>
          <w:rFonts w:ascii="Courier New" w:cs="Courier New" w:eastAsia="Courier New" w:hAnsi="Courier New"/>
          <w:b w:val="1"/>
          <w:color w:val="6897bb"/>
          <w:sz w:val="20"/>
          <w:szCs w:val="20"/>
          <w:shd w:fill="2b2b2b" w:val="clear"/>
          <w:rtl w:val="0"/>
        </w:rPr>
        <w:t xml:space="preserve">1.5 </w:t>
      </w:r>
      <w:r w:rsidDel="00000000" w:rsidR="00000000" w:rsidRPr="00000000">
        <w:rPr>
          <w:rFonts w:ascii="Courier New" w:cs="Courier New" w:eastAsia="Courier New" w:hAnsi="Courier New"/>
          <w:b w:val="1"/>
          <w:color w:val="a9b7c6"/>
          <w:sz w:val="20"/>
          <w:szCs w:val="20"/>
          <w:shd w:fill="2b2b2b" w:val="clear"/>
          <w:rtl w:val="0"/>
        </w:rPr>
        <w:t xml:space="preserve">* math.e + (</w:t>
      </w:r>
      <w:r w:rsidDel="00000000" w:rsidR="00000000" w:rsidRPr="00000000">
        <w:rPr>
          <w:rFonts w:ascii="Courier New" w:cs="Courier New" w:eastAsia="Courier New" w:hAnsi="Courier New"/>
          <w:b w:val="1"/>
          <w:color w:val="6897bb"/>
          <w:sz w:val="20"/>
          <w:szCs w:val="20"/>
          <w:shd w:fill="2b2b2b" w:val="clear"/>
          <w:rtl w:val="0"/>
        </w:rPr>
        <w:t xml:space="preserve">1 </w:t>
      </w:r>
      <w:r w:rsidDel="00000000" w:rsidR="00000000" w:rsidRPr="00000000">
        <w:rPr>
          <w:rFonts w:ascii="Courier New" w:cs="Courier New" w:eastAsia="Courier New" w:hAnsi="Courier New"/>
          <w:b w:val="1"/>
          <w:color w:val="a9b7c6"/>
          <w:sz w:val="20"/>
          <w:szCs w:val="20"/>
          <w:shd w:fill="2b2b2b" w:val="clear"/>
          <w:rtl w:val="0"/>
        </w:rPr>
        <w:t xml:space="preserve">/ math.e)</w:t>
      </w:r>
    </w:p>
    <w:p w:rsidR="00000000" w:rsidDel="00000000" w:rsidP="00000000" w:rsidRDefault="00000000" w:rsidRPr="00000000" w14:paraId="000000CE">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z0 = </w:t>
      </w:r>
      <w:r w:rsidDel="00000000" w:rsidR="00000000" w:rsidRPr="00000000">
        <w:rPr>
          <w:rFonts w:ascii="Courier New" w:cs="Courier New" w:eastAsia="Courier New" w:hAnsi="Courier New"/>
          <w:b w:val="1"/>
          <w:color w:val="6897bb"/>
          <w:sz w:val="20"/>
          <w:szCs w:val="20"/>
          <w:shd w:fill="2b2b2b" w:val="clear"/>
          <w:rtl w:val="0"/>
        </w:rPr>
        <w:t xml:space="preserve">0.5 </w:t>
      </w:r>
      <w:r w:rsidDel="00000000" w:rsidR="00000000" w:rsidRPr="00000000">
        <w:rPr>
          <w:rFonts w:ascii="Courier New" w:cs="Courier New" w:eastAsia="Courier New" w:hAnsi="Courier New"/>
          <w:b w:val="1"/>
          <w:color w:val="a9b7c6"/>
          <w:sz w:val="20"/>
          <w:szCs w:val="20"/>
          <w:shd w:fill="2b2b2b" w:val="clear"/>
          <w:rtl w:val="0"/>
        </w:rPr>
        <w:t xml:space="preserve">* math.e - (</w:t>
      </w:r>
      <w:r w:rsidDel="00000000" w:rsidR="00000000" w:rsidRPr="00000000">
        <w:rPr>
          <w:rFonts w:ascii="Courier New" w:cs="Courier New" w:eastAsia="Courier New" w:hAnsi="Courier New"/>
          <w:b w:val="1"/>
          <w:color w:val="6897bb"/>
          <w:sz w:val="20"/>
          <w:szCs w:val="20"/>
          <w:shd w:fill="2b2b2b" w:val="clear"/>
          <w:rtl w:val="0"/>
        </w:rPr>
        <w:t xml:space="preserve">2 </w:t>
      </w:r>
      <w:r w:rsidDel="00000000" w:rsidR="00000000" w:rsidRPr="00000000">
        <w:rPr>
          <w:rFonts w:ascii="Courier New" w:cs="Courier New" w:eastAsia="Courier New" w:hAnsi="Courier New"/>
          <w:b w:val="1"/>
          <w:color w:val="a9b7c6"/>
          <w:sz w:val="20"/>
          <w:szCs w:val="20"/>
          <w:shd w:fill="2b2b2b" w:val="clear"/>
          <w:rtl w:val="0"/>
        </w:rPr>
        <w:t xml:space="preserve">/ math.e)</w:t>
      </w:r>
    </w:p>
    <w:p w:rsidR="00000000" w:rsidDel="00000000" w:rsidP="00000000" w:rsidRDefault="00000000" w:rsidRPr="00000000" w14:paraId="000000CF">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0">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1">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func</w:t>
      </w:r>
      <w:r w:rsidDel="00000000" w:rsidR="00000000" w:rsidRPr="00000000">
        <w:rPr>
          <w:rFonts w:ascii="Courier New" w:cs="Courier New" w:eastAsia="Courier New" w:hAnsi="Courier New"/>
          <w:b w:val="1"/>
          <w:color w:val="a9b7c6"/>
          <w:sz w:val="20"/>
          <w:szCs w:val="20"/>
          <w:shd w:fill="2b2b2b" w:val="clear"/>
          <w:rtl w:val="0"/>
        </w:rPr>
        <w:t xml:space="preserve">(x):</w:t>
      </w:r>
    </w:p>
    <w:p w:rsidR="00000000" w:rsidDel="00000000" w:rsidP="00000000" w:rsidRDefault="00000000" w:rsidRPr="00000000" w14:paraId="000000D2">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6897bb"/>
          <w:sz w:val="20"/>
          <w:szCs w:val="20"/>
          <w:shd w:fill="2b2b2b" w:val="clear"/>
          <w:rtl w:val="0"/>
        </w:rPr>
        <w:t xml:space="preserve">0.5 </w:t>
      </w:r>
      <w:r w:rsidDel="00000000" w:rsidR="00000000" w:rsidRPr="00000000">
        <w:rPr>
          <w:rFonts w:ascii="Courier New" w:cs="Courier New" w:eastAsia="Courier New" w:hAnsi="Courier New"/>
          <w:b w:val="1"/>
          <w:color w:val="a9b7c6"/>
          <w:sz w:val="20"/>
          <w:szCs w:val="20"/>
          <w:shd w:fill="2b2b2b" w:val="clear"/>
          <w:rtl w:val="0"/>
        </w:rPr>
        <w:t xml:space="preserve">* (math.e ** x) + (</w:t>
      </w:r>
      <w:r w:rsidDel="00000000" w:rsidR="00000000" w:rsidRPr="00000000">
        <w:rPr>
          <w:rFonts w:ascii="Courier New" w:cs="Courier New" w:eastAsia="Courier New" w:hAnsi="Courier New"/>
          <w:b w:val="1"/>
          <w:color w:val="6897bb"/>
          <w:sz w:val="20"/>
          <w:szCs w:val="20"/>
          <w:shd w:fill="2b2b2b" w:val="clear"/>
          <w:rtl w:val="0"/>
        </w:rPr>
        <w:t xml:space="preserve">1 </w:t>
      </w:r>
      <w:r w:rsidDel="00000000" w:rsidR="00000000" w:rsidRPr="00000000">
        <w:rPr>
          <w:rFonts w:ascii="Courier New" w:cs="Courier New" w:eastAsia="Courier New" w:hAnsi="Courier New"/>
          <w:b w:val="1"/>
          <w:color w:val="a9b7c6"/>
          <w:sz w:val="20"/>
          <w:szCs w:val="20"/>
          <w:shd w:fill="2b2b2b" w:val="clear"/>
          <w:rtl w:val="0"/>
        </w:rPr>
        <w:t xml:space="preserve">/ x) * (math.e ** x - math.e ** (-x))</w:t>
      </w:r>
    </w:p>
    <w:p w:rsidR="00000000" w:rsidDel="00000000" w:rsidP="00000000" w:rsidRDefault="00000000" w:rsidRPr="00000000" w14:paraId="000000D3">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4">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5">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cc7832"/>
          <w:sz w:val="20"/>
          <w:szCs w:val="20"/>
          <w:shd w:fill="2b2b2b" w:val="clear"/>
          <w:rtl w:val="0"/>
        </w:rPr>
        <w:t xml:space="preserve">def </w:t>
      </w:r>
      <w:r w:rsidDel="00000000" w:rsidR="00000000" w:rsidRPr="00000000">
        <w:rPr>
          <w:rFonts w:ascii="Courier New" w:cs="Courier New" w:eastAsia="Courier New" w:hAnsi="Courier New"/>
          <w:b w:val="1"/>
          <w:color w:val="ffc66d"/>
          <w:sz w:val="20"/>
          <w:szCs w:val="20"/>
          <w:shd w:fill="2b2b2b" w:val="clear"/>
          <w:rtl w:val="0"/>
        </w:rPr>
        <w:t xml:space="preserve">zFunc</w:t>
      </w:r>
      <w:r w:rsidDel="00000000" w:rsidR="00000000" w:rsidRPr="00000000">
        <w:rPr>
          <w:rFonts w:ascii="Courier New" w:cs="Courier New" w:eastAsia="Courier New" w:hAnsi="Courier New"/>
          <w:b w:val="1"/>
          <w:color w:val="a9b7c6"/>
          <w:sz w:val="20"/>
          <w:szCs w:val="20"/>
          <w:shd w:fill="2b2b2b" w:val="clear"/>
          <w:rtl w:val="0"/>
        </w:rPr>
        <w:t xml:space="preserve">(x</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w:t>
      </w:r>
    </w:p>
    <w:p w:rsidR="00000000" w:rsidDel="00000000" w:rsidP="00000000" w:rsidRDefault="00000000" w:rsidRPr="00000000" w14:paraId="000000D6">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   </w:t>
      </w:r>
      <w:r w:rsidDel="00000000" w:rsidR="00000000" w:rsidRPr="00000000">
        <w:rPr>
          <w:rFonts w:ascii="Courier New" w:cs="Courier New" w:eastAsia="Courier New" w:hAnsi="Courier New"/>
          <w:b w:val="1"/>
          <w:color w:val="cc7832"/>
          <w:sz w:val="20"/>
          <w:szCs w:val="20"/>
          <w:shd w:fill="2b2b2b" w:val="clear"/>
          <w:rtl w:val="0"/>
        </w:rPr>
        <w:t xml:space="preserve">return </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897bb"/>
          <w:sz w:val="20"/>
          <w:szCs w:val="20"/>
          <w:shd w:fill="2b2b2b" w:val="clear"/>
          <w:rtl w:val="0"/>
        </w:rPr>
        <w:t xml:space="preserve">2 </w:t>
      </w:r>
      <w:r w:rsidDel="00000000" w:rsidR="00000000" w:rsidRPr="00000000">
        <w:rPr>
          <w:rFonts w:ascii="Courier New" w:cs="Courier New" w:eastAsia="Courier New" w:hAnsi="Courier New"/>
          <w:b w:val="1"/>
          <w:color w:val="a9b7c6"/>
          <w:sz w:val="20"/>
          <w:szCs w:val="20"/>
          <w:shd w:fill="2b2b2b" w:val="clear"/>
          <w:rtl w:val="0"/>
        </w:rPr>
        <w:t xml:space="preserve">* z + x * y + math.e ** x) / x</w:t>
      </w:r>
    </w:p>
    <w:p w:rsidR="00000000" w:rsidDel="00000000" w:rsidP="00000000" w:rsidRDefault="00000000" w:rsidRPr="00000000" w14:paraId="000000D7">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8">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9">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funcResults = GetFuncResults(func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p>
    <w:p w:rsidR="00000000" w:rsidDel="00000000" w:rsidP="00000000" w:rsidRDefault="00000000" w:rsidRPr="00000000" w14:paraId="000000DA">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B">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eulerResults = Euler(rangeValues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y0</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z0</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0</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DC">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eulerKoshiResults = Euler(rangeValues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y0</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z0</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zFunc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6897bb"/>
          <w:sz w:val="20"/>
          <w:szCs w:val="20"/>
          <w:shd w:fill="2b2b2b" w:val="clear"/>
          <w:rtl w:val="0"/>
        </w:rPr>
        <w:t xml:space="preserve">1</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DD">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DE">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eulerAccuracy = GetAccuracy(func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eulerResults)</w:t>
      </w:r>
    </w:p>
    <w:p w:rsidR="00000000" w:rsidDel="00000000" w:rsidP="00000000" w:rsidRDefault="00000000" w:rsidRPr="00000000" w14:paraId="000000DF">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eulerKoshiAccuracy = GetAccuracy(func</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rangeValues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h</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eulerKoshiResults)</w:t>
      </w:r>
    </w:p>
    <w:p w:rsidR="00000000" w:rsidDel="00000000" w:rsidP="00000000" w:rsidRDefault="00000000" w:rsidRPr="00000000" w14:paraId="000000E0">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E1">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eulerAccuracyInPercent = GetAccuracyInPercent(funcResults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eulerResults)</w:t>
      </w:r>
    </w:p>
    <w:p w:rsidR="00000000" w:rsidDel="00000000" w:rsidP="00000000" w:rsidRDefault="00000000" w:rsidRPr="00000000" w14:paraId="000000E2">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eulerKoshiAccuracyInPercent = GetAccuracyInPercent(funcResults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eulerKoshiResults)</w:t>
      </w:r>
    </w:p>
    <w:p w:rsidR="00000000" w:rsidDel="00000000" w:rsidP="00000000" w:rsidRDefault="00000000" w:rsidRPr="00000000" w14:paraId="000000E3">
      <w:pPr>
        <w:spacing w:after="0" w:lineRule="auto"/>
        <w:rPr>
          <w:rFonts w:ascii="Courier New" w:cs="Courier New" w:eastAsia="Courier New" w:hAnsi="Courier New"/>
          <w:b w:val="1"/>
          <w:color w:val="a9b7c6"/>
          <w:sz w:val="20"/>
          <w:szCs w:val="20"/>
          <w:shd w:fill="2b2b2b" w:val="clear"/>
        </w:rPr>
      </w:pPr>
      <w:r w:rsidDel="00000000" w:rsidR="00000000" w:rsidRPr="00000000">
        <w:rPr>
          <w:rtl w:val="0"/>
        </w:rPr>
      </w:r>
    </w:p>
    <w:p w:rsidR="00000000" w:rsidDel="00000000" w:rsidP="00000000" w:rsidRDefault="00000000" w:rsidRPr="00000000" w14:paraId="000000E4">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8888c6"/>
          <w:sz w:val="20"/>
          <w:szCs w:val="20"/>
          <w:shd w:fill="2b2b2b" w:val="clear"/>
          <w:rtl w:val="0"/>
        </w:rPr>
        <w:t xml:space="preserve">print</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a8759"/>
          <w:sz w:val="20"/>
          <w:szCs w:val="20"/>
          <w:shd w:fill="2b2b2b" w:val="clear"/>
          <w:rtl w:val="0"/>
        </w:rPr>
        <w:t xml:space="preserve">"Метод Ейлера"</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E5">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PrintResults(funcResults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eulerAccuracy</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eulerAccuracyInPercent)</w:t>
      </w:r>
    </w:p>
    <w:p w:rsidR="00000000" w:rsidDel="00000000" w:rsidP="00000000" w:rsidRDefault="00000000" w:rsidRPr="00000000" w14:paraId="000000E6">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8888c6"/>
          <w:sz w:val="20"/>
          <w:szCs w:val="20"/>
          <w:shd w:fill="2b2b2b" w:val="clear"/>
          <w:rtl w:val="0"/>
        </w:rPr>
        <w:t xml:space="preserve">print</w:t>
      </w:r>
      <w:r w:rsidDel="00000000" w:rsidR="00000000" w:rsidRPr="00000000">
        <w:rPr>
          <w:rFonts w:ascii="Courier New" w:cs="Courier New" w:eastAsia="Courier New" w:hAnsi="Courier New"/>
          <w:b w:val="1"/>
          <w:color w:val="a9b7c6"/>
          <w:sz w:val="20"/>
          <w:szCs w:val="20"/>
          <w:shd w:fill="2b2b2b" w:val="clear"/>
          <w:rtl w:val="0"/>
        </w:rPr>
        <w:t xml:space="preserve">(</w:t>
      </w:r>
      <w:r w:rsidDel="00000000" w:rsidR="00000000" w:rsidRPr="00000000">
        <w:rPr>
          <w:rFonts w:ascii="Courier New" w:cs="Courier New" w:eastAsia="Courier New" w:hAnsi="Courier New"/>
          <w:b w:val="1"/>
          <w:color w:val="6a8759"/>
          <w:sz w:val="20"/>
          <w:szCs w:val="20"/>
          <w:shd w:fill="2b2b2b" w:val="clear"/>
          <w:rtl w:val="0"/>
        </w:rPr>
        <w:t xml:space="preserve">"Метод Ейлера-Коші"</w:t>
      </w:r>
      <w:r w:rsidDel="00000000" w:rsidR="00000000" w:rsidRPr="00000000">
        <w:rPr>
          <w:rFonts w:ascii="Courier New" w:cs="Courier New" w:eastAsia="Courier New" w:hAnsi="Courier New"/>
          <w:b w:val="1"/>
          <w:color w:val="a9b7c6"/>
          <w:sz w:val="20"/>
          <w:szCs w:val="20"/>
          <w:shd w:fill="2b2b2b" w:val="clear"/>
          <w:rtl w:val="0"/>
        </w:rPr>
        <w:t xml:space="preserve">)</w:t>
      </w:r>
    </w:p>
    <w:p w:rsidR="00000000" w:rsidDel="00000000" w:rsidP="00000000" w:rsidRDefault="00000000" w:rsidRPr="00000000" w14:paraId="000000E7">
      <w:pPr>
        <w:spacing w:after="0" w:lineRule="auto"/>
        <w:rPr>
          <w:rFonts w:ascii="Courier New" w:cs="Courier New" w:eastAsia="Courier New" w:hAnsi="Courier New"/>
          <w:b w:val="1"/>
          <w:color w:val="a9b7c6"/>
          <w:sz w:val="20"/>
          <w:szCs w:val="20"/>
          <w:shd w:fill="2b2b2b" w:val="clear"/>
        </w:rPr>
      </w:pPr>
      <w:r w:rsidDel="00000000" w:rsidR="00000000" w:rsidRPr="00000000">
        <w:rPr>
          <w:rFonts w:ascii="Courier New" w:cs="Courier New" w:eastAsia="Courier New" w:hAnsi="Courier New"/>
          <w:b w:val="1"/>
          <w:color w:val="a9b7c6"/>
          <w:sz w:val="20"/>
          <w:szCs w:val="20"/>
          <w:shd w:fill="2b2b2b" w:val="clear"/>
          <w:rtl w:val="0"/>
        </w:rPr>
        <w:t xml:space="preserve">PrintResults(funcResults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eulerKoshiResults</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eulerKoshiAccuracy</w:t>
      </w:r>
      <w:r w:rsidDel="00000000" w:rsidR="00000000" w:rsidRPr="00000000">
        <w:rPr>
          <w:rFonts w:ascii="Courier New" w:cs="Courier New" w:eastAsia="Courier New" w:hAnsi="Courier New"/>
          <w:b w:val="1"/>
          <w:color w:val="cc7832"/>
          <w:sz w:val="20"/>
          <w:szCs w:val="20"/>
          <w:shd w:fill="2b2b2b" w:val="clear"/>
          <w:rtl w:val="0"/>
        </w:rPr>
        <w:t xml:space="preserve">, </w:t>
      </w:r>
      <w:r w:rsidDel="00000000" w:rsidR="00000000" w:rsidRPr="00000000">
        <w:rPr>
          <w:rFonts w:ascii="Courier New" w:cs="Courier New" w:eastAsia="Courier New" w:hAnsi="Courier New"/>
          <w:b w:val="1"/>
          <w:color w:val="a9b7c6"/>
          <w:sz w:val="20"/>
          <w:szCs w:val="20"/>
          <w:shd w:fill="2b2b2b" w:val="clear"/>
          <w:rtl w:val="0"/>
        </w:rPr>
        <w:t xml:space="preserve">eulerKoshiAccuracyInPercent)</w:t>
      </w:r>
    </w:p>
    <w:p w:rsidR="00000000" w:rsidDel="00000000" w:rsidP="00000000" w:rsidRDefault="00000000" w:rsidRPr="00000000" w14:paraId="000000E8">
      <w:pPr>
        <w:spacing w:after="0" w:lineRule="auto"/>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E9">
      <w:pPr>
        <w:spacing w:after="0" w:lineRule="auto"/>
        <w:rPr>
          <w:rFonts w:ascii="Courier New" w:cs="Courier New" w:eastAsia="Courier New" w:hAnsi="Courier New"/>
          <w:b w:val="1"/>
          <w:color w:val="cc7832"/>
          <w:sz w:val="20"/>
          <w:szCs w:val="20"/>
          <w:shd w:fill="2b2b2b" w:val="clear"/>
        </w:rPr>
      </w:pPr>
      <w:r w:rsidDel="00000000" w:rsidR="00000000" w:rsidRPr="00000000">
        <w:rPr>
          <w:rtl w:val="0"/>
        </w:rPr>
      </w:r>
    </w:p>
    <w:p w:rsidR="00000000" w:rsidDel="00000000" w:rsidP="00000000" w:rsidRDefault="00000000" w:rsidRPr="00000000" w14:paraId="000000EA">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sz w:val="28"/>
          <w:szCs w:val="28"/>
        </w:rPr>
        <w:sectPr>
          <w:pgSz w:h="16838" w:w="11906" w:orient="portrait"/>
          <w:pgMar w:bottom="1134" w:top="1134" w:left="1701" w:right="850" w:header="708" w:footer="708"/>
          <w:pgNumType w:start="1"/>
        </w:sectPr>
      </w:pPr>
      <w:r w:rsidDel="00000000" w:rsidR="00000000" w:rsidRPr="00000000">
        <w:rPr>
          <w:rFonts w:ascii="Times New Roman" w:cs="Times New Roman" w:eastAsia="Times New Roman" w:hAnsi="Times New Roman"/>
          <w:b w:val="1"/>
          <w:sz w:val="28"/>
          <w:szCs w:val="28"/>
          <w:rtl w:val="0"/>
        </w:rPr>
        <w:t xml:space="preserve">РЕЗУЛЬТАТИ ВИКОНАННЯ ПРОГРАМ</w:t>
      </w:r>
    </w:p>
    <w:p w:rsidR="00000000" w:rsidDel="00000000" w:rsidP="00000000" w:rsidRDefault="00000000" w:rsidRPr="00000000" w14:paraId="000000F6">
      <w:pPr>
        <w:tabs>
          <w:tab w:val="left" w:pos="1152"/>
        </w:tabs>
        <w:ind w:left="0" w:firstLine="0"/>
        <w:jc w:val="both"/>
        <w:rPr>
          <w:rFonts w:ascii="Times New Roman" w:cs="Times New Roman" w:eastAsia="Times New Roman" w:hAnsi="Times New Roman"/>
          <w:sz w:val="28"/>
          <w:szCs w:val="28"/>
        </w:rPr>
        <w:sectPr>
          <w:type w:val="continuous"/>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F7">
      <w:pPr>
        <w:tabs>
          <w:tab w:val="left" w:pos="115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5422900"/>
            <wp:effectExtent b="0" l="0" r="0" t="0"/>
            <wp:docPr id="5" name="image35.png"/>
            <a:graphic>
              <a:graphicData uri="http://schemas.openxmlformats.org/drawingml/2006/picture">
                <pic:pic>
                  <pic:nvPicPr>
                    <pic:cNvPr id="0" name="image35.png"/>
                    <pic:cNvPicPr preferRelativeResize="0"/>
                  </pic:nvPicPr>
                  <pic:blipFill>
                    <a:blip r:embed="rId42"/>
                    <a:srcRect b="0" l="0" r="0" t="0"/>
                    <a:stretch>
                      <a:fillRect/>
                    </a:stretch>
                  </pic:blipFill>
                  <pic:spPr>
                    <a:xfrm>
                      <a:off x="0" y="0"/>
                      <a:ext cx="5940115"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tabs>
          <w:tab w:val="left" w:pos="115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tabs>
          <w:tab w:val="left" w:pos="1152"/>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tabs>
          <w:tab w:val="left" w:pos="1152"/>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 :</w:t>
      </w:r>
    </w:p>
    <w:p w:rsidR="00000000" w:rsidDel="00000000" w:rsidP="00000000" w:rsidRDefault="00000000" w:rsidRPr="00000000" w14:paraId="000000FB">
      <w:pPr>
        <w:spacing w:after="0" w:line="240" w:lineRule="auto"/>
        <w:ind w:firstLine="720"/>
        <w:jc w:val="both"/>
        <w:rPr>
          <w:sz w:val="28"/>
          <w:szCs w:val="28"/>
        </w:rPr>
      </w:pPr>
      <w:r w:rsidDel="00000000" w:rsidR="00000000" w:rsidRPr="00000000">
        <w:rPr>
          <w:rFonts w:ascii="Times New Roman" w:cs="Times New Roman" w:eastAsia="Times New Roman" w:hAnsi="Times New Roman"/>
          <w:sz w:val="28"/>
          <w:szCs w:val="28"/>
          <w:rtl w:val="0"/>
        </w:rPr>
        <w:t xml:space="preserve">В ході лабораторної роботи ми ознайомилися з методами розв’язку диференціальних рівнянь, такими як Ейлера, Рунге-Кутти і Адамса. Розв’язок, отриманий за методом Адамса-Башфорта-Мултона, трохи точніший, ніж розв’язок, отриманий за методом Адамса. А поданий у методичці розв*язок є не таким точним, тому він не збігається з розв*язками за методами.</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tl w:val="0"/>
        </w:rPr>
      </w:r>
    </w:p>
    <w:sectPr>
      <w:type w:val="continuous"/>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6.jpg"/><Relationship Id="rId20" Type="http://schemas.openxmlformats.org/officeDocument/2006/relationships/image" Target="media/image34.png"/><Relationship Id="rId42" Type="http://schemas.openxmlformats.org/officeDocument/2006/relationships/image" Target="media/image35.png"/><Relationship Id="rId41" Type="http://schemas.openxmlformats.org/officeDocument/2006/relationships/image" Target="media/image37.jpg"/><Relationship Id="rId22" Type="http://schemas.openxmlformats.org/officeDocument/2006/relationships/image" Target="media/image12.png"/><Relationship Id="rId21" Type="http://schemas.openxmlformats.org/officeDocument/2006/relationships/image" Target="media/image22.png"/><Relationship Id="rId24" Type="http://schemas.openxmlformats.org/officeDocument/2006/relationships/image" Target="media/image29.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0.png"/><Relationship Id="rId25" Type="http://schemas.openxmlformats.org/officeDocument/2006/relationships/image" Target="media/image1.png"/><Relationship Id="rId28" Type="http://schemas.openxmlformats.org/officeDocument/2006/relationships/image" Target="media/image16.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19.png"/><Relationship Id="rId7" Type="http://schemas.openxmlformats.org/officeDocument/2006/relationships/image" Target="media/image18.png"/><Relationship Id="rId8" Type="http://schemas.openxmlformats.org/officeDocument/2006/relationships/image" Target="media/image33.png"/><Relationship Id="rId31" Type="http://schemas.openxmlformats.org/officeDocument/2006/relationships/image" Target="media/image5.png"/><Relationship Id="rId30" Type="http://schemas.openxmlformats.org/officeDocument/2006/relationships/image" Target="media/image23.png"/><Relationship Id="rId11" Type="http://schemas.openxmlformats.org/officeDocument/2006/relationships/image" Target="media/image6.png"/><Relationship Id="rId33" Type="http://schemas.openxmlformats.org/officeDocument/2006/relationships/image" Target="media/image13.png"/><Relationship Id="rId10" Type="http://schemas.openxmlformats.org/officeDocument/2006/relationships/image" Target="media/image15.png"/><Relationship Id="rId32" Type="http://schemas.openxmlformats.org/officeDocument/2006/relationships/image" Target="media/image11.png"/><Relationship Id="rId13" Type="http://schemas.openxmlformats.org/officeDocument/2006/relationships/image" Target="media/image26.png"/><Relationship Id="rId35" Type="http://schemas.openxmlformats.org/officeDocument/2006/relationships/image" Target="media/image4.png"/><Relationship Id="rId12" Type="http://schemas.openxmlformats.org/officeDocument/2006/relationships/image" Target="media/image8.png"/><Relationship Id="rId34" Type="http://schemas.openxmlformats.org/officeDocument/2006/relationships/image" Target="media/image27.png"/><Relationship Id="rId15" Type="http://schemas.openxmlformats.org/officeDocument/2006/relationships/image" Target="media/image9.png"/><Relationship Id="rId37" Type="http://schemas.openxmlformats.org/officeDocument/2006/relationships/image" Target="media/image14.png"/><Relationship Id="rId14" Type="http://schemas.openxmlformats.org/officeDocument/2006/relationships/image" Target="media/image30.png"/><Relationship Id="rId36" Type="http://schemas.openxmlformats.org/officeDocument/2006/relationships/image" Target="media/image3.png"/><Relationship Id="rId17" Type="http://schemas.openxmlformats.org/officeDocument/2006/relationships/image" Target="media/image24.png"/><Relationship Id="rId39" Type="http://schemas.openxmlformats.org/officeDocument/2006/relationships/image" Target="media/image32.png"/><Relationship Id="rId16" Type="http://schemas.openxmlformats.org/officeDocument/2006/relationships/image" Target="media/image28.png"/><Relationship Id="rId38" Type="http://schemas.openxmlformats.org/officeDocument/2006/relationships/image" Target="media/image21.png"/><Relationship Id="rId19" Type="http://schemas.openxmlformats.org/officeDocument/2006/relationships/image" Target="media/image2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