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rFonts w:ascii="Calibri" w:hAnsi="Calibri" w:eastAsia="Yu Gothic"/>
          <w:b/>
          <w:color w:val="0877E8"/>
          <w:sz w:val="28"/>
        </w:rPr>
        <w:t>IKUMEE</w:t>
      </w:r>
    </w:p>
    <w:p>
      <w:pPr>
        <w:spacing w:before="1160" w:after="100"/>
      </w:pPr>
      <w:r>
        <w:rPr>
          <w:rFonts w:ascii="Calibri" w:hAnsi="Calibri" w:eastAsia="Yu Gothic"/>
          <w:b/>
          <w:color w:val="172033"/>
          <w:sz w:val="58"/>
        </w:rPr>
        <w:t>アプリ仕様書</w:t>
      </w:r>
    </w:p>
    <w:p>
      <w:r>
        <w:rPr>
          <w:rFonts w:ascii="Calibri" w:hAnsi="Calibri" w:eastAsia="Yu Gothic"/>
          <w:b w:val="0"/>
          <w:color w:val="0877E8"/>
          <w:sz w:val="30"/>
        </w:rPr>
        <w:t>移動支援マッチングアプリ「イクミー」</w:t>
      </w:r>
    </w:p>
    <w:p>
      <w:pPr>
        <w:spacing w:before="400" w:after="560"/>
      </w:pPr>
      <w:r>
        <w:rPr>
          <w:rFonts w:ascii="Calibri" w:hAnsi="Calibri" w:eastAsia="Yu Gothic"/>
          <w:b/>
          <w:color w:val="657083"/>
          <w:sz w:val="24"/>
        </w:rPr>
        <w:t>移動に、やさしい出会いを。</w:t>
      </w:r>
    </w:p>
    <w:tbl>
      <w:tblPr>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vAlign w:val="center"/>
            <w:shd w:fill="EAF5FF"/>
          </w:tcPr>
          <w:p>
            <w:r>
              <w:rPr>
                <w:rFonts w:ascii="Calibri" w:hAnsi="Calibri" w:eastAsia="Yu Gothic"/>
                <w:b/>
                <w:color w:val="0877E8"/>
                <w:sz w:val="19"/>
              </w:rPr>
              <w:t>文書版数</w:t>
            </w:r>
          </w:p>
        </w:tc>
        <w:tc>
          <w:tcPr>
            <w:tcW w:type="dxa" w:w="7460"/>
            <w:tcMar>
              <w:top w:w="90" w:type="dxa"/>
              <w:start w:w="120" w:type="dxa"/>
              <w:bottom w:w="90" w:type="dxa"/>
              <w:end w:w="120" w:type="dxa"/>
            </w:tcMar>
            <w:vAlign w:val="center"/>
          </w:tcPr>
          <w:p>
            <w:r>
              <w:rPr>
                <w:rFonts w:ascii="Calibri" w:hAnsi="Calibri" w:eastAsia="Yu Gothic"/>
                <w:b w:val="0"/>
                <w:color w:val="172033"/>
                <w:sz w:val="19"/>
              </w:rPr>
              <w:t>1.0</w:t>
            </w:r>
          </w:p>
        </w:tc>
      </w:tr>
      <w:tr>
        <w:tc>
          <w:tcPr>
            <w:tcW w:type="dxa" w:w="1900"/>
            <w:tcMar>
              <w:top w:w="90" w:type="dxa"/>
              <w:start w:w="120" w:type="dxa"/>
              <w:bottom w:w="90" w:type="dxa"/>
              <w:end w:w="120" w:type="dxa"/>
            </w:tcMar>
            <w:vAlign w:val="center"/>
            <w:shd w:fill="EAF5FF"/>
          </w:tcPr>
          <w:p>
            <w:r>
              <w:rPr>
                <w:rFonts w:ascii="Calibri" w:hAnsi="Calibri" w:eastAsia="Yu Gothic"/>
                <w:b/>
                <w:color w:val="0877E8"/>
                <w:sz w:val="19"/>
              </w:rPr>
              <w:t>作成日</w:t>
            </w:r>
          </w:p>
        </w:tc>
        <w:tc>
          <w:tcPr>
            <w:tcW w:type="dxa" w:w="7460"/>
            <w:tcMar>
              <w:top w:w="90" w:type="dxa"/>
              <w:start w:w="120" w:type="dxa"/>
              <w:bottom w:w="90" w:type="dxa"/>
              <w:end w:w="120" w:type="dxa"/>
            </w:tcMar>
            <w:vAlign w:val="center"/>
          </w:tcPr>
          <w:p>
            <w:r>
              <w:rPr>
                <w:rFonts w:ascii="Calibri" w:hAnsi="Calibri" w:eastAsia="Yu Gothic"/>
                <w:b w:val="0"/>
                <w:color w:val="172033"/>
                <w:sz w:val="19"/>
              </w:rPr>
              <w:t>2026年7月23日</w:t>
            </w:r>
          </w:p>
        </w:tc>
      </w:tr>
      <w:tr>
        <w:tc>
          <w:tcPr>
            <w:tcW w:type="dxa" w:w="1900"/>
            <w:tcMar>
              <w:top w:w="90" w:type="dxa"/>
              <w:start w:w="120" w:type="dxa"/>
              <w:bottom w:w="90" w:type="dxa"/>
              <w:end w:w="120" w:type="dxa"/>
            </w:tcMar>
            <w:vAlign w:val="center"/>
            <w:shd w:fill="EAF5FF"/>
          </w:tcPr>
          <w:p>
            <w:r>
              <w:rPr>
                <w:rFonts w:ascii="Calibri" w:hAnsi="Calibri" w:eastAsia="Yu Gothic"/>
                <w:b/>
                <w:color w:val="0877E8"/>
                <w:sz w:val="19"/>
              </w:rPr>
              <w:t>成果物</w:t>
            </w:r>
          </w:p>
        </w:tc>
        <w:tc>
          <w:tcPr>
            <w:tcW w:type="dxa" w:w="7460"/>
            <w:tcMar>
              <w:top w:w="90" w:type="dxa"/>
              <w:start w:w="120" w:type="dxa"/>
              <w:bottom w:w="90" w:type="dxa"/>
              <w:end w:w="120" w:type="dxa"/>
            </w:tcMar>
            <w:vAlign w:val="center"/>
          </w:tcPr>
          <w:p>
            <w:r>
              <w:rPr>
                <w:rFonts w:ascii="Calibri" w:hAnsi="Calibri" w:eastAsia="Yu Gothic"/>
                <w:b w:val="0"/>
                <w:color w:val="172033"/>
                <w:sz w:val="19"/>
              </w:rPr>
              <w:t>提案・紹介動画用 静的Webプロトタイプ</w:t>
            </w:r>
          </w:p>
        </w:tc>
      </w:tr>
      <w:tr>
        <w:tc>
          <w:tcPr>
            <w:tcW w:type="dxa" w:w="1900"/>
            <w:tcMar>
              <w:top w:w="90" w:type="dxa"/>
              <w:start w:w="120" w:type="dxa"/>
              <w:bottom w:w="90" w:type="dxa"/>
              <w:end w:w="120" w:type="dxa"/>
            </w:tcMar>
            <w:vAlign w:val="center"/>
            <w:shd w:fill="EAF5FF"/>
          </w:tcPr>
          <w:p>
            <w:r>
              <w:rPr>
                <w:rFonts w:ascii="Calibri" w:hAnsi="Calibri" w:eastAsia="Yu Gothic"/>
                <w:b/>
                <w:color w:val="0877E8"/>
                <w:sz w:val="19"/>
              </w:rPr>
              <w:t>公開方式</w:t>
            </w:r>
          </w:p>
        </w:tc>
        <w:tc>
          <w:tcPr>
            <w:tcW w:type="dxa" w:w="7460"/>
            <w:tcMar>
              <w:top w:w="90" w:type="dxa"/>
              <w:start w:w="120" w:type="dxa"/>
              <w:bottom w:w="90" w:type="dxa"/>
              <w:end w:w="120" w:type="dxa"/>
            </w:tcMar>
            <w:vAlign w:val="center"/>
          </w:tcPr>
          <w:p>
            <w:r>
              <w:rPr>
                <w:rFonts w:ascii="Calibri" w:hAnsi="Calibri" w:eastAsia="Yu Gothic"/>
                <w:b w:val="0"/>
                <w:color w:val="172033"/>
                <w:sz w:val="19"/>
              </w:rPr>
              <w:t>GitHub Pages</w:t>
            </w:r>
          </w:p>
        </w:tc>
      </w:tr>
    </w:tbl>
    <w:p>
      <w:pPr>
        <w:spacing w:before="1080"/>
      </w:pPr>
      <w:r>
        <w:rPr>
          <w:rFonts w:ascii="Calibri" w:hAnsi="Calibri" w:eastAsia="Yu Gothic"/>
          <w:b w:val="0"/>
          <w:color w:val="657083"/>
          <w:sz w:val="17"/>
        </w:rPr>
        <w:t>本書は授業課題における提案仕様を定義するものであり、実運用サービスのセキュリティ・法務要件を保証するものではありません。</w:t>
      </w:r>
    </w:p>
    <w:p>
      <w:r>
        <w:br w:type="page"/>
      </w:r>
    </w:p>
    <w:p>
      <w:pPr>
        <w:pStyle w:val="Heading1"/>
      </w:pPr>
      <w:r>
        <w:t>1. 文書の目的</w:t>
      </w:r>
    </w:p>
    <w:p>
      <w:r>
        <w:rPr>
          <w:rFonts w:ascii="Calibri" w:hAnsi="Calibri" w:eastAsia="Yu Gothic"/>
          <w:b w:val="0"/>
          <w:color w:val="172033"/>
          <w:sz w:val="21"/>
        </w:rPr>
        <w:t>本書は、移動支援マッチングアプリ「IKUMEE」の目的、対象利用者、機能、画面、操作フロー、安全方針および技術構成を定義する。今回の成果物は提案内容を動画で説明するための静的プロトタイプであり、実際のマッチング、決済、本人確認、位置情報通信は行わない。</w:t>
      </w:r>
    </w:p>
    <w:p>
      <w:pPr>
        <w:pStyle w:val="Heading1"/>
      </w:pPr>
      <w:r>
        <w:t>2. アプリ概要</w:t>
      </w:r>
    </w:p>
    <w:p>
      <w:r>
        <w:rPr>
          <w:rFonts w:ascii="Calibri" w:hAnsi="Calibri" w:eastAsia="Yu Gothic"/>
          <w:b w:val="0"/>
          <w:color w:val="172033"/>
          <w:sz w:val="21"/>
        </w:rPr>
        <w:t>IKUMEEは、「移動や日常生活で少し手助けが必要な人」と「近くにいて少し時間が空いている人」をリアルタイムにつなぐ地域支援アプリである。</w:t>
      </w:r>
    </w:p>
    <w:p>
      <w:r>
        <w:rPr>
          <w:rFonts w:ascii="Calibri" w:hAnsi="Calibri" w:eastAsia="Yu Gothic"/>
          <w:b w:val="0"/>
          <w:color w:val="172033"/>
          <w:sz w:val="21"/>
        </w:rPr>
        <w:t>依頼者は、道案内、荷物運び、付き添い、駅員への声かけ、受付補助など、短時間で解決できる困りごとを投稿する。サポーターは近くの依頼から自分にできるものを選んで引き受け、支援完了後に依頼者が設定した報酬を受け取る。</w:t>
      </w:r>
    </w:p>
    <w:p>
      <w:r>
        <w:rPr>
          <w:rFonts w:ascii="Calibri" w:hAnsi="Calibri" w:eastAsia="Yu Gothic"/>
          <w:b w:val="0"/>
          <w:color w:val="172033"/>
          <w:sz w:val="21"/>
        </w:rPr>
        <w:t>**コンセプト:** 「助けてほしい」と「手伝いたい」をつなぎ、誰もが安心して移動できる地域をつくる。</w:t>
      </w:r>
    </w:p>
    <w:p>
      <w:r>
        <w:rPr>
          <w:rFonts w:ascii="Calibri" w:hAnsi="Calibri" w:eastAsia="Yu Gothic"/>
          <w:b w:val="0"/>
          <w:color w:val="172033"/>
          <w:sz w:val="21"/>
        </w:rPr>
        <w:t>**キャッチコピー:** 移動に、やさしい出会いを。</w:t>
      </w:r>
    </w:p>
    <w:p>
      <w:pPr>
        <w:pStyle w:val="Heading1"/>
      </w:pPr>
      <w:r>
        <w:t>3. 背景と解決する課題</w:t>
      </w:r>
    </w:p>
    <w:p>
      <w:r>
        <w:rPr>
          <w:rFonts w:ascii="Calibri" w:hAnsi="Calibri" w:eastAsia="Yu Gothic"/>
          <w:b w:val="0"/>
          <w:color w:val="172033"/>
          <w:sz w:val="21"/>
        </w:rPr>
        <w:t>一般的な地図アプリでは目的地までの経路を確認できるが、利用者の身体状況に応じた坂道、段差、路面状態、混雑、エレベーターの位置などを十分に判断できない場合がある。バスやタクシーにも、乗り場までの移動、待ち時間、降車後の移動、料金といった課題がある。</w:t>
      </w:r>
    </w:p>
    <w:p>
      <w:r>
        <w:rPr>
          <w:rFonts w:ascii="Calibri" w:hAnsi="Calibri" w:eastAsia="Yu Gothic"/>
          <w:b w:val="0"/>
          <w:color w:val="172033"/>
          <w:sz w:val="21"/>
        </w:rPr>
        <w:t>IKUMEEは、地図情報だけでは解決しにくい「人による短時間の支援」を地域内で迅速に提供する。</w:t>
      </w:r>
    </w:p>
    <w:p>
      <w:pPr>
        <w:pStyle w:val="Heading1"/>
      </w:pPr>
      <w:r>
        <w:t>4. 対象利用者</w:t>
      </w:r>
    </w:p>
    <w:p>
      <w:pPr>
        <w:pStyle w:val="Heading3"/>
      </w:pPr>
      <w:r>
        <w:t>4.1 依頼者</w:t>
      </w:r>
    </w:p>
    <w:p>
      <w:pPr>
        <w:pStyle w:val="ListBullet"/>
        <w:ind w:left="461" w:hanging="259"/>
      </w:pPr>
      <w:r>
        <w:rPr>
          <w:rFonts w:ascii="Calibri" w:hAnsi="Calibri" w:eastAsia="Yu Gothic"/>
          <w:b w:val="0"/>
          <w:color w:val="172033"/>
          <w:sz w:val="21"/>
        </w:rPr>
        <w:t>妊婦</w:t>
      </w:r>
    </w:p>
    <w:p>
      <w:pPr>
        <w:pStyle w:val="ListBullet"/>
        <w:ind w:left="461" w:hanging="259"/>
      </w:pPr>
      <w:r>
        <w:rPr>
          <w:rFonts w:ascii="Calibri" w:hAnsi="Calibri" w:eastAsia="Yu Gothic"/>
          <w:b w:val="0"/>
          <w:color w:val="172033"/>
          <w:sz w:val="21"/>
        </w:rPr>
        <w:t>車いすユーザー</w:t>
      </w:r>
    </w:p>
    <w:p>
      <w:pPr>
        <w:pStyle w:val="ListBullet"/>
        <w:ind w:left="461" w:hanging="259"/>
      </w:pPr>
      <w:r>
        <w:rPr>
          <w:rFonts w:ascii="Calibri" w:hAnsi="Calibri" w:eastAsia="Yu Gothic"/>
          <w:b w:val="0"/>
          <w:color w:val="172033"/>
          <w:sz w:val="21"/>
        </w:rPr>
        <w:t>高齢者、要介護者</w:t>
      </w:r>
    </w:p>
    <w:p>
      <w:pPr>
        <w:pStyle w:val="ListBullet"/>
        <w:ind w:left="461" w:hanging="259"/>
      </w:pPr>
      <w:r>
        <w:rPr>
          <w:rFonts w:ascii="Calibri" w:hAnsi="Calibri" w:eastAsia="Yu Gothic"/>
          <w:b w:val="0"/>
          <w:color w:val="172033"/>
          <w:sz w:val="21"/>
        </w:rPr>
        <w:t>足の不自由な人</w:t>
      </w:r>
    </w:p>
    <w:p>
      <w:pPr>
        <w:pStyle w:val="ListBullet"/>
        <w:ind w:left="461" w:hanging="259"/>
      </w:pPr>
      <w:r>
        <w:rPr>
          <w:rFonts w:ascii="Calibri" w:hAnsi="Calibri" w:eastAsia="Yu Gothic"/>
          <w:b w:val="0"/>
          <w:color w:val="172033"/>
          <w:sz w:val="21"/>
        </w:rPr>
        <w:t>子連れ、ベビーカー利用者</w:t>
      </w:r>
    </w:p>
    <w:p>
      <w:pPr>
        <w:pStyle w:val="ListBullet"/>
        <w:ind w:left="461" w:hanging="259"/>
      </w:pPr>
      <w:r>
        <w:rPr>
          <w:rFonts w:ascii="Calibri" w:hAnsi="Calibri" w:eastAsia="Yu Gothic"/>
          <w:b w:val="0"/>
          <w:color w:val="172033"/>
          <w:sz w:val="21"/>
        </w:rPr>
        <w:t>外国人</w:t>
      </w:r>
    </w:p>
    <w:p>
      <w:pPr>
        <w:pStyle w:val="ListBullet"/>
        <w:ind w:left="461" w:hanging="259"/>
      </w:pPr>
      <w:r>
        <w:rPr>
          <w:rFonts w:ascii="Calibri" w:hAnsi="Calibri" w:eastAsia="Yu Gothic"/>
          <w:b w:val="0"/>
          <w:color w:val="172033"/>
          <w:sz w:val="21"/>
        </w:rPr>
        <w:t>けが人</w:t>
      </w:r>
    </w:p>
    <w:p>
      <w:pPr>
        <w:pStyle w:val="Heading3"/>
      </w:pPr>
      <w:r>
        <w:t>4.2 サポーター</w:t>
      </w:r>
    </w:p>
    <w:p>
      <w:pPr>
        <w:pStyle w:val="ListBullet"/>
        <w:ind w:left="461" w:hanging="259"/>
      </w:pPr>
      <w:r>
        <w:rPr>
          <w:rFonts w:ascii="Calibri" w:hAnsi="Calibri" w:eastAsia="Yu Gothic"/>
          <w:b w:val="0"/>
          <w:color w:val="172033"/>
          <w:sz w:val="21"/>
        </w:rPr>
        <w:t>近隣にいて短時間の空き時間がある人</w:t>
      </w:r>
    </w:p>
    <w:p>
      <w:pPr>
        <w:pStyle w:val="ListBullet"/>
        <w:ind w:left="461" w:hanging="259"/>
      </w:pPr>
      <w:r>
        <w:rPr>
          <w:rFonts w:ascii="Calibri" w:hAnsi="Calibri" w:eastAsia="Yu Gothic"/>
          <w:b w:val="0"/>
          <w:color w:val="172033"/>
          <w:sz w:val="21"/>
        </w:rPr>
        <w:t>道案内、荷物運び、付き添いなどを安全に行える人</w:t>
      </w:r>
    </w:p>
    <w:p>
      <w:pPr>
        <w:pStyle w:val="ListBullet"/>
        <w:ind w:left="461" w:hanging="259"/>
      </w:pPr>
      <w:r>
        <w:rPr>
          <w:rFonts w:ascii="Calibri" w:hAnsi="Calibri" w:eastAsia="Yu Gothic"/>
          <w:b w:val="0"/>
          <w:color w:val="172033"/>
          <w:sz w:val="21"/>
        </w:rPr>
        <w:t>本人確認と利用ルールへの同意を完了した人を想定する</w:t>
      </w:r>
    </w:p>
    <w:p>
      <w:pPr>
        <w:pStyle w:val="Heading1"/>
      </w:pPr>
      <w:r>
        <w:t>5. 想定移動シナリオ</w:t>
      </w:r>
    </w:p>
    <w:p>
      <w:r>
        <w:rPr>
          <w:rFonts w:ascii="Calibri" w:hAnsi="Calibri" w:eastAsia="Yu Gothic"/>
          <w:b w:val="0"/>
          <w:color w:val="172033"/>
          <w:sz w:val="21"/>
        </w:rPr>
        <w:t>基本シナリオは「駅から病院までの移動」とする。</w:t>
      </w:r>
    </w:p>
    <w:p>
      <w:pPr>
        <w:pStyle w:val="ListNumber"/>
        <w:ind w:left="461" w:hanging="259"/>
      </w:pPr>
      <w:r>
        <w:rPr>
          <w:rFonts w:ascii="Calibri" w:hAnsi="Calibri" w:eastAsia="Yu Gothic"/>
          <w:b w:val="0"/>
          <w:color w:val="172033"/>
          <w:sz w:val="21"/>
        </w:rPr>
        <w:t>駅：案内表示や目的の設備が見つからない。</w:t>
      </w:r>
    </w:p>
    <w:p>
      <w:pPr>
        <w:pStyle w:val="ListNumber"/>
        <w:ind w:left="461" w:hanging="259"/>
      </w:pPr>
      <w:r>
        <w:rPr>
          <w:rFonts w:ascii="Calibri" w:hAnsi="Calibri" w:eastAsia="Yu Gothic"/>
          <w:b w:val="0"/>
          <w:color w:val="172033"/>
          <w:sz w:val="21"/>
        </w:rPr>
        <w:t>切符売り場：券売機の操作方法や購入方法が分からない。</w:t>
      </w:r>
    </w:p>
    <w:p>
      <w:pPr>
        <w:pStyle w:val="ListNumber"/>
        <w:ind w:left="461" w:hanging="259"/>
      </w:pPr>
      <w:r>
        <w:rPr>
          <w:rFonts w:ascii="Calibri" w:hAnsi="Calibri" w:eastAsia="Yu Gothic"/>
          <w:b w:val="0"/>
          <w:color w:val="172033"/>
          <w:sz w:val="21"/>
        </w:rPr>
        <w:t>ホーム：エレベーター、スロープ、乗車位置、駅員への依頼方法が分からない。</w:t>
      </w:r>
    </w:p>
    <w:p>
      <w:pPr>
        <w:pStyle w:val="ListNumber"/>
        <w:ind w:left="461" w:hanging="259"/>
      </w:pPr>
      <w:r>
        <w:rPr>
          <w:rFonts w:ascii="Calibri" w:hAnsi="Calibri" w:eastAsia="Yu Gothic"/>
          <w:b w:val="0"/>
          <w:color w:val="172033"/>
          <w:sz w:val="21"/>
        </w:rPr>
        <w:t>歩道橋：階段が妊婦、けが人、ベビーカー利用者の負担になる。</w:t>
      </w:r>
    </w:p>
    <w:p>
      <w:pPr>
        <w:pStyle w:val="ListNumber"/>
        <w:ind w:left="461" w:hanging="259"/>
      </w:pPr>
      <w:r>
        <w:rPr>
          <w:rFonts w:ascii="Calibri" w:hAnsi="Calibri" w:eastAsia="Yu Gothic"/>
          <w:b w:val="0"/>
          <w:color w:val="172033"/>
          <w:sz w:val="21"/>
        </w:rPr>
        <w:t>道：坂道、段差、狭い歩道、混雑、点字ブロックなどにより通行しづらい。</w:t>
      </w:r>
    </w:p>
    <w:p>
      <w:pPr>
        <w:pStyle w:val="ListNumber"/>
        <w:ind w:left="461" w:hanging="259"/>
      </w:pPr>
      <w:r>
        <w:rPr>
          <w:rFonts w:ascii="Calibri" w:hAnsi="Calibri" w:eastAsia="Yu Gothic"/>
          <w:b w:val="0"/>
          <w:color w:val="172033"/>
          <w:sz w:val="21"/>
        </w:rPr>
        <w:t>入口・受付：病院入口や受付の位置、受付手続きが分からない。</w:t>
      </w:r>
    </w:p>
    <w:p>
      <w:pPr>
        <w:pStyle w:val="ListNumber"/>
        <w:ind w:left="461" w:hanging="259"/>
      </w:pPr>
      <w:r>
        <w:rPr>
          <w:rFonts w:ascii="Calibri" w:hAnsi="Calibri" w:eastAsia="Yu Gothic"/>
          <w:b w:val="0"/>
          <w:color w:val="172033"/>
          <w:sz w:val="21"/>
        </w:rPr>
        <w:t>病院：目的地への到着と支援完了を確認する。</w:t>
      </w:r>
    </w:p>
    <w:p>
      <w:r>
        <w:rPr>
          <w:rFonts w:ascii="Calibri" w:hAnsi="Calibri" w:eastAsia="Yu Gothic"/>
          <w:b w:val="0"/>
          <w:color w:val="172033"/>
          <w:sz w:val="21"/>
        </w:rPr>
        <w:t>操作デモでは、ベビーカーと荷物がある子連れの妊婦が、駅から病院までの付き添いと荷物運びを依頼する。</w:t>
      </w:r>
    </w:p>
    <w:p>
      <w:pPr>
        <w:pStyle w:val="Heading1"/>
      </w:pPr>
      <w:r>
        <w:t>6. サービス範囲</w:t>
      </w:r>
    </w:p>
    <w:p>
      <w:pPr>
        <w:pStyle w:val="Heading3"/>
      </w:pPr>
      <w:r>
        <w:t>6.1 対象とする支援</w:t>
      </w:r>
    </w:p>
    <w:p>
      <w:pPr>
        <w:pStyle w:val="ListBullet"/>
        <w:ind w:left="461" w:hanging="259"/>
      </w:pPr>
      <w:r>
        <w:rPr>
          <w:rFonts w:ascii="Calibri" w:hAnsi="Calibri" w:eastAsia="Yu Gothic"/>
          <w:b w:val="0"/>
          <w:color w:val="172033"/>
          <w:sz w:val="21"/>
        </w:rPr>
        <w:t>道案内、安全な経路の提案</w:t>
      </w:r>
    </w:p>
    <w:p>
      <w:pPr>
        <w:pStyle w:val="ListBullet"/>
        <w:ind w:left="461" w:hanging="259"/>
      </w:pPr>
      <w:r>
        <w:rPr>
          <w:rFonts w:ascii="Calibri" w:hAnsi="Calibri" w:eastAsia="Yu Gothic"/>
          <w:b w:val="0"/>
          <w:color w:val="172033"/>
          <w:sz w:val="21"/>
        </w:rPr>
        <w:t>手荷物の運搬</w:t>
      </w:r>
    </w:p>
    <w:p>
      <w:pPr>
        <w:pStyle w:val="ListBullet"/>
        <w:ind w:left="461" w:hanging="259"/>
      </w:pPr>
      <w:r>
        <w:rPr>
          <w:rFonts w:ascii="Calibri" w:hAnsi="Calibri" w:eastAsia="Yu Gothic"/>
          <w:b w:val="0"/>
          <w:color w:val="172033"/>
          <w:sz w:val="21"/>
        </w:rPr>
        <w:t>徒歩移動の付き添い</w:t>
      </w:r>
    </w:p>
    <w:p>
      <w:pPr>
        <w:pStyle w:val="ListBullet"/>
        <w:ind w:left="461" w:hanging="259"/>
      </w:pPr>
      <w:r>
        <w:rPr>
          <w:rFonts w:ascii="Calibri" w:hAnsi="Calibri" w:eastAsia="Yu Gothic"/>
          <w:b w:val="0"/>
          <w:color w:val="172033"/>
          <w:sz w:val="21"/>
        </w:rPr>
        <w:t>駅員や施設スタッフへの声かけ</w:t>
      </w:r>
    </w:p>
    <w:p>
      <w:pPr>
        <w:pStyle w:val="ListBullet"/>
        <w:ind w:left="461" w:hanging="259"/>
      </w:pPr>
      <w:r>
        <w:rPr>
          <w:rFonts w:ascii="Calibri" w:hAnsi="Calibri" w:eastAsia="Yu Gothic"/>
          <w:b w:val="0"/>
          <w:color w:val="172033"/>
          <w:sz w:val="21"/>
        </w:rPr>
        <w:t>券売機など公共設備の操作案内</w:t>
      </w:r>
    </w:p>
    <w:p>
      <w:pPr>
        <w:pStyle w:val="ListBullet"/>
        <w:ind w:left="461" w:hanging="259"/>
      </w:pPr>
      <w:r>
        <w:rPr>
          <w:rFonts w:ascii="Calibri" w:hAnsi="Calibri" w:eastAsia="Yu Gothic"/>
          <w:b w:val="0"/>
          <w:color w:val="172033"/>
          <w:sz w:val="21"/>
        </w:rPr>
        <w:t>病院や施設の入口・受付までの案内</w:t>
      </w:r>
    </w:p>
    <w:p>
      <w:pPr>
        <w:pStyle w:val="ListBullet"/>
        <w:ind w:left="461" w:hanging="259"/>
      </w:pPr>
      <w:r>
        <w:rPr>
          <w:rFonts w:ascii="Calibri" w:hAnsi="Calibri" w:eastAsia="Yu Gothic"/>
          <w:b w:val="0"/>
          <w:color w:val="172033"/>
          <w:sz w:val="21"/>
        </w:rPr>
        <w:t>受付手続きの補助</w:t>
      </w:r>
    </w:p>
    <w:p>
      <w:pPr>
        <w:pStyle w:val="Heading3"/>
      </w:pPr>
      <w:r>
        <w:t>6.2 対象外とする支援</w:t>
      </w:r>
    </w:p>
    <w:p>
      <w:pPr>
        <w:pStyle w:val="ListBullet"/>
        <w:ind w:left="461" w:hanging="259"/>
      </w:pPr>
      <w:r>
        <w:rPr>
          <w:rFonts w:ascii="Calibri" w:hAnsi="Calibri" w:eastAsia="Yu Gothic"/>
          <w:b w:val="0"/>
          <w:color w:val="172033"/>
          <w:sz w:val="21"/>
        </w:rPr>
        <w:t>利用者本人の抱き上げ、移乗介助</w:t>
      </w:r>
    </w:p>
    <w:p>
      <w:pPr>
        <w:pStyle w:val="ListBullet"/>
        <w:ind w:left="461" w:hanging="259"/>
      </w:pPr>
      <w:r>
        <w:rPr>
          <w:rFonts w:ascii="Calibri" w:hAnsi="Calibri" w:eastAsia="Yu Gothic"/>
          <w:b w:val="0"/>
          <w:color w:val="172033"/>
          <w:sz w:val="21"/>
        </w:rPr>
        <w:t>医療行為、服薬補助、専門的な介護行為</w:t>
      </w:r>
    </w:p>
    <w:p>
      <w:pPr>
        <w:pStyle w:val="ListBullet"/>
        <w:ind w:left="461" w:hanging="259"/>
      </w:pPr>
      <w:r>
        <w:rPr>
          <w:rFonts w:ascii="Calibri" w:hAnsi="Calibri" w:eastAsia="Yu Gothic"/>
          <w:b w:val="0"/>
          <w:color w:val="172033"/>
          <w:sz w:val="21"/>
        </w:rPr>
        <w:t>自家用車への同乗、送迎</w:t>
      </w:r>
    </w:p>
    <w:p>
      <w:pPr>
        <w:pStyle w:val="ListBullet"/>
        <w:ind w:left="461" w:hanging="259"/>
      </w:pPr>
      <w:r>
        <w:rPr>
          <w:rFonts w:ascii="Calibri" w:hAnsi="Calibri" w:eastAsia="Yu Gothic"/>
          <w:b w:val="0"/>
          <w:color w:val="172033"/>
          <w:sz w:val="21"/>
        </w:rPr>
        <w:t>法律または施設規則に反する行為</w:t>
      </w:r>
    </w:p>
    <w:p>
      <w:pPr>
        <w:pStyle w:val="ListBullet"/>
        <w:ind w:left="461" w:hanging="259"/>
      </w:pPr>
      <w:r>
        <w:rPr>
          <w:rFonts w:ascii="Calibri" w:hAnsi="Calibri" w:eastAsia="Yu Gothic"/>
          <w:b w:val="0"/>
          <w:color w:val="172033"/>
          <w:sz w:val="21"/>
        </w:rPr>
        <w:t>サポーターの能力を超える危険な作業</w:t>
      </w:r>
    </w:p>
    <w:p>
      <w:pPr>
        <w:pStyle w:val="Heading1"/>
      </w:pPr>
      <w:r>
        <w:t>7. システム構成</w:t>
      </w:r>
    </w:p>
    <w:p>
      <w:pPr>
        <w:pStyle w:val="Heading3"/>
      </w:pPr>
      <w:r>
        <w:t>7.1 URL構成</w:t>
      </w:r>
    </w:p>
    <w:p>
      <w:pPr>
        <w:pStyle w:val="ListBullet"/>
        <w:ind w:left="461" w:hanging="259"/>
      </w:pPr>
      <w:r>
        <w:rPr>
          <w:rFonts w:ascii="Calibri" w:hAnsi="Calibri" w:eastAsia="Yu Gothic"/>
          <w:b w:val="0"/>
          <w:color w:val="172033"/>
          <w:sz w:val="21"/>
        </w:rPr>
        <w:t>`/`：入口・利用者区分選択</w:t>
      </w:r>
    </w:p>
    <w:p>
      <w:pPr>
        <w:pStyle w:val="ListBullet"/>
        <w:ind w:left="461" w:hanging="259"/>
      </w:pPr>
      <w:r>
        <w:rPr>
          <w:rFonts w:ascii="Calibri" w:hAnsi="Calibri" w:eastAsia="Yu Gothic"/>
          <w:b w:val="0"/>
          <w:color w:val="172033"/>
          <w:sz w:val="21"/>
        </w:rPr>
        <w:t>`/requester/`：依頼者用画面</w:t>
      </w:r>
    </w:p>
    <w:p>
      <w:pPr>
        <w:pStyle w:val="ListBullet"/>
        <w:ind w:left="461" w:hanging="259"/>
      </w:pPr>
      <w:r>
        <w:rPr>
          <w:rFonts w:ascii="Calibri" w:hAnsi="Calibri" w:eastAsia="Yu Gothic"/>
          <w:b w:val="0"/>
          <w:color w:val="172033"/>
          <w:sz w:val="21"/>
        </w:rPr>
        <w:t>`/supporter/`：サポーター用画面</w:t>
      </w:r>
    </w:p>
    <w:p>
      <w:pPr>
        <w:pStyle w:val="Heading3"/>
      </w:pPr>
      <w:r>
        <w:t>7.2 デモログイン</w:t>
      </w:r>
    </w:p>
    <w:p>
      <w:pPr>
        <w:pStyle w:val="ListBullet"/>
        <w:ind w:left="461" w:hanging="259"/>
      </w:pPr>
      <w:r>
        <w:rPr>
          <w:rFonts w:ascii="Calibri" w:hAnsi="Calibri" w:eastAsia="Yu Gothic"/>
          <w:b w:val="0"/>
          <w:color w:val="172033"/>
          <w:sz w:val="21"/>
        </w:rPr>
        <w:t>ID：`test`</w:t>
      </w:r>
    </w:p>
    <w:p>
      <w:pPr>
        <w:pStyle w:val="ListBullet"/>
        <w:ind w:left="461" w:hanging="259"/>
      </w:pPr>
      <w:r>
        <w:rPr>
          <w:rFonts w:ascii="Calibri" w:hAnsi="Calibri" w:eastAsia="Yu Gothic"/>
          <w:b w:val="0"/>
          <w:color w:val="172033"/>
          <w:sz w:val="21"/>
        </w:rPr>
        <w:t>パスワード：`password123`</w:t>
      </w:r>
    </w:p>
    <w:p>
      <w:r>
        <w:rPr>
          <w:rFonts w:ascii="Calibri" w:hAnsi="Calibri" w:eastAsia="Yu Gothic"/>
          <w:b w:val="0"/>
          <w:color w:val="172033"/>
          <w:sz w:val="21"/>
        </w:rPr>
        <w:t>認証はJavaScriptによる疑似認証である。入力値はソースコード上で確認できるため、実サービスの認証には使用しない。</w:t>
      </w:r>
    </w:p>
    <w:p>
      <w:pPr>
        <w:pStyle w:val="Heading1"/>
      </w:pPr>
      <w:r>
        <w:t>8. 機能仕様</w:t>
      </w:r>
    </w:p>
    <w:p>
      <w:pPr>
        <w:pStyle w:val="Heading3"/>
      </w:pPr>
      <w:r>
        <w:t>8.1 共通機能</w:t>
      </w:r>
    </w:p>
    <w:p>
      <w:pPr>
        <w:pStyle w:val="ListBullet"/>
        <w:ind w:left="461" w:hanging="259"/>
      </w:pPr>
      <w:r>
        <w:rPr>
          <w:rFonts w:ascii="Calibri" w:hAnsi="Calibri" w:eastAsia="Yu Gothic"/>
          <w:b w:val="0"/>
          <w:color w:val="172033"/>
          <w:sz w:val="21"/>
        </w:rPr>
        <w:t>デモアカウントによるログイン</w:t>
      </w:r>
    </w:p>
    <w:p>
      <w:pPr>
        <w:pStyle w:val="ListBullet"/>
        <w:ind w:left="461" w:hanging="259"/>
      </w:pPr>
      <w:r>
        <w:rPr>
          <w:rFonts w:ascii="Calibri" w:hAnsi="Calibri" w:eastAsia="Yu Gothic"/>
          <w:b w:val="0"/>
          <w:color w:val="172033"/>
          <w:sz w:val="21"/>
        </w:rPr>
        <w:t>ログイン画面へのデモID・パスワードの自動入力</w:t>
      </w:r>
    </w:p>
    <w:p>
      <w:pPr>
        <w:pStyle w:val="ListBullet"/>
        <w:ind w:left="461" w:hanging="259"/>
      </w:pPr>
      <w:r>
        <w:rPr>
          <w:rFonts w:ascii="Calibri" w:hAnsi="Calibri" w:eastAsia="Yu Gothic"/>
          <w:b w:val="0"/>
          <w:color w:val="172033"/>
          <w:sz w:val="21"/>
        </w:rPr>
        <w:t>パスワード表示・非表示切り替え</w:t>
      </w:r>
    </w:p>
    <w:p>
      <w:pPr>
        <w:pStyle w:val="ListBullet"/>
        <w:ind w:left="461" w:hanging="259"/>
      </w:pPr>
      <w:r>
        <w:rPr>
          <w:rFonts w:ascii="Calibri" w:hAnsi="Calibri" w:eastAsia="Yu Gothic"/>
          <w:b w:val="0"/>
          <w:color w:val="172033"/>
          <w:sz w:val="21"/>
        </w:rPr>
        <w:t>ログアウト</w:t>
      </w:r>
    </w:p>
    <w:p>
      <w:pPr>
        <w:pStyle w:val="ListBullet"/>
        <w:ind w:left="461" w:hanging="259"/>
      </w:pPr>
      <w:r>
        <w:rPr>
          <w:rFonts w:ascii="Calibri" w:hAnsi="Calibri" w:eastAsia="Yu Gothic"/>
          <w:b w:val="0"/>
          <w:color w:val="172033"/>
          <w:sz w:val="21"/>
        </w:rPr>
        <w:t>依頼者の初回設定として年齢層と表示モードを選択</w:t>
      </w:r>
    </w:p>
    <w:p>
      <w:pPr>
        <w:pStyle w:val="ListBullet"/>
        <w:ind w:left="461" w:hanging="259"/>
      </w:pPr>
      <w:r>
        <w:rPr>
          <w:rFonts w:ascii="Calibri" w:hAnsi="Calibri" w:eastAsia="Yu Gothic"/>
          <w:b w:val="0"/>
          <w:color w:val="172033"/>
          <w:sz w:val="21"/>
        </w:rPr>
        <w:t>本人確認済み表示</w:t>
      </w:r>
    </w:p>
    <w:p>
      <w:pPr>
        <w:pStyle w:val="ListBullet"/>
        <w:ind w:left="461" w:hanging="259"/>
      </w:pPr>
      <w:r>
        <w:rPr>
          <w:rFonts w:ascii="Calibri" w:hAnsi="Calibri" w:eastAsia="Yu Gothic"/>
          <w:b w:val="0"/>
          <w:color w:val="172033"/>
          <w:sz w:val="21"/>
        </w:rPr>
        <w:t>評価表示</w:t>
      </w:r>
    </w:p>
    <w:p>
      <w:pPr>
        <w:pStyle w:val="ListBullet"/>
        <w:ind w:left="461" w:hanging="259"/>
      </w:pPr>
      <w:r>
        <w:rPr>
          <w:rFonts w:ascii="Calibri" w:hAnsi="Calibri" w:eastAsia="Yu Gothic"/>
          <w:b w:val="0"/>
          <w:color w:val="172033"/>
          <w:sz w:val="21"/>
        </w:rPr>
        <w:t>通報・緊急連絡・位置共有の疑似表示</w:t>
      </w:r>
    </w:p>
    <w:p>
      <w:pPr>
        <w:pStyle w:val="ListBullet"/>
        <w:ind w:left="461" w:hanging="259"/>
      </w:pPr>
      <w:r>
        <w:rPr>
          <w:rFonts w:ascii="Calibri" w:hAnsi="Calibri" w:eastAsia="Yu Gothic"/>
          <w:b w:val="0"/>
          <w:color w:val="172033"/>
          <w:sz w:val="21"/>
        </w:rPr>
        <w:t>マッチング相手との文章・画像チャットの疑似送信</w:t>
      </w:r>
    </w:p>
    <w:p>
      <w:pPr>
        <w:pStyle w:val="ListBullet"/>
        <w:ind w:left="461" w:hanging="259"/>
      </w:pPr>
      <w:r>
        <w:rPr>
          <w:rFonts w:ascii="Calibri" w:hAnsi="Calibri" w:eastAsia="Yu Gothic"/>
          <w:b w:val="0"/>
          <w:color w:val="172033"/>
          <w:sz w:val="21"/>
        </w:rPr>
        <w:t>スマートフォンを中心としたレスポンシブ表示</w:t>
      </w:r>
    </w:p>
    <w:p>
      <w:pPr>
        <w:pStyle w:val="Heading3"/>
      </w:pPr>
      <w:r>
        <w:t>8.2 依頼者機能</w:t>
      </w:r>
    </w:p>
    <w:tbl>
      <w:tblPr>
        <w:tblStyle w:val="TableGrid"/>
        <w:tblW w:type="dxa" w:w="9360"/>
        <w:jc w:val="center"/>
        <w:tblLayout w:type="fixed"/>
        <w:tblLook w:firstColumn="1" w:firstRow="1" w:lastColumn="0" w:lastRow="0" w:noHBand="0" w:noVBand="1" w:val="04A0"/>
        <w:tblInd w:w="120" w:type="dxa"/>
      </w:tblPr>
      <w:tblGrid>
        <w:gridCol w:w="1000"/>
        <w:gridCol w:w="2200"/>
        <w:gridCol w:w="6160"/>
      </w:tblGrid>
      <w:tr>
        <w:trPr>
          <w:tblHeader w:val="true"/>
        </w:trPr>
        <w:tc>
          <w:tcPr>
            <w:tcW w:type="dxa" w:w="1000"/>
            <w:tcMar>
              <w:top w:w="90" w:type="dxa"/>
              <w:start w:w="120" w:type="dxa"/>
              <w:bottom w:w="90" w:type="dxa"/>
              <w:end w:w="120" w:type="dxa"/>
            </w:tcMar>
            <w:vAlign w:val="center"/>
            <w:shd w:fill="0877E8"/>
          </w:tcPr>
          <w:p>
            <w:r>
              <w:rPr>
                <w:rFonts w:ascii="Calibri" w:hAnsi="Calibri" w:eastAsia="Yu Gothic"/>
                <w:b/>
                <w:color w:val="FFFFFF"/>
                <w:sz w:val="17"/>
              </w:rPr>
              <w:t>ID</w:t>
            </w:r>
          </w:p>
        </w:tc>
        <w:tc>
          <w:tcPr>
            <w:tcW w:type="dxa" w:w="2200"/>
            <w:tcMar>
              <w:top w:w="90" w:type="dxa"/>
              <w:start w:w="120" w:type="dxa"/>
              <w:bottom w:w="90" w:type="dxa"/>
              <w:end w:w="120" w:type="dxa"/>
            </w:tcMar>
            <w:vAlign w:val="center"/>
            <w:shd w:fill="0877E8"/>
          </w:tcPr>
          <w:p>
            <w:r>
              <w:rPr>
                <w:rFonts w:ascii="Calibri" w:hAnsi="Calibri" w:eastAsia="Yu Gothic"/>
                <w:b/>
                <w:color w:val="FFFFFF"/>
                <w:sz w:val="17"/>
              </w:rPr>
              <w:t>機能</w:t>
            </w:r>
          </w:p>
        </w:tc>
        <w:tc>
          <w:tcPr>
            <w:tcW w:type="dxa" w:w="6160"/>
            <w:tcMar>
              <w:top w:w="90" w:type="dxa"/>
              <w:start w:w="120" w:type="dxa"/>
              <w:bottom w:w="90" w:type="dxa"/>
              <w:end w:w="120" w:type="dxa"/>
            </w:tcMar>
            <w:vAlign w:val="center"/>
            <w:shd w:fill="0877E8"/>
          </w:tcPr>
          <w:p>
            <w:r>
              <w:rPr>
                <w:rFonts w:ascii="Calibri" w:hAnsi="Calibri" w:eastAsia="Yu Gothic"/>
                <w:b/>
                <w:color w:val="FFFFFF"/>
                <w:sz w:val="17"/>
              </w:rPr>
              <w:t>内容</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R-01</w:t>
            </w:r>
          </w:p>
        </w:tc>
        <w:tc>
          <w:tcPr>
            <w:tcW w:type="dxa" w:w="2200"/>
            <w:tcMar>
              <w:top w:w="90" w:type="dxa"/>
              <w:start w:w="120" w:type="dxa"/>
              <w:bottom w:w="90" w:type="dxa"/>
              <w:end w:w="120" w:type="dxa"/>
            </w:tcMar>
            <w:vAlign w:val="center"/>
          </w:tcPr>
          <w:p>
            <w:r>
              <w:rPr>
                <w:rFonts w:ascii="Calibri" w:hAnsi="Calibri" w:eastAsia="Yu Gothic"/>
                <w:b w:val="0"/>
                <w:color w:val="172033"/>
                <w:sz w:val="17"/>
              </w:rPr>
              <w:t>依頼作成</w:t>
            </w:r>
          </w:p>
        </w:tc>
        <w:tc>
          <w:tcPr>
            <w:tcW w:type="dxa" w:w="6160"/>
            <w:tcMar>
              <w:top w:w="90" w:type="dxa"/>
              <w:start w:w="120" w:type="dxa"/>
              <w:bottom w:w="90" w:type="dxa"/>
              <w:end w:w="120" w:type="dxa"/>
            </w:tcMar>
            <w:vAlign w:val="center"/>
          </w:tcPr>
          <w:p>
            <w:r>
              <w:rPr>
                <w:rFonts w:ascii="Calibri" w:hAnsi="Calibri" w:eastAsia="Yu Gothic"/>
                <w:b w:val="0"/>
                <w:color w:val="172033"/>
                <w:sz w:val="17"/>
              </w:rPr>
              <w:t>支援内容、出発地、目的地、日時、利用者の状況、詳細を入力する。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R-02</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報酬設定</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依頼者が500円、800円、1,000円などから報酬を設定する。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R-03</w:t>
            </w:r>
          </w:p>
        </w:tc>
        <w:tc>
          <w:tcPr>
            <w:tcW w:type="dxa" w:w="2200"/>
            <w:tcMar>
              <w:top w:w="90" w:type="dxa"/>
              <w:start w:w="120" w:type="dxa"/>
              <w:bottom w:w="90" w:type="dxa"/>
              <w:end w:w="120" w:type="dxa"/>
            </w:tcMar>
            <w:vAlign w:val="center"/>
          </w:tcPr>
          <w:p>
            <w:r>
              <w:rPr>
                <w:rFonts w:ascii="Calibri" w:hAnsi="Calibri" w:eastAsia="Yu Gothic"/>
                <w:b w:val="0"/>
                <w:color w:val="172033"/>
                <w:sz w:val="17"/>
              </w:rPr>
              <w:t>内容確認</w:t>
            </w:r>
          </w:p>
        </w:tc>
        <w:tc>
          <w:tcPr>
            <w:tcW w:type="dxa" w:w="6160"/>
            <w:tcMar>
              <w:top w:w="90" w:type="dxa"/>
              <w:start w:w="120" w:type="dxa"/>
              <w:bottom w:w="90" w:type="dxa"/>
              <w:end w:w="120" w:type="dxa"/>
            </w:tcMar>
            <w:vAlign w:val="center"/>
          </w:tcPr>
          <w:p>
            <w:r>
              <w:rPr>
                <w:rFonts w:ascii="Calibri" w:hAnsi="Calibri" w:eastAsia="Yu Gothic"/>
                <w:b w:val="0"/>
                <w:color w:val="172033"/>
                <w:sz w:val="17"/>
              </w:rPr>
              <w:t>ルート、日時、支援内容、所要時間、報酬を確認する。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R-04</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サポーター募集</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近隣のサポーターを検索している状態を表示する。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R-05</w:t>
            </w:r>
          </w:p>
        </w:tc>
        <w:tc>
          <w:tcPr>
            <w:tcW w:type="dxa" w:w="2200"/>
            <w:tcMar>
              <w:top w:w="90" w:type="dxa"/>
              <w:start w:w="120" w:type="dxa"/>
              <w:bottom w:w="90" w:type="dxa"/>
              <w:end w:w="120" w:type="dxa"/>
            </w:tcMar>
            <w:vAlign w:val="center"/>
          </w:tcPr>
          <w:p>
            <w:r>
              <w:rPr>
                <w:rFonts w:ascii="Calibri" w:hAnsi="Calibri" w:eastAsia="Yu Gothic"/>
                <w:b w:val="0"/>
                <w:color w:val="172033"/>
                <w:sz w:val="17"/>
              </w:rPr>
              <w:t>マッチング確認</w:t>
            </w:r>
          </w:p>
        </w:tc>
        <w:tc>
          <w:tcPr>
            <w:tcW w:type="dxa" w:w="6160"/>
            <w:tcMar>
              <w:top w:w="90" w:type="dxa"/>
              <w:start w:w="120" w:type="dxa"/>
              <w:bottom w:w="90" w:type="dxa"/>
              <w:end w:w="120" w:type="dxa"/>
            </w:tcMar>
            <w:vAlign w:val="center"/>
          </w:tcPr>
          <w:p>
            <w:r>
              <w:rPr>
                <w:rFonts w:ascii="Calibri" w:hAnsi="Calibri" w:eastAsia="Yu Gothic"/>
                <w:b w:val="0"/>
                <w:color w:val="172033"/>
                <w:sz w:val="17"/>
              </w:rPr>
              <w:t>サポーターの氏名、評価、本人確認、経験、到着予定を表示する。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R-06</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合流・支援開始</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合流後、位置共有を伴う支援中画面へ移動する。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R-07</w:t>
            </w:r>
          </w:p>
        </w:tc>
        <w:tc>
          <w:tcPr>
            <w:tcW w:type="dxa" w:w="2200"/>
            <w:tcMar>
              <w:top w:w="90" w:type="dxa"/>
              <w:start w:w="120" w:type="dxa"/>
              <w:bottom w:w="90" w:type="dxa"/>
              <w:end w:w="120" w:type="dxa"/>
            </w:tcMar>
            <w:vAlign w:val="center"/>
          </w:tcPr>
          <w:p>
            <w:r>
              <w:rPr>
                <w:rFonts w:ascii="Calibri" w:hAnsi="Calibri" w:eastAsia="Yu Gothic"/>
                <w:b w:val="0"/>
                <w:color w:val="172033"/>
                <w:sz w:val="17"/>
              </w:rPr>
              <w:t>支援完了</w:t>
            </w:r>
          </w:p>
        </w:tc>
        <w:tc>
          <w:tcPr>
            <w:tcW w:type="dxa" w:w="6160"/>
            <w:tcMar>
              <w:top w:w="90" w:type="dxa"/>
              <w:start w:w="120" w:type="dxa"/>
              <w:bottom w:w="90" w:type="dxa"/>
              <w:end w:w="120" w:type="dxa"/>
            </w:tcMar>
            <w:vAlign w:val="center"/>
          </w:tcPr>
          <w:p>
            <w:r>
              <w:rPr>
                <w:rFonts w:ascii="Calibri" w:hAnsi="Calibri" w:eastAsia="Yu Gothic"/>
                <w:b w:val="0"/>
                <w:color w:val="172033"/>
                <w:sz w:val="17"/>
              </w:rPr>
              <w:t>病院到着後、支援完了を確定する。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R-08</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評価・お礼</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星評価、メッセージ、支払う報酬を確認する。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R-09</w:t>
            </w:r>
          </w:p>
        </w:tc>
        <w:tc>
          <w:tcPr>
            <w:tcW w:type="dxa" w:w="2200"/>
            <w:tcMar>
              <w:top w:w="90" w:type="dxa"/>
              <w:start w:w="120" w:type="dxa"/>
              <w:bottom w:w="90" w:type="dxa"/>
              <w:end w:w="120" w:type="dxa"/>
            </w:tcMar>
            <w:vAlign w:val="center"/>
          </w:tcPr>
          <w:p>
            <w:r>
              <w:rPr>
                <w:rFonts w:ascii="Calibri" w:hAnsi="Calibri" w:eastAsia="Yu Gothic"/>
                <w:b w:val="0"/>
                <w:color w:val="172033"/>
                <w:sz w:val="17"/>
              </w:rPr>
              <w:t>かんたんモード</w:t>
            </w:r>
          </w:p>
        </w:tc>
        <w:tc>
          <w:tcPr>
            <w:tcW w:type="dxa" w:w="6160"/>
            <w:tcMar>
              <w:top w:w="90" w:type="dxa"/>
              <w:start w:w="120" w:type="dxa"/>
              <w:bottom w:w="90" w:type="dxa"/>
              <w:end w:w="120" w:type="dxa"/>
            </w:tcMar>
            <w:vAlign w:val="center"/>
          </w:tcPr>
          <w:p>
            <w:r>
              <w:rPr>
                <w:rFonts w:ascii="Calibri" w:hAnsi="Calibri" w:eastAsia="Yu Gothic"/>
                <w:b w:val="0"/>
                <w:color w:val="172033"/>
                <w:sz w:val="17"/>
              </w:rPr>
              <w:t>大きな文字・太字・大きなボタンを使用し、機能を簡略化する。10代または60歳以上では初期選択状態とする。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R-10</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かんたん依頼</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現在地、現在時刻、高齢者という状況、依頼文を自動設定し、目的地だけで募集できる。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R-11</w:t>
            </w:r>
          </w:p>
        </w:tc>
        <w:tc>
          <w:tcPr>
            <w:tcW w:type="dxa" w:w="2200"/>
            <w:tcMar>
              <w:top w:w="90" w:type="dxa"/>
              <w:start w:w="120" w:type="dxa"/>
              <w:bottom w:w="90" w:type="dxa"/>
              <w:end w:w="120" w:type="dxa"/>
            </w:tcMar>
            <w:vAlign w:val="center"/>
          </w:tcPr>
          <w:p>
            <w:r>
              <w:rPr>
                <w:rFonts w:ascii="Calibri" w:hAnsi="Calibri" w:eastAsia="Yu Gothic"/>
                <w:b w:val="0"/>
                <w:color w:val="172033"/>
                <w:sz w:val="17"/>
              </w:rPr>
              <w:t>キャンセル</w:t>
            </w:r>
          </w:p>
        </w:tc>
        <w:tc>
          <w:tcPr>
            <w:tcW w:type="dxa" w:w="6160"/>
            <w:tcMar>
              <w:top w:w="90" w:type="dxa"/>
              <w:start w:w="120" w:type="dxa"/>
              <w:bottom w:w="90" w:type="dxa"/>
              <w:end w:w="120" w:type="dxa"/>
            </w:tcMar>
            <w:vAlign w:val="center"/>
          </w:tcPr>
          <w:p>
            <w:r>
              <w:rPr>
                <w:rFonts w:ascii="Calibri" w:hAnsi="Calibri" w:eastAsia="Yu Gothic"/>
                <w:b w:val="0"/>
                <w:color w:val="172033"/>
                <w:sz w:val="17"/>
              </w:rPr>
              <w:t>募集中から待ち合わせ前まで、理由を選択して依頼をキャンセルできる。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R-12</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チャット</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通常モードとかんたんモードで、文章または端末内の画像を会話欄へ追加する。実際の送信は行わない。</w:t>
            </w:r>
          </w:p>
        </w:tc>
      </w:tr>
    </w:tbl>
    <w:p>
      <w:pPr>
        <w:spacing w:after="20"/>
      </w:pPr>
    </w:p>
    <w:p>
      <w:pPr>
        <w:pStyle w:val="Heading3"/>
      </w:pPr>
      <w:r>
        <w:t>8.3 サポーター機能</w:t>
      </w:r>
    </w:p>
    <w:tbl>
      <w:tblPr>
        <w:tblStyle w:val="TableGrid"/>
        <w:tblW w:type="dxa" w:w="9360"/>
        <w:jc w:val="center"/>
        <w:tblLayout w:type="fixed"/>
        <w:tblLook w:firstColumn="1" w:firstRow="1" w:lastColumn="0" w:lastRow="0" w:noHBand="0" w:noVBand="1" w:val="04A0"/>
        <w:tblInd w:w="120" w:type="dxa"/>
      </w:tblPr>
      <w:tblGrid>
        <w:gridCol w:w="1000"/>
        <w:gridCol w:w="2200"/>
        <w:gridCol w:w="6160"/>
      </w:tblGrid>
      <w:tr>
        <w:trPr>
          <w:tblHeader w:val="true"/>
        </w:trPr>
        <w:tc>
          <w:tcPr>
            <w:tcW w:type="dxa" w:w="1000"/>
            <w:tcMar>
              <w:top w:w="90" w:type="dxa"/>
              <w:start w:w="120" w:type="dxa"/>
              <w:bottom w:w="90" w:type="dxa"/>
              <w:end w:w="120" w:type="dxa"/>
            </w:tcMar>
            <w:vAlign w:val="center"/>
            <w:shd w:fill="0877E8"/>
          </w:tcPr>
          <w:p>
            <w:r>
              <w:rPr>
                <w:rFonts w:ascii="Calibri" w:hAnsi="Calibri" w:eastAsia="Yu Gothic"/>
                <w:b/>
                <w:color w:val="FFFFFF"/>
                <w:sz w:val="17"/>
              </w:rPr>
              <w:t>ID</w:t>
            </w:r>
          </w:p>
        </w:tc>
        <w:tc>
          <w:tcPr>
            <w:tcW w:type="dxa" w:w="2200"/>
            <w:tcMar>
              <w:top w:w="90" w:type="dxa"/>
              <w:start w:w="120" w:type="dxa"/>
              <w:bottom w:w="90" w:type="dxa"/>
              <w:end w:w="120" w:type="dxa"/>
            </w:tcMar>
            <w:vAlign w:val="center"/>
            <w:shd w:fill="0877E8"/>
          </w:tcPr>
          <w:p>
            <w:r>
              <w:rPr>
                <w:rFonts w:ascii="Calibri" w:hAnsi="Calibri" w:eastAsia="Yu Gothic"/>
                <w:b/>
                <w:color w:val="FFFFFF"/>
                <w:sz w:val="17"/>
              </w:rPr>
              <w:t>機能</w:t>
            </w:r>
          </w:p>
        </w:tc>
        <w:tc>
          <w:tcPr>
            <w:tcW w:type="dxa" w:w="6160"/>
            <w:tcMar>
              <w:top w:w="90" w:type="dxa"/>
              <w:start w:w="120" w:type="dxa"/>
              <w:bottom w:w="90" w:type="dxa"/>
              <w:end w:w="120" w:type="dxa"/>
            </w:tcMar>
            <w:vAlign w:val="center"/>
            <w:shd w:fill="0877E8"/>
          </w:tcPr>
          <w:p>
            <w:r>
              <w:rPr>
                <w:rFonts w:ascii="Calibri" w:hAnsi="Calibri" w:eastAsia="Yu Gothic"/>
                <w:b/>
                <w:color w:val="FFFFFF"/>
                <w:sz w:val="17"/>
              </w:rPr>
              <w:t>内容</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S-01</w:t>
            </w:r>
          </w:p>
        </w:tc>
        <w:tc>
          <w:tcPr>
            <w:tcW w:type="dxa" w:w="2200"/>
            <w:tcMar>
              <w:top w:w="90" w:type="dxa"/>
              <w:start w:w="120" w:type="dxa"/>
              <w:bottom w:w="90" w:type="dxa"/>
              <w:end w:w="120" w:type="dxa"/>
            </w:tcMar>
            <w:vAlign w:val="center"/>
          </w:tcPr>
          <w:p>
            <w:r>
              <w:rPr>
                <w:rFonts w:ascii="Calibri" w:hAnsi="Calibri" w:eastAsia="Yu Gothic"/>
                <w:b w:val="0"/>
                <w:color w:val="172033"/>
                <w:sz w:val="17"/>
              </w:rPr>
              <w:t>受付状態表示</w:t>
            </w:r>
          </w:p>
        </w:tc>
        <w:tc>
          <w:tcPr>
            <w:tcW w:type="dxa" w:w="6160"/>
            <w:tcMar>
              <w:top w:w="90" w:type="dxa"/>
              <w:start w:w="120" w:type="dxa"/>
              <w:bottom w:w="90" w:type="dxa"/>
              <w:end w:w="120" w:type="dxa"/>
            </w:tcMar>
            <w:vAlign w:val="center"/>
          </w:tcPr>
          <w:p>
            <w:r>
              <w:rPr>
                <w:rFonts w:ascii="Calibri" w:hAnsi="Calibri" w:eastAsia="Yu Gothic"/>
                <w:b w:val="0"/>
                <w:color w:val="172033"/>
                <w:sz w:val="17"/>
              </w:rPr>
              <w:t>「手伝えます」の受付状態を表示する。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S-02</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近隣依頼一覧</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距離、支援内容、対象者、所要時間、報酬を一覧表示する。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S-03</w:t>
            </w:r>
          </w:p>
        </w:tc>
        <w:tc>
          <w:tcPr>
            <w:tcW w:type="dxa" w:w="2200"/>
            <w:tcMar>
              <w:top w:w="90" w:type="dxa"/>
              <w:start w:w="120" w:type="dxa"/>
              <w:bottom w:w="90" w:type="dxa"/>
              <w:end w:w="120" w:type="dxa"/>
            </w:tcMar>
            <w:vAlign w:val="center"/>
          </w:tcPr>
          <w:p>
            <w:r>
              <w:rPr>
                <w:rFonts w:ascii="Calibri" w:hAnsi="Calibri" w:eastAsia="Yu Gothic"/>
                <w:b w:val="0"/>
                <w:color w:val="172033"/>
                <w:sz w:val="17"/>
              </w:rPr>
              <w:t>依頼詳細確認</w:t>
            </w:r>
          </w:p>
        </w:tc>
        <w:tc>
          <w:tcPr>
            <w:tcW w:type="dxa" w:w="6160"/>
            <w:tcMar>
              <w:top w:w="90" w:type="dxa"/>
              <w:start w:w="120" w:type="dxa"/>
              <w:bottom w:w="90" w:type="dxa"/>
              <w:end w:w="120" w:type="dxa"/>
            </w:tcMar>
            <w:vAlign w:val="center"/>
          </w:tcPr>
          <w:p>
            <w:r>
              <w:rPr>
                <w:rFonts w:ascii="Calibri" w:hAnsi="Calibri" w:eastAsia="Yu Gothic"/>
                <w:b w:val="0"/>
                <w:color w:val="172033"/>
                <w:sz w:val="17"/>
              </w:rPr>
              <w:t>依頼内容、集合場所、目的地、依頼者情報、安全注意を確認する。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S-04</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依頼引き受け</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選択した依頼を引き受け、依頼者とマッチングする。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S-05</w:t>
            </w:r>
          </w:p>
        </w:tc>
        <w:tc>
          <w:tcPr>
            <w:tcW w:type="dxa" w:w="2200"/>
            <w:tcMar>
              <w:top w:w="90" w:type="dxa"/>
              <w:start w:w="120" w:type="dxa"/>
              <w:bottom w:w="90" w:type="dxa"/>
              <w:end w:w="120" w:type="dxa"/>
            </w:tcMar>
            <w:vAlign w:val="center"/>
          </w:tcPr>
          <w:p>
            <w:r>
              <w:rPr>
                <w:rFonts w:ascii="Calibri" w:hAnsi="Calibri" w:eastAsia="Yu Gothic"/>
                <w:b w:val="0"/>
                <w:color w:val="172033"/>
                <w:sz w:val="17"/>
              </w:rPr>
              <w:t>合流</w:t>
            </w:r>
          </w:p>
        </w:tc>
        <w:tc>
          <w:tcPr>
            <w:tcW w:type="dxa" w:w="6160"/>
            <w:tcMar>
              <w:top w:w="90" w:type="dxa"/>
              <w:start w:w="120" w:type="dxa"/>
              <w:bottom w:w="90" w:type="dxa"/>
              <w:end w:w="120" w:type="dxa"/>
            </w:tcMar>
            <w:vAlign w:val="center"/>
          </w:tcPr>
          <w:p>
            <w:r>
              <w:rPr>
                <w:rFonts w:ascii="Calibri" w:hAnsi="Calibri" w:eastAsia="Yu Gothic"/>
                <w:b w:val="0"/>
                <w:color w:val="172033"/>
                <w:sz w:val="17"/>
              </w:rPr>
              <w:t>集合場所、依頼者のプロフィール、連絡手段を表示する。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S-06</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移動支援</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推奨ルートと各地点での支援内容を表示する。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S-07</w:t>
            </w:r>
          </w:p>
        </w:tc>
        <w:tc>
          <w:tcPr>
            <w:tcW w:type="dxa" w:w="2200"/>
            <w:tcMar>
              <w:top w:w="90" w:type="dxa"/>
              <w:start w:w="120" w:type="dxa"/>
              <w:bottom w:w="90" w:type="dxa"/>
              <w:end w:w="120" w:type="dxa"/>
            </w:tcMar>
            <w:vAlign w:val="center"/>
          </w:tcPr>
          <w:p>
            <w:r>
              <w:rPr>
                <w:rFonts w:ascii="Calibri" w:hAnsi="Calibri" w:eastAsia="Yu Gothic"/>
                <w:b w:val="0"/>
                <w:color w:val="172033"/>
                <w:sz w:val="17"/>
              </w:rPr>
              <w:t>支援完了</w:t>
            </w:r>
          </w:p>
        </w:tc>
        <w:tc>
          <w:tcPr>
            <w:tcW w:type="dxa" w:w="6160"/>
            <w:tcMar>
              <w:top w:w="90" w:type="dxa"/>
              <w:start w:w="120" w:type="dxa"/>
              <w:bottom w:w="90" w:type="dxa"/>
              <w:end w:w="120" w:type="dxa"/>
            </w:tcMar>
            <w:vAlign w:val="center"/>
          </w:tcPr>
          <w:p>
            <w:r>
              <w:rPr>
                <w:rFonts w:ascii="Calibri" w:hAnsi="Calibri" w:eastAsia="Yu Gothic"/>
                <w:b w:val="0"/>
                <w:color w:val="172033"/>
                <w:sz w:val="17"/>
              </w:rPr>
              <w:t>活動時間と報酬を表示する。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S-08</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依頼マップ</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現在地周辺の依頼を地図形式で確認する。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S-09</w:t>
            </w:r>
          </w:p>
        </w:tc>
        <w:tc>
          <w:tcPr>
            <w:tcW w:type="dxa" w:w="2200"/>
            <w:tcMar>
              <w:top w:w="90" w:type="dxa"/>
              <w:start w:w="120" w:type="dxa"/>
              <w:bottom w:w="90" w:type="dxa"/>
              <w:end w:w="120" w:type="dxa"/>
            </w:tcMar>
            <w:vAlign w:val="center"/>
          </w:tcPr>
          <w:p>
            <w:r>
              <w:rPr>
                <w:rFonts w:ascii="Calibri" w:hAnsi="Calibri" w:eastAsia="Yu Gothic"/>
                <w:b w:val="0"/>
                <w:color w:val="172033"/>
                <w:sz w:val="17"/>
              </w:rPr>
              <w:t>活動履歴</w:t>
            </w:r>
          </w:p>
        </w:tc>
        <w:tc>
          <w:tcPr>
            <w:tcW w:type="dxa" w:w="6160"/>
            <w:tcMar>
              <w:top w:w="90" w:type="dxa"/>
              <w:start w:w="120" w:type="dxa"/>
              <w:bottom w:w="90" w:type="dxa"/>
              <w:end w:w="120" w:type="dxa"/>
            </w:tcMar>
            <w:vAlign w:val="center"/>
          </w:tcPr>
          <w:p>
            <w:r>
              <w:rPr>
                <w:rFonts w:ascii="Calibri" w:hAnsi="Calibri" w:eastAsia="Yu Gothic"/>
                <w:b w:val="0"/>
                <w:color w:val="172033"/>
                <w:sz w:val="17"/>
              </w:rPr>
              <w:t>過去の支援内容、日付、活動時間、報酬を確認する。</w:t>
            </w:r>
          </w:p>
        </w:tc>
      </w:tr>
      <w:tr>
        <w:tc>
          <w:tcPr>
            <w:tcW w:type="dxa" w:w="1000"/>
            <w:tcMar>
              <w:top w:w="90" w:type="dxa"/>
              <w:start w:w="120" w:type="dxa"/>
              <w:bottom w:w="90" w:type="dxa"/>
              <w:end w:w="120" w:type="dxa"/>
            </w:tcMar>
            <w:vAlign w:val="center"/>
            <w:shd w:fill="F7FAFD"/>
          </w:tcPr>
          <w:p>
            <w:r>
              <w:rPr>
                <w:rFonts w:ascii="Calibri" w:hAnsi="Calibri" w:eastAsia="Yu Gothic"/>
                <w:b w:val="0"/>
                <w:color w:val="172033"/>
                <w:sz w:val="17"/>
              </w:rPr>
              <w:t>S-10</w:t>
            </w:r>
          </w:p>
        </w:tc>
        <w:tc>
          <w:tcPr>
            <w:tcW w:type="dxa" w:w="2200"/>
            <w:tcMar>
              <w:top w:w="90" w:type="dxa"/>
              <w:start w:w="120" w:type="dxa"/>
              <w:bottom w:w="90" w:type="dxa"/>
              <w:end w:w="120" w:type="dxa"/>
            </w:tcMar>
            <w:vAlign w:val="center"/>
            <w:shd w:fill="F7FAFD"/>
          </w:tcPr>
          <w:p>
            <w:r>
              <w:rPr>
                <w:rFonts w:ascii="Calibri" w:hAnsi="Calibri" w:eastAsia="Yu Gothic"/>
                <w:b w:val="0"/>
                <w:color w:val="172033"/>
                <w:sz w:val="17"/>
              </w:rPr>
              <w:t>辞退</w:t>
            </w:r>
          </w:p>
        </w:tc>
        <w:tc>
          <w:tcPr>
            <w:tcW w:type="dxa" w:w="6160"/>
            <w:tcMar>
              <w:top w:w="90" w:type="dxa"/>
              <w:start w:w="120" w:type="dxa"/>
              <w:bottom w:w="90" w:type="dxa"/>
              <w:end w:w="120" w:type="dxa"/>
            </w:tcMar>
            <w:vAlign w:val="center"/>
            <w:shd w:fill="F7FAFD"/>
          </w:tcPr>
          <w:p>
            <w:r>
              <w:rPr>
                <w:rFonts w:ascii="Calibri" w:hAnsi="Calibri" w:eastAsia="Yu Gothic"/>
                <w:b w:val="0"/>
                <w:color w:val="172033"/>
                <w:sz w:val="17"/>
              </w:rPr>
              <w:t>待ち合わせ前まで、理由を選択して引き受けた依頼を辞退できる。</w:t>
            </w:r>
          </w:p>
        </w:tc>
      </w:tr>
      <w:tr>
        <w:tc>
          <w:tcPr>
            <w:tcW w:type="dxa" w:w="1000"/>
            <w:tcMar>
              <w:top w:w="90" w:type="dxa"/>
              <w:start w:w="120" w:type="dxa"/>
              <w:bottom w:w="90" w:type="dxa"/>
              <w:end w:w="120" w:type="dxa"/>
            </w:tcMar>
            <w:vAlign w:val="center"/>
          </w:tcPr>
          <w:p>
            <w:r>
              <w:rPr>
                <w:rFonts w:ascii="Calibri" w:hAnsi="Calibri" w:eastAsia="Yu Gothic"/>
                <w:b w:val="0"/>
                <w:color w:val="172033"/>
                <w:sz w:val="17"/>
              </w:rPr>
              <w:t>S-11</w:t>
            </w:r>
          </w:p>
        </w:tc>
        <w:tc>
          <w:tcPr>
            <w:tcW w:type="dxa" w:w="2200"/>
            <w:tcMar>
              <w:top w:w="90" w:type="dxa"/>
              <w:start w:w="120" w:type="dxa"/>
              <w:bottom w:w="90" w:type="dxa"/>
              <w:end w:w="120" w:type="dxa"/>
            </w:tcMar>
            <w:vAlign w:val="center"/>
          </w:tcPr>
          <w:p>
            <w:r>
              <w:rPr>
                <w:rFonts w:ascii="Calibri" w:hAnsi="Calibri" w:eastAsia="Yu Gothic"/>
                <w:b w:val="0"/>
                <w:color w:val="172033"/>
                <w:sz w:val="17"/>
              </w:rPr>
              <w:t>チャット</w:t>
            </w:r>
          </w:p>
        </w:tc>
        <w:tc>
          <w:tcPr>
            <w:tcW w:type="dxa" w:w="6160"/>
            <w:tcMar>
              <w:top w:w="90" w:type="dxa"/>
              <w:start w:w="120" w:type="dxa"/>
              <w:bottom w:w="90" w:type="dxa"/>
              <w:end w:w="120" w:type="dxa"/>
            </w:tcMar>
            <w:vAlign w:val="center"/>
          </w:tcPr>
          <w:p>
            <w:r>
              <w:rPr>
                <w:rFonts w:ascii="Calibri" w:hAnsi="Calibri" w:eastAsia="Yu Gothic"/>
                <w:b w:val="0"/>
                <w:color w:val="172033"/>
                <w:sz w:val="17"/>
              </w:rPr>
              <w:t>依頼者との文章・画像チャットを疑似体験する。実際の送信は行わない。</w:t>
            </w:r>
          </w:p>
        </w:tc>
      </w:tr>
    </w:tbl>
    <w:p>
      <w:pPr>
        <w:spacing w:after="20"/>
      </w:pPr>
    </w:p>
    <w:p>
      <w:pPr>
        <w:pStyle w:val="Heading1"/>
      </w:pPr>
      <w:r>
        <w:t>9. 画面仕様</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0877E8"/>
          </w:tcPr>
          <w:p>
            <w:r>
              <w:rPr>
                <w:rFonts w:ascii="Calibri" w:hAnsi="Calibri" w:eastAsia="Yu Gothic"/>
                <w:b/>
                <w:color w:val="FFFFFF"/>
                <w:sz w:val="17"/>
              </w:rPr>
              <w:t>画面</w:t>
            </w:r>
          </w:p>
        </w:tc>
        <w:tc>
          <w:tcPr>
            <w:tcW w:type="dxa" w:w="6960"/>
            <w:tcMar>
              <w:top w:w="90" w:type="dxa"/>
              <w:start w:w="120" w:type="dxa"/>
              <w:bottom w:w="90" w:type="dxa"/>
              <w:end w:w="120" w:type="dxa"/>
            </w:tcMar>
            <w:vAlign w:val="center"/>
            <w:shd w:fill="0877E8"/>
          </w:tcPr>
          <w:p>
            <w:r>
              <w:rPr>
                <w:rFonts w:ascii="Calibri" w:hAnsi="Calibri" w:eastAsia="Yu Gothic"/>
                <w:b/>
                <w:color w:val="FFFFFF"/>
                <w:sz w:val="17"/>
              </w:rPr>
              <w:t>主な表示・操作</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入口</w:t>
            </w:r>
          </w:p>
        </w:tc>
        <w:tc>
          <w:tcPr>
            <w:tcW w:type="dxa" w:w="6960"/>
            <w:tcMar>
              <w:top w:w="90" w:type="dxa"/>
              <w:start w:w="120" w:type="dxa"/>
              <w:bottom w:w="90" w:type="dxa"/>
              <w:end w:w="120" w:type="dxa"/>
            </w:tcMar>
            <w:vAlign w:val="center"/>
          </w:tcPr>
          <w:p>
            <w:r>
              <w:rPr>
                <w:rFonts w:ascii="Calibri" w:hAnsi="Calibri" w:eastAsia="Yu Gothic"/>
                <w:b w:val="0"/>
                <w:color w:val="172033"/>
                <w:sz w:val="17"/>
              </w:rPr>
              <w:t>IKUMEEの概要、依頼者用・サポーター用ページへのリンク</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ログイン</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ID、パスワード、エラー表示、パスワード表示切り替え</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依頼者ホーム</w:t>
            </w:r>
          </w:p>
        </w:tc>
        <w:tc>
          <w:tcPr>
            <w:tcW w:type="dxa" w:w="6960"/>
            <w:tcMar>
              <w:top w:w="90" w:type="dxa"/>
              <w:start w:w="120" w:type="dxa"/>
              <w:bottom w:w="90" w:type="dxa"/>
              <w:end w:w="120" w:type="dxa"/>
            </w:tcMar>
            <w:vAlign w:val="center"/>
          </w:tcPr>
          <w:p>
            <w:r>
              <w:rPr>
                <w:rFonts w:ascii="Calibri" w:hAnsi="Calibri" w:eastAsia="Yu Gothic"/>
                <w:b w:val="0"/>
                <w:color w:val="172033"/>
                <w:sz w:val="17"/>
              </w:rPr>
              <w:t>利用者情報、本人確認、依頼作成、よく使う支援、移動予定</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依頼作成</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支援種類、場所、日時、状況、詳細、報酬</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依頼確認</w:t>
            </w:r>
          </w:p>
        </w:tc>
        <w:tc>
          <w:tcPr>
            <w:tcW w:type="dxa" w:w="6960"/>
            <w:tcMar>
              <w:top w:w="90" w:type="dxa"/>
              <w:start w:w="120" w:type="dxa"/>
              <w:bottom w:w="90" w:type="dxa"/>
              <w:end w:w="120" w:type="dxa"/>
            </w:tcMar>
            <w:vAlign w:val="center"/>
          </w:tcPr>
          <w:p>
            <w:r>
              <w:rPr>
                <w:rFonts w:ascii="Calibri" w:hAnsi="Calibri" w:eastAsia="Yu Gothic"/>
                <w:b w:val="0"/>
                <w:color w:val="172033"/>
                <w:sz w:val="17"/>
              </w:rPr>
              <w:t>ルート、日時、支援内容、所要時間、報酬、安全表示</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検索中</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近隣サポーターへの通知を表すアニメーション</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マッチング</w:t>
            </w:r>
          </w:p>
        </w:tc>
        <w:tc>
          <w:tcPr>
            <w:tcW w:type="dxa" w:w="6960"/>
            <w:tcMar>
              <w:top w:w="90" w:type="dxa"/>
              <w:start w:w="120" w:type="dxa"/>
              <w:bottom w:w="90" w:type="dxa"/>
              <w:end w:w="120" w:type="dxa"/>
            </w:tcMar>
            <w:vAlign w:val="center"/>
          </w:tcPr>
          <w:p>
            <w:r>
              <w:rPr>
                <w:rFonts w:ascii="Calibri" w:hAnsi="Calibri" w:eastAsia="Yu Gothic"/>
                <w:b w:val="0"/>
                <w:color w:val="172033"/>
                <w:sz w:val="17"/>
              </w:rPr>
              <w:t>相手のプロフィール、評価、集合場所、連絡、安全機能</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支援中</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目的地、進捗、位置共有、緊急連絡</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依頼者完了</w:t>
            </w:r>
          </w:p>
        </w:tc>
        <w:tc>
          <w:tcPr>
            <w:tcW w:type="dxa" w:w="6960"/>
            <w:tcMar>
              <w:top w:w="90" w:type="dxa"/>
              <w:start w:w="120" w:type="dxa"/>
              <w:bottom w:w="90" w:type="dxa"/>
              <w:end w:w="120" w:type="dxa"/>
            </w:tcMar>
            <w:vAlign w:val="center"/>
          </w:tcPr>
          <w:p>
            <w:r>
              <w:rPr>
                <w:rFonts w:ascii="Calibri" w:hAnsi="Calibri" w:eastAsia="Yu Gothic"/>
                <w:b w:val="0"/>
                <w:color w:val="172033"/>
                <w:sz w:val="17"/>
              </w:rPr>
              <w:t>評価、メッセージ、報酬確認</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サポーターホーム</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受付状態、近隣依頼、距離、報酬、利用者属性</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依頼詳細</w:t>
            </w:r>
          </w:p>
        </w:tc>
        <w:tc>
          <w:tcPr>
            <w:tcW w:type="dxa" w:w="6960"/>
            <w:tcMar>
              <w:top w:w="90" w:type="dxa"/>
              <w:start w:w="120" w:type="dxa"/>
              <w:bottom w:w="90" w:type="dxa"/>
              <w:end w:w="120" w:type="dxa"/>
            </w:tcMar>
            <w:vAlign w:val="center"/>
          </w:tcPr>
          <w:p>
            <w:r>
              <w:rPr>
                <w:rFonts w:ascii="Calibri" w:hAnsi="Calibri" w:eastAsia="Yu Gothic"/>
                <w:b w:val="0"/>
                <w:color w:val="172033"/>
                <w:sz w:val="17"/>
              </w:rPr>
              <w:t>依頼内容、ルート、依頼者情報、禁止事項、引き受け操作</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サポーター支援中</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安全な推奨ルート、支援地点、緊急連絡</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サポーター完了</w:t>
            </w:r>
          </w:p>
        </w:tc>
        <w:tc>
          <w:tcPr>
            <w:tcW w:type="dxa" w:w="6960"/>
            <w:tcMar>
              <w:top w:w="90" w:type="dxa"/>
              <w:start w:w="120" w:type="dxa"/>
              <w:bottom w:w="90" w:type="dxa"/>
              <w:end w:w="120" w:type="dxa"/>
            </w:tcMar>
            <w:vAlign w:val="center"/>
          </w:tcPr>
          <w:p>
            <w:r>
              <w:rPr>
                <w:rFonts w:ascii="Calibri" w:hAnsi="Calibri" w:eastAsia="Yu Gothic"/>
                <w:b w:val="0"/>
                <w:color w:val="172033"/>
                <w:sz w:val="17"/>
              </w:rPr>
              <w:t>活動時間、報酬</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マイページ</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本人確認、評価、活動・利用状況、安全設定、ログアウト</w:t>
            </w:r>
          </w:p>
        </w:tc>
      </w:tr>
    </w:tbl>
    <w:p>
      <w:pPr>
        <w:spacing w:after="20"/>
      </w:pPr>
    </w:p>
    <w:p>
      <w:pPr>
        <w:pStyle w:val="Heading1"/>
      </w:pPr>
      <w:r>
        <w:t>10. 操作フロー</w:t>
      </w:r>
    </w:p>
    <w:p>
      <w:pPr>
        <w:pStyle w:val="Heading3"/>
      </w:pPr>
      <w:r>
        <w:t>10.1 依頼者フロー</w:t>
      </w:r>
    </w:p>
    <w:p>
      <w:r>
        <w:rPr>
          <w:rFonts w:ascii="Calibri" w:hAnsi="Calibri" w:eastAsia="Yu Gothic"/>
          <w:b w:val="0"/>
          <w:color w:val="172033"/>
          <w:sz w:val="21"/>
        </w:rPr>
        <w:t>ログイン → 依頼作成 → 内容確認 → 募集 → マッチング → 合流 → 支援開始 → 病院到着 → 評価・お礼</w:t>
      </w:r>
    </w:p>
    <w:p>
      <w:r>
        <w:rPr>
          <w:rFonts w:ascii="Calibri" w:hAnsi="Calibri" w:eastAsia="Yu Gothic"/>
          <w:b w:val="0"/>
          <w:color w:val="172033"/>
          <w:sz w:val="21"/>
        </w:rPr>
        <w:t>かんたんモードでは、ログイン → 任意の年齢選択 → 目的地入力 → 募集 → 合流 → 支援開始 → 到着 → かんたんホーム、の最小操作とする。完了後もモードを維持する。</w:t>
      </w:r>
    </w:p>
    <w:p>
      <w:pPr>
        <w:pStyle w:val="Heading3"/>
      </w:pPr>
      <w:r>
        <w:t>10.2 サポーターフロー</w:t>
      </w:r>
    </w:p>
    <w:p>
      <w:r>
        <w:rPr>
          <w:rFonts w:ascii="Calibri" w:hAnsi="Calibri" w:eastAsia="Yu Gothic"/>
          <w:b w:val="0"/>
          <w:color w:val="172033"/>
          <w:sz w:val="21"/>
        </w:rPr>
        <w:t>ログイン → 近隣依頼を閲覧 → 詳細確認 → 引き受け → 合流 → 支援開始 → 推奨ルートで移動 → 支援完了 → 報酬確認</w:t>
      </w:r>
    </w:p>
    <w:p>
      <w:pPr>
        <w:pStyle w:val="Heading1"/>
      </w:pPr>
      <w:r>
        <w:t>11. 安全・信頼性仕様</w:t>
      </w:r>
    </w:p>
    <w:p>
      <w:pPr>
        <w:pStyle w:val="ListBullet"/>
        <w:ind w:left="461" w:hanging="259"/>
      </w:pPr>
      <w:r>
        <w:rPr>
          <w:rFonts w:ascii="Calibri" w:hAnsi="Calibri" w:eastAsia="Yu Gothic"/>
          <w:b w:val="0"/>
          <w:color w:val="172033"/>
          <w:sz w:val="21"/>
        </w:rPr>
        <w:t>電話番号および本人確認済みであることを画面上に表示する想定とする。</w:t>
      </w:r>
    </w:p>
    <w:p>
      <w:pPr>
        <w:pStyle w:val="ListBullet"/>
        <w:ind w:left="461" w:hanging="259"/>
      </w:pPr>
      <w:r>
        <w:rPr>
          <w:rFonts w:ascii="Calibri" w:hAnsi="Calibri" w:eastAsia="Yu Gothic"/>
          <w:b w:val="0"/>
          <w:color w:val="172033"/>
          <w:sz w:val="21"/>
        </w:rPr>
        <w:t>依頼者とサポーターの相互評価を導入する想定とする。</w:t>
      </w:r>
    </w:p>
    <w:p>
      <w:pPr>
        <w:pStyle w:val="ListBullet"/>
        <w:ind w:left="461" w:hanging="259"/>
      </w:pPr>
      <w:r>
        <w:rPr>
          <w:rFonts w:ascii="Calibri" w:hAnsi="Calibri" w:eastAsia="Yu Gothic"/>
          <w:b w:val="0"/>
          <w:color w:val="172033"/>
          <w:sz w:val="21"/>
        </w:rPr>
        <w:t>マッチング中だけ相手と現在地を共有する想定とする。</w:t>
      </w:r>
    </w:p>
    <w:p>
      <w:pPr>
        <w:pStyle w:val="ListBullet"/>
        <w:ind w:left="461" w:hanging="259"/>
      </w:pPr>
      <w:r>
        <w:rPr>
          <w:rFonts w:ascii="Calibri" w:hAnsi="Calibri" w:eastAsia="Yu Gothic"/>
          <w:b w:val="0"/>
          <w:color w:val="172033"/>
          <w:sz w:val="21"/>
        </w:rPr>
        <w:t>通報、運営への相談、緊急連絡への導線を表示する。</w:t>
      </w:r>
    </w:p>
    <w:p>
      <w:pPr>
        <w:pStyle w:val="ListBullet"/>
        <w:ind w:left="461" w:hanging="259"/>
      </w:pPr>
      <w:r>
        <w:rPr>
          <w:rFonts w:ascii="Calibri" w:hAnsi="Calibri" w:eastAsia="Yu Gothic"/>
          <w:b w:val="0"/>
          <w:color w:val="172033"/>
          <w:sz w:val="21"/>
        </w:rPr>
        <w:t>依頼内容に対象外行為が含まれないことを確認する。</w:t>
      </w:r>
    </w:p>
    <w:p>
      <w:pPr>
        <w:pStyle w:val="ListBullet"/>
        <w:ind w:left="461" w:hanging="259"/>
      </w:pPr>
      <w:r>
        <w:rPr>
          <w:rFonts w:ascii="Calibri" w:hAnsi="Calibri" w:eastAsia="Yu Gothic"/>
          <w:b w:val="0"/>
          <w:color w:val="172033"/>
          <w:sz w:val="21"/>
        </w:rPr>
        <w:t>危険を感じた場合は支援を中断し、駅員、施設職員、運営、緊急機関へ連絡する。</w:t>
      </w:r>
    </w:p>
    <w:p>
      <w:pPr>
        <w:pStyle w:val="ListBullet"/>
        <w:ind w:left="461" w:hanging="259"/>
      </w:pPr>
      <w:r>
        <w:rPr>
          <w:rFonts w:ascii="Calibri" w:hAnsi="Calibri" w:eastAsia="Yu Gothic"/>
          <w:b w:val="0"/>
          <w:color w:val="172033"/>
          <w:sz w:val="21"/>
        </w:rPr>
        <w:t>実サービス化では、個人情報保護方針、利用規約、保険、事故対応、報酬決済、未成年者の利用条件を別途定義する。</w:t>
      </w:r>
    </w:p>
    <w:p>
      <w:pPr>
        <w:pStyle w:val="Heading1"/>
      </w:pPr>
      <w:r>
        <w:t>12. デザイン仕様</w:t>
      </w:r>
    </w:p>
    <w:p>
      <w:pPr>
        <w:pStyle w:val="ListBullet"/>
        <w:ind w:left="461" w:hanging="259"/>
      </w:pPr>
      <w:r>
        <w:rPr>
          <w:rFonts w:ascii="Calibri" w:hAnsi="Calibri" w:eastAsia="Yu Gothic"/>
          <w:b w:val="0"/>
          <w:color w:val="172033"/>
          <w:sz w:val="21"/>
        </w:rPr>
        <w:t>白と青を基本色とする。</w:t>
      </w:r>
    </w:p>
    <w:p>
      <w:pPr>
        <w:pStyle w:val="ListBullet"/>
        <w:ind w:left="461" w:hanging="259"/>
      </w:pPr>
      <w:r>
        <w:rPr>
          <w:rFonts w:ascii="Calibri" w:hAnsi="Calibri" w:eastAsia="Yu Gothic"/>
          <w:b w:val="0"/>
          <w:color w:val="172033"/>
          <w:sz w:val="21"/>
        </w:rPr>
        <w:t>タイミーのような親しみやすく、操作対象が明確なカード型UIを採用する。</w:t>
      </w:r>
    </w:p>
    <w:p>
      <w:pPr>
        <w:pStyle w:val="ListBullet"/>
        <w:ind w:left="461" w:hanging="259"/>
      </w:pPr>
      <w:r>
        <w:rPr>
          <w:rFonts w:ascii="Calibri" w:hAnsi="Calibri" w:eastAsia="Yu Gothic"/>
          <w:b w:val="0"/>
          <w:color w:val="172033"/>
          <w:sz w:val="21"/>
        </w:rPr>
        <w:t>重要な操作は青色の大きなボタンで表示する。</w:t>
      </w:r>
    </w:p>
    <w:p>
      <w:pPr>
        <w:pStyle w:val="ListBullet"/>
        <w:ind w:left="461" w:hanging="259"/>
      </w:pPr>
      <w:r>
        <w:rPr>
          <w:rFonts w:ascii="Calibri" w:hAnsi="Calibri" w:eastAsia="Yu Gothic"/>
          <w:b w:val="0"/>
          <w:color w:val="172033"/>
          <w:sz w:val="21"/>
        </w:rPr>
        <w:t>角丸、適度な余白、短い文章により心理的負担を減らす。</w:t>
      </w:r>
    </w:p>
    <w:p>
      <w:pPr>
        <w:pStyle w:val="ListBullet"/>
        <w:ind w:left="461" w:hanging="259"/>
      </w:pPr>
      <w:r>
        <w:rPr>
          <w:rFonts w:ascii="Calibri" w:hAnsi="Calibri" w:eastAsia="Yu Gothic"/>
          <w:b w:val="0"/>
          <w:color w:val="172033"/>
          <w:sz w:val="21"/>
        </w:rPr>
        <w:t>アイコンと文字を併用し、文字だけに依存しない。</w:t>
      </w:r>
    </w:p>
    <w:p>
      <w:pPr>
        <w:pStyle w:val="ListBullet"/>
        <w:ind w:left="461" w:hanging="259"/>
      </w:pPr>
      <w:r>
        <w:rPr>
          <w:rFonts w:ascii="Calibri" w:hAnsi="Calibri" w:eastAsia="Yu Gothic"/>
          <w:b w:val="0"/>
          <w:color w:val="172033"/>
          <w:sz w:val="21"/>
        </w:rPr>
        <w:t>スマートフォン表示を優先し、PCでは最大幅480pxのアプリ表示とする。</w:t>
      </w:r>
    </w:p>
    <w:p>
      <w:pPr>
        <w:pStyle w:val="ListBullet"/>
        <w:ind w:left="461" w:hanging="259"/>
      </w:pPr>
      <w:r>
        <w:rPr>
          <w:rFonts w:ascii="Calibri" w:hAnsi="Calibri" w:eastAsia="Yu Gothic"/>
          <w:b w:val="0"/>
          <w:color w:val="172033"/>
          <w:sz w:val="21"/>
        </w:rPr>
        <w:t>小画面では画面幅いっぱいに表示する。</w:t>
      </w:r>
    </w:p>
    <w:p>
      <w:pPr>
        <w:pStyle w:val="Heading1"/>
      </w:pPr>
      <w:r>
        <w:t>13. 技術仕様</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0877E8"/>
          </w:tcPr>
          <w:p>
            <w:r>
              <w:rPr>
                <w:rFonts w:ascii="Calibri" w:hAnsi="Calibri" w:eastAsia="Yu Gothic"/>
                <w:b/>
                <w:color w:val="FFFFFF"/>
                <w:sz w:val="17"/>
              </w:rPr>
              <w:t>項目</w:t>
            </w:r>
          </w:p>
        </w:tc>
        <w:tc>
          <w:tcPr>
            <w:tcW w:type="dxa" w:w="6960"/>
            <w:tcMar>
              <w:top w:w="90" w:type="dxa"/>
              <w:start w:w="120" w:type="dxa"/>
              <w:bottom w:w="90" w:type="dxa"/>
              <w:end w:w="120" w:type="dxa"/>
            </w:tcMar>
            <w:vAlign w:val="center"/>
            <w:shd w:fill="0877E8"/>
          </w:tcPr>
          <w:p>
            <w:r>
              <w:rPr>
                <w:rFonts w:ascii="Calibri" w:hAnsi="Calibri" w:eastAsia="Yu Gothic"/>
                <w:b/>
                <w:color w:val="FFFFFF"/>
                <w:sz w:val="17"/>
              </w:rPr>
              <w:t>仕様</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実装方式</w:t>
            </w:r>
          </w:p>
        </w:tc>
        <w:tc>
          <w:tcPr>
            <w:tcW w:type="dxa" w:w="6960"/>
            <w:tcMar>
              <w:top w:w="90" w:type="dxa"/>
              <w:start w:w="120" w:type="dxa"/>
              <w:bottom w:w="90" w:type="dxa"/>
              <w:end w:w="120" w:type="dxa"/>
            </w:tcMar>
            <w:vAlign w:val="center"/>
          </w:tcPr>
          <w:p>
            <w:r>
              <w:rPr>
                <w:rFonts w:ascii="Calibri" w:hAnsi="Calibri" w:eastAsia="Yu Gothic"/>
                <w:b w:val="0"/>
                <w:color w:val="172033"/>
                <w:sz w:val="17"/>
              </w:rPr>
              <w:t>静的Webアプリ</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使用技術</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HTML5、CSS3、JavaScript</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Node.js</w:t>
            </w:r>
          </w:p>
        </w:tc>
        <w:tc>
          <w:tcPr>
            <w:tcW w:type="dxa" w:w="6960"/>
            <w:tcMar>
              <w:top w:w="90" w:type="dxa"/>
              <w:start w:w="120" w:type="dxa"/>
              <w:bottom w:w="90" w:type="dxa"/>
              <w:end w:w="120" w:type="dxa"/>
            </w:tcMar>
            <w:vAlign w:val="center"/>
          </w:tcPr>
          <w:p>
            <w:r>
              <w:rPr>
                <w:rFonts w:ascii="Calibri" w:hAnsi="Calibri" w:eastAsia="Yu Gothic"/>
                <w:b w:val="0"/>
                <w:color w:val="172033"/>
                <w:sz w:val="17"/>
              </w:rPr>
              <w:t>使用しない</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サーバー</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不要</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データベース</w:t>
            </w:r>
          </w:p>
        </w:tc>
        <w:tc>
          <w:tcPr>
            <w:tcW w:type="dxa" w:w="6960"/>
            <w:tcMar>
              <w:top w:w="90" w:type="dxa"/>
              <w:start w:w="120" w:type="dxa"/>
              <w:bottom w:w="90" w:type="dxa"/>
              <w:end w:w="120" w:type="dxa"/>
            </w:tcMar>
            <w:vAlign w:val="center"/>
          </w:tcPr>
          <w:p>
            <w:r>
              <w:rPr>
                <w:rFonts w:ascii="Calibri" w:hAnsi="Calibri" w:eastAsia="Yu Gothic"/>
                <w:b w:val="0"/>
                <w:color w:val="172033"/>
                <w:sz w:val="17"/>
              </w:rPr>
              <w:t>使用しない</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対応公開先</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GitHub Pages</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画面遷移</w:t>
            </w:r>
          </w:p>
        </w:tc>
        <w:tc>
          <w:tcPr>
            <w:tcW w:type="dxa" w:w="6960"/>
            <w:tcMar>
              <w:top w:w="90" w:type="dxa"/>
              <w:start w:w="120" w:type="dxa"/>
              <w:bottom w:w="90" w:type="dxa"/>
              <w:end w:w="120" w:type="dxa"/>
            </w:tcMar>
            <w:vAlign w:val="center"/>
          </w:tcPr>
          <w:p>
            <w:r>
              <w:rPr>
                <w:rFonts w:ascii="Calibri" w:hAnsi="Calibri" w:eastAsia="Yu Gothic"/>
                <w:b w:val="0"/>
                <w:color w:val="172033"/>
                <w:sz w:val="17"/>
              </w:rPr>
              <w:t>JavaScriptで表示セクションを切り替える</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セッション</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sessionStorageにログイン状態を一時保存する</w:t>
            </w:r>
          </w:p>
        </w:tc>
      </w:tr>
      <w:tr>
        <w:tc>
          <w:tcPr>
            <w:tcW w:type="dxa" w:w="2400"/>
            <w:tcMar>
              <w:top w:w="90" w:type="dxa"/>
              <w:start w:w="120" w:type="dxa"/>
              <w:bottom w:w="90" w:type="dxa"/>
              <w:end w:w="120" w:type="dxa"/>
            </w:tcMar>
            <w:vAlign w:val="center"/>
          </w:tcPr>
          <w:p>
            <w:r>
              <w:rPr>
                <w:rFonts w:ascii="Calibri" w:hAnsi="Calibri" w:eastAsia="Yu Gothic"/>
                <w:b w:val="0"/>
                <w:color w:val="172033"/>
                <w:sz w:val="17"/>
              </w:rPr>
              <w:t>外部通信</w:t>
            </w:r>
          </w:p>
        </w:tc>
        <w:tc>
          <w:tcPr>
            <w:tcW w:type="dxa" w:w="6960"/>
            <w:tcMar>
              <w:top w:w="90" w:type="dxa"/>
              <w:start w:w="120" w:type="dxa"/>
              <w:bottom w:w="90" w:type="dxa"/>
              <w:end w:w="120" w:type="dxa"/>
            </w:tcMar>
            <w:vAlign w:val="center"/>
          </w:tcPr>
          <w:p>
            <w:r>
              <w:rPr>
                <w:rFonts w:ascii="Calibri" w:hAnsi="Calibri" w:eastAsia="Yu Gothic"/>
                <w:b w:val="0"/>
                <w:color w:val="172033"/>
                <w:sz w:val="17"/>
              </w:rPr>
              <w:t>なし</w:t>
            </w:r>
          </w:p>
        </w:tc>
      </w:tr>
      <w:tr>
        <w:tc>
          <w:tcPr>
            <w:tcW w:type="dxa" w:w="2400"/>
            <w:tcMar>
              <w:top w:w="90" w:type="dxa"/>
              <w:start w:w="120" w:type="dxa"/>
              <w:bottom w:w="90" w:type="dxa"/>
              <w:end w:w="120" w:type="dxa"/>
            </w:tcMar>
            <w:vAlign w:val="center"/>
            <w:shd w:fill="F7FAFD"/>
          </w:tcPr>
          <w:p>
            <w:r>
              <w:rPr>
                <w:rFonts w:ascii="Calibri" w:hAnsi="Calibri" w:eastAsia="Yu Gothic"/>
                <w:b w:val="0"/>
                <w:color w:val="172033"/>
                <w:sz w:val="17"/>
              </w:rPr>
              <w:t>レスポンシブ</w:t>
            </w:r>
          </w:p>
        </w:tc>
        <w:tc>
          <w:tcPr>
            <w:tcW w:type="dxa" w:w="6960"/>
            <w:tcMar>
              <w:top w:w="90" w:type="dxa"/>
              <w:start w:w="120" w:type="dxa"/>
              <w:bottom w:w="90" w:type="dxa"/>
              <w:end w:w="120" w:type="dxa"/>
            </w:tcMar>
            <w:vAlign w:val="center"/>
            <w:shd w:fill="F7FAFD"/>
          </w:tcPr>
          <w:p>
            <w:r>
              <w:rPr>
                <w:rFonts w:ascii="Calibri" w:hAnsi="Calibri" w:eastAsia="Yu Gothic"/>
                <w:b w:val="0"/>
                <w:color w:val="172033"/>
                <w:sz w:val="17"/>
              </w:rPr>
              <w:t>CSSメディアクエリで対応</w:t>
            </w:r>
          </w:p>
        </w:tc>
      </w:tr>
    </w:tbl>
    <w:p>
      <w:pPr>
        <w:spacing w:after="20"/>
      </w:pPr>
    </w:p>
    <w:p>
      <w:pPr>
        <w:pStyle w:val="Heading1"/>
      </w:pPr>
      <w:r>
        <w:t>14. データ仕様（デモ）</w:t>
      </w:r>
    </w:p>
    <w:p>
      <w:r>
        <w:rPr>
          <w:rFonts w:ascii="Calibri" w:hAnsi="Calibri" w:eastAsia="Yu Gothic"/>
          <w:b w:val="0"/>
          <w:color w:val="172033"/>
          <w:sz w:val="21"/>
        </w:rPr>
        <w:t>本プロトタイプの利用者名、場所、依頼、評価、金額などは、すべて架空の固定データである。入力した依頼内容はサーバーへ送信せず、ページを再読み込みすると初期状態に戻る。</w:t>
      </w:r>
    </w:p>
    <w:p>
      <w:r>
        <w:rPr>
          <w:rFonts w:ascii="Calibri" w:hAnsi="Calibri" w:eastAsia="Yu Gothic"/>
          <w:b w:val="0"/>
          <w:color w:val="172033"/>
          <w:sz w:val="21"/>
        </w:rPr>
        <w:t>主なデモデータは次のとおりである。</w:t>
      </w:r>
    </w:p>
    <w:p>
      <w:pPr>
        <w:pStyle w:val="ListBullet"/>
        <w:ind w:left="461" w:hanging="259"/>
      </w:pPr>
      <w:r>
        <w:rPr>
          <w:rFonts w:ascii="Calibri" w:hAnsi="Calibri" w:eastAsia="Yu Gothic"/>
          <w:b w:val="0"/>
          <w:color w:val="172033"/>
          <w:sz w:val="21"/>
        </w:rPr>
        <w:t>依頼者：佐藤さくら、子連れの妊婦、本人確認済み</w:t>
      </w:r>
    </w:p>
    <w:p>
      <w:pPr>
        <w:pStyle w:val="ListBullet"/>
        <w:ind w:left="461" w:hanging="259"/>
      </w:pPr>
      <w:r>
        <w:rPr>
          <w:rFonts w:ascii="Calibri" w:hAnsi="Calibri" w:eastAsia="Yu Gothic"/>
          <w:b w:val="0"/>
          <w:color w:val="172033"/>
          <w:sz w:val="21"/>
        </w:rPr>
        <w:t>サポーター：山田健太、評価4.9、移動サポート経験あり</w:t>
      </w:r>
    </w:p>
    <w:p>
      <w:pPr>
        <w:pStyle w:val="ListBullet"/>
        <w:ind w:left="461" w:hanging="259"/>
      </w:pPr>
      <w:r>
        <w:rPr>
          <w:rFonts w:ascii="Calibri" w:hAnsi="Calibri" w:eastAsia="Yu Gothic"/>
          <w:b w:val="0"/>
          <w:color w:val="172033"/>
          <w:sz w:val="21"/>
        </w:rPr>
        <w:t>ルート：桜ヶ丘駅中央改札からみらい総合病院受付</w:t>
      </w:r>
    </w:p>
    <w:p>
      <w:pPr>
        <w:pStyle w:val="ListBullet"/>
        <w:ind w:left="461" w:hanging="259"/>
      </w:pPr>
      <w:r>
        <w:rPr>
          <w:rFonts w:ascii="Calibri" w:hAnsi="Calibri" w:eastAsia="Yu Gothic"/>
          <w:b w:val="0"/>
          <w:color w:val="172033"/>
          <w:sz w:val="21"/>
        </w:rPr>
        <w:t>支援：荷物運び、付き添い、安全な経路案内</w:t>
      </w:r>
    </w:p>
    <w:p>
      <w:pPr>
        <w:pStyle w:val="ListBullet"/>
        <w:ind w:left="461" w:hanging="259"/>
      </w:pPr>
      <w:r>
        <w:rPr>
          <w:rFonts w:ascii="Calibri" w:hAnsi="Calibri" w:eastAsia="Yu Gothic"/>
          <w:b w:val="0"/>
          <w:color w:val="172033"/>
          <w:sz w:val="21"/>
        </w:rPr>
        <w:t>報酬：800円</w:t>
      </w:r>
    </w:p>
    <w:p>
      <w:pPr>
        <w:pStyle w:val="Heading1"/>
      </w:pPr>
      <w:r>
        <w:t>15. 非機能要件</w:t>
      </w:r>
    </w:p>
    <w:p>
      <w:pPr>
        <w:pStyle w:val="ListBullet"/>
        <w:ind w:left="461" w:hanging="259"/>
      </w:pPr>
      <w:r>
        <w:rPr>
          <w:rFonts w:ascii="Calibri" w:hAnsi="Calibri" w:eastAsia="Yu Gothic"/>
          <w:b w:val="0"/>
          <w:color w:val="172033"/>
          <w:sz w:val="21"/>
        </w:rPr>
        <w:t>スマートフォン幅320px以上で主要操作が行えること。</w:t>
      </w:r>
    </w:p>
    <w:p>
      <w:pPr>
        <w:pStyle w:val="ListBullet"/>
        <w:ind w:left="461" w:hanging="259"/>
      </w:pPr>
      <w:r>
        <w:rPr>
          <w:rFonts w:ascii="Calibri" w:hAnsi="Calibri" w:eastAsia="Yu Gothic"/>
          <w:b w:val="0"/>
          <w:color w:val="172033"/>
          <w:sz w:val="21"/>
        </w:rPr>
        <w:t>PCでも画面が崩れず閲覧できること。</w:t>
      </w:r>
    </w:p>
    <w:p>
      <w:pPr>
        <w:pStyle w:val="ListBullet"/>
        <w:ind w:left="461" w:hanging="259"/>
      </w:pPr>
      <w:r>
        <w:rPr>
          <w:rFonts w:ascii="Calibri" w:hAnsi="Calibri" w:eastAsia="Yu Gothic"/>
          <w:b w:val="0"/>
          <w:color w:val="172033"/>
          <w:sz w:val="21"/>
        </w:rPr>
        <w:t>ボタンや入力欄が指で操作しやすい大きさであること。</w:t>
      </w:r>
    </w:p>
    <w:p>
      <w:pPr>
        <w:pStyle w:val="ListBullet"/>
        <w:ind w:left="461" w:hanging="259"/>
      </w:pPr>
      <w:r>
        <w:rPr>
          <w:rFonts w:ascii="Calibri" w:hAnsi="Calibri" w:eastAsia="Yu Gothic"/>
          <w:b w:val="0"/>
          <w:color w:val="172033"/>
          <w:sz w:val="21"/>
        </w:rPr>
        <w:t>主要画面の文章が日本語で読みやすいこと。</w:t>
      </w:r>
    </w:p>
    <w:p>
      <w:pPr>
        <w:pStyle w:val="ListBullet"/>
        <w:ind w:left="461" w:hanging="259"/>
      </w:pPr>
      <w:r>
        <w:rPr>
          <w:rFonts w:ascii="Calibri" w:hAnsi="Calibri" w:eastAsia="Yu Gothic"/>
          <w:b w:val="0"/>
          <w:color w:val="172033"/>
          <w:sz w:val="21"/>
        </w:rPr>
        <w:t>GitHub PagesのHTTPS配信で動作すること。</w:t>
      </w:r>
    </w:p>
    <w:p>
      <w:pPr>
        <w:pStyle w:val="ListBullet"/>
        <w:ind w:left="461" w:hanging="259"/>
      </w:pPr>
      <w:r>
        <w:rPr>
          <w:rFonts w:ascii="Calibri" w:hAnsi="Calibri" w:eastAsia="Yu Gothic"/>
          <w:b w:val="0"/>
          <w:color w:val="172033"/>
          <w:sz w:val="21"/>
        </w:rPr>
        <w:t>JavaScriptが有効な一般的な最新版ブラウザで動作すること。</w:t>
      </w:r>
    </w:p>
    <w:p>
      <w:pPr>
        <w:pStyle w:val="ListBullet"/>
        <w:ind w:left="461" w:hanging="259"/>
      </w:pPr>
      <w:r>
        <w:rPr>
          <w:rFonts w:ascii="Calibri" w:hAnsi="Calibri" w:eastAsia="Yu Gothic"/>
          <w:b w:val="0"/>
          <w:color w:val="172033"/>
          <w:sz w:val="21"/>
        </w:rPr>
        <w:t>実在する個人情報をデモ画面に表示しないこと。</w:t>
      </w:r>
    </w:p>
    <w:p>
      <w:pPr>
        <w:pStyle w:val="Heading1"/>
      </w:pPr>
      <w:r>
        <w:t>16. 受け入れ条件</w:t>
      </w:r>
    </w:p>
    <w:p>
      <w:pPr>
        <w:pStyle w:val="ListBullet"/>
        <w:ind w:left="461" w:hanging="259"/>
      </w:pPr>
      <w:r>
        <w:rPr>
          <w:rFonts w:ascii="Calibri" w:hAnsi="Calibri" w:eastAsia="Yu Gothic"/>
          <w:b w:val="0"/>
          <w:color w:val="172033"/>
          <w:sz w:val="21"/>
        </w:rPr>
        <w:t>入口から依頼者用・サポーター用の各URLへ移動できる。</w:t>
      </w:r>
    </w:p>
    <w:p>
      <w:pPr>
        <w:pStyle w:val="ListBullet"/>
        <w:ind w:left="461" w:hanging="259"/>
      </w:pPr>
      <w:r>
        <w:rPr>
          <w:rFonts w:ascii="Calibri" w:hAnsi="Calibri" w:eastAsia="Yu Gothic"/>
          <w:b w:val="0"/>
          <w:color w:val="172033"/>
          <w:sz w:val="21"/>
        </w:rPr>
        <w:t>両方の画面で指定デモアカウントによりログインできる。</w:t>
      </w:r>
    </w:p>
    <w:p>
      <w:pPr>
        <w:pStyle w:val="ListBullet"/>
        <w:ind w:left="461" w:hanging="259"/>
      </w:pPr>
      <w:r>
        <w:rPr>
          <w:rFonts w:ascii="Calibri" w:hAnsi="Calibri" w:eastAsia="Yu Gothic"/>
          <w:b w:val="0"/>
          <w:color w:val="172033"/>
          <w:sz w:val="21"/>
        </w:rPr>
        <w:t>不正なIDまたはパスワードではエラーを表示する。</w:t>
      </w:r>
    </w:p>
    <w:p>
      <w:pPr>
        <w:pStyle w:val="ListBullet"/>
        <w:ind w:left="461" w:hanging="259"/>
      </w:pPr>
      <w:r>
        <w:rPr>
          <w:rFonts w:ascii="Calibri" w:hAnsi="Calibri" w:eastAsia="Yu Gothic"/>
          <w:b w:val="0"/>
          <w:color w:val="172033"/>
          <w:sz w:val="21"/>
        </w:rPr>
        <w:t>依頼者側で、依頼作成から評価までの流れを確認できる。</w:t>
      </w:r>
    </w:p>
    <w:p>
      <w:pPr>
        <w:pStyle w:val="ListBullet"/>
        <w:ind w:left="461" w:hanging="259"/>
      </w:pPr>
      <w:r>
        <w:rPr>
          <w:rFonts w:ascii="Calibri" w:hAnsi="Calibri" w:eastAsia="Yu Gothic"/>
          <w:b w:val="0"/>
          <w:color w:val="172033"/>
          <w:sz w:val="21"/>
        </w:rPr>
        <w:t>サポーター側で、依頼選択から報酬確認までの流れを確認できる。</w:t>
      </w:r>
    </w:p>
    <w:p>
      <w:pPr>
        <w:pStyle w:val="ListBullet"/>
        <w:ind w:left="461" w:hanging="259"/>
      </w:pPr>
      <w:r>
        <w:rPr>
          <w:rFonts w:ascii="Calibri" w:hAnsi="Calibri" w:eastAsia="Yu Gothic"/>
          <w:b w:val="0"/>
          <w:color w:val="172033"/>
          <w:sz w:val="21"/>
        </w:rPr>
        <w:t>本人確認、評価、通報、緊急連絡、位置共有を確認できる。</w:t>
      </w:r>
    </w:p>
    <w:p>
      <w:pPr>
        <w:pStyle w:val="ListBullet"/>
        <w:ind w:left="461" w:hanging="259"/>
      </w:pPr>
      <w:r>
        <w:rPr>
          <w:rFonts w:ascii="Calibri" w:hAnsi="Calibri" w:eastAsia="Yu Gothic"/>
          <w:b w:val="0"/>
          <w:color w:val="172033"/>
          <w:sz w:val="21"/>
        </w:rPr>
        <w:t>対象外となる危険な支援が画面上で案内される。</w:t>
      </w:r>
    </w:p>
    <w:p>
      <w:pPr>
        <w:pStyle w:val="ListBullet"/>
        <w:ind w:left="461" w:hanging="259"/>
      </w:pPr>
      <w:r>
        <w:rPr>
          <w:rFonts w:ascii="Calibri" w:hAnsi="Calibri" w:eastAsia="Yu Gothic"/>
          <w:b w:val="0"/>
          <w:color w:val="172033"/>
          <w:sz w:val="21"/>
        </w:rPr>
        <w:t>スマートフォン表示で横方向にはみ出さない。</w:t>
      </w:r>
    </w:p>
    <w:p>
      <w:pPr>
        <w:pStyle w:val="ListBullet"/>
        <w:ind w:left="461" w:hanging="259"/>
      </w:pPr>
      <w:r>
        <w:rPr>
          <w:rFonts w:ascii="Calibri" w:hAnsi="Calibri" w:eastAsia="Yu Gothic"/>
          <w:b w:val="0"/>
          <w:color w:val="172033"/>
          <w:sz w:val="21"/>
        </w:rPr>
        <w:t>Node.jsやバックエンドなしでGitHub Pages上に配置できる。</w:t>
      </w:r>
    </w:p>
    <w:p>
      <w:pPr>
        <w:pStyle w:val="Heading1"/>
      </w:pPr>
      <w:r>
        <w:t>17. 今回実装しない機能</w:t>
      </w:r>
    </w:p>
    <w:p>
      <w:pPr>
        <w:pStyle w:val="ListBullet"/>
        <w:ind w:left="461" w:hanging="259"/>
      </w:pPr>
      <w:r>
        <w:rPr>
          <w:rFonts w:ascii="Calibri" w:hAnsi="Calibri" w:eastAsia="Yu Gothic"/>
          <w:b w:val="0"/>
          <w:color w:val="172033"/>
          <w:sz w:val="21"/>
        </w:rPr>
        <w:t>実際のユーザー登録・本人確認</w:t>
      </w:r>
    </w:p>
    <w:p>
      <w:pPr>
        <w:pStyle w:val="ListBullet"/>
        <w:ind w:left="461" w:hanging="259"/>
      </w:pPr>
      <w:r>
        <w:rPr>
          <w:rFonts w:ascii="Calibri" w:hAnsi="Calibri" w:eastAsia="Yu Gothic"/>
          <w:b w:val="0"/>
          <w:color w:val="172033"/>
          <w:sz w:val="21"/>
        </w:rPr>
        <w:t>実際のGPS取得、地図、経路探索</w:t>
      </w:r>
    </w:p>
    <w:p>
      <w:pPr>
        <w:pStyle w:val="ListBullet"/>
        <w:ind w:left="461" w:hanging="259"/>
      </w:pPr>
      <w:r>
        <w:rPr>
          <w:rFonts w:ascii="Calibri" w:hAnsi="Calibri" w:eastAsia="Yu Gothic"/>
          <w:b w:val="0"/>
          <w:color w:val="172033"/>
          <w:sz w:val="21"/>
        </w:rPr>
        <w:t>リアルタイム通知・マッチング</w:t>
      </w:r>
    </w:p>
    <w:p>
      <w:pPr>
        <w:pStyle w:val="ListBullet"/>
        <w:ind w:left="461" w:hanging="259"/>
      </w:pPr>
      <w:r>
        <w:rPr>
          <w:rFonts w:ascii="Calibri" w:hAnsi="Calibri" w:eastAsia="Yu Gothic"/>
          <w:b w:val="0"/>
          <w:color w:val="172033"/>
          <w:sz w:val="21"/>
        </w:rPr>
        <w:t>チャット、通話</w:t>
      </w:r>
    </w:p>
    <w:p>
      <w:pPr>
        <w:pStyle w:val="ListBullet"/>
        <w:ind w:left="461" w:hanging="259"/>
      </w:pPr>
      <w:r>
        <w:rPr>
          <w:rFonts w:ascii="Calibri" w:hAnsi="Calibri" w:eastAsia="Yu Gothic"/>
          <w:b w:val="0"/>
          <w:color w:val="172033"/>
          <w:sz w:val="21"/>
        </w:rPr>
        <w:t>オンライン決済、報酬振込</w:t>
      </w:r>
    </w:p>
    <w:p>
      <w:pPr>
        <w:pStyle w:val="ListBullet"/>
        <w:ind w:left="461" w:hanging="259"/>
      </w:pPr>
      <w:r>
        <w:rPr>
          <w:rFonts w:ascii="Calibri" w:hAnsi="Calibri" w:eastAsia="Yu Gothic"/>
          <w:b w:val="0"/>
          <w:color w:val="172033"/>
          <w:sz w:val="21"/>
        </w:rPr>
        <w:t>データ保存、履歴同期</w:t>
      </w:r>
    </w:p>
    <w:p>
      <w:pPr>
        <w:pStyle w:val="ListBullet"/>
        <w:ind w:left="461" w:hanging="259"/>
      </w:pPr>
      <w:r>
        <w:rPr>
          <w:rFonts w:ascii="Calibri" w:hAnsi="Calibri" w:eastAsia="Yu Gothic"/>
          <w:b w:val="0"/>
          <w:color w:val="172033"/>
          <w:sz w:val="21"/>
        </w:rPr>
        <w:t>運営者用管理画面</w:t>
      </w:r>
    </w:p>
    <w:p>
      <w:pPr>
        <w:pStyle w:val="ListBullet"/>
        <w:ind w:left="461" w:hanging="259"/>
      </w:pPr>
      <w:r>
        <w:rPr>
          <w:rFonts w:ascii="Calibri" w:hAnsi="Calibri" w:eastAsia="Yu Gothic"/>
          <w:b w:val="0"/>
          <w:color w:val="172033"/>
          <w:sz w:val="21"/>
        </w:rPr>
        <w:t>多言語翻訳</w:t>
      </w:r>
    </w:p>
    <w:p>
      <w:r>
        <w:rPr>
          <w:rFonts w:ascii="Calibri" w:hAnsi="Calibri" w:eastAsia="Yu Gothic"/>
          <w:b w:val="0"/>
          <w:color w:val="172033"/>
          <w:sz w:val="21"/>
        </w:rPr>
        <w:t>これらは画面上で利用イメージのみを示す。</w:t>
      </w:r>
    </w:p>
    <w:p>
      <w:pPr>
        <w:pStyle w:val="Heading1"/>
      </w:pPr>
      <w:r>
        <w:t>18. 将来拡張</w:t>
      </w:r>
    </w:p>
    <w:p>
      <w:pPr>
        <w:pStyle w:val="ListBullet"/>
        <w:ind w:left="461" w:hanging="259"/>
      </w:pPr>
      <w:r>
        <w:rPr>
          <w:rFonts w:ascii="Calibri" w:hAnsi="Calibri" w:eastAsia="Yu Gothic"/>
          <w:b w:val="0"/>
          <w:color w:val="172033"/>
          <w:sz w:val="21"/>
        </w:rPr>
        <w:t>自治体、鉄道会社、病院との連携</w:t>
      </w:r>
    </w:p>
    <w:p>
      <w:pPr>
        <w:pStyle w:val="ListBullet"/>
        <w:ind w:left="461" w:hanging="259"/>
      </w:pPr>
      <w:r>
        <w:rPr>
          <w:rFonts w:ascii="Calibri" w:hAnsi="Calibri" w:eastAsia="Yu Gothic"/>
          <w:b w:val="0"/>
          <w:color w:val="172033"/>
          <w:sz w:val="21"/>
        </w:rPr>
        <w:t>バリアフリー経路データと利用者投稿の統合</w:t>
      </w:r>
    </w:p>
    <w:p>
      <w:pPr>
        <w:pStyle w:val="ListBullet"/>
        <w:ind w:left="461" w:hanging="259"/>
      </w:pPr>
      <w:r>
        <w:rPr>
          <w:rFonts w:ascii="Calibri" w:hAnsi="Calibri" w:eastAsia="Yu Gothic"/>
          <w:b w:val="0"/>
          <w:color w:val="172033"/>
          <w:sz w:val="21"/>
        </w:rPr>
        <w:t>サポーター研修、技能バッジ、保険制度</w:t>
      </w:r>
    </w:p>
    <w:p>
      <w:pPr>
        <w:pStyle w:val="ListBullet"/>
        <w:ind w:left="461" w:hanging="259"/>
      </w:pPr>
      <w:r>
        <w:rPr>
          <w:rFonts w:ascii="Calibri" w:hAnsi="Calibri" w:eastAsia="Yu Gothic"/>
          <w:b w:val="0"/>
          <w:color w:val="172033"/>
          <w:sz w:val="21"/>
        </w:rPr>
        <w:t>多言語表示、音声読み上げ、文字サイズ変更</w:t>
      </w:r>
    </w:p>
    <w:p>
      <w:pPr>
        <w:pStyle w:val="ListBullet"/>
        <w:ind w:left="461" w:hanging="259"/>
      </w:pPr>
      <w:r>
        <w:rPr>
          <w:rFonts w:ascii="Calibri" w:hAnsi="Calibri" w:eastAsia="Yu Gothic"/>
          <w:b w:val="0"/>
          <w:color w:val="172033"/>
          <w:sz w:val="21"/>
        </w:rPr>
        <w:t>AIを利用した依頼分類と安全性チェック</w:t>
      </w:r>
    </w:p>
    <w:p>
      <w:pPr>
        <w:pStyle w:val="ListBullet"/>
        <w:ind w:left="461" w:hanging="259"/>
      </w:pPr>
      <w:r>
        <w:rPr>
          <w:rFonts w:ascii="Calibri" w:hAnsi="Calibri" w:eastAsia="Yu Gothic"/>
          <w:b w:val="0"/>
          <w:color w:val="172033"/>
          <w:sz w:val="21"/>
        </w:rPr>
        <w:t>報酬決済、キャンセル、返金、トラブル対応</w:t>
      </w:r>
    </w:p>
    <w:p>
      <w:pPr>
        <w:pStyle w:val="ListBullet"/>
        <w:ind w:left="461" w:hanging="259"/>
      </w:pPr>
      <w:r>
        <w:rPr>
          <w:rFonts w:ascii="Calibri" w:hAnsi="Calibri" w:eastAsia="Yu Gothic"/>
          <w:b w:val="0"/>
          <w:color w:val="172033"/>
          <w:sz w:val="21"/>
        </w:rPr>
        <w:t>利用地域・時間帯別の需要分析</w:t>
      </w:r>
    </w:p>
    <w:p>
      <w:pPr>
        <w:pStyle w:val="ListBullet"/>
        <w:ind w:left="461" w:hanging="259"/>
      </w:pPr>
      <w:r>
        <w:rPr>
          <w:rFonts w:ascii="Calibri" w:hAnsi="Calibri" w:eastAsia="Yu Gothic"/>
          <w:b w:val="0"/>
          <w:color w:val="172033"/>
          <w:sz w:val="21"/>
        </w:rPr>
        <w:t>視覚障害者向け音声ナビゲーション</w:t>
      </w:r>
    </w:p>
    <w:p>
      <w:pPr>
        <w:pStyle w:val="Heading1"/>
      </w:pPr>
      <w:r>
        <w:t>19. ファイル構成</w:t>
      </w:r>
    </w:p>
    <w:p>
      <w:pPr>
        <w:ind w:left="259" w:right="259"/>
      </w:pPr>
      <w:r>
        <w:rPr>
          <w:rFonts w:ascii="Calibri" w:hAnsi="Calibri" w:eastAsia="Consolas"/>
          <w:b w:val="0"/>
          <w:color w:val="172033"/>
          <w:sz w:val="17"/>
        </w:rPr>
        <w:t>イクミー/</w:t>
        <w:br/>
      </w:r>
      <w:r>
        <w:rPr>
          <w:rFonts w:ascii="Calibri" w:hAnsi="Calibri" w:eastAsia="Consolas"/>
          <w:b w:val="0"/>
          <w:color w:val="172033"/>
          <w:sz w:val="17"/>
        </w:rPr>
        <w:t>├─ index.html</w:t>
        <w:br/>
      </w:r>
      <w:r>
        <w:rPr>
          <w:rFonts w:ascii="Calibri" w:hAnsi="Calibri" w:eastAsia="Consolas"/>
          <w:b w:val="0"/>
          <w:color w:val="172033"/>
          <w:sz w:val="17"/>
        </w:rPr>
        <w:t>├─ requester/</w:t>
        <w:br/>
      </w:r>
      <w:r>
        <w:rPr>
          <w:rFonts w:ascii="Calibri" w:hAnsi="Calibri" w:eastAsia="Consolas"/>
          <w:b w:val="0"/>
          <w:color w:val="172033"/>
          <w:sz w:val="17"/>
        </w:rPr>
        <w:t>│  └─ index.html</w:t>
        <w:br/>
      </w:r>
      <w:r>
        <w:rPr>
          <w:rFonts w:ascii="Calibri" w:hAnsi="Calibri" w:eastAsia="Consolas"/>
          <w:b w:val="0"/>
          <w:color w:val="172033"/>
          <w:sz w:val="17"/>
        </w:rPr>
        <w:t>├─ supporter/</w:t>
        <w:br/>
      </w:r>
      <w:r>
        <w:rPr>
          <w:rFonts w:ascii="Calibri" w:hAnsi="Calibri" w:eastAsia="Consolas"/>
          <w:b w:val="0"/>
          <w:color w:val="172033"/>
          <w:sz w:val="17"/>
        </w:rPr>
        <w:t>│  └─ index.html</w:t>
        <w:br/>
      </w:r>
      <w:r>
        <w:rPr>
          <w:rFonts w:ascii="Calibri" w:hAnsi="Calibri" w:eastAsia="Consolas"/>
          <w:b w:val="0"/>
          <w:color w:val="172033"/>
          <w:sz w:val="17"/>
        </w:rPr>
        <w:t>├─ assets/</w:t>
        <w:br/>
      </w:r>
      <w:r>
        <w:rPr>
          <w:rFonts w:ascii="Calibri" w:hAnsi="Calibri" w:eastAsia="Consolas"/>
          <w:b w:val="0"/>
          <w:color w:val="172033"/>
          <w:sz w:val="17"/>
        </w:rPr>
        <w:t>│  ├─ style.css</w:t>
        <w:br/>
      </w:r>
      <w:r>
        <w:rPr>
          <w:rFonts w:ascii="Calibri" w:hAnsi="Calibri" w:eastAsia="Consolas"/>
          <w:b w:val="0"/>
          <w:color w:val="172033"/>
          <w:sz w:val="17"/>
        </w:rPr>
        <w:t>│  └─ app.js</w:t>
        <w:br/>
      </w:r>
      <w:r>
        <w:rPr>
          <w:rFonts w:ascii="Calibri" w:hAnsi="Calibri" w:eastAsia="Consolas"/>
          <w:b w:val="0"/>
          <w:color w:val="172033"/>
          <w:sz w:val="17"/>
        </w:rPr>
        <w:t>├─ README.md</w:t>
        <w:br/>
      </w:r>
      <w:r>
        <w:rPr>
          <w:rFonts w:ascii="Calibri" w:hAnsi="Calibri" w:eastAsia="Consolas"/>
          <w:b w:val="0"/>
          <w:color w:val="172033"/>
          <w:sz w:val="17"/>
        </w:rPr>
        <w:t>└─ video/（GitHub公開対象外）</w:t>
        <w:br/>
      </w:r>
      <w:r>
        <w:rPr>
          <w:rFonts w:ascii="Calibri" w:hAnsi="Calibri" w:eastAsia="Consolas"/>
          <w:b w:val="0"/>
          <w:color w:val="172033"/>
          <w:sz w:val="17"/>
        </w:rPr>
        <w:t xml:space="preserve">   ├─ VIDEO_PLAN.md</w:t>
        <w:br/>
      </w:r>
      <w:r>
        <w:rPr>
          <w:rFonts w:ascii="Calibri" w:hAnsi="Calibri" w:eastAsia="Consolas"/>
          <w:b w:val="0"/>
          <w:color w:val="172033"/>
          <w:sz w:val="17"/>
        </w:rPr>
        <w:t xml:space="preserve">   └─ APP_USAGE_VIDEO_SCRIPT.md</w:t>
      </w:r>
    </w:p>
    <w:p>
      <w:pPr>
        <w:pStyle w:val="Heading1"/>
      </w:pPr>
      <w:r>
        <w:t>20. 注意事項</w:t>
      </w:r>
    </w:p>
    <w:p>
      <w:r>
        <w:rPr>
          <w:rFonts w:ascii="Calibri" w:hAnsi="Calibri" w:eastAsia="Yu Gothic"/>
          <w:b w:val="0"/>
          <w:color w:val="172033"/>
          <w:sz w:val="21"/>
        </w:rPr>
        <w:t>本プロトタイプは授業での提案・紹介動画撮影を目的とする。実サービスとして公開・運用する場合は、認証情報をJavaScript内に置かず、安全なバックエンド認証を導入する必要がある。また、個人情報保護、決済、事故、保険、資格が必要な支援、地域法令などについて専門家を含めた検討が必要である。</w:t>
      </w:r>
    </w:p>
    <w:sectPr w:rsidR="00FC693F" w:rsidRPr="0006063C" w:rsidSect="00034616">
      <w:headerReference w:type="default" r:id="rId9"/>
      <w:footerReference w:type="default" r:id="rId10"/>
      <w:pgSz w:w="12240" w:h="15840"/>
      <w:pgMar w:top="1123"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Yu Gothic"/>
        <w:b w:val="0"/>
        <w:color w:val="65708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Yu Gothic"/>
        <w:b/>
        <w:color w:val="0877E8"/>
        <w:sz w:val="17"/>
      </w:rPr>
      <w:t>IKUMEE  |  APP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Yu Gothic" w:hAnsi="Yu Gothic" w:eastAsia="Yu Gothic"/>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Yu Gothic" w:hAnsi="Yu Gothic" w:eastAsia="Yu Gothic"/>
      <w:b/>
      <w:bCs/>
      <w:color w:val="0877E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Yu Gothic" w:hAnsi="Yu Gothic" w:eastAsia="Yu Gothic"/>
      <w:b/>
      <w:bCs/>
      <w:color w:val="0877E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Yu Gothic" w:hAnsi="Yu Gothic" w:eastAsia="Yu Gothic"/>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IKUMEE アプリ仕様書</dc:title>
  <dc:subject>移動支援マッチングアプリの仕様</dc:subject>
  <dc:creator>IKUMEE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