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641D01" w:rsidRDefault="005A7E2B" w14:paraId="672A6659" wp14:textId="77777777">
      <w:r>
        <w:pict w14:anchorId="48357F0F">
          <v:rect id="_x0000_i1025" style="width:0;height:1.5pt" o:hr="t" o:hrstd="t" o:hralign="center" fillcolor="#a0a0a0" stroked="f"/>
        </w:pict>
      </w:r>
    </w:p>
    <w:p xmlns:wp14="http://schemas.microsoft.com/office/word/2010/wordml" w:rsidR="00641D01" w:rsidRDefault="005A7E2B" w14:paraId="65CCCEB8" wp14:textId="77777777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name="_t53723jwn15x" w:colFirst="0" w:colLast="0" w:id="0"/>
      <w:bookmarkEnd w:id="0"/>
      <w:r>
        <w:rPr>
          <w:b/>
          <w:sz w:val="46"/>
          <w:szCs w:val="46"/>
        </w:rPr>
        <w:t>Secure Erase &amp; Cryptographic Erase vs. Traditional Overwrite Methods</w:t>
      </w:r>
    </w:p>
    <w:p xmlns:wp14="http://schemas.microsoft.com/office/word/2010/wordml" w:rsidR="00641D01" w:rsidRDefault="005A7E2B" w14:paraId="354A6667" wp14:textId="77777777">
      <w:pPr>
        <w:pStyle w:val="Heading3"/>
        <w:keepNext w:val="0"/>
        <w:keepLines w:val="0"/>
        <w:spacing w:before="280"/>
        <w:rPr>
          <w:b/>
          <w:i/>
          <w:color w:val="000000"/>
          <w:sz w:val="26"/>
          <w:szCs w:val="26"/>
        </w:rPr>
      </w:pPr>
      <w:bookmarkStart w:name="_ypxj0o83gloi" w:colFirst="0" w:colLast="0" w:id="1"/>
      <w:bookmarkEnd w:id="1"/>
      <w:r>
        <w:rPr>
          <w:b/>
          <w:i/>
          <w:color w:val="000000"/>
          <w:sz w:val="26"/>
          <w:szCs w:val="26"/>
        </w:rPr>
        <w:t>Summary, Advantages, Disadvantages, and Recommended Workflow</w:t>
      </w:r>
    </w:p>
    <w:p xmlns:wp14="http://schemas.microsoft.com/office/word/2010/wordml" w:rsidR="00641D01" w:rsidRDefault="005A7E2B" w14:paraId="0A37501D" wp14:textId="77777777">
      <w:r>
        <w:pict w14:anchorId="538923E8">
          <v:rect id="_x0000_i1026" style="width:0;height:1.5pt" o:hr="t" o:hrstd="t" o:hralign="center" fillcolor="#a0a0a0" stroked="f"/>
        </w:pict>
      </w:r>
    </w:p>
    <w:p xmlns:wp14="http://schemas.microsoft.com/office/word/2010/wordml" w:rsidR="00641D01" w:rsidRDefault="005A7E2B" w14:paraId="0583529C" wp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fqmhem73rd2u" w:colFirst="0" w:colLast="0" w:id="2"/>
      <w:bookmarkEnd w:id="2"/>
      <w:r>
        <w:rPr>
          <w:b/>
          <w:sz w:val="34"/>
          <w:szCs w:val="34"/>
        </w:rPr>
        <w:t>1. Executive Summary</w:t>
      </w:r>
    </w:p>
    <w:p xmlns:wp14="http://schemas.microsoft.com/office/word/2010/wordml" w:rsidR="00641D01" w:rsidRDefault="005A7E2B" w14:paraId="330083BE" wp14:textId="77777777">
      <w:pPr>
        <w:spacing w:before="240" w:after="240"/>
      </w:pPr>
      <w:r>
        <w:t>Traditional overwriting methods (e.g., KillDisk or YEC write-passes) physically write patterns across all user-accessible sectors to remove data. While effective on magnetic hard drives (HDDs), this approach is inefficient and unnecessarily stressful for solid-state drives (SSDs), which manage data through firmware-controlled flash translation layers (FTLs).</w:t>
      </w:r>
    </w:p>
    <w:p xmlns:wp14="http://schemas.microsoft.com/office/word/2010/wordml" w:rsidR="00641D01" w:rsidRDefault="005A7E2B" w14:paraId="70235DBD" wp14:textId="77777777">
      <w:pPr>
        <w:spacing w:before="240" w:after="240"/>
      </w:pPr>
      <w:r w:rsidRPr="2D491A4E" w:rsidR="005A7E2B">
        <w:rPr>
          <w:b w:val="1"/>
          <w:bCs w:val="1"/>
          <w:lang w:val="en-US"/>
        </w:rPr>
        <w:t>Secure Erase</w:t>
      </w:r>
      <w:r w:rsidRPr="2D491A4E" w:rsidR="005A7E2B">
        <w:rPr>
          <w:lang w:val="en-US"/>
        </w:rPr>
        <w:t xml:space="preserve"> and </w:t>
      </w:r>
      <w:r w:rsidRPr="2D491A4E" w:rsidR="005A7E2B">
        <w:rPr>
          <w:b w:val="1"/>
          <w:bCs w:val="1"/>
          <w:lang w:val="en-US"/>
        </w:rPr>
        <w:t>Cryptographic Erase</w:t>
      </w:r>
      <w:r w:rsidRPr="2D491A4E" w:rsidR="005A7E2B">
        <w:rPr>
          <w:lang w:val="en-US"/>
        </w:rPr>
        <w:t xml:space="preserve"> leverage built-in drive firmware commands to sanitize data instantly by resetting controller mapping tables or destroying encryption keys, </w:t>
      </w:r>
      <w:r w:rsidRPr="2D491A4E" w:rsidR="005A7E2B">
        <w:rPr>
          <w:lang w:val="en-US"/>
        </w:rPr>
        <w:t>rendering</w:t>
      </w:r>
      <w:r w:rsidRPr="2D491A4E" w:rsidR="005A7E2B">
        <w:rPr>
          <w:lang w:val="en-US"/>
        </w:rPr>
        <w:t xml:space="preserve"> all existing data </w:t>
      </w:r>
      <w:r w:rsidRPr="2D491A4E" w:rsidR="005A7E2B">
        <w:rPr>
          <w:b w:val="1"/>
          <w:bCs w:val="1"/>
          <w:lang w:val="en-US"/>
        </w:rPr>
        <w:t>logically and cryptographically unrecoverable</w:t>
      </w:r>
      <w:r w:rsidRPr="2D491A4E" w:rsidR="005A7E2B">
        <w:rPr>
          <w:lang w:val="en-US"/>
        </w:rPr>
        <w:t>.</w:t>
      </w:r>
    </w:p>
    <w:p xmlns:wp14="http://schemas.microsoft.com/office/word/2010/wordml" w:rsidR="00641D01" w:rsidRDefault="005A7E2B" w14:paraId="79A8B92D" wp14:textId="77777777">
      <w:pPr>
        <w:spacing w:before="240" w:after="240"/>
      </w:pPr>
      <w:r>
        <w:t xml:space="preserve">These methods are </w:t>
      </w:r>
      <w:r>
        <w:rPr>
          <w:b/>
        </w:rPr>
        <w:t>NIST 800-88 “Purge” compliant</w:t>
      </w:r>
      <w:r>
        <w:t xml:space="preserve"> and fully accepted under </w:t>
      </w:r>
      <w:r>
        <w:rPr>
          <w:b/>
        </w:rPr>
        <w:t>R2 v3 Appendix C</w:t>
      </w:r>
      <w:r>
        <w:t xml:space="preserve"> standards for data sanitization.</w:t>
      </w:r>
    </w:p>
    <w:p xmlns:wp14="http://schemas.microsoft.com/office/word/2010/wordml" w:rsidR="00641D01" w:rsidRDefault="005A7E2B" w14:paraId="5DAB6C7B" wp14:textId="77777777">
      <w:r>
        <w:pict w14:anchorId="2E2C010D">
          <v:rect id="_x0000_i1027" style="width:0;height:1.5pt" o:hr="t" o:hrstd="t" o:hralign="center" fillcolor="#a0a0a0" stroked="f"/>
        </w:pict>
      </w:r>
    </w:p>
    <w:p xmlns:wp14="http://schemas.microsoft.com/office/word/2010/wordml" w:rsidR="00641D01" w:rsidRDefault="005A7E2B" w14:paraId="582BF009" wp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f56znkckp5eg" w:colFirst="0" w:colLast="0" w:id="3"/>
      <w:bookmarkEnd w:id="3"/>
      <w:r>
        <w:rPr>
          <w:b/>
          <w:sz w:val="34"/>
          <w:szCs w:val="34"/>
        </w:rPr>
        <w:t>2. Comparative Overview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7"/>
        <w:gridCol w:w="2318"/>
        <w:gridCol w:w="2083"/>
        <w:gridCol w:w="2772"/>
      </w:tblGrid>
      <w:tr xmlns:wp14="http://schemas.microsoft.com/office/word/2010/wordml" w:rsidR="00641D01" w:rsidTr="2D491A4E" w14:paraId="604C7562" wp14:textId="77777777">
        <w:trPr>
          <w:trHeight w:val="785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05A005AD" wp14:textId="77777777">
            <w:pPr>
              <w:jc w:val="center"/>
            </w:pPr>
            <w:r>
              <w:rPr>
                <w:b/>
              </w:rPr>
              <w:t>Attribute</w:t>
            </w:r>
          </w:p>
        </w:tc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66D5B643" wp14:textId="77777777">
            <w:pPr>
              <w:jc w:val="center"/>
            </w:pPr>
            <w:r>
              <w:rPr>
                <w:b/>
              </w:rPr>
              <w:t>Overwrite (KillDisk/YEC)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29921AB8" wp14:textId="77777777">
            <w:pPr>
              <w:jc w:val="center"/>
            </w:pPr>
            <w:r>
              <w:rPr>
                <w:b/>
              </w:rPr>
              <w:t>Secure Erase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6251E959" wp14:textId="77777777">
            <w:pPr>
              <w:jc w:val="center"/>
            </w:pPr>
            <w:r>
              <w:rPr>
                <w:b/>
              </w:rPr>
              <w:t>Cryptographic Erase (SEDs)</w:t>
            </w:r>
          </w:p>
        </w:tc>
      </w:tr>
      <w:tr xmlns:wp14="http://schemas.microsoft.com/office/word/2010/wordml" w:rsidR="00641D01" w:rsidTr="2D491A4E" w14:paraId="420E48B0" wp14:textId="77777777">
        <w:trPr>
          <w:trHeight w:val="785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1F725F60" wp14:textId="77777777">
            <w:r>
              <w:rPr>
                <w:b/>
              </w:rPr>
              <w:t>Time to Complete</w:t>
            </w:r>
          </w:p>
        </w:tc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36124069" wp14:textId="77777777">
            <w:r>
              <w:t>Hours (writes every LBA)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744D4C35" wp14:textId="77777777">
            <w:r>
              <w:t>Seconds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24BD0F66" wp14:textId="77777777">
            <w:r>
              <w:t>Seconds</w:t>
            </w:r>
          </w:p>
        </w:tc>
      </w:tr>
      <w:tr xmlns:wp14="http://schemas.microsoft.com/office/word/2010/wordml" w:rsidR="00641D01" w:rsidTr="2D491A4E" w14:paraId="7552F687" wp14:textId="77777777">
        <w:trPr>
          <w:trHeight w:val="785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7C86C39C" wp14:textId="77777777">
            <w:r>
              <w:rPr>
                <w:b/>
              </w:rPr>
              <w:t>Drive Wear</w:t>
            </w:r>
          </w:p>
        </w:tc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529EEA53" wp14:textId="77777777">
            <w:r>
              <w:t>High – full NAND write cycle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48C9DA01" wp14:textId="77777777">
            <w:r>
              <w:t>None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3161A9A1" wp14:textId="77777777">
            <w:r>
              <w:t>None</w:t>
            </w:r>
          </w:p>
        </w:tc>
      </w:tr>
      <w:tr xmlns:wp14="http://schemas.microsoft.com/office/word/2010/wordml" w:rsidR="00641D01" w:rsidTr="2D491A4E" w14:paraId="70B8F500" wp14:textId="77777777">
        <w:trPr>
          <w:trHeight w:val="785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0A68D7A8" wp14:textId="77777777">
            <w:r>
              <w:rPr>
                <w:b/>
              </w:rPr>
              <w:t>Data Recovery Feasibility</w:t>
            </w:r>
          </w:p>
        </w:tc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P="2D491A4E" w:rsidRDefault="005A7E2B" w14:paraId="0CCB0E48" wp14:textId="77777777">
            <w:pPr>
              <w:rPr>
                <w:lang w:val="en-US"/>
              </w:rPr>
            </w:pPr>
            <w:r w:rsidRPr="2D491A4E" w:rsidR="005A7E2B">
              <w:rPr>
                <w:lang w:val="en-US"/>
              </w:rPr>
              <w:t>Nearly impossible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7631BA53" wp14:textId="77777777">
            <w:r>
              <w:t>Impossible (mapping erased)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0B46D4B9" wp14:textId="77777777">
            <w:r>
              <w:t>Mathematically impossible (key destroyed)</w:t>
            </w:r>
          </w:p>
        </w:tc>
      </w:tr>
      <w:tr xmlns:wp14="http://schemas.microsoft.com/office/word/2010/wordml" w:rsidR="00641D01" w:rsidTr="2D491A4E" w14:paraId="02CE97FA" wp14:textId="77777777">
        <w:trPr>
          <w:trHeight w:val="785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2EDE8D0B" wp14:textId="77777777">
            <w:r>
              <w:rPr>
                <w:b/>
              </w:rPr>
              <w:t>Compliance (NIST 800-88)</w:t>
            </w:r>
          </w:p>
        </w:tc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1EA85D2F" wp14:textId="77777777">
            <w:r>
              <w:t>Clear / Purge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26C99543" wp14:textId="77777777">
            <w:r>
              <w:t>Purge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4616BAAC" wp14:textId="77777777">
            <w:r>
              <w:t>Purge</w:t>
            </w:r>
          </w:p>
        </w:tc>
      </w:tr>
      <w:tr xmlns:wp14="http://schemas.microsoft.com/office/word/2010/wordml" w:rsidR="00641D01" w:rsidTr="2D491A4E" w14:paraId="28E17354" wp14:textId="77777777">
        <w:trPr>
          <w:trHeight w:val="785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0C820D1E" wp14:textId="77777777">
            <w:r>
              <w:rPr>
                <w:b/>
              </w:rPr>
              <w:t>R2 v3 Appendix C Acceptance</w:t>
            </w:r>
          </w:p>
        </w:tc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5B7FDD25" wp14:textId="77777777">
            <w:r>
              <w:t>Yes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55239733" wp14:textId="77777777">
            <w:r>
              <w:t>Yes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55764F03" wp14:textId="77777777">
            <w:r>
              <w:t>Yes</w:t>
            </w:r>
          </w:p>
        </w:tc>
      </w:tr>
      <w:tr xmlns:wp14="http://schemas.microsoft.com/office/word/2010/wordml" w:rsidR="00641D01" w:rsidTr="2D491A4E" w14:paraId="71CA0354" wp14:textId="77777777">
        <w:trPr>
          <w:trHeight w:val="1055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6CCCD162" wp14:textId="77777777">
            <w:r>
              <w:rPr>
                <w:b/>
              </w:rPr>
              <w:t>Auditability</w:t>
            </w:r>
          </w:p>
        </w:tc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503056EB" wp14:textId="77777777">
            <w:r>
              <w:t>Pass/fail by read test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2B527C7A" wp14:textId="77777777">
            <w:r>
              <w:t>Verified by SMART / status logs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0607C36F" wp14:textId="77777777">
            <w:r>
              <w:t>Verified by SMART / key regeneration</w:t>
            </w:r>
          </w:p>
        </w:tc>
      </w:tr>
      <w:tr xmlns:wp14="http://schemas.microsoft.com/office/word/2010/wordml" w:rsidR="00641D01" w:rsidTr="2D491A4E" w14:paraId="2CE0C054" wp14:textId="77777777">
        <w:trPr>
          <w:trHeight w:val="500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2948C0EB" wp14:textId="77777777">
            <w:r>
              <w:rPr>
                <w:b/>
              </w:rPr>
              <w:t>Best For</w:t>
            </w:r>
          </w:p>
        </w:tc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0CEC3DC3" wp14:textId="77777777">
            <w:r>
              <w:t>HDDs</w:t>
            </w:r>
          </w:p>
        </w:tc>
        <w:tc>
          <w:tcPr>
            <w:tcW w:w="20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6E0BC6C5" wp14:textId="77777777">
            <w:r>
              <w:t>Any SSD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50E27644" wp14:textId="77777777">
            <w:r>
              <w:t>Self-Encrypting SSDs</w:t>
            </w:r>
          </w:p>
        </w:tc>
      </w:tr>
    </w:tbl>
    <w:p xmlns:wp14="http://schemas.microsoft.com/office/word/2010/wordml" w:rsidR="00641D01" w:rsidRDefault="005A7E2B" w14:paraId="02EB378F" wp14:textId="77777777">
      <w:r>
        <w:pict w14:anchorId="4BF2B6BD">
          <v:rect id="_x0000_i1028" style="width:0;height:1.5pt" o:hr="t" o:hrstd="t" o:hralign="center" fillcolor="#a0a0a0" stroked="f"/>
        </w:pict>
      </w:r>
    </w:p>
    <w:p xmlns:wp14="http://schemas.microsoft.com/office/word/2010/wordml" w:rsidR="00641D01" w:rsidRDefault="005A7E2B" w14:paraId="550050B8" wp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5l8pwwjkmt6u" w:colFirst="0" w:colLast="0" w:id="4"/>
      <w:bookmarkEnd w:id="4"/>
      <w:r>
        <w:rPr>
          <w:b/>
          <w:sz w:val="34"/>
          <w:szCs w:val="34"/>
        </w:rPr>
        <w:t>3. Advantages of Secure / Crypto Erase</w:t>
      </w:r>
    </w:p>
    <w:p xmlns:wp14="http://schemas.microsoft.com/office/word/2010/wordml" w:rsidR="00641D01" w:rsidRDefault="005A7E2B" w14:paraId="0B723122" wp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bjt6u1s4ae99" w:colFirst="0" w:colLast="0" w:id="5"/>
      <w:bookmarkEnd w:id="5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</w:rPr>
        <w:t>✅</w:t>
      </w:r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</w:rPr>
        <w:t xml:space="preserve"> Speed &amp; Efficiency</w:t>
      </w:r>
    </w:p>
    <w:p xmlns:wp14="http://schemas.microsoft.com/office/word/2010/wordml" w:rsidR="00641D01" w:rsidRDefault="005A7E2B" w14:paraId="7D16EC38" wp14:textId="77777777">
      <w:pPr>
        <w:numPr>
          <w:ilvl w:val="0"/>
          <w:numId w:val="8"/>
        </w:numPr>
        <w:spacing w:before="240"/>
      </w:pPr>
      <w:r>
        <w:t xml:space="preserve">Completes in </w:t>
      </w:r>
      <w:r>
        <w:rPr>
          <w:b/>
        </w:rPr>
        <w:t>seconds</w:t>
      </w:r>
      <w:r>
        <w:t xml:space="preserve"> regardless of capacity.</w:t>
      </w:r>
      <w:r>
        <w:br/>
      </w:r>
    </w:p>
    <w:p xmlns:wp14="http://schemas.microsoft.com/office/word/2010/wordml" w:rsidR="00641D01" w:rsidRDefault="005A7E2B" w14:paraId="5CC4C603" wp14:textId="77777777">
      <w:pPr>
        <w:numPr>
          <w:ilvl w:val="0"/>
          <w:numId w:val="8"/>
        </w:numPr>
        <w:spacing w:after="240"/>
      </w:pPr>
      <w:r>
        <w:t xml:space="preserve">Ideal for </w:t>
      </w:r>
      <w:r>
        <w:rPr>
          <w:b/>
        </w:rPr>
        <w:t>bulk sanitization labs</w:t>
      </w:r>
      <w:r>
        <w:t xml:space="preserve"> or </w:t>
      </w:r>
      <w:r>
        <w:rPr>
          <w:b/>
        </w:rPr>
        <w:t>high-throughput refurbishing</w:t>
      </w:r>
      <w:r>
        <w:t>.</w:t>
      </w:r>
      <w:r>
        <w:br/>
      </w:r>
    </w:p>
    <w:p xmlns:wp14="http://schemas.microsoft.com/office/word/2010/wordml" w:rsidR="00641D01" w:rsidRDefault="005A7E2B" w14:paraId="7A719708" wp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io82nix2reyf" w:colFirst="0" w:colLast="0" w:id="6"/>
      <w:bookmarkEnd w:id="6"/>
      <w:r>
        <w:rPr>
          <w:b/>
          <w:color w:val="000000"/>
          <w:sz w:val="26"/>
          <w:szCs w:val="26"/>
        </w:rPr>
        <w:t>🧠</w:t>
      </w:r>
      <w:r>
        <w:rPr>
          <w:b/>
          <w:color w:val="000000"/>
          <w:sz w:val="26"/>
          <w:szCs w:val="26"/>
        </w:rPr>
        <w:t xml:space="preserve"> Zero NAND Wear</w:t>
      </w:r>
    </w:p>
    <w:p xmlns:wp14="http://schemas.microsoft.com/office/word/2010/wordml" w:rsidR="00641D01" w:rsidP="2D491A4E" w:rsidRDefault="005A7E2B" w14:paraId="27091D22" wp14:textId="77777777">
      <w:pPr>
        <w:numPr>
          <w:ilvl w:val="0"/>
          <w:numId w:val="3"/>
        </w:numPr>
        <w:spacing w:before="240"/>
        <w:rPr>
          <w:lang w:val="en-US"/>
        </w:rPr>
      </w:pPr>
      <w:r w:rsidRPr="2D491A4E" w:rsidR="005A7E2B">
        <w:rPr>
          <w:lang w:val="en-US"/>
        </w:rPr>
        <w:t xml:space="preserve">Commands trigger controller-level resets instead of physical </w:t>
      </w:r>
      <w:r w:rsidRPr="2D491A4E" w:rsidR="005A7E2B">
        <w:rPr>
          <w:lang w:val="en-US"/>
        </w:rPr>
        <w:t>writes</w:t>
      </w:r>
      <w:r w:rsidRPr="2D491A4E" w:rsidR="005A7E2B">
        <w:rPr>
          <w:lang w:val="en-US"/>
        </w:rPr>
        <w:t>.</w:t>
      </w:r>
      <w:r>
        <w:br/>
      </w:r>
    </w:p>
    <w:p xmlns:wp14="http://schemas.microsoft.com/office/word/2010/wordml" w:rsidR="00641D01" w:rsidRDefault="005A7E2B" w14:paraId="0EA32BE8" wp14:textId="77777777">
      <w:pPr>
        <w:numPr>
          <w:ilvl w:val="0"/>
          <w:numId w:val="3"/>
        </w:numPr>
        <w:spacing w:after="240"/>
      </w:pPr>
      <w:r>
        <w:t>Extends lifespan of expensive enterprise SSDs and reduces RMA failures.</w:t>
      </w:r>
      <w:r>
        <w:br/>
      </w:r>
    </w:p>
    <w:p xmlns:wp14="http://schemas.microsoft.com/office/word/2010/wordml" w:rsidR="00641D01" w:rsidRDefault="005A7E2B" w14:paraId="01CD7CB1" wp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kcco22xs67yj" w:colFirst="0" w:colLast="0" w:id="7"/>
      <w:bookmarkEnd w:id="7"/>
      <w:r>
        <w:rPr>
          <w:b/>
          <w:color w:val="000000"/>
          <w:sz w:val="26"/>
          <w:szCs w:val="26"/>
        </w:rPr>
        <w:t>🔒</w:t>
      </w:r>
      <w:r>
        <w:rPr>
          <w:b/>
          <w:color w:val="000000"/>
          <w:sz w:val="26"/>
          <w:szCs w:val="26"/>
        </w:rPr>
        <w:t xml:space="preserve"> Maximum Security</w:t>
      </w:r>
    </w:p>
    <w:p xmlns:wp14="http://schemas.microsoft.com/office/word/2010/wordml" w:rsidR="00641D01" w:rsidRDefault="005A7E2B" w14:paraId="6D58E110" wp14:textId="77777777">
      <w:pPr>
        <w:numPr>
          <w:ilvl w:val="0"/>
          <w:numId w:val="9"/>
        </w:numPr>
        <w:spacing w:before="240"/>
      </w:pPr>
      <w:r>
        <w:t>Secure Erase removes all logical mappings;</w:t>
      </w:r>
      <w:r>
        <w:br/>
      </w:r>
      <w:r>
        <w:t xml:space="preserve"> Crypto Erase regenerates encryption keys, permanently invalidating all data.</w:t>
      </w:r>
      <w:r>
        <w:br/>
      </w:r>
    </w:p>
    <w:p xmlns:wp14="http://schemas.microsoft.com/office/word/2010/wordml" w:rsidR="00641D01" w:rsidRDefault="005A7E2B" w14:paraId="32A463C4" wp14:textId="77777777">
      <w:pPr>
        <w:numPr>
          <w:ilvl w:val="0"/>
          <w:numId w:val="9"/>
        </w:numPr>
        <w:spacing w:after="240"/>
      </w:pPr>
      <w:r>
        <w:t xml:space="preserve">Data is unrecoverable by </w:t>
      </w:r>
      <w:r>
        <w:rPr>
          <w:b/>
        </w:rPr>
        <w:t>any forensic method</w:t>
      </w:r>
      <w:r>
        <w:t>.</w:t>
      </w:r>
      <w:r>
        <w:br/>
      </w:r>
    </w:p>
    <w:p xmlns:wp14="http://schemas.microsoft.com/office/word/2010/wordml" w:rsidR="00641D01" w:rsidRDefault="005A7E2B" w14:paraId="12EC334A" wp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44f2u7v76d1b" w:colFirst="0" w:colLast="0" w:id="8"/>
      <w:bookmarkEnd w:id="8"/>
      <w:r>
        <w:rPr>
          <w:b/>
          <w:color w:val="000000"/>
          <w:sz w:val="26"/>
          <w:szCs w:val="26"/>
        </w:rPr>
        <w:t>🧾</w:t>
      </w:r>
      <w:r>
        <w:rPr>
          <w:b/>
          <w:color w:val="000000"/>
          <w:sz w:val="26"/>
          <w:szCs w:val="26"/>
        </w:rPr>
        <w:t xml:space="preserve"> Compliance &amp; Audit Trail</w:t>
      </w:r>
    </w:p>
    <w:p xmlns:wp14="http://schemas.microsoft.com/office/word/2010/wordml" w:rsidR="00641D01" w:rsidP="2D491A4E" w:rsidRDefault="005A7E2B" w14:paraId="5649261C" wp14:textId="77777777">
      <w:pPr>
        <w:numPr>
          <w:ilvl w:val="0"/>
          <w:numId w:val="1"/>
        </w:numPr>
        <w:spacing w:before="240"/>
        <w:rPr>
          <w:lang w:val="en-US"/>
        </w:rPr>
      </w:pPr>
      <w:r w:rsidRPr="2D491A4E" w:rsidR="005A7E2B">
        <w:rPr>
          <w:lang w:val="en-US"/>
        </w:rPr>
        <w:t xml:space="preserve">Fully </w:t>
      </w:r>
      <w:r w:rsidRPr="2D491A4E" w:rsidR="005A7E2B">
        <w:rPr>
          <w:lang w:val="en-US"/>
        </w:rPr>
        <w:t>satisfies</w:t>
      </w:r>
      <w:r w:rsidRPr="2D491A4E" w:rsidR="005A7E2B">
        <w:rPr>
          <w:lang w:val="en-US"/>
        </w:rPr>
        <w:t xml:space="preserve"> </w:t>
      </w:r>
      <w:r w:rsidRPr="2D491A4E" w:rsidR="005A7E2B">
        <w:rPr>
          <w:b w:val="1"/>
          <w:bCs w:val="1"/>
          <w:lang w:val="en-US"/>
        </w:rPr>
        <w:t>NIST 800-88 “Purge”</w:t>
      </w:r>
      <w:r w:rsidRPr="2D491A4E" w:rsidR="005A7E2B">
        <w:rPr>
          <w:lang w:val="en-US"/>
        </w:rPr>
        <w:t xml:space="preserve"> and </w:t>
      </w:r>
      <w:r w:rsidRPr="2D491A4E" w:rsidR="005A7E2B">
        <w:rPr>
          <w:b w:val="1"/>
          <w:bCs w:val="1"/>
          <w:lang w:val="en-US"/>
        </w:rPr>
        <w:t>R2 v3 C7–C8</w:t>
      </w:r>
      <w:r w:rsidRPr="2D491A4E" w:rsidR="005A7E2B">
        <w:rPr>
          <w:lang w:val="en-US"/>
        </w:rPr>
        <w:t xml:space="preserve"> documentation requirements.</w:t>
      </w:r>
      <w:r>
        <w:br/>
      </w:r>
    </w:p>
    <w:p xmlns:wp14="http://schemas.microsoft.com/office/word/2010/wordml" w:rsidR="00641D01" w:rsidRDefault="005A7E2B" w14:paraId="295A06D8" wp14:textId="77777777">
      <w:pPr>
        <w:numPr>
          <w:ilvl w:val="0"/>
          <w:numId w:val="1"/>
        </w:numPr>
      </w:pPr>
      <w:r>
        <w:t xml:space="preserve">Command completion codes and SMART attributes can be </w:t>
      </w:r>
      <w:r>
        <w:rPr>
          <w:b/>
        </w:rPr>
        <w:t>logged as proof</w:t>
      </w:r>
      <w:r>
        <w:t>.</w:t>
      </w:r>
      <w:r>
        <w:br/>
      </w:r>
    </w:p>
    <w:p xmlns:wp14="http://schemas.microsoft.com/office/word/2010/wordml" w:rsidR="00641D01" w:rsidRDefault="005A7E2B" w14:paraId="1869203E" wp14:textId="77777777">
      <w:pPr>
        <w:numPr>
          <w:ilvl w:val="0"/>
          <w:numId w:val="1"/>
        </w:numPr>
        <w:spacing w:after="240"/>
      </w:pPr>
      <w:r>
        <w:t>Supports traceability for each serial number and drive model.</w:t>
      </w:r>
      <w:r>
        <w:br/>
      </w:r>
    </w:p>
    <w:p xmlns:wp14="http://schemas.microsoft.com/office/word/2010/wordml" w:rsidR="00641D01" w:rsidRDefault="005A7E2B" w14:paraId="1978E809" wp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2u344i6izjgn" w:colFirst="0" w:colLast="0" w:id="9"/>
      <w:bookmarkEnd w:id="9"/>
      <w:r>
        <w:rPr>
          <w:b/>
          <w:color w:val="000000"/>
          <w:sz w:val="26"/>
          <w:szCs w:val="26"/>
        </w:rPr>
        <w:t>⚡</w:t>
      </w:r>
      <w:r>
        <w:rPr>
          <w:b/>
          <w:color w:val="000000"/>
          <w:sz w:val="26"/>
          <w:szCs w:val="26"/>
        </w:rPr>
        <w:t xml:space="preserve"> Operational Simplification</w:t>
      </w:r>
    </w:p>
    <w:p xmlns:wp14="http://schemas.microsoft.com/office/word/2010/wordml" w:rsidR="00641D01" w:rsidP="2D491A4E" w:rsidRDefault="005A7E2B" w14:paraId="6747B8E8" wp14:textId="77777777">
      <w:pPr>
        <w:numPr>
          <w:ilvl w:val="0"/>
          <w:numId w:val="10"/>
        </w:numPr>
        <w:spacing w:before="240"/>
        <w:rPr>
          <w:lang w:val="en-US"/>
        </w:rPr>
      </w:pPr>
      <w:r w:rsidRPr="2D491A4E" w:rsidR="005A7E2B">
        <w:rPr>
          <w:lang w:val="en-US"/>
        </w:rPr>
        <w:t>Scriptable for automation (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nvme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 xml:space="preserve"> format --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ses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=2</w:t>
      </w:r>
      <w:r w:rsidRPr="2D491A4E" w:rsidR="005A7E2B">
        <w:rPr>
          <w:lang w:val="en-US"/>
        </w:rPr>
        <w:t xml:space="preserve">, 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hdparm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 xml:space="preserve"> --security-erase</w:t>
      </w:r>
      <w:r w:rsidRPr="2D491A4E" w:rsidR="005A7E2B">
        <w:rPr>
          <w:lang w:val="en-US"/>
        </w:rPr>
        <w:t>).</w:t>
      </w:r>
      <w:r>
        <w:br/>
      </w:r>
    </w:p>
    <w:p xmlns:wp14="http://schemas.microsoft.com/office/word/2010/wordml" w:rsidR="00641D01" w:rsidRDefault="005A7E2B" w14:paraId="4229402F" wp14:textId="77777777">
      <w:pPr>
        <w:numPr>
          <w:ilvl w:val="0"/>
          <w:numId w:val="10"/>
        </w:numPr>
        <w:spacing w:after="240"/>
      </w:pPr>
      <w:r>
        <w:t>Reduces operator error and total processing time per unit.</w:t>
      </w:r>
      <w:r>
        <w:br/>
      </w:r>
    </w:p>
    <w:p xmlns:wp14="http://schemas.microsoft.com/office/word/2010/wordml" w:rsidR="00641D01" w:rsidRDefault="005A7E2B" w14:paraId="6A05A809" wp14:textId="77777777">
      <w:r>
        <w:pict w14:anchorId="2B52451F">
          <v:rect id="_x0000_i1029" style="width:0;height:1.5pt" o:hr="t" o:hrstd="t" o:hralign="center" fillcolor="#a0a0a0" stroked="f"/>
        </w:pict>
      </w:r>
    </w:p>
    <w:p xmlns:wp14="http://schemas.microsoft.com/office/word/2010/wordml" w:rsidR="00641D01" w:rsidRDefault="005A7E2B" w14:paraId="691E562F" wp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ojqq19pltknd" w:colFirst="0" w:colLast="0" w:id="10"/>
      <w:bookmarkEnd w:id="10"/>
      <w:r>
        <w:rPr>
          <w:b/>
          <w:sz w:val="34"/>
          <w:szCs w:val="34"/>
        </w:rPr>
        <w:t>4. Disadvantages / Limitations</w:t>
      </w:r>
    </w:p>
    <w:tbl>
      <w:tblPr>
        <w:tblStyle w:val="a0"/>
        <w:tblW w:w="92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60"/>
        <w:gridCol w:w="5075"/>
      </w:tblGrid>
      <w:tr xmlns:wp14="http://schemas.microsoft.com/office/word/2010/wordml" w:rsidR="00641D01" w:rsidTr="2D491A4E" w14:paraId="7F6ACA95" wp14:textId="77777777">
        <w:trPr>
          <w:trHeight w:val="500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2DCAC39F" wp14:textId="77777777">
            <w:pPr>
              <w:jc w:val="center"/>
            </w:pPr>
            <w:r>
              <w:rPr>
                <w:b/>
              </w:rPr>
              <w:t>Limitation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62786163" wp14:textId="77777777">
            <w:pPr>
              <w:jc w:val="center"/>
            </w:pPr>
            <w:r>
              <w:rPr>
                <w:b/>
              </w:rPr>
              <w:t>Mitigation</w:t>
            </w:r>
          </w:p>
        </w:tc>
      </w:tr>
      <w:tr xmlns:wp14="http://schemas.microsoft.com/office/word/2010/wordml" w:rsidR="00641D01" w:rsidTr="2D491A4E" w14:paraId="35DEF464" wp14:textId="77777777">
        <w:trPr>
          <w:trHeight w:val="785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78C58FC5" wp14:textId="77777777">
            <w:r w:rsidRPr="2D491A4E" w:rsidR="005A7E2B">
              <w:rPr>
                <w:lang w:val="en-US"/>
              </w:rPr>
              <w:t>Requires drive support (ATA/</w:t>
            </w:r>
            <w:r w:rsidRPr="2D491A4E" w:rsidR="005A7E2B">
              <w:rPr>
                <w:lang w:val="en-US"/>
              </w:rPr>
              <w:t>NVMe</w:t>
            </w:r>
            <w:r w:rsidRPr="2D491A4E" w:rsidR="005A7E2B">
              <w:rPr>
                <w:lang w:val="en-US"/>
              </w:rPr>
              <w:t xml:space="preserve"> firmware compliance)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26756C91" wp14:textId="77777777">
            <w:r w:rsidRPr="2D491A4E" w:rsidR="005A7E2B">
              <w:rPr>
                <w:lang w:val="en-US"/>
              </w:rPr>
              <w:t xml:space="preserve">Use manufacturer tools or </w:t>
            </w:r>
            <w:r w:rsidRPr="2D491A4E" w:rsidR="005A7E2B">
              <w:rPr>
                <w:lang w:val="en-US"/>
              </w:rPr>
              <w:t>SeaChest_Lite</w:t>
            </w:r>
            <w:r w:rsidRPr="2D491A4E" w:rsidR="005A7E2B">
              <w:rPr>
                <w:lang w:val="en-US"/>
              </w:rPr>
              <w:t xml:space="preserve"> to verify command support.</w:t>
            </w:r>
          </w:p>
        </w:tc>
      </w:tr>
      <w:tr xmlns:wp14="http://schemas.microsoft.com/office/word/2010/wordml" w:rsidR="00641D01" w:rsidTr="2D491A4E" w14:paraId="6955E67F" wp14:textId="77777777">
        <w:trPr>
          <w:trHeight w:val="785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62B74447" wp14:textId="77777777">
            <w:r>
              <w:t>Some controllers “freeze” on boot (SATA drives)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253626D0" wp14:textId="77777777">
            <w:r>
              <w:t>Suspend/resume system or power-cycle drive before issuing Secure Erase.</w:t>
            </w:r>
          </w:p>
        </w:tc>
      </w:tr>
      <w:tr xmlns:wp14="http://schemas.microsoft.com/office/word/2010/wordml" w:rsidR="00641D01" w:rsidTr="2D491A4E" w14:paraId="6C2E3976" wp14:textId="77777777">
        <w:trPr>
          <w:trHeight w:val="785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569B9C8E" wp14:textId="77777777">
            <w:r>
              <w:t>Vendor firmware bugs can occasionally misreport status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250D7AF1" wp14:textId="77777777">
            <w:r w:rsidRPr="2D491A4E" w:rsidR="005A7E2B">
              <w:rPr>
                <w:lang w:val="en-US"/>
              </w:rPr>
              <w:t xml:space="preserve">Validate completion with SMART / </w:t>
            </w:r>
            <w:r w:rsidRPr="2D491A4E" w:rsidR="005A7E2B">
              <w:rPr>
                <w:lang w:val="en-US"/>
              </w:rPr>
              <w:t>NVMe</w:t>
            </w:r>
            <w:r w:rsidRPr="2D491A4E" w:rsidR="005A7E2B">
              <w:rPr>
                <w:lang w:val="en-US"/>
              </w:rPr>
              <w:t xml:space="preserve"> log verification.</w:t>
            </w:r>
          </w:p>
        </w:tc>
      </w:tr>
      <w:tr xmlns:wp14="http://schemas.microsoft.com/office/word/2010/wordml" w:rsidR="00641D01" w:rsidTr="2D491A4E" w14:paraId="6017F03E" wp14:textId="77777777">
        <w:trPr>
          <w:trHeight w:val="785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1FF0DF66" wp14:textId="77777777">
            <w:r>
              <w:t>HDDs do not benefit as much (better suited for overwriting)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7289609E" wp14:textId="77777777">
            <w:r w:rsidRPr="2D491A4E" w:rsidR="005A7E2B">
              <w:rPr>
                <w:lang w:val="en-US"/>
              </w:rPr>
              <w:t xml:space="preserve">Continue using </w:t>
            </w:r>
            <w:r w:rsidRPr="2D491A4E" w:rsidR="005A7E2B">
              <w:rPr>
                <w:lang w:val="en-US"/>
              </w:rPr>
              <w:t>single-pass</w:t>
            </w:r>
            <w:r w:rsidRPr="2D491A4E" w:rsidR="005A7E2B">
              <w:rPr>
                <w:lang w:val="en-US"/>
              </w:rPr>
              <w:t xml:space="preserve"> overwrite for magnetic drives.</w:t>
            </w:r>
          </w:p>
        </w:tc>
      </w:tr>
    </w:tbl>
    <w:p xmlns:wp14="http://schemas.microsoft.com/office/word/2010/wordml" w:rsidR="00641D01" w:rsidRDefault="005A7E2B" w14:paraId="5A39BBE3" wp14:textId="77777777">
      <w:r>
        <w:pict w14:anchorId="01AF0D88">
          <v:rect id="_x0000_i1030" style="width:0;height:1.5pt" o:hr="t" o:hrstd="t" o:hralign="center" fillcolor="#a0a0a0" stroked="f"/>
        </w:pict>
      </w:r>
    </w:p>
    <w:p xmlns:wp14="http://schemas.microsoft.com/office/word/2010/wordml" w:rsidR="00641D01" w:rsidRDefault="005A7E2B" w14:paraId="55B76122" wp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eern0g9ge636" w:colFirst="0" w:colLast="0" w:id="11"/>
      <w:bookmarkEnd w:id="11"/>
      <w:r>
        <w:rPr>
          <w:b/>
          <w:sz w:val="34"/>
          <w:szCs w:val="34"/>
        </w:rPr>
        <w:t>5. Recommended Workflow (Theoretical Implementation)</w:t>
      </w:r>
    </w:p>
    <w:p xmlns:wp14="http://schemas.microsoft.com/office/word/2010/wordml" w:rsidR="00641D01" w:rsidP="2D491A4E" w:rsidRDefault="005A7E2B" w14:paraId="324AA56A" wp14:textId="77777777">
      <w:pPr>
        <w:pStyle w:val="Heading3"/>
        <w:keepNext w:val="0"/>
        <w:keepLines w:val="0"/>
        <w:spacing w:before="280"/>
        <w:rPr>
          <w:b w:val="1"/>
          <w:bCs w:val="1"/>
          <w:color w:val="000000"/>
          <w:sz w:val="26"/>
          <w:szCs w:val="26"/>
          <w:lang w:val="en-US"/>
        </w:rPr>
      </w:pPr>
      <w:bookmarkStart w:name="_82eyba6y7kp1" w:id="12"/>
      <w:bookmarkEnd w:id="12"/>
      <w:r w:rsidRPr="2D491A4E" w:rsidR="005A7E2B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 xml:space="preserve">Step 1: </w:t>
      </w:r>
      <w:r w:rsidRPr="2D491A4E" w:rsidR="005A7E2B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>Identify</w:t>
      </w:r>
      <w:r w:rsidRPr="2D491A4E" w:rsidR="005A7E2B">
        <w:rPr>
          <w:b w:val="1"/>
          <w:bCs w:val="1"/>
          <w:color w:val="000000" w:themeColor="text1" w:themeTint="FF" w:themeShade="FF"/>
          <w:sz w:val="26"/>
          <w:szCs w:val="26"/>
          <w:lang w:val="en-US"/>
        </w:rPr>
        <w:t xml:space="preserve"> Interface and Capability</w:t>
      </w:r>
    </w:p>
    <w:p xmlns:wp14="http://schemas.microsoft.com/office/word/2010/wordml" w:rsidR="00641D01" w:rsidP="2D491A4E" w:rsidRDefault="005A7E2B" w14:paraId="694D9364" wp14:textId="77777777">
      <w:pPr>
        <w:numPr>
          <w:ilvl w:val="0"/>
          <w:numId w:val="2"/>
        </w:numPr>
        <w:spacing w:before="240"/>
        <w:rPr>
          <w:lang w:val="en-US"/>
        </w:rPr>
      </w:pPr>
      <w:r w:rsidRPr="2D491A4E" w:rsidR="005A7E2B">
        <w:rPr>
          <w:lang w:val="en-US"/>
        </w:rPr>
        <w:t xml:space="preserve">Run 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nvme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 xml:space="preserve"> list</w:t>
      </w:r>
      <w:r w:rsidRPr="2D491A4E" w:rsidR="005A7E2B">
        <w:rPr>
          <w:lang w:val="en-US"/>
        </w:rPr>
        <w:t xml:space="preserve"> or 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hdparm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 xml:space="preserve"> -I /dev/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sdX</w:t>
      </w:r>
      <w:r w:rsidRPr="2D491A4E" w:rsidR="005A7E2B">
        <w:rPr>
          <w:lang w:val="en-US"/>
        </w:rPr>
        <w:t xml:space="preserve"> to detect drive type (</w:t>
      </w:r>
      <w:r w:rsidRPr="2D491A4E" w:rsidR="005A7E2B">
        <w:rPr>
          <w:lang w:val="en-US"/>
        </w:rPr>
        <w:t>NVMe</w:t>
      </w:r>
      <w:r w:rsidRPr="2D491A4E" w:rsidR="005A7E2B">
        <w:rPr>
          <w:lang w:val="en-US"/>
        </w:rPr>
        <w:t xml:space="preserve"> or SATA).</w:t>
      </w:r>
      <w:r>
        <w:br/>
      </w:r>
    </w:p>
    <w:p xmlns:wp14="http://schemas.microsoft.com/office/word/2010/wordml" w:rsidR="00641D01" w:rsidRDefault="005A7E2B" w14:paraId="45B72883" wp14:textId="77777777">
      <w:pPr>
        <w:numPr>
          <w:ilvl w:val="0"/>
          <w:numId w:val="2"/>
        </w:numPr>
        <w:spacing w:after="240"/>
      </w:pPr>
      <w:r>
        <w:t xml:space="preserve">Confirm support for </w:t>
      </w:r>
      <w:r>
        <w:rPr>
          <w:rFonts w:ascii="Roboto Mono" w:hAnsi="Roboto Mono" w:eastAsia="Roboto Mono" w:cs="Roboto Mono"/>
          <w:color w:val="188038"/>
        </w:rPr>
        <w:t>Secure Erase</w:t>
      </w:r>
      <w:r>
        <w:t xml:space="preserve">, </w:t>
      </w:r>
      <w:r>
        <w:rPr>
          <w:rFonts w:ascii="Roboto Mono" w:hAnsi="Roboto Mono" w:eastAsia="Roboto Mono" w:cs="Roboto Mono"/>
          <w:color w:val="188038"/>
        </w:rPr>
        <w:t>Sanitize</w:t>
      </w:r>
      <w:r>
        <w:t xml:space="preserve">, or </w:t>
      </w:r>
      <w:r>
        <w:rPr>
          <w:rFonts w:ascii="Roboto Mono" w:hAnsi="Roboto Mono" w:eastAsia="Roboto Mono" w:cs="Roboto Mono"/>
          <w:color w:val="188038"/>
        </w:rPr>
        <w:t>Crypto Erase</w:t>
      </w:r>
      <w:r>
        <w:t>.</w:t>
      </w:r>
      <w:r>
        <w:br/>
      </w:r>
    </w:p>
    <w:p xmlns:wp14="http://schemas.microsoft.com/office/word/2010/wordml" w:rsidR="00641D01" w:rsidRDefault="005A7E2B" w14:paraId="508C2147" wp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v39yhltkdscy" w:colFirst="0" w:colLast="0" w:id="13"/>
      <w:bookmarkEnd w:id="13"/>
      <w:r>
        <w:rPr>
          <w:b/>
          <w:color w:val="000000"/>
          <w:sz w:val="26"/>
          <w:szCs w:val="26"/>
        </w:rPr>
        <w:t>Step 2: Execute Firmware Erase Command</w:t>
      </w:r>
    </w:p>
    <w:p xmlns:wp14="http://schemas.microsoft.com/office/word/2010/wordml" w:rsidR="00641D01" w:rsidP="2D491A4E" w:rsidRDefault="005A7E2B" w14:paraId="58084416" wp14:textId="77777777">
      <w:pPr>
        <w:rPr>
          <w:rFonts w:ascii="Roboto Mono" w:hAnsi="Roboto Mono" w:eastAsia="Roboto Mono" w:cs="Roboto Mono"/>
          <w:color w:val="188038"/>
          <w:lang w:val="en-US"/>
        </w:rPr>
      </w:pPr>
      <w:r w:rsidRPr="2D491A4E" w:rsidR="005A7E2B">
        <w:rPr>
          <w:b w:val="1"/>
          <w:bCs w:val="1"/>
          <w:lang w:val="en-US"/>
        </w:rPr>
        <w:t>NVMe</w:t>
      </w:r>
      <w:r w:rsidRPr="2D491A4E" w:rsidR="005A7E2B">
        <w:rPr>
          <w:b w:val="1"/>
          <w:bCs w:val="1"/>
          <w:lang w:val="en-US"/>
        </w:rPr>
        <w:t xml:space="preserve"> SSD:</w:t>
      </w:r>
      <w:r>
        <w:br/>
      </w:r>
      <w:r>
        <w:br/>
      </w:r>
      <w:r w:rsidRPr="2D491A4E" w:rsidR="005A7E2B">
        <w:rPr>
          <w:lang w:val="en-US"/>
        </w:rPr>
        <w:t xml:space="preserve"> 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sudo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 xml:space="preserve"> 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nvme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 xml:space="preserve"> format /dev/nvme0n1 --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ses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 xml:space="preserve">=1    # Secure Erase  </w:t>
      </w:r>
    </w:p>
    <w:p xmlns:wp14="http://schemas.microsoft.com/office/word/2010/wordml" w:rsidR="00641D01" w:rsidP="2D491A4E" w:rsidRDefault="005A7E2B" w14:paraId="2F1B50E5" wp14:textId="77777777">
      <w:pPr>
        <w:rPr>
          <w:rFonts w:ascii="Roboto Mono" w:hAnsi="Roboto Mono" w:eastAsia="Roboto Mono" w:cs="Roboto Mono"/>
          <w:color w:val="188038"/>
          <w:lang w:val="en-US"/>
        </w:rPr>
      </w:pP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sudo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 xml:space="preserve"> 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nvme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 xml:space="preserve"> format /dev/nvme0n1 --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ses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=2    # Crypto Erase</w:t>
      </w:r>
    </w:p>
    <w:p xmlns:wp14="http://schemas.microsoft.com/office/word/2010/wordml" w:rsidR="00641D01" w:rsidRDefault="00641D01" w14:paraId="41C8F396" wp14:textId="77777777">
      <w:pPr>
        <w:numPr>
          <w:ilvl w:val="0"/>
          <w:numId w:val="7"/>
        </w:numPr>
        <w:spacing w:before="240" w:after="240"/>
      </w:pPr>
    </w:p>
    <w:p xmlns:wp14="http://schemas.microsoft.com/office/word/2010/wordml" w:rsidR="00641D01" w:rsidP="2D491A4E" w:rsidRDefault="005A7E2B" w14:paraId="63D5BE9E" wp14:textId="77777777">
      <w:pPr>
        <w:rPr>
          <w:rFonts w:ascii="Roboto Mono" w:hAnsi="Roboto Mono" w:eastAsia="Roboto Mono" w:cs="Roboto Mono"/>
          <w:color w:val="188038"/>
          <w:lang w:val="en-US"/>
        </w:rPr>
      </w:pPr>
      <w:r w:rsidRPr="2D491A4E" w:rsidR="005A7E2B">
        <w:rPr>
          <w:b w:val="1"/>
          <w:bCs w:val="1"/>
          <w:lang w:val="en-US"/>
        </w:rPr>
        <w:t>SATA SSD:</w:t>
      </w:r>
      <w:r>
        <w:br/>
      </w:r>
      <w:r>
        <w:br/>
      </w:r>
      <w:r w:rsidRPr="2D491A4E" w:rsidR="005A7E2B">
        <w:rPr>
          <w:lang w:val="en-US"/>
        </w:rPr>
        <w:t xml:space="preserve"> 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sudo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 xml:space="preserve"> 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hdparm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 xml:space="preserve"> --user-master u --security-set-pass NULL /dev/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sdX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 xml:space="preserve">  </w:t>
      </w:r>
    </w:p>
    <w:p xmlns:wp14="http://schemas.microsoft.com/office/word/2010/wordml" w:rsidR="00641D01" w:rsidP="2D491A4E" w:rsidRDefault="005A7E2B" w14:paraId="66128884" wp14:textId="77777777">
      <w:pPr>
        <w:rPr>
          <w:rFonts w:ascii="Roboto Mono" w:hAnsi="Roboto Mono" w:eastAsia="Roboto Mono" w:cs="Roboto Mono"/>
          <w:color w:val="188038"/>
          <w:lang w:val="en-US"/>
        </w:rPr>
      </w:pP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sudo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 xml:space="preserve"> 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hdparm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 xml:space="preserve"> --user-master u --security-erase NULL /dev/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sdX</w:t>
      </w:r>
    </w:p>
    <w:p xmlns:wp14="http://schemas.microsoft.com/office/word/2010/wordml" w:rsidR="00641D01" w:rsidRDefault="00641D01" w14:paraId="72A3D3EC" wp14:textId="77777777">
      <w:pPr>
        <w:numPr>
          <w:ilvl w:val="0"/>
          <w:numId w:val="7"/>
        </w:numPr>
        <w:spacing w:before="240" w:after="240"/>
      </w:pPr>
    </w:p>
    <w:p xmlns:wp14="http://schemas.microsoft.com/office/word/2010/wordml" w:rsidR="00641D01" w:rsidRDefault="005A7E2B" w14:paraId="5F561292" wp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mir7u7n3vqia" w:colFirst="0" w:colLast="0" w:id="14"/>
      <w:bookmarkEnd w:id="14"/>
      <w:r>
        <w:rPr>
          <w:b/>
          <w:color w:val="000000"/>
          <w:sz w:val="26"/>
          <w:szCs w:val="26"/>
        </w:rPr>
        <w:t>Step 3: Verify Completion</w:t>
      </w:r>
    </w:p>
    <w:p xmlns:wp14="http://schemas.microsoft.com/office/word/2010/wordml" w:rsidR="00641D01" w:rsidP="2D491A4E" w:rsidRDefault="005A7E2B" w14:paraId="1E89C5CC" wp14:textId="77777777">
      <w:pPr>
        <w:rPr>
          <w:rFonts w:ascii="Roboto Mono" w:hAnsi="Roboto Mono" w:eastAsia="Roboto Mono" w:cs="Roboto Mono"/>
          <w:color w:val="188038"/>
          <w:lang w:val="en-US"/>
        </w:rPr>
      </w:pPr>
      <w:r w:rsidRPr="2D491A4E" w:rsidR="005A7E2B">
        <w:rPr>
          <w:lang w:val="en-US"/>
        </w:rPr>
        <w:t>Check drive logs:</w:t>
      </w:r>
      <w:r>
        <w:br/>
      </w:r>
      <w:r>
        <w:br/>
      </w:r>
      <w:r w:rsidRPr="2D491A4E" w:rsidR="005A7E2B">
        <w:rPr>
          <w:lang w:val="en-US"/>
        </w:rPr>
        <w:t xml:space="preserve"> 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sudo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 xml:space="preserve"> 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nvme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 xml:space="preserve"> smart-log /dev/nvme0n1</w:t>
      </w:r>
    </w:p>
    <w:p xmlns:wp14="http://schemas.microsoft.com/office/word/2010/wordml" w:rsidR="00641D01" w:rsidP="2D491A4E" w:rsidRDefault="005A7E2B" w14:paraId="1C1E4FA3" wp14:textId="77777777">
      <w:pPr>
        <w:rPr>
          <w:rFonts w:ascii="Roboto Mono" w:hAnsi="Roboto Mono" w:eastAsia="Roboto Mono" w:cs="Roboto Mono"/>
          <w:color w:val="188038"/>
          <w:lang w:val="en-US"/>
        </w:rPr>
      </w:pP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sudo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 xml:space="preserve"> 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hdparm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 xml:space="preserve"> -I /dev/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sdX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 xml:space="preserve"> | grep -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i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 xml:space="preserve"> "not frozen"</w:t>
      </w:r>
    </w:p>
    <w:p xmlns:wp14="http://schemas.microsoft.com/office/word/2010/wordml" w:rsidR="00641D01" w:rsidRDefault="00641D01" w14:paraId="0D0B940D" wp14:textId="77777777">
      <w:pPr>
        <w:numPr>
          <w:ilvl w:val="0"/>
          <w:numId w:val="6"/>
        </w:numPr>
        <w:spacing w:before="240"/>
      </w:pPr>
    </w:p>
    <w:p xmlns:wp14="http://schemas.microsoft.com/office/word/2010/wordml" w:rsidR="00641D01" w:rsidP="2D491A4E" w:rsidRDefault="005A7E2B" w14:paraId="641991A6" wp14:textId="77777777">
      <w:pPr>
        <w:numPr>
          <w:ilvl w:val="0"/>
          <w:numId w:val="6"/>
        </w:numPr>
        <w:spacing w:after="240"/>
        <w:rPr>
          <w:lang w:val="en-US"/>
        </w:rPr>
      </w:pPr>
      <w:r w:rsidRPr="2D491A4E" w:rsidR="005A7E2B">
        <w:rPr>
          <w:lang w:val="en-US"/>
        </w:rPr>
        <w:t xml:space="preserve">Confirm no increase in </w:t>
      </w:r>
      <w:r w:rsidRPr="2D491A4E" w:rsidR="005A7E2B">
        <w:rPr>
          <w:rFonts w:ascii="Roboto Mono" w:hAnsi="Roboto Mono" w:eastAsia="Roboto Mono" w:cs="Roboto Mono"/>
          <w:color w:val="188038"/>
          <w:lang w:val="en-US"/>
        </w:rPr>
        <w:t>Total_LBAs_Written</w:t>
      </w:r>
      <w:r w:rsidRPr="2D491A4E" w:rsidR="005A7E2B">
        <w:rPr>
          <w:lang w:val="en-US"/>
        </w:rPr>
        <w:t xml:space="preserve"> (no NAND wear).</w:t>
      </w:r>
      <w:r>
        <w:br/>
      </w:r>
    </w:p>
    <w:p xmlns:wp14="http://schemas.microsoft.com/office/word/2010/wordml" w:rsidR="00641D01" w:rsidRDefault="005A7E2B" w14:paraId="79208158" wp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qh4y8e9vwsnl" w:colFirst="0" w:colLast="0" w:id="15"/>
      <w:bookmarkEnd w:id="15"/>
      <w:r>
        <w:rPr>
          <w:b/>
          <w:color w:val="000000"/>
          <w:sz w:val="26"/>
          <w:szCs w:val="26"/>
        </w:rPr>
        <w:t>Step 4: Record Proof of Erasure</w:t>
      </w:r>
    </w:p>
    <w:p xmlns:wp14="http://schemas.microsoft.com/office/word/2010/wordml" w:rsidR="00641D01" w:rsidP="2D491A4E" w:rsidRDefault="005A7E2B" w14:paraId="646E2C5A" wp14:textId="77777777">
      <w:pPr>
        <w:numPr>
          <w:ilvl w:val="0"/>
          <w:numId w:val="5"/>
        </w:numPr>
        <w:spacing w:before="240"/>
        <w:rPr>
          <w:lang w:val="en-US"/>
        </w:rPr>
      </w:pPr>
      <w:r w:rsidRPr="2D491A4E" w:rsidR="005A7E2B">
        <w:rPr>
          <w:lang w:val="en-US"/>
        </w:rPr>
        <w:t>Capture SMART/</w:t>
      </w:r>
      <w:r w:rsidRPr="2D491A4E" w:rsidR="005A7E2B">
        <w:rPr>
          <w:lang w:val="en-US"/>
        </w:rPr>
        <w:t>NVMe</w:t>
      </w:r>
      <w:r w:rsidRPr="2D491A4E" w:rsidR="005A7E2B">
        <w:rPr>
          <w:lang w:val="en-US"/>
        </w:rPr>
        <w:t xml:space="preserve"> output or YEC verification log.</w:t>
      </w:r>
      <w:r>
        <w:br/>
      </w:r>
    </w:p>
    <w:p xmlns:wp14="http://schemas.microsoft.com/office/word/2010/wordml" w:rsidR="00641D01" w:rsidRDefault="005A7E2B" w14:paraId="2F0004D0" wp14:textId="77777777">
      <w:pPr>
        <w:numPr>
          <w:ilvl w:val="0"/>
          <w:numId w:val="5"/>
        </w:numPr>
        <w:spacing w:after="240"/>
      </w:pPr>
      <w:r>
        <w:t>Record drive serial, model, method, date/time, and operator in R2 database.</w:t>
      </w:r>
      <w:r>
        <w:br/>
      </w:r>
    </w:p>
    <w:p xmlns:wp14="http://schemas.microsoft.com/office/word/2010/wordml" w:rsidR="00641D01" w:rsidRDefault="005A7E2B" w14:paraId="0ED54E76" wp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pec9znqrkts7" w:colFirst="0" w:colLast="0" w:id="16"/>
      <w:bookmarkEnd w:id="16"/>
      <w:r>
        <w:rPr>
          <w:b/>
          <w:color w:val="000000"/>
          <w:sz w:val="26"/>
          <w:szCs w:val="26"/>
        </w:rPr>
        <w:t>Step 5: Reuse or Reimage</w:t>
      </w:r>
    </w:p>
    <w:p xmlns:wp14="http://schemas.microsoft.com/office/word/2010/wordml" w:rsidR="00641D01" w:rsidRDefault="005A7E2B" w14:paraId="45A19F37" wp14:textId="77777777">
      <w:pPr>
        <w:numPr>
          <w:ilvl w:val="0"/>
          <w:numId w:val="4"/>
        </w:numPr>
        <w:spacing w:before="240" w:after="240"/>
      </w:pPr>
      <w:r>
        <w:t>Drive is now in a “factory fresh” state ready for OS deployment, resale, or redeployment.</w:t>
      </w:r>
      <w:r>
        <w:br/>
      </w:r>
    </w:p>
    <w:p xmlns:wp14="http://schemas.microsoft.com/office/word/2010/wordml" w:rsidR="00641D01" w:rsidRDefault="005A7E2B" w14:paraId="0E27B00A" wp14:textId="77777777">
      <w:r>
        <w:pict w14:anchorId="0B613E3A">
          <v:rect id="_x0000_i1031" style="width:0;height:1.5pt" o:hr="t" o:hrstd="t" o:hralign="center" fillcolor="#a0a0a0" stroked="f"/>
        </w:pict>
      </w:r>
    </w:p>
    <w:p xmlns:wp14="http://schemas.microsoft.com/office/word/2010/wordml" w:rsidR="00641D01" w:rsidRDefault="005A7E2B" w14:paraId="631CC7C4" wp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5wd93865d2cz" w:colFirst="0" w:colLast="0" w:id="17"/>
      <w:bookmarkEnd w:id="17"/>
      <w:r>
        <w:rPr>
          <w:b/>
          <w:sz w:val="34"/>
          <w:szCs w:val="34"/>
        </w:rPr>
        <w:t>6. Key Takeaways</w:t>
      </w:r>
    </w:p>
    <w:tbl>
      <w:tblPr>
        <w:tblStyle w:val="a1"/>
        <w:tblW w:w="86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75"/>
        <w:gridCol w:w="4790"/>
      </w:tblGrid>
      <w:tr xmlns:wp14="http://schemas.microsoft.com/office/word/2010/wordml" w:rsidR="00641D01" w14:paraId="0FDAE899" wp14:textId="77777777">
        <w:trPr>
          <w:trHeight w:val="500"/>
        </w:trPr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4ACB3FAE" wp14:textId="77777777">
            <w:pPr>
              <w:jc w:val="center"/>
            </w:pPr>
            <w:r>
              <w:rPr>
                <w:b/>
              </w:rPr>
              <w:t>Benefit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0590C468" wp14:textId="77777777">
            <w:pPr>
              <w:jc w:val="center"/>
            </w:pPr>
            <w:r>
              <w:rPr>
                <w:b/>
              </w:rPr>
              <w:t>Impact</w:t>
            </w:r>
          </w:p>
        </w:tc>
      </w:tr>
      <w:tr xmlns:wp14="http://schemas.microsoft.com/office/word/2010/wordml" w:rsidR="00641D01" w14:paraId="08BBF516" wp14:textId="77777777">
        <w:trPr>
          <w:trHeight w:val="500"/>
        </w:trPr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7017B405" wp14:textId="77777777">
            <w:r>
              <w:t>100× faster than overwriting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0B15667D" wp14:textId="77777777">
            <w:r>
              <w:t>Increases lab throughput dramatically</w:t>
            </w:r>
          </w:p>
        </w:tc>
      </w:tr>
      <w:tr xmlns:wp14="http://schemas.microsoft.com/office/word/2010/wordml" w:rsidR="00641D01" w14:paraId="6589073F" wp14:textId="77777777">
        <w:trPr>
          <w:trHeight w:val="500"/>
        </w:trPr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2C3F3AE8" wp14:textId="77777777">
            <w:r>
              <w:t>No physical wear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44DC7FFE" wp14:textId="77777777">
            <w:r>
              <w:t>Extends SSD lifecycle and reduces waste</w:t>
            </w:r>
          </w:p>
        </w:tc>
      </w:tr>
      <w:tr xmlns:wp14="http://schemas.microsoft.com/office/word/2010/wordml" w:rsidR="00641D01" w14:paraId="3BD2843E" wp14:textId="77777777">
        <w:trPr>
          <w:trHeight w:val="500"/>
        </w:trPr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3B028389" wp14:textId="77777777">
            <w:r>
              <w:t>Fully auditable &amp; R2/NIST compliant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0620AE05" wp14:textId="77777777">
            <w:r>
              <w:t>Meets highest data security standards</w:t>
            </w:r>
          </w:p>
        </w:tc>
      </w:tr>
      <w:tr xmlns:wp14="http://schemas.microsoft.com/office/word/2010/wordml" w:rsidR="00641D01" w14:paraId="641A6BE4" wp14:textId="77777777">
        <w:trPr>
          <w:trHeight w:val="500"/>
        </w:trPr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1C87C389" wp14:textId="77777777">
            <w:r>
              <w:t>Supports automation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1D01" w:rsidRDefault="005A7E2B" w14:paraId="3A0D2B04" wp14:textId="77777777">
            <w:r>
              <w:t>Streamlines workflow and reduces human error</w:t>
            </w:r>
          </w:p>
        </w:tc>
      </w:tr>
    </w:tbl>
    <w:p xmlns:wp14="http://schemas.microsoft.com/office/word/2010/wordml" w:rsidR="00641D01" w:rsidRDefault="005A7E2B" w14:paraId="60061E4C" wp14:textId="77777777">
      <w:r>
        <w:pict w14:anchorId="38AA67B0">
          <v:rect id="_x0000_i1032" style="width:0;height:1.5pt" o:hr="t" o:hrstd="t" o:hralign="center" fillcolor="#a0a0a0" stroked="f"/>
        </w:pict>
      </w:r>
    </w:p>
    <w:p xmlns:wp14="http://schemas.microsoft.com/office/word/2010/wordml" w:rsidR="00641D01" w:rsidRDefault="005A7E2B" w14:paraId="4436F7A3" wp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1bo36oqzs7xt" w:colFirst="0" w:colLast="0" w:id="18"/>
      <w:bookmarkEnd w:id="18"/>
      <w:r>
        <w:rPr>
          <w:b/>
          <w:sz w:val="34"/>
          <w:szCs w:val="34"/>
        </w:rPr>
        <w:t>7. Recommended Action Plan</w:t>
      </w:r>
    </w:p>
    <w:p xmlns:wp14="http://schemas.microsoft.com/office/word/2010/wordml" w:rsidR="00641D01" w:rsidRDefault="005A7E2B" w14:paraId="558E4A20" wp14:textId="77777777">
      <w:pPr>
        <w:numPr>
          <w:ilvl w:val="0"/>
          <w:numId w:val="11"/>
        </w:numPr>
        <w:spacing w:before="240"/>
      </w:pPr>
      <w:r>
        <w:t xml:space="preserve">Implement </w:t>
      </w:r>
      <w:r>
        <w:rPr>
          <w:b/>
        </w:rPr>
        <w:t>Secure Erase / Crypto Erase</w:t>
      </w:r>
      <w:r>
        <w:t xml:space="preserve"> as the default SSD wipe method.</w:t>
      </w:r>
      <w:r>
        <w:br/>
      </w:r>
    </w:p>
    <w:p xmlns:wp14="http://schemas.microsoft.com/office/word/2010/wordml" w:rsidR="00641D01" w:rsidRDefault="005A7E2B" w14:paraId="4261675D" wp14:textId="77777777">
      <w:pPr>
        <w:numPr>
          <w:ilvl w:val="0"/>
          <w:numId w:val="11"/>
        </w:numPr>
      </w:pPr>
      <w:r>
        <w:t xml:space="preserve">Retain </w:t>
      </w:r>
      <w:r>
        <w:rPr>
          <w:b/>
        </w:rPr>
        <w:t>overwrite passes only for HDDs or noncompliant legacy drives</w:t>
      </w:r>
      <w:r>
        <w:t>.</w:t>
      </w:r>
      <w:r>
        <w:br/>
      </w:r>
    </w:p>
    <w:p xmlns:wp14="http://schemas.microsoft.com/office/word/2010/wordml" w:rsidR="00641D01" w:rsidRDefault="005A7E2B" w14:paraId="65B18D86" wp14:textId="77777777">
      <w:pPr>
        <w:numPr>
          <w:ilvl w:val="0"/>
          <w:numId w:val="11"/>
        </w:numPr>
      </w:pPr>
      <w:r>
        <w:t>Integrate verification logs into your R2 recordkeeping process.</w:t>
      </w:r>
      <w:r>
        <w:br/>
      </w:r>
    </w:p>
    <w:p xmlns:wp14="http://schemas.microsoft.com/office/word/2010/wordml" w:rsidR="00641D01" w:rsidRDefault="005A7E2B" w14:paraId="5DC151BF" wp14:textId="77777777">
      <w:pPr>
        <w:numPr>
          <w:ilvl w:val="0"/>
          <w:numId w:val="11"/>
        </w:numPr>
        <w:spacing w:after="240"/>
      </w:pPr>
      <w:r>
        <w:t>Train technicians on command-line or YEC menu equivalents for consistency.</w:t>
      </w:r>
      <w:r>
        <w:br/>
      </w:r>
    </w:p>
    <w:p xmlns:wp14="http://schemas.microsoft.com/office/word/2010/wordml" w:rsidR="00641D01" w:rsidRDefault="00641D01" w14:paraId="44EAFD9C" wp14:textId="77777777"/>
    <w:sectPr w:rsidR="00641D01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w:fontKey="{15174A20-BC0D-41AD-BBBC-6FC565099C18}" w:subsetted="1" r:id="rId1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DA0D88DB-E63A-4FB4-A453-ADF9D0891D1D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36A751F-80F8-4788-BD47-DAB50608889C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7E79F880-A0AA-4785-A2E6-817BF6E9B724}" r:id="rId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6A8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A675E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617EA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E9793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5D433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CE156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8A53F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880DA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1479D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077514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968500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5558156">
    <w:abstractNumId w:val="4"/>
  </w:num>
  <w:num w:numId="2" w16cid:durableId="1595435583">
    <w:abstractNumId w:val="7"/>
  </w:num>
  <w:num w:numId="3" w16cid:durableId="2075201025">
    <w:abstractNumId w:val="2"/>
  </w:num>
  <w:num w:numId="4" w16cid:durableId="1684938755">
    <w:abstractNumId w:val="1"/>
  </w:num>
  <w:num w:numId="5" w16cid:durableId="1629823513">
    <w:abstractNumId w:val="9"/>
  </w:num>
  <w:num w:numId="6" w16cid:durableId="1169324468">
    <w:abstractNumId w:val="0"/>
  </w:num>
  <w:num w:numId="7" w16cid:durableId="936447209">
    <w:abstractNumId w:val="8"/>
  </w:num>
  <w:num w:numId="8" w16cid:durableId="2034651771">
    <w:abstractNumId w:val="6"/>
  </w:num>
  <w:num w:numId="9" w16cid:durableId="1069422537">
    <w:abstractNumId w:val="10"/>
  </w:num>
  <w:num w:numId="10" w16cid:durableId="599681509">
    <w:abstractNumId w:val="3"/>
  </w:num>
  <w:num w:numId="11" w16cid:durableId="58198975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D01"/>
    <w:rsid w:val="005A7E2B"/>
    <w:rsid w:val="00641D01"/>
    <w:rsid w:val="00D54F2F"/>
    <w:rsid w:val="2D49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7A45"/>
  <w15:docId w15:val="{45F940B7-4661-4376-B6BE-AC5DB0974B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Yangbin Zhou</lastModifiedBy>
  <revision>2</revision>
  <dcterms:created xsi:type="dcterms:W3CDTF">2025-11-04T15:13:00.0000000Z</dcterms:created>
  <dcterms:modified xsi:type="dcterms:W3CDTF">2025-11-04T15:13:19.3496451Z</dcterms:modified>
</coreProperties>
</file>