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44"/>
        </w:rPr>
        <w:t>GRAMMAR DIALOGUE QUEST – Техническое описание</w:t>
      </w:r>
    </w:p>
    <w:p>
      <w:pPr>
        <w:spacing w:after="360"/>
        <w:jc w:val="center"/>
      </w:pPr>
      <w:r>
        <w:rPr>
          <w:rFonts w:ascii="Times New Roman" w:hAnsi="Times New Roman"/>
          <w:color w:val="555D68"/>
          <w:sz w:val="26"/>
        </w:rPr>
        <w:t>Версия 3.0 проекта Grammar Dialogue Quest  ·  2026 год</w:t>
        <w:br/>
        <w:t>Малышко Макар Евгеньевич, 6 «б» класс, школа №35</w:t>
      </w:r>
    </w:p>
    <w:p>
      <w:pPr>
        <w:spacing w:after="200"/>
        <w:pBdr>
          <w:bottom w:val="single" w:sz="8" w:space="4" w:color="00509D"/>
        </w:pBdr>
      </w:pPr>
      <w:r>
        <w:rPr>
          <w:rFonts w:ascii="Times New Roman" w:hAnsi="Times New Roman"/>
          <w:b/>
          <w:color w:val="1B222B"/>
          <w:sz w:val="32"/>
        </w:rPr>
        <w:t>Содержание</w:t>
      </w:r>
    </w:p>
    <w:p>
      <w:pPr>
        <w:tabs>
          <w:tab w:pos="8504" w:val="right" w:leader="dot"/>
        </w:tabs>
        <w:spacing w:after="80"/>
      </w:pPr>
      <w:r>
        <w:rPr>
          <w:rFonts w:ascii="Times New Roman" w:hAnsi="Times New Roman"/>
          <w:sz w:val="24"/>
        </w:rPr>
        <w:t>1. Общее описание проекта</w:t>
        <w:tab/>
        <w:t>2</w:t>
      </w:r>
    </w:p>
    <w:p>
      <w:pPr>
        <w:tabs>
          <w:tab w:pos="8504" w:val="right" w:leader="dot"/>
        </w:tabs>
        <w:spacing w:after="80"/>
      </w:pPr>
      <w:r>
        <w:rPr>
          <w:rFonts w:ascii="Times New Roman" w:hAnsi="Times New Roman"/>
          <w:sz w:val="24"/>
        </w:rPr>
        <w:t>2. Технологический стек</w:t>
        <w:tab/>
        <w:t>3</w:t>
      </w:r>
    </w:p>
    <w:p>
      <w:pPr>
        <w:tabs>
          <w:tab w:pos="8504" w:val="right" w:leader="dot"/>
        </w:tabs>
        <w:spacing w:after="80"/>
      </w:pPr>
      <w:r>
        <w:rPr>
          <w:rFonts w:ascii="Times New Roman" w:hAnsi="Times New Roman"/>
          <w:sz w:val="24"/>
        </w:rPr>
        <w:t>3. Структура файлов</w:t>
        <w:tab/>
        <w:t>3</w:t>
      </w:r>
    </w:p>
    <w:p>
      <w:pPr>
        <w:tabs>
          <w:tab w:pos="8504" w:val="right" w:leader="dot"/>
        </w:tabs>
        <w:spacing w:after="80"/>
      </w:pPr>
      <w:r>
        <w:rPr>
          <w:rFonts w:ascii="Times New Roman" w:hAnsi="Times New Roman"/>
          <w:sz w:val="24"/>
        </w:rPr>
        <w:t>4. Основные модули (экраны)</w:t>
        <w:tab/>
        <w:t>5</w:t>
      </w:r>
    </w:p>
    <w:p>
      <w:pPr>
        <w:tabs>
          <w:tab w:pos="8504" w:val="right" w:leader="dot"/>
        </w:tabs>
        <w:spacing w:after="80"/>
      </w:pPr>
      <w:r>
        <w:rPr>
          <w:rFonts w:ascii="Times New Roman" w:hAnsi="Times New Roman"/>
          <w:sz w:val="24"/>
        </w:rPr>
        <w:t>5. Структура данных</w:t>
        <w:tab/>
        <w:t>6</w:t>
      </w:r>
    </w:p>
    <w:p>
      <w:pPr>
        <w:tabs>
          <w:tab w:pos="8504" w:val="right" w:leader="dot"/>
        </w:tabs>
        <w:spacing w:after="80"/>
      </w:pPr>
      <w:r>
        <w:rPr>
          <w:rFonts w:ascii="Times New Roman" w:hAnsi="Times New Roman"/>
          <w:sz w:val="24"/>
        </w:rPr>
        <w:t>6. Система навигации</w:t>
        <w:tab/>
        <w:t>8</w:t>
      </w:r>
    </w:p>
    <w:p>
      <w:pPr>
        <w:tabs>
          <w:tab w:pos="8504" w:val="right" w:leader="dot"/>
        </w:tabs>
        <w:spacing w:after="80"/>
      </w:pPr>
      <w:r>
        <w:rPr>
          <w:rFonts w:ascii="Times New Roman" w:hAnsi="Times New Roman"/>
          <w:sz w:val="24"/>
        </w:rPr>
        <w:t>7. Сценарии использования</w:t>
        <w:tab/>
        <w:t>8</w:t>
      </w:r>
    </w:p>
    <w:p>
      <w:pPr>
        <w:tabs>
          <w:tab w:pos="8504" w:val="right" w:leader="dot"/>
        </w:tabs>
        <w:spacing w:after="80"/>
      </w:pPr>
      <w:r>
        <w:rPr>
          <w:rFonts w:ascii="Times New Roman" w:hAnsi="Times New Roman"/>
          <w:sz w:val="24"/>
        </w:rPr>
        <w:t>8. Функциональные возможности</w:t>
        <w:tab/>
        <w:t>9</w:t>
      </w:r>
    </w:p>
    <w:p>
      <w:pPr>
        <w:tabs>
          <w:tab w:pos="8504" w:val="right" w:leader="dot"/>
        </w:tabs>
        <w:spacing w:after="80"/>
      </w:pPr>
      <w:r>
        <w:rPr>
          <w:rFonts w:ascii="Times New Roman" w:hAnsi="Times New Roman"/>
          <w:sz w:val="24"/>
        </w:rPr>
        <w:t>9. Математические модели и алгоритмы</w:t>
        <w:tab/>
        <w:t>10</w:t>
      </w:r>
    </w:p>
    <w:p>
      <w:pPr>
        <w:tabs>
          <w:tab w:pos="8504" w:val="right" w:leader="dot"/>
        </w:tabs>
        <w:spacing w:after="80"/>
      </w:pPr>
      <w:r>
        <w:rPr>
          <w:rFonts w:ascii="Times New Roman" w:hAnsi="Times New Roman"/>
          <w:sz w:val="24"/>
        </w:rPr>
        <w:t>10. Технические особенности</w:t>
        <w:tab/>
        <w:t>12</w:t>
      </w:r>
    </w:p>
    <w:p>
      <w:pPr>
        <w:tabs>
          <w:tab w:pos="8504" w:val="right" w:leader="dot"/>
        </w:tabs>
        <w:spacing w:after="80"/>
      </w:pPr>
      <w:r>
        <w:rPr>
          <w:rFonts w:ascii="Times New Roman" w:hAnsi="Times New Roman"/>
          <w:sz w:val="24"/>
        </w:rPr>
        <w:t>11. Возможности дальнейшего развития</w:t>
        <w:tab/>
        <w:t>14</w:t>
      </w:r>
    </w:p>
    <w:p>
      <w:pPr>
        <w:tabs>
          <w:tab w:pos="8504" w:val="right" w:leader="dot"/>
        </w:tabs>
        <w:spacing w:after="80"/>
      </w:pPr>
      <w:r>
        <w:rPr>
          <w:rFonts w:ascii="Times New Roman" w:hAnsi="Times New Roman"/>
          <w:sz w:val="24"/>
        </w:rPr>
        <w:t>12. Заключение</w:t>
        <w:tab/>
        <w:t>14</w:t>
      </w:r>
    </w:p>
    <w:p>
      <w:r>
        <w:br w:type="page"/>
      </w:r>
    </w:p>
    <w:p>
      <w:pPr>
        <w:pStyle w:val="Heading1"/>
        <w:keepNext/>
        <w:pBdr>
          <w:bottom w:val="single" w:sz="8" w:space="4" w:color="00509D"/>
        </w:pBdr>
      </w:pPr>
      <w:r>
        <w:t>1. Общее описание проекта</w:t>
      </w:r>
    </w:p>
    <w:p>
      <w:pPr>
        <w:pStyle w:val="Heading2"/>
        <w:keepNext/>
      </w:pPr>
      <w:r>
        <w:t>1.1. Название проекта</w:t>
      </w:r>
    </w:p>
    <w:p>
      <w:r>
        <w:rPr>
          <w:rFonts w:ascii="Times New Roman" w:hAnsi="Times New Roman"/>
          <w:sz w:val="24"/>
        </w:rPr>
        <w:t>Grammar Dialogue Quest (версия 3.0) — интерактивное учебное приложение для изучения грамматики казахского языка через диалог, правило и задание.</w:t>
      </w:r>
    </w:p>
    <w:p>
      <w:r>
        <w:rPr>
          <w:rFonts w:ascii="Times New Roman" w:hAnsi="Times New Roman"/>
          <w:sz w:val="24"/>
        </w:rPr>
        <w:t>Значение названия: «Grammar» — грамматика, «Dialogue» — диалог, «Quest» — задание. Название повторяет устройство приложения.</w:t>
      </w:r>
    </w:p>
    <w:p>
      <w:pPr>
        <w:pStyle w:val="Heading2"/>
        <w:keepNext/>
      </w:pPr>
      <w:r>
        <w:t>1.2. Цель проекта</w:t>
      </w:r>
    </w:p>
    <w:p>
      <w:r>
        <w:rPr>
          <w:rFonts w:ascii="Times New Roman" w:hAnsi="Times New Roman"/>
          <w:sz w:val="24"/>
        </w:rPr>
        <w:t>Помочь ученику освоить основные темы грамматики казахского языка — виды окончаний, имя существительное, имя прилагательное и имя числительное — через короткий диалог, правило и задание. Приложение рассчитано на учеников школ с русским языком обучения: интерфейс на казахском, при необходимости добавляется русский перевод.</w:t>
      </w:r>
    </w:p>
    <w:p>
      <w:pPr>
        <w:pStyle w:val="Heading2"/>
        <w:keepNext/>
      </w:pPr>
      <w:r>
        <w:t>1.3. Суть проблемы</w:t>
      </w:r>
    </w:p>
    <w:p>
      <w:r>
        <w:rPr>
          <w:rFonts w:ascii="Times New Roman" w:hAnsi="Times New Roman"/>
          <w:sz w:val="24"/>
        </w:rPr>
        <w:t>Правило грамматики трудно закрепить только по учебнику: правило даётся отдельно, пример — отдельно, а верно ли он ответил, ученик узнаёт только после проверки учителем.</w:t>
      </w:r>
    </w:p>
    <w:p>
      <w:r>
        <w:rPr>
          <w:rFonts w:ascii="Times New Roman" w:hAnsi="Times New Roman"/>
          <w:sz w:val="24"/>
        </w:rPr>
        <w:t>Приложение делит каждую тему на три шага. Сначала Айша и учитель ведут короткий диалог по теме, затем даётся правило, в конце ученик выбирает правильный ответ. Ответ проверяется сразу, при ошибке показывается верный вариант.</w:t>
      </w:r>
    </w:p>
    <w:p>
      <w:pPr>
        <w:pStyle w:val="Heading2"/>
        <w:keepNext/>
      </w:pPr>
      <w:r>
        <w:t>1.4. Преемственность версий</w:t>
      </w:r>
    </w:p>
    <w:p>
      <w:r>
        <w:rPr>
          <w:rFonts w:ascii="Times New Roman" w:hAnsi="Times New Roman"/>
          <w:sz w:val="24"/>
        </w:rPr>
        <w:t>Версия 3.0 — не новый проект, а следующий этап того же проекта. Структура первой версии — диалог → правило → задание — сохранена полностью.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252"/>
        <w:gridCol w:w="4252"/>
      </w:tblGrid>
      <w:tr>
        <w:tc>
          <w:tcPr>
            <w:tcW w:type="dxa" w:w="42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/>
                <w:sz w:val="21"/>
              </w:rPr>
              <w:t>Версия</w:t>
            </w:r>
          </w:p>
        </w:tc>
        <w:tc>
          <w:tcPr>
            <w:tcW w:type="dxa" w:w="42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/>
                <w:sz w:val="21"/>
              </w:rPr>
              <w:t>Что сделано</w:t>
            </w:r>
          </w:p>
        </w:tc>
      </w:tr>
      <w:tr>
        <w:tc>
          <w:tcPr>
            <w:tcW w:type="dxa" w:w="42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1.0</w:t>
            </w:r>
          </w:p>
        </w:tc>
        <w:tc>
          <w:tcPr>
            <w:tcW w:type="dxa" w:w="42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Java-приложение для Windows: диалог → правило → задание. Победило на школьной олимпиаде</w:t>
            </w:r>
          </w:p>
        </w:tc>
      </w:tr>
      <w:tr>
        <w:tc>
          <w:tcPr>
            <w:tcW w:type="dxa" w:w="42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2.0</w:t>
            </w:r>
          </w:p>
        </w:tc>
        <w:tc>
          <w:tcPr>
            <w:tcW w:type="dxa" w:w="42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Расширенная версия для браузера, Android и Windows: разделы практики, словаря, справки, озвучка</w:t>
            </w:r>
          </w:p>
        </w:tc>
      </w:tr>
      <w:tr>
        <w:tc>
          <w:tcPr>
            <w:tcW w:type="dxa" w:w="42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3.0</w:t>
            </w:r>
          </w:p>
        </w:tc>
        <w:tc>
          <w:tcPr>
            <w:tcW w:type="dxa" w:w="42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По заданию учителя осталась только грамматика: темы с листка учителя, диалог → правило → задание, говорящие персонажи</w:t>
            </w:r>
          </w:p>
        </w:tc>
      </w:tr>
    </w:tbl>
    <w:p>
      <w:pPr>
        <w:spacing w:after="80"/>
      </w:pPr>
    </w:p>
    <w:p>
      <w:r>
        <w:rPr>
          <w:rFonts w:ascii="Times New Roman" w:hAnsi="Times New Roman"/>
          <w:sz w:val="24"/>
        </w:rPr>
        <w:t>Версию 3.0 определило конкретное задание учителя: учитель дала список тем и образец своих заданий. Задания по темам «Сын есім» и «Сан есім» — собственный текст учителя, задания остальных тем составлены по тому же образцу и сверены с учебником «Бәйшешек».</w:t>
      </w:r>
    </w:p>
    <w:p>
      <w:pPr>
        <w:pStyle w:val="Heading1"/>
        <w:keepNext/>
        <w:pBdr>
          <w:bottom w:val="single" w:sz="8" w:space="4" w:color="00509D"/>
        </w:pBdr>
      </w:pPr>
      <w:r>
        <w:t>2. Технологический стек</w:t>
      </w:r>
    </w:p>
    <w:p>
      <w:pPr>
        <w:pStyle w:val="Heading2"/>
        <w:keepNext/>
      </w:pPr>
      <w:r>
        <w:t>2.1. Основные технологии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TypeScript 5.8 – основной язык программирования со строгой проверкой типов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React 19 – библиотека для построения интерфейса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Vite 6 – инструмент сборки проекта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Tailwind CSS 4 – система стилей, цвета в пространстве OKLCH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React Router 7 – навигация между экранами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Capacitor 8 – превращение веб-приложения в приложение для Android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Electron 38 – оболочка программы для Windows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Workbox (vite-plugin-pwa) – работа офлайн и установка на телефон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Python – скрипты, которые проверяют и собирают тексты заданий и делают записи озвучки</w:t>
      </w:r>
    </w:p>
    <w:p>
      <w:pPr>
        <w:pStyle w:val="Heading2"/>
        <w:keepNext/>
      </w:pPr>
      <w:r>
        <w:t>2.2. Хранение данных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Формат JSON – темы и задания, список записей озвучки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localStorage – результаты ученика и выбранный язык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Кэш Service Worker – все файлы, включая записи озвучки, после первой загрузки хранятся на устройстве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Не нужны ни сервер, ни регистрация: данные не покидают устройство ученика</w:t>
      </w:r>
    </w:p>
    <w:p>
      <w:pPr>
        <w:pStyle w:val="Heading2"/>
        <w:keepNext/>
      </w:pPr>
      <w:r>
        <w:t>2.3. Архитектурный шаблон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Компонентная архитектура – каждый экран и каждый элемент в отдельном файле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Содержание отдельно от кода – тексты всех заданий в одном файле, скрипт сборки проверяет их и превращает в JSON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Чистая функция – проверка ответа вынесена в отдельный модуль и покрыта автотестами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Надписи интерфейса на двух языках в одном файле – перевод правится в одном месте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Единая точка управления состоянием – хук useAppState</w:t>
      </w:r>
    </w:p>
    <w:p>
      <w:pPr>
        <w:pStyle w:val="Heading1"/>
        <w:keepNext/>
        <w:pBdr>
          <w:bottom w:val="single" w:sz="8" w:space="4" w:color="00509D"/>
        </w:pBdr>
      </w:pPr>
      <w:r>
        <w:t>3. Структура файлов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grammarquest-web/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├── src/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├── screens/                    # Экраны (3 файла)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│   ├── WelcomeScreen.tsx       # Первый экран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│   ├── LearnScreen.tsx         # Список тем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│   └── LessonScreen.tsx        # Тема: диалог → правило → задание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│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├── components/                 # Повторяющиеся элементы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│   ├── AppShell.tsx            # Верхняя панель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│   ├── LangSwitch.tsx          # Смена языка: Қаз / Рус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│   ├── ScreenHeader.tsx        # Кнопка возврата и номер шага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│   ├── TaskInput.tsx           # Задание и варианты ответа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│   ├── Character.tsx           # Персонажи: Айша и учитель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│   └── SpeakButton.tsx         # Кнопка «Послушать»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│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├── utils/                      # Логика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│   ├── verdict.ts              # Проверка ответа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│   ├── speech.ts               # Воспроизведение записей озвучки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│   ├── sounds.ts               # Звуковой сигнал верного и неверного ответа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│   └── helpers.ts              # Вспомогательные функции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│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├── hooks/                      # Хуки React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│   ├── useAppState.ts          # Результаты и настройки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│   └── useApp.tsx              # Контекст доступа к состоянию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│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├── data/                       # Содержание (создают скрипты)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│   ├── lessons.json            # Темы и задания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│   └── audio-index.json        # Список записей озвучки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│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├── i18n.ts                     # Надписи интерфейса: казахский и русский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├── types/index.ts              # Типы данных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├── App.tsx                     # Маршруты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├── main.tsx                    # Точка входа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└── index.css                   # Стили и цветовые токены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├── public/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├── characters/                 # Изображения персонажей (5 файлов)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├── audio/                      # Записи озвучки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├── fonts/                      # Шрифт Golos Text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└── icons/                      # Значки приложения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├── tools/                          # Служебные скрипты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├── content/сабақтар.py         # Тексты всех заданий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├── content/build.py            # Проверка текстов и сборка JSON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├── tts/                        # Создание записей озвучки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├── contrast.py                 # Проверка контраста цветов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└── tests/                      # Автотесты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├── android/                        # Capacitor: проект Android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├── desktop/                        # Electron: версия для Windows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├── vite.config.ts                  # Настройки сборки и работы офлайн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└── package.json</w:t>
      </w:r>
    </w:p>
    <w:p>
      <w:pPr>
        <w:pStyle w:val="Heading1"/>
        <w:keepNext/>
        <w:pBdr>
          <w:bottom w:val="single" w:sz="8" w:space="4" w:color="00509D"/>
        </w:pBdr>
      </w:pPr>
      <w:r>
        <w:t>4. Основные модули (экраны)</w:t>
      </w:r>
    </w:p>
    <w:p>
      <w:pPr>
        <w:pStyle w:val="Heading2"/>
        <w:keepNext/>
      </w:pPr>
      <w:r>
        <w:t>4.1. WelcomeScreen (первый экран)</w:t>
      </w:r>
    </w:p>
    <w:p>
      <w:r>
        <w:rPr>
          <w:rFonts w:ascii="Times New Roman" w:hAnsi="Times New Roman"/>
          <w:sz w:val="24"/>
        </w:rPr>
        <w:t>Назначение: познакомить с приложением и сразу показать устройство урока.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Два персонажа — Айша и учитель, они дышат и двигаются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Название приложения и его значение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«Каждое задание — три шага»: диалог, правило, задание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Число тем и заданий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Смена языка: Қаз / Рус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Кнопка «Бастау» (начать); если ученик уже занимался — «Жалғастыру» (продолжить)</w:t>
      </w:r>
    </w:p>
    <w:p>
      <w:pPr>
        <w:pStyle w:val="Heading2"/>
        <w:keepNext/>
      </w:pPr>
      <w:r>
        <w:t>4.2. LearnScreen (список тем)</w:t>
      </w:r>
    </w:p>
    <w:p>
      <w:r>
        <w:rPr>
          <w:rFonts w:ascii="Times New Roman" w:hAnsi="Times New Roman"/>
          <w:sz w:val="24"/>
        </w:rPr>
        <w:t>Назначение: показать темы в том порядке, в каком они стоят на листке учителя.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У каждой темы: порядковый номер, название и число заданий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Пройденная тема отмечена, рядом число верных ответов (например, 2/2)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Следующая непройденная тема выделена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Темы не запираются: учитель может сразу открыть любую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В русском режиме добавляется перевод названия темы</w:t>
      </w:r>
    </w:p>
    <w:p>
      <w:pPr>
        <w:pStyle w:val="Heading2"/>
        <w:keepNext/>
      </w:pPr>
      <w:r>
        <w:t>4.3. LessonScreen (экран темы)</w:t>
      </w:r>
    </w:p>
    <w:p>
      <w:r>
        <w:rPr>
          <w:rFonts w:ascii="Times New Roman" w:hAnsi="Times New Roman"/>
          <w:sz w:val="24"/>
        </w:rPr>
        <w:t>Назначение: учить грамматике через диалог, правило и задание. Каждое задание темы проходит три фазы, в конце появляется итог.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dialogue  →  rule  →  task  →  summary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диалог       правило  задание    итог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dialogue — реплики Айши и учителя: изображение персонажа, имя, казахский текст и кнопка «Послушать»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rule — правило этой темы, рядом изображение учителя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task — задание, при необходимости предложение с пропуском, варианты ответа; после проверки — реакция учителя и правильный ответ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summary — итог темы: число верных ответов, кнопки «Пройти заново» и «Следующая тема»</w:t>
      </w:r>
    </w:p>
    <w:p>
      <w:r>
        <w:rPr>
          <w:rFonts w:ascii="Times New Roman" w:hAnsi="Times New Roman"/>
          <w:sz w:val="24"/>
        </w:rPr>
        <w:t>Вверху экрана — название темы, номер задания (например, 1 / 3) и полоса прогресса. Ниже — отметки трёх шагов: Диалог → Правило → Задание. Пройденное отмечено, текущий шаг выделен.</w:t>
      </w:r>
    </w:p>
    <w:p>
      <w:pPr>
        <w:pStyle w:val="Heading2"/>
        <w:keepNext/>
      </w:pPr>
      <w:r>
        <w:t>4.4. TaskInput (задание)</w:t>
      </w:r>
    </w:p>
    <w:p>
      <w:r>
        <w:rPr>
          <w:rFonts w:ascii="Times New Roman" w:hAnsi="Times New Roman"/>
          <w:sz w:val="24"/>
        </w:rPr>
        <w:t>Назначение: выбрать ответ и проверить его. Заданий два вида: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Выбор одного ответа — ответ проверяется сразу по нажатию на вариант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Отметка нескольких ответов — ученик отмечает все верные варианты и нажимает «Тексеру» (проверить); пока ничего не отмечено, кнопка неактивна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Выбранный вариант встаёт на место пропуска в предложении, и предложение сразу читается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После проверки верный вариант подсвечивается зелёным, ошибочно выбранный — красным</w:t>
      </w:r>
    </w:p>
    <w:p>
      <w:pPr>
        <w:pStyle w:val="Heading2"/>
        <w:keepNext/>
      </w:pPr>
      <w:r>
        <w:t>4.5. Character и SpeakButton (персонажи и озвучка)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Айша — ученица, учитель — наставник; оба — персонажи заданий учителя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Кнопка рядом с репликой произносит её казахским голосом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Пока реплика звучит, её персонаж покачивается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На верный ответ учитель радуется, на неверный поднимает палец: «обрати внимание»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Кнопка «Послушать» видна только там, где есть запись</w:t>
      </w:r>
    </w:p>
    <w:p>
      <w:pPr>
        <w:pStyle w:val="Heading1"/>
        <w:keepNext/>
        <w:pBdr>
          <w:bottom w:val="single" w:sz="8" w:space="4" w:color="00509D"/>
        </w:pBdr>
      </w:pPr>
      <w:r>
        <w:t>5. Структура данных</w:t>
      </w:r>
    </w:p>
    <w:p>
      <w:pPr>
        <w:pStyle w:val="Heading2"/>
        <w:keepNext/>
      </w:pPr>
      <w:r>
        <w:t>5.1. Модель темы (Lesson)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interface Lesson {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id: string;          // уникальный код темы, например «syn-esim»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sheet: number;       // порядковый номер на листке учителя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titleKz: string;     // название на казахском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titleRu: string;     // название на русском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author: string;      // «учитель» — текст учителя, «ассистент» — по её образцу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steps: Step[];       // задания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}</w:t>
      </w:r>
    </w:p>
    <w:p>
      <w:pPr>
        <w:pStyle w:val="Heading2"/>
        <w:keepNext/>
      </w:pPr>
      <w:r>
        <w:t>5.2. Шаг задания (Step)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interface Step {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dialogue: DialogueLine[];   // диалог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ruleKz: string;             // правило на казахском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ruleRu: string;             // перевод правила на русский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task: Task;                 // задание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}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interface DialogueLine {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who: 'girl' | 'teacher';    // Айша или учитель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kz: string;                 // реплика на казахском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ru: string;                 // перевод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}</w:t>
      </w:r>
    </w:p>
    <w:p>
      <w:pPr>
        <w:pStyle w:val="Heading2"/>
        <w:keepNext/>
      </w:pPr>
      <w:r>
        <w:t>5.3. Задание (Task)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interface Task {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kind: 'choice' | 'multi';   // один ответ или несколько ответов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kz: string;                 // формулировка задания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ru: string;                 // перевод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sentence?: string;          // предложение с пропуском: «Айгүлдің қаламы ... түсті.»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options: string[];          // варианты ответа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answers: string[];          // верные варианты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result?: string;            // слово, которое получается из ответа: «-нші» → «Жетінші»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}</w:t>
      </w:r>
    </w:p>
    <w:p>
      <w:r>
        <w:rPr>
          <w:rFonts w:ascii="Times New Roman" w:hAnsi="Times New Roman"/>
          <w:sz w:val="24"/>
        </w:rPr>
        <w:t>В документе учителя правильный ответ выделен жёлтым. В приложении он записывается в поле answers и после проверки подсвечивается зелёным.</w:t>
      </w:r>
    </w:p>
    <w:p>
      <w:pPr>
        <w:pStyle w:val="Heading2"/>
        <w:keepNext/>
      </w:pPr>
      <w:r>
        <w:t>5.4. Состояние пользователя (AppState)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interface AppState {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progress: Record&lt;string, {   // результаты по темам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  correct: number;           // число верных ответов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  total: number;             // число заданий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  lastPlayed: string;        // когда тема пройдена последний раз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}&gt;;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settings: {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  sound: boolean;            // звуковые сигналы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  lang: 'kz' | 'ru';         // язык интерфейса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  reducedMotion: boolean;    // уменьшить движение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};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}</w:t>
      </w:r>
    </w:p>
    <w:p>
      <w:r>
        <w:rPr>
          <w:rFonts w:ascii="Times New Roman" w:hAnsi="Times New Roman"/>
          <w:sz w:val="24"/>
        </w:rPr>
        <w:t>Состояние хранится в localStorage. Данные прежней версии не стираются: при сохранении они записываются обратно в том виде, в каком были.</w:t>
      </w:r>
    </w:p>
    <w:p>
      <w:pPr>
        <w:pStyle w:val="Heading2"/>
        <w:keepNext/>
      </w:pPr>
      <w:r>
        <w:t>5.5. Источник содержания</w:t>
      </w:r>
    </w:p>
    <w:p>
      <w:r>
        <w:rPr>
          <w:rFonts w:ascii="Times New Roman" w:hAnsi="Times New Roman"/>
          <w:sz w:val="24"/>
        </w:rPr>
        <w:t>Тексты всех заданий лежат в одном файле — tools/content/сабақтар.py. Скрипт сборки проверяет их и создаёт файл lessons.json, который читает приложение. Так записано одно задание: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{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"dialogue": [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  (AISHA,   "Бақшада қызыл-сары гүлдер бар.", "В саду растут красно-жёлтые цветы."),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  (TEACHER, "Бұл сөйлемде қызыл-сары сөздері сын есім болады.", "…"),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],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"ruleKz": "Сын есім заттың түр-түсін, сын-сипатын, сапасын, салмағын, …",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"task": {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  "kind": "choice",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  "kz": "Тиісті сын есімді сөйлемге қойыңыз.",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  "sentence": "Айгүлдің қаламы ... түсті.",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  "options": ["таулы", "сары", "тұзды", "сәнқой"],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  "answers": ["сары"],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},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"source": "Бәйшешек 6, 25-бет",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}</w:t>
      </w:r>
    </w:p>
    <w:p>
      <w:r>
        <w:rPr>
          <w:rFonts w:ascii="Times New Roman" w:hAnsi="Times New Roman"/>
          <w:sz w:val="24"/>
        </w:rPr>
        <w:t>Текст учителя переносится дословно. Каждое исправление в нём записывается в отдельный список вместе с источником, а рядом с каждым правилом указано, с каким учебником оно сверено.</w:t>
      </w:r>
    </w:p>
    <w:p>
      <w:pPr>
        <w:pStyle w:val="Heading1"/>
        <w:keepNext/>
        <w:pBdr>
          <w:bottom w:val="single" w:sz="8" w:space="4" w:color="00509D"/>
        </w:pBdr>
      </w:pPr>
      <w:r>
        <w:t>6. Система навигации</w:t>
      </w:r>
    </w:p>
    <w:p>
      <w:pPr>
        <w:pStyle w:val="Heading2"/>
        <w:keepNext/>
      </w:pPr>
      <w:r>
        <w:t>6.1. Структура маршрутов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/                    Первый экран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├── /learn           Список тем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└── /lesson/:id      Тема: диалог → правило → задание → итог</w:t>
      </w:r>
    </w:p>
    <w:p>
      <w:r>
        <w:rPr>
          <w:rFonts w:ascii="Times New Roman" w:hAnsi="Times New Roman"/>
          <w:sz w:val="24"/>
        </w:rPr>
        <w:t>Адреса прежней версии (например, /practice) ведут на первый экран: сохранённая закладка не открывает пустую страницу.</w:t>
      </w:r>
    </w:p>
    <w:p>
      <w:pPr>
        <w:pStyle w:val="Heading2"/>
        <w:keepNext/>
      </w:pPr>
      <w:r>
        <w:t>6.2. Элементы навигации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Верхняя панель — название приложения (возврат на первый экран) и смена языка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Кнопка возврата — подписана «Тақырыптар» (темы), видно, куда она ведёт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Выход из темы — если ответ уже дан, приложение спрашивает подтверждение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В итоге темы — «Пройти заново» и «Следующая тема»</w:t>
      </w:r>
    </w:p>
    <w:p>
      <w:pPr>
        <w:pStyle w:val="Heading2"/>
        <w:keepNext/>
      </w:pPr>
      <w:r>
        <w:t>6.3. Управление состоянием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useAppState — результаты и настройки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useApp — контекст доступа к состоянию с любого экрана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React Router — навигация между экранами; адрес задаётся после знака #, поэтому одинаково работает и в версии для Windows, и на телефоне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localStorage — состояние сохраняется автоматически при каждом изменении</w:t>
      </w:r>
    </w:p>
    <w:p>
      <w:pPr>
        <w:pStyle w:val="Heading1"/>
        <w:keepNext/>
        <w:pBdr>
          <w:bottom w:val="single" w:sz="8" w:space="4" w:color="00509D"/>
        </w:pBdr>
      </w:pPr>
      <w:r>
        <w:t>7. Сценарии использования</w:t>
      </w:r>
    </w:p>
    <w:p>
      <w:pPr>
        <w:pStyle w:val="Heading2"/>
        <w:keepNext/>
      </w:pPr>
      <w:r>
        <w:t>7.1. Начало работы для нового пользователя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Ученик открывает ссылку или запускает приложение на телефоне или компьютере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На первом экране нажимает «Бастау»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Выбирает тему из списка тем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Читает и слушает диалог, нажимает «Ережеге өту» (к правилу)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Читает правило, нажимает «Тапсырмаға өту» (к заданию)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Выбирает ответ, видит результат, нажимает «Келесі» (дальше)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В конце темы появляется итог</w:t>
      </w:r>
    </w:p>
    <w:p>
      <w:pPr>
        <w:pStyle w:val="Heading2"/>
        <w:keepNext/>
      </w:pPr>
      <w:r>
        <w:t>7.2. Выполнение задания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В задании с одним ответом достаточно нажать на вариант — ответ проверяется сразу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В задании с несколькими ответами отмечаются все верные варианты и нажимается «Тексеру»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При верном ответе появляется надпись «Дұрыс!», учитель радуется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При неверном — надпись «Қате» и правильный ответ, учитель поднимает палец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Кнопка рядом с правильным ответом произносит его казахским голосом</w:t>
      </w:r>
    </w:p>
    <w:p>
      <w:pPr>
        <w:pStyle w:val="Heading2"/>
        <w:keepNext/>
      </w:pPr>
      <w:r>
        <w:t>7.3. Работа с русским переводом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Нажимается кнопка «Рус» на верхней панели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Кнопки и надписи становятся русскими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Под диалогом, правилом и заданием появляется русский перевод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Само задание и варианты ответа остаются казахскими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Кнопка «Қаз» возвращает всё на казахский</w:t>
      </w:r>
    </w:p>
    <w:p>
      <w:pPr>
        <w:pStyle w:val="Heading2"/>
        <w:keepNext/>
      </w:pPr>
      <w:r>
        <w:t>7.4. Работа учителя на уроке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Вывести тему на доску или экран и пройти её вместе с классом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Темы не запираются: тему урока можно открыть сразу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В классе без интернета — версия для Windows или ранее открытый сайт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Результат ученика виден в списке тем</w:t>
      </w:r>
    </w:p>
    <w:p>
      <w:pPr>
        <w:pStyle w:val="Heading1"/>
        <w:keepNext/>
        <w:pBdr>
          <w:bottom w:val="single" w:sz="8" w:space="4" w:color="00509D"/>
        </w:pBdr>
      </w:pPr>
      <w:r>
        <w:t>8. Функциональные возможности</w:t>
      </w:r>
    </w:p>
    <w:p>
      <w:pPr>
        <w:pStyle w:val="Heading2"/>
        <w:keepNext/>
      </w:pPr>
      <w:r>
        <w:t>8.1. Основные функции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7 тем, 15 заданий — в порядке листка учителя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Каждое задание: диалог → правило → задание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Два вида заданий: один ответ и несколько ответов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Мгновенная проверка ответа и показ правильного ответа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47 записей озвучки: все реплики и правильные ответы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Говорящие и двигающиеся персонажи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Интерфейс на казахском, при необходимости русский перевод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Работа без интернета, установка на телефон и компьютер</w:t>
      </w:r>
    </w:p>
    <w:p>
      <w:pPr>
        <w:pStyle w:val="Heading2"/>
        <w:keepNext/>
      </w:pPr>
      <w:r>
        <w:t>8.2. Темы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2126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/>
                <w:sz w:val="21"/>
              </w:rPr>
              <w:t>№</w:t>
            </w:r>
          </w:p>
        </w:tc>
        <w:tc>
          <w:tcPr>
            <w:tcW w:type="dxa" w:w="2126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/>
                <w:sz w:val="21"/>
              </w:rPr>
              <w:t>Тема</w:t>
            </w:r>
          </w:p>
        </w:tc>
        <w:tc>
          <w:tcPr>
            <w:tcW w:type="dxa" w:w="2126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/>
                <w:sz w:val="21"/>
              </w:rPr>
              <w:t>Заданий</w:t>
            </w:r>
          </w:p>
        </w:tc>
        <w:tc>
          <w:tcPr>
            <w:tcW w:type="dxa" w:w="2126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/>
                <w:sz w:val="21"/>
              </w:rPr>
              <w:t>Текст</w:t>
            </w:r>
          </w:p>
        </w:tc>
      </w:tr>
      <w:tr>
        <w:tc>
          <w:tcPr>
            <w:tcW w:type="dxa" w:w="2126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1</w:t>
            </w:r>
          </w:p>
        </w:tc>
        <w:tc>
          <w:tcPr>
            <w:tcW w:type="dxa" w:w="2126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Тәуелдік жалғау</w:t>
            </w:r>
          </w:p>
        </w:tc>
        <w:tc>
          <w:tcPr>
            <w:tcW w:type="dxa" w:w="2126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2</w:t>
            </w:r>
          </w:p>
        </w:tc>
        <w:tc>
          <w:tcPr>
            <w:tcW w:type="dxa" w:w="2126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по образцу учителя</w:t>
            </w:r>
          </w:p>
        </w:tc>
      </w:tr>
      <w:tr>
        <w:tc>
          <w:tcPr>
            <w:tcW w:type="dxa" w:w="2126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2</w:t>
            </w:r>
          </w:p>
        </w:tc>
        <w:tc>
          <w:tcPr>
            <w:tcW w:type="dxa" w:w="2126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Жіктік жалғау</w:t>
            </w:r>
          </w:p>
        </w:tc>
        <w:tc>
          <w:tcPr>
            <w:tcW w:type="dxa" w:w="2126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2</w:t>
            </w:r>
          </w:p>
        </w:tc>
        <w:tc>
          <w:tcPr>
            <w:tcW w:type="dxa" w:w="2126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по образцу учителя</w:t>
            </w:r>
          </w:p>
        </w:tc>
      </w:tr>
      <w:tr>
        <w:tc>
          <w:tcPr>
            <w:tcW w:type="dxa" w:w="2126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3</w:t>
            </w:r>
          </w:p>
        </w:tc>
        <w:tc>
          <w:tcPr>
            <w:tcW w:type="dxa" w:w="2126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Септік жалғау</w:t>
            </w:r>
          </w:p>
        </w:tc>
        <w:tc>
          <w:tcPr>
            <w:tcW w:type="dxa" w:w="2126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2</w:t>
            </w:r>
          </w:p>
        </w:tc>
        <w:tc>
          <w:tcPr>
            <w:tcW w:type="dxa" w:w="2126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по образцу учителя</w:t>
            </w:r>
          </w:p>
        </w:tc>
      </w:tr>
      <w:tr>
        <w:tc>
          <w:tcPr>
            <w:tcW w:type="dxa" w:w="2126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4</w:t>
            </w:r>
          </w:p>
        </w:tc>
        <w:tc>
          <w:tcPr>
            <w:tcW w:type="dxa" w:w="2126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Зат есім</w:t>
            </w:r>
          </w:p>
        </w:tc>
        <w:tc>
          <w:tcPr>
            <w:tcW w:type="dxa" w:w="2126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2</w:t>
            </w:r>
          </w:p>
        </w:tc>
        <w:tc>
          <w:tcPr>
            <w:tcW w:type="dxa" w:w="2126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по образцу учителя</w:t>
            </w:r>
          </w:p>
        </w:tc>
      </w:tr>
      <w:tr>
        <w:tc>
          <w:tcPr>
            <w:tcW w:type="dxa" w:w="2126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5</w:t>
            </w:r>
          </w:p>
        </w:tc>
        <w:tc>
          <w:tcPr>
            <w:tcW w:type="dxa" w:w="2126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Көптік жалғау</w:t>
            </w:r>
          </w:p>
        </w:tc>
        <w:tc>
          <w:tcPr>
            <w:tcW w:type="dxa" w:w="2126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2</w:t>
            </w:r>
          </w:p>
        </w:tc>
        <w:tc>
          <w:tcPr>
            <w:tcW w:type="dxa" w:w="2126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по образцу учителя</w:t>
            </w:r>
          </w:p>
        </w:tc>
      </w:tr>
      <w:tr>
        <w:tc>
          <w:tcPr>
            <w:tcW w:type="dxa" w:w="2126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6</w:t>
            </w:r>
          </w:p>
        </w:tc>
        <w:tc>
          <w:tcPr>
            <w:tcW w:type="dxa" w:w="2126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Сын есім</w:t>
            </w:r>
          </w:p>
        </w:tc>
        <w:tc>
          <w:tcPr>
            <w:tcW w:type="dxa" w:w="2126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3</w:t>
            </w:r>
          </w:p>
        </w:tc>
        <w:tc>
          <w:tcPr>
            <w:tcW w:type="dxa" w:w="2126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задания учителя</w:t>
            </w:r>
          </w:p>
        </w:tc>
      </w:tr>
      <w:tr>
        <w:tc>
          <w:tcPr>
            <w:tcW w:type="dxa" w:w="2126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7</w:t>
            </w:r>
          </w:p>
        </w:tc>
        <w:tc>
          <w:tcPr>
            <w:tcW w:type="dxa" w:w="2126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Сан есім</w:t>
            </w:r>
          </w:p>
        </w:tc>
        <w:tc>
          <w:tcPr>
            <w:tcW w:type="dxa" w:w="2126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2</w:t>
            </w:r>
          </w:p>
        </w:tc>
        <w:tc>
          <w:tcPr>
            <w:tcW w:type="dxa" w:w="2126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задания учителя</w:t>
            </w:r>
          </w:p>
        </w:tc>
      </w:tr>
    </w:tbl>
    <w:p>
      <w:pPr>
        <w:spacing w:after="80"/>
      </w:pPr>
    </w:p>
    <w:p>
      <w:r>
        <w:rPr>
          <w:rFonts w:ascii="Times New Roman" w:hAnsi="Times New Roman"/>
          <w:sz w:val="24"/>
        </w:rPr>
        <w:t>Правила заданий, составленных по образцу учителя, сверены с учебником «Бәйшешек» (5 и 6 класс). Весь текст ждёт проверки учителя.</w:t>
      </w:r>
    </w:p>
    <w:p>
      <w:pPr>
        <w:pStyle w:val="Heading2"/>
        <w:keepNext/>
      </w:pPr>
      <w:r>
        <w:t>8.3. Задания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Выбор слова или окончания для предложения с пропуском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Поиск среди данных слов того, которое подходит под правило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Отметка нескольких верных слов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При выборе окончания показывается получившееся слово: -нші → Жетінші</w:t>
      </w:r>
    </w:p>
    <w:p>
      <w:pPr>
        <w:pStyle w:val="Heading2"/>
        <w:keepNext/>
      </w:pPr>
      <w:r>
        <w:t>8.4. Озвучка и персонажи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Все реплики произносятся казахским нейроголосом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Айша и учитель говорят одним женским голосом, но на разной высоте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Персонаж дышит в покое и покачивается, когда говорит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Реакция на ответ: верный — радость, неверный — «обрати внимание»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Настройка «Уменьшить движение» выключает анимацию</w:t>
      </w:r>
    </w:p>
    <w:p>
      <w:pPr>
        <w:pStyle w:val="Heading2"/>
        <w:keepNext/>
      </w:pPr>
      <w:r>
        <w:t>8.5. Технические возможности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Работа без интернета: всё приложение вместе с записями озвучки сохраняется при первой загрузке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Установка на телефон: Android — «Установить приложение», iPhone — «На экран „Домой“»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Готовый файл APK для Android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Установщик для Windows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7 автотестов при каждом изменении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36 проверок контраста цветов (WCAG AA)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Автоматическая проверка текстов заданий, в том числе сверка с документом учителя</w:t>
      </w:r>
    </w:p>
    <w:p>
      <w:pPr>
        <w:pStyle w:val="Heading1"/>
        <w:keepNext/>
        <w:pBdr>
          <w:bottom w:val="single" w:sz="8" w:space="4" w:color="00509D"/>
        </w:pBdr>
      </w:pPr>
      <w:r>
        <w:t>9. Математические модели и алгоритмы</w:t>
      </w:r>
    </w:p>
    <w:p>
      <w:pPr>
        <w:pStyle w:val="Heading2"/>
        <w:keepNext/>
      </w:pPr>
      <w:r>
        <w:t>9.1. Алгоритм проверки ответа</w:t>
      </w:r>
    </w:p>
    <w:p>
      <w:r>
        <w:rPr>
          <w:rFonts w:ascii="Times New Roman" w:hAnsi="Times New Roman"/>
          <w:sz w:val="24"/>
        </w:rPr>
        <w:t>Ответ сравнивается с множеством верных вариантов. Ответ засчитывается, только если множество отмеченных учеником вариантов в точности совпадает с множеством верных.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export function isCorrect(task: Task, picked: string[]): boolean {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const want = new Set(task.answers);   // верные варианты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const got = new Set(picked);          // что отметил ученик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return want.size === got.size &amp;&amp; [...want].every(a =&gt; got.has(a));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}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252"/>
        <w:gridCol w:w="4252"/>
      </w:tblGrid>
      <w:tr>
        <w:tc>
          <w:tcPr>
            <w:tcW w:type="dxa" w:w="42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/>
                <w:sz w:val="21"/>
              </w:rPr>
              <w:t>Случай</w:t>
            </w:r>
          </w:p>
        </w:tc>
        <w:tc>
          <w:tcPr>
            <w:tcW w:type="dxa" w:w="42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/>
                <w:sz w:val="21"/>
              </w:rPr>
              <w:t>Результат</w:t>
            </w:r>
          </w:p>
        </w:tc>
      </w:tr>
      <w:tr>
        <w:tc>
          <w:tcPr>
            <w:tcW w:type="dxa" w:w="42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Отмечены все верные варианты, лишних нет</w:t>
            </w:r>
          </w:p>
        </w:tc>
        <w:tc>
          <w:tcPr>
            <w:tcW w:type="dxa" w:w="42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Верно</w:t>
            </w:r>
          </w:p>
        </w:tc>
      </w:tr>
      <w:tr>
        <w:tc>
          <w:tcPr>
            <w:tcW w:type="dxa" w:w="42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Один из верных вариантов не отмечен</w:t>
            </w:r>
          </w:p>
        </w:tc>
        <w:tc>
          <w:tcPr>
            <w:tcW w:type="dxa" w:w="42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Неверно</w:t>
            </w:r>
          </w:p>
        </w:tc>
      </w:tr>
      <w:tr>
        <w:tc>
          <w:tcPr>
            <w:tcW w:type="dxa" w:w="42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Отмечен лишний вариант</w:t>
            </w:r>
          </w:p>
        </w:tc>
        <w:tc>
          <w:tcPr>
            <w:tcW w:type="dxa" w:w="42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Неверно</w:t>
            </w:r>
          </w:p>
        </w:tc>
      </w:tr>
      <w:tr>
        <w:tc>
          <w:tcPr>
            <w:tcW w:type="dxa" w:w="42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Отмечены все варианты подряд</w:t>
            </w:r>
          </w:p>
        </w:tc>
        <w:tc>
          <w:tcPr>
            <w:tcW w:type="dxa" w:w="42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Неверно</w:t>
            </w:r>
          </w:p>
        </w:tc>
      </w:tr>
    </w:tbl>
    <w:p>
      <w:pPr>
        <w:spacing w:after="80"/>
      </w:pPr>
    </w:p>
    <w:p>
      <w:r>
        <w:rPr>
          <w:rFonts w:ascii="Times New Roman" w:hAnsi="Times New Roman"/>
          <w:sz w:val="24"/>
        </w:rPr>
        <w:t>Так «отметить всё подряд» не даёт верного ответа: пропустить верный вариант и отметить лишний — одинаково ошибка.</w:t>
      </w:r>
    </w:p>
    <w:p>
      <w:pPr>
        <w:pStyle w:val="Heading2"/>
        <w:keepNext/>
      </w:pPr>
      <w:r>
        <w:t>9.2. Алгоритм проверки содержания</w:t>
      </w:r>
    </w:p>
    <w:p>
      <w:r>
        <w:rPr>
          <w:rFonts w:ascii="Times New Roman" w:hAnsi="Times New Roman"/>
          <w:sz w:val="24"/>
        </w:rPr>
        <w:t>Скрипт сборки проверяет тексты заданий, прежде чем они попадут в приложение. Если хоть одно условие не выполнено, сборка останавливается: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Каждый диалог начинается с реплики Айши — как в образце учителя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Правильный ответ стоит среди вариантов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В задании с одним ответом верный вариант ровно один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В предложении с пропуском пропуск ровно один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Рядом с каждым правилом записано, с каким учебником оно сверено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Текст учителя дословно сравнивается с её собственным документом: если найдено отличие, которого нет в списке исправлений, сборка останавливается</w:t>
      </w:r>
    </w:p>
    <w:p>
      <w:pPr>
        <w:pStyle w:val="Heading2"/>
        <w:keepNext/>
      </w:pPr>
      <w:r>
        <w:t>9.3. Озвучка</w:t>
      </w:r>
    </w:p>
    <w:p>
      <w:r>
        <w:rPr>
          <w:rFonts w:ascii="Times New Roman" w:hAnsi="Times New Roman"/>
          <w:sz w:val="24"/>
        </w:rPr>
        <w:t>Имя файла записи — первые двенадцать знаков хеша SHA-1 от текста. Поэтому один и тот же текст не записывается дважды, а приложение находит запись по самому тексту без отдельной таблицы.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def audio_id(text: str) -&gt; str: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  return hashlib.sha1(text.encode("utf-8")).hexdigest()[:12]</w:t>
      </w:r>
    </w:p>
    <w:p>
      <w:r>
        <w:rPr>
          <w:rFonts w:ascii="Times New Roman" w:hAnsi="Times New Roman"/>
          <w:sz w:val="24"/>
        </w:rPr>
        <w:t>Казахских нейроголосов всего два — мужской и женский. Айша и учитель обе женщины, поэтому обе говорят голосом kk-KZ-AigulNeural, но с разной высотой и темпом. Замер: голос Айши около 229 Гц, голос учителя — 199 Гц.</w:t>
      </w:r>
    </w:p>
    <w:p>
      <w:pPr>
        <w:pStyle w:val="Heading2"/>
        <w:keepNext/>
      </w:pPr>
      <w:r>
        <w:t>9.4. Анимация персонажа</w:t>
      </w:r>
    </w:p>
    <w:p>
      <w:r>
        <w:rPr>
          <w:rFonts w:ascii="Times New Roman" w:hAnsi="Times New Roman"/>
          <w:sz w:val="24"/>
        </w:rPr>
        <w:t>Изображения персонажей — растровые файлы, мимику им не сделать. Поэтому персонаж «оживает» движением всей фигуры: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/>
                <w:sz w:val="21"/>
              </w:rPr>
              <w:t>Состояние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/>
                <w:sz w:val="21"/>
              </w:rPr>
              <w:t>Что происходит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/>
                <w:sz w:val="21"/>
              </w:rPr>
              <w:t>Длительность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Покой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Дыхание: подъём на 1,5 % и масштаб 1,012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4,2 с, непрерывно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Речь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Покачивание с наклоном ±1,6°, рядом звуковые волны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0,62 с, непрерывно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Верный ответ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Подпрыгивание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0,72 с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Неверный ответ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Покачивание головой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0,52 с</w:t>
            </w:r>
          </w:p>
        </w:tc>
      </w:tr>
    </w:tbl>
    <w:p>
      <w:pPr>
        <w:spacing w:after="80"/>
      </w:pPr>
    </w:p>
    <w:p>
      <w:r>
        <w:rPr>
          <w:rFonts w:ascii="Times New Roman" w:hAnsi="Times New Roman"/>
          <w:sz w:val="24"/>
        </w:rPr>
        <w:t>Анимацией управляет не таймер, а подписка на состояние звука: персонаж двигается ровно столько, сколько звучит запись.</w:t>
      </w:r>
    </w:p>
    <w:p>
      <w:pPr>
        <w:pStyle w:val="Heading2"/>
        <w:keepNext/>
      </w:pPr>
      <w:r>
        <w:t>9.5. Подсчёт результата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// Результат темы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результат = число верных ответов / число заданий в теме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// Как показано в списке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«Сын есім  ✓  2/3»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// Если тему пройти заново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сохраняется результат последнего прохода</w:t>
      </w:r>
    </w:p>
    <w:p>
      <w:pPr>
        <w:pStyle w:val="Heading1"/>
        <w:keepNext/>
        <w:pBdr>
          <w:bottom w:val="single" w:sz="8" w:space="4" w:color="00509D"/>
        </w:pBdr>
      </w:pPr>
      <w:r>
        <w:t>10. Технические особенности</w:t>
      </w:r>
    </w:p>
    <w:p>
      <w:pPr>
        <w:pStyle w:val="Heading2"/>
        <w:keepNext/>
      </w:pPr>
      <w:r>
        <w:t>10.1. Среда разработки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TypeScript 5.8 – язык программирования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React 19 – библиотека интерфейса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Vite 6 – инструмент сборки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Tailwind CSS 4 – стили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Capacitor 8 – мобильная версия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Electron 38 – версия для Windows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Node.js 22 и Python – среда разработки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Git и GitHub – управление версиями, сборка версий для Android и Windows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edge-tts – синтез озвучки казахским нейроголосом</w:t>
      </w:r>
    </w:p>
    <w:p>
      <w:pPr>
        <w:pStyle w:val="Heading2"/>
        <w:keepNext/>
      </w:pPr>
      <w:r>
        <w:t>10.2. Архитектура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Компонентная архитектура – каждый экран и элемент отдельно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Содержание отдельно от кода – текст в одном файле, скрипт проверяет и собирает JSON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Чистые функции – логика не зависит от интерфейса и тестируется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Однонаправленный поток данных – состояние передаётся сверху вниз</w:t>
      </w:r>
    </w:p>
    <w:p>
      <w:pPr>
        <w:pStyle w:val="Heading2"/>
        <w:keepNext/>
      </w:pPr>
      <w:r>
        <w:t>10.3. Оптимизация производительности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Весь код и стили в сжатом виде — 97 КБ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Всё приложение вместе с записями озвучки, шрифтом и изображениями — около 1,5 МБ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Изображения в формате WebP, размером под показ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Файлы шрифта разбиты по алфавитам</w:t>
      </w:r>
    </w:p>
    <w:p>
      <w:pPr>
        <w:pStyle w:val="Heading2"/>
        <w:keepNext/>
      </w:pPr>
      <w:r>
        <w:t>10.4. Хранение данных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Файлы JSON – темы, задания, список записей озвучки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localStorage – результаты и настройки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Кэш Service Worker – все файлы на устройстве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Содержание собирается скриптами, файлы JSON вручную не правятся</w:t>
      </w:r>
    </w:p>
    <w:p>
      <w:pPr>
        <w:pStyle w:val="Heading2"/>
        <w:keepNext/>
      </w:pPr>
      <w:r>
        <w:t>10.5. Адаптация под платформы</w:t>
      </w:r>
    </w:p>
    <w:p>
      <w:r>
        <w:rPr>
          <w:rFonts w:ascii="Times New Roman" w:hAnsi="Times New Roman"/>
          <w:sz w:val="24"/>
        </w:rPr>
        <w:t>На всех платформах работает одна и та же веб-сборка. Для Android она упаковывается в APK через Capacitor, для Windows — в оболочку Electron. Отдельной версии для компьютера нет: код, содержание и озвучка одинаковы.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Любой современный браузер: Chrome, Safari, Firefox, Edge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Телефон, планшет и компьютер – интерфейс подстраивается под ширину экрана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Android – файл APK, собранный через Capacitor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iPhone – добавление «На экран „Домой“» через Safari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Windows – оболочка Electron, файл установщика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Все кнопки не меньше 44 пикселей – удобно нажимать пальцем</w:t>
      </w:r>
    </w:p>
    <w:p>
      <w:pPr>
        <w:pStyle w:val="Heading2"/>
        <w:keepNext/>
      </w:pPr>
      <w:r>
        <w:t>10.6. Безопасность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Нет сервера, нет регистрации, персональные данные не собираются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Все данные остаются на устройстве ученика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Содержание читается только из файлов, предназначенных для чтения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Ученик не вводит текст — только выбирает готовые варианты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Связь только по HTTPS</w:t>
      </w:r>
    </w:p>
    <w:p>
      <w:pPr>
        <w:pStyle w:val="Heading2"/>
        <w:keepNext/>
      </w:pPr>
      <w:r>
        <w:t>10.7. Автоматическая проверка качества</w:t>
      </w:r>
    </w:p>
    <w:p>
      <w:r>
        <w:rPr>
          <w:rFonts w:ascii="Times New Roman" w:hAnsi="Times New Roman"/>
          <w:sz w:val="24"/>
        </w:rPr>
        <w:t>После каждого изменения автоматически выполняются проверки: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/>
                <w:sz w:val="21"/>
              </w:rPr>
              <w:t>Проверка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/>
                <w:sz w:val="21"/>
              </w:rPr>
              <w:t>Что проверяется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/>
                <w:sz w:val="21"/>
              </w:rPr>
              <w:t>Сколько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Автотесты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Проверка ответа и вспомогательные функции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7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Контраст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Читаемость цветов (WCAG AA)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36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Содержание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Устройство заданий и правильные ответы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15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Текст учителя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Дословная сверка с документом учителя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38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Типы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Соответствие типов TypeScript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весь код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Версия для Windows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Обход экранов, работа без запросов в сеть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3 экрана</w:t>
            </w:r>
          </w:p>
        </w:tc>
      </w:tr>
    </w:tbl>
    <w:p>
      <w:pPr>
        <w:spacing w:after="80"/>
      </w:pPr>
    </w:p>
    <w:p>
      <w:r>
        <w:rPr>
          <w:rFonts w:ascii="Times New Roman" w:hAnsi="Times New Roman"/>
          <w:sz w:val="24"/>
        </w:rPr>
        <w:t>Если проверка не проходит, изменение до учеников не доходит.</w:t>
      </w:r>
    </w:p>
    <w:p>
      <w:pPr>
        <w:pStyle w:val="Heading1"/>
        <w:keepNext/>
        <w:pBdr>
          <w:bottom w:val="single" w:sz="8" w:space="4" w:color="00509D"/>
        </w:pBdr>
      </w:pPr>
      <w:r>
        <w:t>11. Возможности дальнейшего развития</w:t>
      </w:r>
    </w:p>
    <w:p>
      <w:pPr>
        <w:pStyle w:val="Heading2"/>
        <w:keepNext/>
      </w:pPr>
      <w:r>
        <w:t>11.1. Запланированные функции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Страница, где учитель сам добавляет новые задания без программирования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Запись живым голосом носителя языка – сейчас озвучка синтезирована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Кабинет учителя – класс, задания, успеваемость</w:t>
      </w:r>
    </w:p>
    <w:p>
      <w:pPr>
        <w:pStyle w:val="Heading2"/>
        <w:keepNext/>
      </w:pPr>
      <w:r>
        <w:t>11.2. Технические обновления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Публикация в Google Play и App Store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Сертификат для версии Windows: сейчас SmartScreen показывает предупреждение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Обновление содержания без переустановки приложения</w:t>
      </w:r>
    </w:p>
    <w:p>
      <w:pPr>
        <w:pStyle w:val="Heading2"/>
        <w:keepNext/>
      </w:pPr>
      <w:r>
        <w:t>11.3. Расширение содержания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Темы по глаголу, местоимению, наречию и другим частям речи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Больше заданий в каждой теме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Полный курс для 5–11 классов по школьной программе</w:t>
      </w:r>
    </w:p>
    <w:p>
      <w:pPr>
        <w:pStyle w:val="Heading2"/>
        <w:keepNext/>
      </w:pPr>
      <w:r>
        <w:t>11.4. Новые разделы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Итоговый тест по теме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Раздел отчётов для учителя</w:t>
      </w:r>
    </w:p>
    <w:p>
      <w:pPr>
        <w:pStyle w:val="Heading2"/>
        <w:keepNext/>
      </w:pPr>
      <w:r>
        <w:t>11.5. Доступность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Бесплатный открытый доступ для любой школы Казахстана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Апробация в классе и сбор настоящих результатов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Проверка всего казахского текста учителями</w:t>
      </w:r>
    </w:p>
    <w:p>
      <w:pPr>
        <w:pStyle w:val="Heading1"/>
        <w:keepNext/>
        <w:pBdr>
          <w:bottom w:val="single" w:sz="8" w:space="4" w:color="00509D"/>
        </w:pBdr>
      </w:pPr>
      <w:r>
        <w:t>12. Заключение</w:t>
      </w:r>
    </w:p>
    <w:p>
      <w:r>
        <w:rPr>
          <w:rFonts w:ascii="Times New Roman" w:hAnsi="Times New Roman"/>
          <w:sz w:val="24"/>
        </w:rPr>
        <w:t>Версия 3.0 проекта Grammar Dialogue Quest сделана по конкретному заданию учителя: в приложении осталась только грамматика, а темы и образец заданий дала сама учитель.</w:t>
      </w:r>
    </w:p>
    <w:p>
      <w:r>
        <w:rPr>
          <w:rFonts w:ascii="Times New Roman" w:hAnsi="Times New Roman"/>
          <w:sz w:val="24"/>
        </w:rPr>
        <w:t>Структура первой версии сохранена полностью: диалог → правило → задание. К ней добавились говорящие персонажи, мгновенная проверка ответа и русский перевод.</w:t>
      </w:r>
    </w:p>
    <w:p>
      <w:r>
        <w:rPr>
          <w:rFonts w:ascii="Times New Roman" w:hAnsi="Times New Roman"/>
          <w:sz w:val="24"/>
        </w:rPr>
        <w:t>Основные технические решения: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Проверка ответа по множествам – «отметить всё подряд» верного ответа не даёт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Автоматическая проверка содержания – текст учителя дословно сверяется с её документом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Озвучка 47 записями – все реплики казахским нейроголосом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Живые персонажи – дыхание, покачивание во время речи, реакция на ответ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Работа без интернета – всё приложение вместе с записями на устройстве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Одна сборка – версии для браузера, Android и Windows одинаковы</w:t>
      </w:r>
    </w:p>
    <w:p>
      <w:r>
        <w:rPr>
          <w:rFonts w:ascii="Times New Roman" w:hAnsi="Times New Roman"/>
          <w:sz w:val="24"/>
        </w:rPr>
        <w:t>Весь казахский текст приложения ждёт проверки учителя: задания учителя перенесены дословно, а каждое исправление в них показано в отдельном списке вместе с источником.</w:t>
      </w:r>
    </w:p>
    <w:sectPr w:rsidR="00FC693F" w:rsidRPr="0006063C" w:rsidSect="00034616">
      <w:footerReference w:type="default" r:id="rId9"/>
      <w:pgSz w:w="11906" w:h="16838"/>
      <w:pgMar w:top="1134" w:right="1701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8504" w:val="right"/>
      </w:tabs>
    </w:pPr>
    <w:r/>
    <w:r>
      <w:rPr>
        <w:rFonts w:ascii="Times New Roman" w:hAnsi="Times New Roman"/>
        <w:color w:val="555D68"/>
        <w:sz w:val="19"/>
      </w:rPr>
      <w:t>Grammar Dialogue Quest – техническое описание</w:t>
      <w:tab/>
    </w:r>
    <w:r>
      <w:rPr>
        <w:rFonts w:ascii="Times New Roman" w:hAnsi="Times New Roman"/>
        <w:color w:val="555D68"/>
        <w:sz w:val="19"/>
      </w:rPr>
      <w:fldChar w:fldCharType="begin"/>
      <w:instrText xml:space="preserve"> PAGE </w:instrText>
      <w:fldChar w:fldCharType="separate"/>
      <w:t>1</w: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spacing w:after="0" w:line="240" w:lineRule="auto"/>
    </w:pPr>
    <w:rPr>
      <w:rFonts w:ascii="Times New Roman" w:hAnsi="Times New Roman"/>
      <w:color w:val="555D68"/>
      <w:sz w:val="19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2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1B222B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20" w:after="12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1B222B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1B222B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