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CCD46" w14:textId="4754FBCD" w:rsidR="00F560A1" w:rsidRDefault="00D25752" w:rsidP="00F2079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</w:t>
      </w:r>
      <w:r w:rsidR="0002052A">
        <w:rPr>
          <w:b/>
          <w:sz w:val="28"/>
          <w:szCs w:val="28"/>
          <w:u w:val="single"/>
        </w:rPr>
        <w:t xml:space="preserve"> </w:t>
      </w:r>
      <w:r w:rsidR="009B0225">
        <w:rPr>
          <w:b/>
          <w:sz w:val="28"/>
          <w:szCs w:val="28"/>
          <w:u w:val="single"/>
        </w:rPr>
        <w:t>Spring 2020</w:t>
      </w:r>
      <w:r w:rsidR="00F20796" w:rsidRPr="0002052A">
        <w:rPr>
          <w:b/>
          <w:sz w:val="28"/>
          <w:szCs w:val="28"/>
          <w:u w:val="single"/>
        </w:rPr>
        <w:t xml:space="preserve"> </w:t>
      </w:r>
      <w:r w:rsidR="000D0DE9">
        <w:rPr>
          <w:b/>
          <w:sz w:val="28"/>
          <w:szCs w:val="28"/>
          <w:u w:val="single"/>
        </w:rPr>
        <w:t xml:space="preserve">Project </w:t>
      </w:r>
      <w:r w:rsidR="00033090">
        <w:rPr>
          <w:b/>
          <w:sz w:val="28"/>
          <w:szCs w:val="28"/>
          <w:u w:val="single"/>
        </w:rPr>
        <w:t>Kickoff</w:t>
      </w:r>
    </w:p>
    <w:p w14:paraId="099BF91C" w14:textId="0CFC4B73" w:rsidR="008447B9" w:rsidRPr="0002052A" w:rsidRDefault="009B0225" w:rsidP="008447B9">
      <w:pPr>
        <w:jc w:val="center"/>
      </w:pPr>
      <w:r>
        <w:t xml:space="preserve">February </w:t>
      </w:r>
      <w:r w:rsidR="000225E4">
        <w:t>11</w:t>
      </w:r>
      <w:r>
        <w:t>, 2020</w:t>
      </w:r>
    </w:p>
    <w:p w14:paraId="3FB05242" w14:textId="77777777" w:rsidR="00F20796" w:rsidRDefault="00F20796" w:rsidP="00033090">
      <w:pPr>
        <w:jc w:val="center"/>
      </w:pPr>
    </w:p>
    <w:p w14:paraId="6A507275" w14:textId="65F4C9AB" w:rsidR="0041461F" w:rsidRDefault="004C53F8" w:rsidP="00F20796">
      <w:r>
        <w:rPr>
          <w:b/>
          <w:u w:val="single"/>
        </w:rPr>
        <w:t>Background</w:t>
      </w:r>
      <w:r w:rsidR="00033090">
        <w:rPr>
          <w:b/>
          <w:u w:val="single"/>
        </w:rPr>
        <w:t xml:space="preserve"> Information</w:t>
      </w:r>
      <w:r w:rsidR="00F20796">
        <w:t xml:space="preserve">: </w:t>
      </w:r>
    </w:p>
    <w:p w14:paraId="6F502024" w14:textId="5FDFEDC2" w:rsidR="00033090" w:rsidRDefault="00627FD7" w:rsidP="00707CC6">
      <w:r>
        <w:t xml:space="preserve">Results of a recent study commissioned by the US </w:t>
      </w:r>
      <w:proofErr w:type="spellStart"/>
      <w:r>
        <w:t>Dept</w:t>
      </w:r>
      <w:proofErr w:type="spellEnd"/>
      <w:r>
        <w:t xml:space="preserve"> of Health and Human Services</w:t>
      </w:r>
      <w:r w:rsidR="00474480">
        <w:t xml:space="preserve"> (DHHS</w:t>
      </w:r>
      <w:r w:rsidR="0044316B">
        <w:t xml:space="preserve">) </w:t>
      </w:r>
      <w:r>
        <w:t xml:space="preserve">reveal that </w:t>
      </w:r>
      <w:r w:rsidR="0044316B">
        <w:t>teens</w:t>
      </w:r>
      <w:r w:rsidR="00033090">
        <w:t xml:space="preserve"> today are more likely to develop </w:t>
      </w:r>
      <w:r>
        <w:t xml:space="preserve">a sustained </w:t>
      </w:r>
      <w:r w:rsidR="00033090">
        <w:t xml:space="preserve">interest in </w:t>
      </w:r>
      <w:r w:rsidR="00CF18CE">
        <w:t>a healthy</w:t>
      </w:r>
      <w:r w:rsidR="0044316B">
        <w:t>, active</w:t>
      </w:r>
      <w:r w:rsidR="00CF18CE">
        <w:t xml:space="preserve"> lifestyle</w:t>
      </w:r>
      <w:r w:rsidR="00033090">
        <w:t xml:space="preserve"> if they are provided with some type of technology-based </w:t>
      </w:r>
      <w:r w:rsidR="0044316B">
        <w:t>“game</w:t>
      </w:r>
      <w:bookmarkStart w:id="0" w:name="_GoBack"/>
      <w:bookmarkEnd w:id="0"/>
      <w:r w:rsidR="0044316B">
        <w:t xml:space="preserve">-like” </w:t>
      </w:r>
      <w:r w:rsidR="00033090">
        <w:t>tool to stimulate their interest</w:t>
      </w:r>
      <w:r w:rsidR="00BC5D33">
        <w:t xml:space="preserve"> in the areas</w:t>
      </w:r>
      <w:r w:rsidR="00033090">
        <w:t>.</w:t>
      </w:r>
      <w:r>
        <w:t xml:space="preserve">      </w:t>
      </w:r>
      <w:r w:rsidR="00033090">
        <w:t xml:space="preserve">  </w:t>
      </w:r>
    </w:p>
    <w:p w14:paraId="1F5A3AB1" w14:textId="1D42670F" w:rsidR="00033090" w:rsidRDefault="00BC5D33" w:rsidP="00707CC6">
      <w:r>
        <w:t xml:space="preserve">Based on </w:t>
      </w:r>
      <w:r w:rsidR="00712FFD">
        <w:t>the</w:t>
      </w:r>
      <w:r>
        <w:t xml:space="preserve"> result</w:t>
      </w:r>
      <w:r w:rsidR="00712FFD">
        <w:t>s</w:t>
      </w:r>
      <w:r>
        <w:t xml:space="preserve"> of </w:t>
      </w:r>
      <w:r w:rsidR="00712FFD">
        <w:t>this</w:t>
      </w:r>
      <w:r>
        <w:t xml:space="preserve"> study</w:t>
      </w:r>
      <w:r w:rsidR="00712FFD">
        <w:t>, along with rapidly increasing public interest in health</w:t>
      </w:r>
      <w:r>
        <w:t xml:space="preserve">, the DHHS </w:t>
      </w:r>
      <w:r w:rsidR="00712FFD">
        <w:t>has made the decision to form</w:t>
      </w:r>
      <w:r w:rsidR="00E51664">
        <w:t xml:space="preserve"> the </w:t>
      </w:r>
      <w:r w:rsidR="00ED6787" w:rsidRPr="00ED6787">
        <w:rPr>
          <w:i/>
        </w:rPr>
        <w:t xml:space="preserve">Healthy </w:t>
      </w:r>
      <w:r w:rsidR="0044316B">
        <w:rPr>
          <w:i/>
        </w:rPr>
        <w:t>Teen Healthy Life</w:t>
      </w:r>
      <w:r w:rsidR="00712FFD" w:rsidRPr="00ED6787">
        <w:rPr>
          <w:i/>
        </w:rPr>
        <w:t xml:space="preserve"> </w:t>
      </w:r>
      <w:r w:rsidR="00F45FFE">
        <w:t>committee or</w:t>
      </w:r>
      <w:r w:rsidR="00AD312D">
        <w:t xml:space="preserve"> </w:t>
      </w:r>
      <w:r w:rsidR="0044316B">
        <w:t>HTHL</w:t>
      </w:r>
      <w:r w:rsidR="00E51664">
        <w:t xml:space="preserve">.  The goal of this </w:t>
      </w:r>
      <w:r w:rsidR="00712FFD">
        <w:t>committee</w:t>
      </w:r>
      <w:r w:rsidR="00D24B16">
        <w:t xml:space="preserve"> will be</w:t>
      </w:r>
      <w:r w:rsidR="00712FFD">
        <w:t xml:space="preserve"> </w:t>
      </w:r>
      <w:r w:rsidR="00D24B16">
        <w:t xml:space="preserve">managing </w:t>
      </w:r>
      <w:r w:rsidR="00712FFD">
        <w:t>the creation of a technology-based</w:t>
      </w:r>
      <w:r w:rsidR="007523AB">
        <w:t>,</w:t>
      </w:r>
      <w:r w:rsidR="00712FFD">
        <w:t xml:space="preserve"> </w:t>
      </w:r>
      <w:r w:rsidR="00F45FFE">
        <w:t xml:space="preserve">gaming </w:t>
      </w:r>
      <w:r w:rsidR="00712FFD">
        <w:t>tool to meet this need</w:t>
      </w:r>
      <w:r w:rsidR="00D24B16">
        <w:t xml:space="preserve">. The </w:t>
      </w:r>
      <w:r w:rsidR="0044316B">
        <w:t xml:space="preserve">HTHL </w:t>
      </w:r>
      <w:r w:rsidR="00D24B16">
        <w:t>made the decision to hire</w:t>
      </w:r>
      <w:r w:rsidR="00712FFD">
        <w:t xml:space="preserve"> Subject Matter Experts (SMEs) from</w:t>
      </w:r>
      <w:r w:rsidR="00EF6A8D">
        <w:t xml:space="preserve"> various related industries including </w:t>
      </w:r>
      <w:r w:rsidR="00712FFD">
        <w:t>fitness,</w:t>
      </w:r>
      <w:r w:rsidR="00E51664">
        <w:t xml:space="preserve"> teaching, medical,</w:t>
      </w:r>
      <w:r w:rsidR="00712FFD">
        <w:t xml:space="preserve"> health/nutrition and technology</w:t>
      </w:r>
      <w:r w:rsidR="00EF6A8D">
        <w:t xml:space="preserve">, </w:t>
      </w:r>
      <w:r w:rsidR="00712FFD">
        <w:t>to</w:t>
      </w:r>
      <w:r w:rsidR="00ED6787">
        <w:t xml:space="preserve"> determine the initial needs of the product and</w:t>
      </w:r>
      <w:r w:rsidR="00712FFD">
        <w:t xml:space="preserve"> lead this effort to fruition.  </w:t>
      </w:r>
    </w:p>
    <w:p w14:paraId="45599011" w14:textId="12C93BC8" w:rsidR="00ED6787" w:rsidRDefault="00EF6A8D" w:rsidP="00707CC6">
      <w:r>
        <w:t xml:space="preserve">After months of planning </w:t>
      </w:r>
      <w:r w:rsidR="00ED6787">
        <w:t xml:space="preserve">the </w:t>
      </w:r>
      <w:r w:rsidR="0044316B">
        <w:t xml:space="preserve">HTHL </w:t>
      </w:r>
      <w:r>
        <w:t>committee has</w:t>
      </w:r>
      <w:r w:rsidR="00E51664">
        <w:t xml:space="preserve"> secured funding</w:t>
      </w:r>
      <w:r w:rsidR="00ED6787">
        <w:t xml:space="preserve"> for creation of a “revolutionary gaming-based website that educates while it stimulates young minds.”  Initially the committee has decided to </w:t>
      </w:r>
      <w:r w:rsidR="0044316B">
        <w:t>focus on high school aged teens</w:t>
      </w:r>
      <w:r w:rsidR="002D5CF9">
        <w:t xml:space="preserve"> and </w:t>
      </w:r>
      <w:r w:rsidR="007523AB">
        <w:t>mobile</w:t>
      </w:r>
      <w:r w:rsidR="002D5CF9">
        <w:t xml:space="preserve"> </w:t>
      </w:r>
      <w:r w:rsidR="007523AB">
        <w:t>devices however</w:t>
      </w:r>
      <w:r w:rsidR="00ED6787">
        <w:t xml:space="preserve"> they have made it very clear that their final vision for the system is that it caters to </w:t>
      </w:r>
      <w:r w:rsidR="004D62D0">
        <w:t>children of all ages</w:t>
      </w:r>
      <w:r w:rsidR="002D5CF9">
        <w:t xml:space="preserve"> and able to be used on all popular devices</w:t>
      </w:r>
      <w:r w:rsidR="00ED6787">
        <w:t>.</w:t>
      </w:r>
    </w:p>
    <w:p w14:paraId="4096C3AF" w14:textId="746932DC" w:rsidR="008F01C7" w:rsidRDefault="004D62D0" w:rsidP="00707CC6">
      <w:r>
        <w:t xml:space="preserve">The </w:t>
      </w:r>
      <w:r w:rsidR="0044316B">
        <w:t xml:space="preserve">HTHL </w:t>
      </w:r>
      <w:r>
        <w:t>committee has mandated the following from the website:</w:t>
      </w:r>
    </w:p>
    <w:p w14:paraId="17CFCB31" w14:textId="6B741895" w:rsidR="004D62D0" w:rsidRDefault="002D0071" w:rsidP="008F01C7">
      <w:pPr>
        <w:pStyle w:val="ListParagraph"/>
        <w:numPr>
          <w:ilvl w:val="0"/>
          <w:numId w:val="6"/>
        </w:numPr>
      </w:pPr>
      <w:r>
        <w:t>The</w:t>
      </w:r>
      <w:r w:rsidR="00CD3744">
        <w:t xml:space="preserve"> general purpose of the website would be to create a fun, interactive learning </w:t>
      </w:r>
      <w:r w:rsidR="0044316B">
        <w:t>experience</w:t>
      </w:r>
      <w:r w:rsidR="00CD3744">
        <w:t xml:space="preserve"> for </w:t>
      </w:r>
      <w:r w:rsidR="0044316B">
        <w:t>teens</w:t>
      </w:r>
      <w:r w:rsidR="00CD3744">
        <w:t xml:space="preserve"> which educates them on healthy lifestyle choices.  </w:t>
      </w:r>
    </w:p>
    <w:p w14:paraId="1EFCFD38" w14:textId="40A44FAB" w:rsidR="002A77B3" w:rsidRDefault="008F01C7" w:rsidP="008F01C7">
      <w:pPr>
        <w:pStyle w:val="ListParagraph"/>
        <w:numPr>
          <w:ilvl w:val="0"/>
          <w:numId w:val="6"/>
        </w:numPr>
      </w:pPr>
      <w:r>
        <w:t>The game should support both single</w:t>
      </w:r>
      <w:r w:rsidR="002A77B3">
        <w:t>, team</w:t>
      </w:r>
      <w:r>
        <w:t xml:space="preserve"> and multi-player modes</w:t>
      </w:r>
      <w:r w:rsidR="002A77B3">
        <w:t>.</w:t>
      </w:r>
      <w:r w:rsidR="00E51664">
        <w:t xml:space="preserve">  It should be compatible with all devices</w:t>
      </w:r>
      <w:r w:rsidR="0044316B">
        <w:t xml:space="preserve"> however there is a focus on mobile compatibility</w:t>
      </w:r>
      <w:r w:rsidR="00E51664">
        <w:t>.</w:t>
      </w:r>
    </w:p>
    <w:p w14:paraId="1AAB6358" w14:textId="54ACA36E" w:rsidR="008F01C7" w:rsidRDefault="008F01C7" w:rsidP="008F01C7">
      <w:pPr>
        <w:pStyle w:val="ListParagraph"/>
        <w:numPr>
          <w:ilvl w:val="0"/>
          <w:numId w:val="6"/>
        </w:numPr>
      </w:pPr>
      <w:r>
        <w:t>The site shall facilitate advertising</w:t>
      </w:r>
      <w:r w:rsidR="0044316B">
        <w:t xml:space="preserve"> and donations</w:t>
      </w:r>
      <w:r>
        <w:t xml:space="preserve"> from appropriate venues. </w:t>
      </w:r>
    </w:p>
    <w:p w14:paraId="20AEF840" w14:textId="739FCDE8" w:rsidR="008F01C7" w:rsidRDefault="008F01C7" w:rsidP="008F01C7">
      <w:pPr>
        <w:pStyle w:val="ListParagraph"/>
        <w:numPr>
          <w:ilvl w:val="0"/>
          <w:numId w:val="6"/>
        </w:numPr>
      </w:pPr>
      <w:r>
        <w:t xml:space="preserve">Parents/Guardians </w:t>
      </w:r>
      <w:r w:rsidR="00E51664">
        <w:t>must</w:t>
      </w:r>
      <w:r>
        <w:t xml:space="preserve"> be provided a way to “monitor” their child’s progress in the game.</w:t>
      </w:r>
    </w:p>
    <w:p w14:paraId="0CD15F9C" w14:textId="011986B3" w:rsidR="002A77B3" w:rsidRDefault="00E51664" w:rsidP="008F01C7">
      <w:pPr>
        <w:pStyle w:val="ListParagraph"/>
        <w:numPr>
          <w:ilvl w:val="0"/>
          <w:numId w:val="6"/>
        </w:numPr>
      </w:pPr>
      <w:r>
        <w:t>The game must allow for</w:t>
      </w:r>
      <w:r w:rsidR="009B0225">
        <w:t xml:space="preserve"> appropriate government officials and designated </w:t>
      </w:r>
      <w:r w:rsidR="00885286">
        <w:t>personnel to</w:t>
      </w:r>
      <w:r>
        <w:t xml:space="preserve"> contribute input as well as monitor the progress of </w:t>
      </w:r>
      <w:r w:rsidR="00885286">
        <w:t>teens</w:t>
      </w:r>
      <w:r>
        <w:t>.</w:t>
      </w:r>
    </w:p>
    <w:p w14:paraId="2C0D883D" w14:textId="379D2120" w:rsidR="002A77B3" w:rsidRDefault="002A77B3" w:rsidP="002A77B3">
      <w:pPr>
        <w:pStyle w:val="ListParagraph"/>
        <w:numPr>
          <w:ilvl w:val="0"/>
          <w:numId w:val="6"/>
        </w:numPr>
      </w:pPr>
      <w:r>
        <w:t>Provide a technical status report roughly half-way through the project. Due to the dispersed locations of the committee members this status report will be virtual.</w:t>
      </w:r>
    </w:p>
    <w:p w14:paraId="46AB133B" w14:textId="02B27EA5" w:rsidR="002A77B3" w:rsidRDefault="002A77B3" w:rsidP="002A77B3">
      <w:pPr>
        <w:pStyle w:val="ListParagraph"/>
        <w:numPr>
          <w:ilvl w:val="0"/>
          <w:numId w:val="6"/>
        </w:numPr>
      </w:pPr>
      <w:r>
        <w:t>Demo a prototype in the mid-</w:t>
      </w:r>
      <w:r w:rsidR="009B0225">
        <w:t>May</w:t>
      </w:r>
      <w:r>
        <w:t xml:space="preserve"> timeframe with the understanding that a fully-functioning system would not be available until later next year.</w:t>
      </w:r>
      <w:r w:rsidR="000A7161">
        <w:t xml:space="preserve"> Provide a plan for how the prototype will be evolved into the final </w:t>
      </w:r>
      <w:r w:rsidR="00E60207">
        <w:t>“to-be” so</w:t>
      </w:r>
      <w:r w:rsidR="00F45FFE">
        <w:t>lution.</w:t>
      </w:r>
    </w:p>
    <w:p w14:paraId="415CD21B" w14:textId="57582549" w:rsidR="008F01C7" w:rsidRDefault="008F01C7" w:rsidP="00707CC6">
      <w:r>
        <w:t xml:space="preserve"> </w:t>
      </w:r>
    </w:p>
    <w:p w14:paraId="73EE59C1" w14:textId="77777777" w:rsidR="004D62D0" w:rsidRDefault="004D62D0" w:rsidP="00707CC6"/>
    <w:p w14:paraId="3A65F4E5" w14:textId="77777777" w:rsidR="00ED6787" w:rsidRDefault="00ED6787" w:rsidP="00707CC6"/>
    <w:p w14:paraId="4F415828" w14:textId="17F8AF33" w:rsidR="00033090" w:rsidRDefault="00ED6787" w:rsidP="00707CC6">
      <w:r>
        <w:t xml:space="preserve"> </w:t>
      </w:r>
    </w:p>
    <w:p w14:paraId="69C3630A" w14:textId="77777777" w:rsidR="007935C3" w:rsidRPr="00837794" w:rsidRDefault="007935C3" w:rsidP="00D63970">
      <w:pPr>
        <w:pStyle w:val="ListParagraph"/>
        <w:rPr>
          <w:b/>
          <w:highlight w:val="yellow"/>
          <w:u w:val="single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275"/>
        <w:gridCol w:w="1311"/>
      </w:tblGrid>
      <w:tr w:rsidR="007A6537" w14:paraId="3D57C696" w14:textId="77777777" w:rsidTr="00874D95">
        <w:tc>
          <w:tcPr>
            <w:tcW w:w="9586" w:type="dxa"/>
            <w:gridSpan w:val="2"/>
          </w:tcPr>
          <w:p w14:paraId="07BB73D7" w14:textId="77777777" w:rsidR="007A6537" w:rsidRPr="0008107D" w:rsidRDefault="007A6537" w:rsidP="007A6537">
            <w:pPr>
              <w:jc w:val="center"/>
              <w:rPr>
                <w:b/>
                <w:sz w:val="28"/>
                <w:szCs w:val="28"/>
              </w:rPr>
            </w:pPr>
            <w:r w:rsidRPr="0008107D">
              <w:rPr>
                <w:b/>
                <w:sz w:val="28"/>
                <w:szCs w:val="28"/>
              </w:rPr>
              <w:lastRenderedPageBreak/>
              <w:t>Project Breakdown</w:t>
            </w:r>
          </w:p>
        </w:tc>
      </w:tr>
      <w:tr w:rsidR="00885286" w14:paraId="29CEC6A7" w14:textId="77777777" w:rsidTr="00874D95">
        <w:tc>
          <w:tcPr>
            <w:tcW w:w="8275" w:type="dxa"/>
          </w:tcPr>
          <w:p w14:paraId="6B6A4D45" w14:textId="2F06DBAA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Weekly Deliverables (Classwork)</w:t>
            </w:r>
          </w:p>
        </w:tc>
        <w:tc>
          <w:tcPr>
            <w:tcW w:w="1311" w:type="dxa"/>
          </w:tcPr>
          <w:p w14:paraId="682335AB" w14:textId="06D7F74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  <w:tr w:rsidR="00885286" w14:paraId="4C89F21C" w14:textId="77777777" w:rsidTr="00874D95">
        <w:tc>
          <w:tcPr>
            <w:tcW w:w="8275" w:type="dxa"/>
          </w:tcPr>
          <w:p w14:paraId="7CA7ACDC" w14:textId="6BE4818B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Mid-semester presentation (No show means no credit) </w:t>
            </w:r>
          </w:p>
        </w:tc>
        <w:tc>
          <w:tcPr>
            <w:tcW w:w="1311" w:type="dxa"/>
          </w:tcPr>
          <w:p w14:paraId="479F7CF7" w14:textId="2428766F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25%</w:t>
            </w:r>
          </w:p>
        </w:tc>
      </w:tr>
      <w:tr w:rsidR="00885286" w14:paraId="66AA9291" w14:textId="77777777" w:rsidTr="00874D95">
        <w:tc>
          <w:tcPr>
            <w:tcW w:w="8275" w:type="dxa"/>
          </w:tcPr>
          <w:p w14:paraId="631A08F7" w14:textId="1C8AAEB1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 xml:space="preserve">Final presentation (No show means no credit) </w:t>
            </w:r>
          </w:p>
        </w:tc>
        <w:tc>
          <w:tcPr>
            <w:tcW w:w="1311" w:type="dxa"/>
          </w:tcPr>
          <w:p w14:paraId="78D6E20A" w14:textId="67EB5A74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35%</w:t>
            </w:r>
          </w:p>
        </w:tc>
      </w:tr>
      <w:tr w:rsidR="00885286" w14:paraId="0FB5DCE5" w14:textId="77777777" w:rsidTr="00874D95">
        <w:tc>
          <w:tcPr>
            <w:tcW w:w="8275" w:type="dxa"/>
          </w:tcPr>
          <w:p w14:paraId="38C5A51C" w14:textId="76476D02" w:rsidR="00885286" w:rsidRPr="00885286" w:rsidRDefault="00885286" w:rsidP="00885286">
            <w:pPr>
              <w:rPr>
                <w:rFonts w:ascii="Arial" w:hAnsi="Arial" w:cs="Arial"/>
                <w:b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Teammate Evaluations (Average of grades assigned by your teammates)</w:t>
            </w:r>
          </w:p>
        </w:tc>
        <w:tc>
          <w:tcPr>
            <w:tcW w:w="1311" w:type="dxa"/>
          </w:tcPr>
          <w:p w14:paraId="115BF43F" w14:textId="557E85C3" w:rsidR="00885286" w:rsidRPr="00885286" w:rsidRDefault="00885286" w:rsidP="00885286">
            <w:pPr>
              <w:jc w:val="center"/>
              <w:rPr>
                <w:rFonts w:ascii="Arial" w:hAnsi="Arial" w:cs="Arial"/>
              </w:rPr>
            </w:pPr>
            <w:r w:rsidRPr="00885286">
              <w:rPr>
                <w:rFonts w:ascii="Arial" w:hAnsi="Arial" w:cs="Arial"/>
                <w:bCs/>
                <w:sz w:val="24"/>
                <w:szCs w:val="24"/>
              </w:rPr>
              <w:t>20%</w:t>
            </w:r>
          </w:p>
        </w:tc>
      </w:tr>
    </w:tbl>
    <w:p w14:paraId="4EE80605" w14:textId="77777777" w:rsidR="007A6537" w:rsidRPr="00F20796" w:rsidRDefault="007A6537" w:rsidP="000B0168"/>
    <w:sectPr w:rsidR="007A6537" w:rsidRPr="00F207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12267" w14:textId="77777777" w:rsidR="00676321" w:rsidRDefault="00676321" w:rsidP="002C6B4B">
      <w:pPr>
        <w:spacing w:after="0" w:line="240" w:lineRule="auto"/>
      </w:pPr>
      <w:r>
        <w:separator/>
      </w:r>
    </w:p>
  </w:endnote>
  <w:endnote w:type="continuationSeparator" w:id="0">
    <w:p w14:paraId="50F9BC19" w14:textId="77777777" w:rsidR="00676321" w:rsidRDefault="00676321" w:rsidP="002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003AA" w14:textId="77777777" w:rsidR="002C6B4B" w:rsidRPr="001463DF" w:rsidRDefault="002C6B4B" w:rsidP="002C6B4B">
    <w:pPr>
      <w:rPr>
        <w:i/>
        <w:sz w:val="20"/>
        <w:szCs w:val="20"/>
      </w:rPr>
    </w:pPr>
    <w:r w:rsidRPr="001463DF">
      <w:rPr>
        <w:i/>
        <w:sz w:val="20"/>
        <w:szCs w:val="20"/>
      </w:rPr>
      <w:t xml:space="preserve">Note: </w:t>
    </w:r>
    <w:r>
      <w:rPr>
        <w:i/>
        <w:sz w:val="20"/>
        <w:szCs w:val="20"/>
      </w:rPr>
      <w:t xml:space="preserve">This scenario </w:t>
    </w:r>
    <w:r w:rsidRPr="001463DF">
      <w:rPr>
        <w:i/>
        <w:sz w:val="20"/>
        <w:szCs w:val="20"/>
      </w:rPr>
      <w:t>is fictional.</w:t>
    </w:r>
  </w:p>
  <w:p w14:paraId="29E968BA" w14:textId="77777777" w:rsidR="002C6B4B" w:rsidRDefault="002C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89BEA" w14:textId="77777777" w:rsidR="00676321" w:rsidRDefault="00676321" w:rsidP="002C6B4B">
      <w:pPr>
        <w:spacing w:after="0" w:line="240" w:lineRule="auto"/>
      </w:pPr>
      <w:r>
        <w:separator/>
      </w:r>
    </w:p>
  </w:footnote>
  <w:footnote w:type="continuationSeparator" w:id="0">
    <w:p w14:paraId="5BAF8D0E" w14:textId="77777777" w:rsidR="00676321" w:rsidRDefault="00676321" w:rsidP="002C6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E77"/>
    <w:multiLevelType w:val="hybridMultilevel"/>
    <w:tmpl w:val="5E1EFDD2"/>
    <w:lvl w:ilvl="0" w:tplc="9790D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6460"/>
    <w:multiLevelType w:val="hybridMultilevel"/>
    <w:tmpl w:val="1020F40E"/>
    <w:lvl w:ilvl="0" w:tplc="54E0A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61A9"/>
    <w:multiLevelType w:val="hybridMultilevel"/>
    <w:tmpl w:val="D26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3947"/>
    <w:multiLevelType w:val="hybridMultilevel"/>
    <w:tmpl w:val="3CFC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34F1"/>
    <w:multiLevelType w:val="hybridMultilevel"/>
    <w:tmpl w:val="DFFC492E"/>
    <w:lvl w:ilvl="0" w:tplc="4106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1387"/>
    <w:multiLevelType w:val="hybridMultilevel"/>
    <w:tmpl w:val="708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A0"/>
    <w:rsid w:val="0002052A"/>
    <w:rsid w:val="000225E4"/>
    <w:rsid w:val="00031788"/>
    <w:rsid w:val="00033090"/>
    <w:rsid w:val="00042107"/>
    <w:rsid w:val="00066003"/>
    <w:rsid w:val="0008107D"/>
    <w:rsid w:val="00083FEB"/>
    <w:rsid w:val="0008685D"/>
    <w:rsid w:val="000A7161"/>
    <w:rsid w:val="000B0168"/>
    <w:rsid w:val="000B04BA"/>
    <w:rsid w:val="000D0DE9"/>
    <w:rsid w:val="000D3503"/>
    <w:rsid w:val="0010168A"/>
    <w:rsid w:val="00102C78"/>
    <w:rsid w:val="00113E59"/>
    <w:rsid w:val="00121BD0"/>
    <w:rsid w:val="00137A2E"/>
    <w:rsid w:val="001463DF"/>
    <w:rsid w:val="001624A0"/>
    <w:rsid w:val="00172DEA"/>
    <w:rsid w:val="001815B7"/>
    <w:rsid w:val="0018725F"/>
    <w:rsid w:val="00192BA8"/>
    <w:rsid w:val="001A705B"/>
    <w:rsid w:val="001C4BFE"/>
    <w:rsid w:val="001E1FC1"/>
    <w:rsid w:val="001F66AA"/>
    <w:rsid w:val="0025183A"/>
    <w:rsid w:val="00265E35"/>
    <w:rsid w:val="00271047"/>
    <w:rsid w:val="00271CA9"/>
    <w:rsid w:val="002816D6"/>
    <w:rsid w:val="002A77B3"/>
    <w:rsid w:val="002C6B4B"/>
    <w:rsid w:val="002D0071"/>
    <w:rsid w:val="002D5CF9"/>
    <w:rsid w:val="002D7772"/>
    <w:rsid w:val="00313944"/>
    <w:rsid w:val="0031603A"/>
    <w:rsid w:val="00346CF6"/>
    <w:rsid w:val="00347785"/>
    <w:rsid w:val="00362ADC"/>
    <w:rsid w:val="003644BE"/>
    <w:rsid w:val="003647AC"/>
    <w:rsid w:val="00373893"/>
    <w:rsid w:val="00377769"/>
    <w:rsid w:val="003E50C4"/>
    <w:rsid w:val="003F132F"/>
    <w:rsid w:val="003F3F9F"/>
    <w:rsid w:val="00400EA0"/>
    <w:rsid w:val="0040466F"/>
    <w:rsid w:val="004050CD"/>
    <w:rsid w:val="0041461F"/>
    <w:rsid w:val="004162D3"/>
    <w:rsid w:val="0044316B"/>
    <w:rsid w:val="00471A7B"/>
    <w:rsid w:val="00474032"/>
    <w:rsid w:val="00474480"/>
    <w:rsid w:val="004966FD"/>
    <w:rsid w:val="004A7A82"/>
    <w:rsid w:val="004C53F8"/>
    <w:rsid w:val="004D62D0"/>
    <w:rsid w:val="004F4B36"/>
    <w:rsid w:val="0050019D"/>
    <w:rsid w:val="00504EF9"/>
    <w:rsid w:val="00517FBB"/>
    <w:rsid w:val="00520F16"/>
    <w:rsid w:val="00525005"/>
    <w:rsid w:val="0052560B"/>
    <w:rsid w:val="00531804"/>
    <w:rsid w:val="005332B5"/>
    <w:rsid w:val="00550B7C"/>
    <w:rsid w:val="0056043C"/>
    <w:rsid w:val="0057602E"/>
    <w:rsid w:val="00576A12"/>
    <w:rsid w:val="00592811"/>
    <w:rsid w:val="005957C7"/>
    <w:rsid w:val="00596E15"/>
    <w:rsid w:val="005A7BEC"/>
    <w:rsid w:val="005B3248"/>
    <w:rsid w:val="005B352D"/>
    <w:rsid w:val="005F3B63"/>
    <w:rsid w:val="00617256"/>
    <w:rsid w:val="00627FD7"/>
    <w:rsid w:val="00635096"/>
    <w:rsid w:val="00637535"/>
    <w:rsid w:val="00670838"/>
    <w:rsid w:val="00676321"/>
    <w:rsid w:val="00690647"/>
    <w:rsid w:val="0069679B"/>
    <w:rsid w:val="006A18CC"/>
    <w:rsid w:val="006A4C1B"/>
    <w:rsid w:val="006B2126"/>
    <w:rsid w:val="006C20D9"/>
    <w:rsid w:val="006C522D"/>
    <w:rsid w:val="006D5B0D"/>
    <w:rsid w:val="006F730F"/>
    <w:rsid w:val="00707CC6"/>
    <w:rsid w:val="00712FFD"/>
    <w:rsid w:val="00714B18"/>
    <w:rsid w:val="00730B79"/>
    <w:rsid w:val="00737432"/>
    <w:rsid w:val="007523AB"/>
    <w:rsid w:val="007935C3"/>
    <w:rsid w:val="007A6537"/>
    <w:rsid w:val="007C3AFA"/>
    <w:rsid w:val="007D4E8B"/>
    <w:rsid w:val="007F5C7E"/>
    <w:rsid w:val="007F6F97"/>
    <w:rsid w:val="00837794"/>
    <w:rsid w:val="008447B9"/>
    <w:rsid w:val="00853EFB"/>
    <w:rsid w:val="00866A03"/>
    <w:rsid w:val="00874D95"/>
    <w:rsid w:val="00875133"/>
    <w:rsid w:val="0087630E"/>
    <w:rsid w:val="00883387"/>
    <w:rsid w:val="00885286"/>
    <w:rsid w:val="00892AAA"/>
    <w:rsid w:val="00894734"/>
    <w:rsid w:val="008B59B9"/>
    <w:rsid w:val="008E2564"/>
    <w:rsid w:val="008E2A68"/>
    <w:rsid w:val="008E4F78"/>
    <w:rsid w:val="008F01C7"/>
    <w:rsid w:val="008F1D13"/>
    <w:rsid w:val="00907860"/>
    <w:rsid w:val="00923A8B"/>
    <w:rsid w:val="00933047"/>
    <w:rsid w:val="00950CD2"/>
    <w:rsid w:val="009874D4"/>
    <w:rsid w:val="009971B7"/>
    <w:rsid w:val="009A0C74"/>
    <w:rsid w:val="009B0225"/>
    <w:rsid w:val="009C17A6"/>
    <w:rsid w:val="00A11C56"/>
    <w:rsid w:val="00A12025"/>
    <w:rsid w:val="00A36487"/>
    <w:rsid w:val="00A36B0E"/>
    <w:rsid w:val="00A86BED"/>
    <w:rsid w:val="00AA3C2A"/>
    <w:rsid w:val="00AB02D3"/>
    <w:rsid w:val="00AC1025"/>
    <w:rsid w:val="00AD312D"/>
    <w:rsid w:val="00AD5C8C"/>
    <w:rsid w:val="00AE0BDA"/>
    <w:rsid w:val="00B00E24"/>
    <w:rsid w:val="00B055EA"/>
    <w:rsid w:val="00B131C2"/>
    <w:rsid w:val="00B37448"/>
    <w:rsid w:val="00B5798B"/>
    <w:rsid w:val="00B8577C"/>
    <w:rsid w:val="00B966E4"/>
    <w:rsid w:val="00BC5885"/>
    <w:rsid w:val="00BC5933"/>
    <w:rsid w:val="00BC5D33"/>
    <w:rsid w:val="00BD27AE"/>
    <w:rsid w:val="00C072E5"/>
    <w:rsid w:val="00C31212"/>
    <w:rsid w:val="00C46E6C"/>
    <w:rsid w:val="00C66E7C"/>
    <w:rsid w:val="00C745DB"/>
    <w:rsid w:val="00C755E8"/>
    <w:rsid w:val="00C84A0A"/>
    <w:rsid w:val="00C87B82"/>
    <w:rsid w:val="00CB5559"/>
    <w:rsid w:val="00CD3744"/>
    <w:rsid w:val="00CF18CE"/>
    <w:rsid w:val="00CF68AF"/>
    <w:rsid w:val="00D02975"/>
    <w:rsid w:val="00D06A39"/>
    <w:rsid w:val="00D157FB"/>
    <w:rsid w:val="00D20D5E"/>
    <w:rsid w:val="00D222C3"/>
    <w:rsid w:val="00D24B16"/>
    <w:rsid w:val="00D25752"/>
    <w:rsid w:val="00D451DF"/>
    <w:rsid w:val="00D63970"/>
    <w:rsid w:val="00D63EF8"/>
    <w:rsid w:val="00D93641"/>
    <w:rsid w:val="00DD7659"/>
    <w:rsid w:val="00DF4457"/>
    <w:rsid w:val="00E3278D"/>
    <w:rsid w:val="00E33E1B"/>
    <w:rsid w:val="00E51664"/>
    <w:rsid w:val="00E56BD0"/>
    <w:rsid w:val="00E60207"/>
    <w:rsid w:val="00E6183A"/>
    <w:rsid w:val="00E624F6"/>
    <w:rsid w:val="00E62A4B"/>
    <w:rsid w:val="00E65C55"/>
    <w:rsid w:val="00E70891"/>
    <w:rsid w:val="00E80FC0"/>
    <w:rsid w:val="00E91CC8"/>
    <w:rsid w:val="00ED6787"/>
    <w:rsid w:val="00EF6A8D"/>
    <w:rsid w:val="00F16823"/>
    <w:rsid w:val="00F20796"/>
    <w:rsid w:val="00F2694E"/>
    <w:rsid w:val="00F45FFE"/>
    <w:rsid w:val="00F5094C"/>
    <w:rsid w:val="00F52B76"/>
    <w:rsid w:val="00F560A1"/>
    <w:rsid w:val="00FA0C3C"/>
    <w:rsid w:val="00FC44FE"/>
    <w:rsid w:val="00FC4829"/>
    <w:rsid w:val="00FE463E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C63"/>
  <w15:chartTrackingRefBased/>
  <w15:docId w15:val="{91B901DB-3FCA-425A-AC94-67F4DA7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B4B"/>
  </w:style>
  <w:style w:type="paragraph" w:styleId="Footer">
    <w:name w:val="footer"/>
    <w:basedOn w:val="Normal"/>
    <w:link w:val="FooterChar"/>
    <w:uiPriority w:val="99"/>
    <w:unhideWhenUsed/>
    <w:rsid w:val="002C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B4B"/>
  </w:style>
  <w:style w:type="table" w:styleId="TableGrid">
    <w:name w:val="Table Grid"/>
    <w:basedOn w:val="TableNormal"/>
    <w:uiPriority w:val="39"/>
    <w:rsid w:val="007A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2020-02-10T19:25:00Z</dcterms:created>
  <dcterms:modified xsi:type="dcterms:W3CDTF">2020-05-20T23:15:00Z</dcterms:modified>
</cp:coreProperties>
</file>