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89FE3" w14:textId="77777777" w:rsidR="005078EB" w:rsidRDefault="00166455">
      <w:pPr>
        <w:spacing w:after="0"/>
      </w:pPr>
      <w:r>
        <w:t xml:space="preserve"> </w:t>
      </w:r>
    </w:p>
    <w:p w14:paraId="56EA855B" w14:textId="77777777" w:rsidR="005078EB" w:rsidRDefault="00166455">
      <w:pPr>
        <w:spacing w:after="263"/>
      </w:pPr>
      <w:r>
        <w:t xml:space="preserve"> </w:t>
      </w:r>
    </w:p>
    <w:p w14:paraId="7E0ACF3E" w14:textId="4682B02F"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BD4F32">
        <w:rPr>
          <w:rFonts w:ascii="Arial" w:eastAsia="Arial" w:hAnsi="Arial" w:cs="Arial"/>
          <w:b/>
          <w:color w:val="FFFFFF"/>
          <w:sz w:val="28"/>
        </w:rPr>
        <w:t xml:space="preserve">SP Medical </w:t>
      </w:r>
      <w:proofErr w:type="spellStart"/>
      <w:r w:rsidR="00BD4F32">
        <w:rPr>
          <w:rFonts w:ascii="Arial" w:eastAsia="Arial" w:hAnsi="Arial" w:cs="Arial"/>
          <w:b/>
          <w:color w:val="FFFFFF"/>
          <w:sz w:val="28"/>
        </w:rPr>
        <w:t>Group</w:t>
      </w:r>
      <w:proofErr w:type="spellEnd"/>
    </w:p>
    <w:p w14:paraId="7FBD7FE5" w14:textId="77777777"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14:paraId="23E0767E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752E94D0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170FF5FD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5A5C994A" w14:textId="77777777" w:rsidR="00993AF5" w:rsidRDefault="00993AF5" w:rsidP="00993AF5">
      <w:pPr>
        <w:spacing w:after="155"/>
        <w:jc w:val="both"/>
        <w:rPr>
          <w:sz w:val="24"/>
        </w:rPr>
      </w:pPr>
    </w:p>
    <w:p w14:paraId="2D71966F" w14:textId="77777777" w:rsidR="00993AF5" w:rsidRDefault="00993AF5" w:rsidP="00993AF5">
      <w:pPr>
        <w:spacing w:after="155"/>
        <w:jc w:val="both"/>
        <w:rPr>
          <w:sz w:val="24"/>
        </w:rPr>
      </w:pPr>
    </w:p>
    <w:p w14:paraId="79A4DF09" w14:textId="77777777" w:rsidR="00993AF5" w:rsidRDefault="00993AF5" w:rsidP="00993AF5">
      <w:pPr>
        <w:spacing w:after="155"/>
        <w:jc w:val="both"/>
        <w:rPr>
          <w:sz w:val="24"/>
        </w:rPr>
      </w:pPr>
    </w:p>
    <w:p w14:paraId="450D5DBF" w14:textId="77777777" w:rsidR="00993AF5" w:rsidRDefault="00993AF5" w:rsidP="00993AF5">
      <w:pPr>
        <w:spacing w:after="155"/>
        <w:jc w:val="both"/>
        <w:rPr>
          <w:sz w:val="24"/>
        </w:rPr>
      </w:pPr>
    </w:p>
    <w:p w14:paraId="2CD23D6F" w14:textId="77777777" w:rsidR="00993AF5" w:rsidRDefault="00993AF5" w:rsidP="00993AF5">
      <w:pPr>
        <w:spacing w:after="155"/>
        <w:jc w:val="both"/>
        <w:rPr>
          <w:sz w:val="24"/>
        </w:rPr>
      </w:pPr>
    </w:p>
    <w:p w14:paraId="188B8506" w14:textId="77777777" w:rsidR="00993AF5" w:rsidRPr="00993AF5" w:rsidRDefault="00993AF5" w:rsidP="00993AF5">
      <w:pPr>
        <w:spacing w:after="155"/>
        <w:jc w:val="both"/>
        <w:rPr>
          <w:sz w:val="200"/>
        </w:rPr>
      </w:pPr>
      <w:r w:rsidRPr="00993AF5">
        <w:rPr>
          <w:sz w:val="72"/>
        </w:rPr>
        <w:t>Documentação</w:t>
      </w:r>
    </w:p>
    <w:p w14:paraId="3B7AE569" w14:textId="77777777" w:rsidR="00993AF5" w:rsidRDefault="00993AF5" w:rsidP="00993AF5">
      <w:pPr>
        <w:spacing w:after="155"/>
        <w:jc w:val="both"/>
        <w:rPr>
          <w:sz w:val="24"/>
        </w:rPr>
      </w:pPr>
    </w:p>
    <w:p w14:paraId="74BFC9C1" w14:textId="77777777" w:rsidR="00993AF5" w:rsidRDefault="00993AF5" w:rsidP="00993AF5">
      <w:pPr>
        <w:spacing w:after="155"/>
        <w:jc w:val="both"/>
        <w:rPr>
          <w:sz w:val="24"/>
        </w:rPr>
      </w:pPr>
    </w:p>
    <w:p w14:paraId="7CABDE6E" w14:textId="77777777" w:rsidR="00993AF5" w:rsidRDefault="00993AF5" w:rsidP="00993AF5">
      <w:pPr>
        <w:spacing w:after="155"/>
        <w:jc w:val="both"/>
        <w:rPr>
          <w:sz w:val="24"/>
        </w:rPr>
      </w:pPr>
    </w:p>
    <w:p w14:paraId="688122C3" w14:textId="77777777" w:rsidR="00993AF5" w:rsidRDefault="00993AF5" w:rsidP="00993AF5">
      <w:pPr>
        <w:spacing w:after="155"/>
        <w:jc w:val="both"/>
        <w:rPr>
          <w:sz w:val="24"/>
        </w:rPr>
      </w:pPr>
    </w:p>
    <w:p w14:paraId="3D1F75F8" w14:textId="77777777" w:rsidR="00993AF5" w:rsidRDefault="00993AF5" w:rsidP="00993AF5">
      <w:pPr>
        <w:spacing w:after="155"/>
        <w:jc w:val="both"/>
        <w:rPr>
          <w:sz w:val="24"/>
        </w:rPr>
      </w:pPr>
    </w:p>
    <w:p w14:paraId="7AFD90D8" w14:textId="77777777" w:rsidR="00993AF5" w:rsidRDefault="00993AF5" w:rsidP="00993AF5">
      <w:pPr>
        <w:spacing w:after="155"/>
        <w:jc w:val="both"/>
        <w:rPr>
          <w:sz w:val="24"/>
        </w:rPr>
      </w:pPr>
    </w:p>
    <w:p w14:paraId="6CAAA1EE" w14:textId="77777777" w:rsidR="00993AF5" w:rsidRDefault="00993AF5" w:rsidP="00993AF5">
      <w:pPr>
        <w:spacing w:after="155"/>
        <w:jc w:val="both"/>
        <w:rPr>
          <w:sz w:val="24"/>
        </w:rPr>
      </w:pPr>
    </w:p>
    <w:p w14:paraId="69132437" w14:textId="77777777" w:rsidR="00993AF5" w:rsidRDefault="00993AF5" w:rsidP="00993AF5">
      <w:pPr>
        <w:spacing w:after="155"/>
        <w:jc w:val="both"/>
        <w:rPr>
          <w:sz w:val="24"/>
        </w:rPr>
      </w:pPr>
    </w:p>
    <w:p w14:paraId="1E613C75" w14:textId="77777777" w:rsidR="00993AF5" w:rsidRDefault="00993AF5" w:rsidP="00993AF5">
      <w:pPr>
        <w:spacing w:after="155"/>
        <w:jc w:val="both"/>
        <w:rPr>
          <w:sz w:val="24"/>
        </w:rPr>
      </w:pPr>
    </w:p>
    <w:p w14:paraId="13590C41" w14:textId="77777777" w:rsidR="00993AF5" w:rsidRDefault="00993AF5" w:rsidP="00993AF5">
      <w:pPr>
        <w:spacing w:after="155"/>
        <w:jc w:val="both"/>
        <w:rPr>
          <w:sz w:val="24"/>
        </w:rPr>
      </w:pPr>
    </w:p>
    <w:p w14:paraId="5A37D27C" w14:textId="77777777" w:rsidR="00993AF5" w:rsidRDefault="00993AF5" w:rsidP="00993AF5">
      <w:pPr>
        <w:spacing w:after="155"/>
        <w:jc w:val="both"/>
        <w:rPr>
          <w:sz w:val="24"/>
        </w:rPr>
      </w:pPr>
    </w:p>
    <w:p w14:paraId="2A92B3B8" w14:textId="77777777" w:rsidR="00993AF5" w:rsidRDefault="00993AF5" w:rsidP="00993AF5">
      <w:pPr>
        <w:spacing w:after="155"/>
        <w:jc w:val="both"/>
        <w:rPr>
          <w:sz w:val="24"/>
        </w:rPr>
      </w:pPr>
    </w:p>
    <w:p w14:paraId="5905570F" w14:textId="77777777" w:rsidR="00993AF5" w:rsidRDefault="00993AF5" w:rsidP="00993AF5">
      <w:pPr>
        <w:spacing w:after="155"/>
        <w:jc w:val="both"/>
        <w:rPr>
          <w:sz w:val="24"/>
        </w:rPr>
      </w:pPr>
    </w:p>
    <w:p w14:paraId="3CE9C3A6" w14:textId="77777777" w:rsidR="00993AF5" w:rsidRDefault="00993AF5" w:rsidP="00993AF5">
      <w:pPr>
        <w:spacing w:after="155"/>
        <w:jc w:val="both"/>
        <w:rPr>
          <w:sz w:val="24"/>
        </w:rPr>
      </w:pPr>
    </w:p>
    <w:p w14:paraId="6F03920A" w14:textId="77777777" w:rsidR="00993AF5" w:rsidRDefault="00993AF5" w:rsidP="00993AF5">
      <w:pPr>
        <w:spacing w:after="155"/>
        <w:jc w:val="both"/>
        <w:rPr>
          <w:sz w:val="24"/>
        </w:rPr>
      </w:pPr>
    </w:p>
    <w:p w14:paraId="7706888F" w14:textId="77777777"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B1CAC3" w14:textId="77777777" w:rsidR="00993AF5" w:rsidRDefault="00993AF5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14:paraId="4FBC7B92" w14:textId="77777777" w:rsidR="00993AF5" w:rsidRPr="00993AF5" w:rsidRDefault="00993AF5" w:rsidP="00993AF5"/>
        <w:p w14:paraId="54E16783" w14:textId="631CE138" w:rsidR="000D723D" w:rsidRDefault="00993AF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892249" w:history="1">
            <w:r w:rsidR="000D723D" w:rsidRPr="00F52F1C">
              <w:rPr>
                <w:rStyle w:val="Hyperlink"/>
                <w:noProof/>
                <w:lang w:val="en-US"/>
              </w:rPr>
              <w:t>1.</w:t>
            </w:r>
            <w:r w:rsidR="000D723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D723D" w:rsidRPr="00F52F1C">
              <w:rPr>
                <w:rStyle w:val="Hyperlink"/>
                <w:noProof/>
              </w:rPr>
              <w:t>Resumo</w:t>
            </w:r>
            <w:r w:rsidR="000D723D">
              <w:rPr>
                <w:noProof/>
                <w:webHidden/>
              </w:rPr>
              <w:tab/>
            </w:r>
            <w:r w:rsidR="000D723D">
              <w:rPr>
                <w:noProof/>
                <w:webHidden/>
              </w:rPr>
              <w:fldChar w:fldCharType="begin"/>
            </w:r>
            <w:r w:rsidR="000D723D">
              <w:rPr>
                <w:noProof/>
                <w:webHidden/>
              </w:rPr>
              <w:instrText xml:space="preserve"> PAGEREF _Toc83892249 \h </w:instrText>
            </w:r>
            <w:r w:rsidR="000D723D">
              <w:rPr>
                <w:noProof/>
                <w:webHidden/>
              </w:rPr>
            </w:r>
            <w:r w:rsidR="000D723D">
              <w:rPr>
                <w:noProof/>
                <w:webHidden/>
              </w:rPr>
              <w:fldChar w:fldCharType="separate"/>
            </w:r>
            <w:r w:rsidR="000D723D">
              <w:rPr>
                <w:noProof/>
                <w:webHidden/>
              </w:rPr>
              <w:t>3</w:t>
            </w:r>
            <w:r w:rsidR="000D723D">
              <w:rPr>
                <w:noProof/>
                <w:webHidden/>
              </w:rPr>
              <w:fldChar w:fldCharType="end"/>
            </w:r>
          </w:hyperlink>
        </w:p>
        <w:p w14:paraId="664CF5B6" w14:textId="6BAACFEA" w:rsidR="000D723D" w:rsidRDefault="000D723D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3892250" w:history="1">
            <w:r w:rsidRPr="00F52F1C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F52F1C">
              <w:rPr>
                <w:rStyle w:val="Hyperlink"/>
                <w:noProof/>
              </w:rPr>
              <w:t>Descrição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_Toc83892250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B4140" w14:textId="5E8BDE62" w:rsidR="000D723D" w:rsidRDefault="000D723D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3892251" w:history="1">
            <w:r w:rsidRPr="00F52F1C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F52F1C">
              <w:rPr>
                <w:rStyle w:val="Hyperlink"/>
                <w:noProof/>
              </w:rPr>
              <w:t>Banco de dados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_Toc83892251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310EF" w14:textId="7682DF3D" w:rsidR="000D723D" w:rsidRDefault="000D723D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3892252" w:history="1">
            <w:r w:rsidRPr="00F52F1C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F52F1C">
              <w:rPr>
                <w:rStyle w:val="Hyperlink"/>
                <w:noProof/>
              </w:rPr>
              <w:t>Modelagem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_Toc83892252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D951E" w14:textId="15FA0184" w:rsidR="000D723D" w:rsidRDefault="000D723D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3892253" w:history="1">
            <w:r w:rsidRPr="00F52F1C">
              <w:rPr>
                <w:rStyle w:val="Hyperlink"/>
                <w:noProof/>
              </w:rPr>
              <w:t>Modelo Conceitual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_Toc83892253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E4FC7" w14:textId="2E2A7798" w:rsidR="000D723D" w:rsidRDefault="000D723D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3892254" w:history="1">
            <w:r w:rsidRPr="00F52F1C">
              <w:rPr>
                <w:rStyle w:val="Hyperlink"/>
                <w:noProof/>
              </w:rPr>
              <w:t>Modelo 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_Toc83892254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761C1" w14:textId="055DA2CB" w:rsidR="000D723D" w:rsidRDefault="000D723D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3892255" w:history="1">
            <w:r w:rsidRPr="00F52F1C">
              <w:rPr>
                <w:rStyle w:val="Hyperlink"/>
                <w:noProof/>
              </w:rPr>
              <w:t>Modelo Físico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_Toc83892255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E0880" w14:textId="04BE7CDA" w:rsidR="000D723D" w:rsidRDefault="000D723D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3892256" w:history="1">
            <w:r w:rsidRPr="00F52F1C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F52F1C">
              <w:rPr>
                <w:rStyle w:val="Hyperlink"/>
                <w:noProof/>
              </w:rPr>
              <w:t>Back-End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_Toc83892256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8D2BF" w14:textId="71AD0E48" w:rsidR="000D723D" w:rsidRDefault="000D723D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3892257" w:history="1">
            <w:r w:rsidRPr="00F52F1C">
              <w:rPr>
                <w:rStyle w:val="Hyperlink"/>
                <w:noProof/>
              </w:rPr>
              <w:t>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_Toc83892257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99E5C" w14:textId="6B77AC9D" w:rsidR="000D723D" w:rsidRDefault="000D723D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83892258" w:history="1">
            <w:r w:rsidRPr="00F52F1C">
              <w:rPr>
                <w:rStyle w:val="Hyperlink"/>
                <w:rFonts w:eastAsia="Calibri"/>
                <w:noProof/>
              </w:rPr>
              <w:t>Perfis de usuário: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_Toc83892258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D1960" w14:textId="23BA343C" w:rsidR="000D723D" w:rsidRDefault="000D723D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83892259" w:history="1">
            <w:r w:rsidRPr="00F52F1C">
              <w:rPr>
                <w:rStyle w:val="Hyperlink"/>
                <w:rFonts w:eastAsia="Calibri"/>
                <w:noProof/>
              </w:rPr>
              <w:t>Funcionalidades: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_Toc83892259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3255C" w14:textId="5B8B2200" w:rsidR="000D723D" w:rsidRDefault="000D723D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83892260" w:history="1">
            <w:r w:rsidRPr="00F52F1C">
              <w:rPr>
                <w:rStyle w:val="Hyperlink"/>
                <w:rFonts w:eastAsia="Calibri"/>
                <w:noProof/>
              </w:rPr>
              <w:t>Autenticação / Autorização: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_Toc83892260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CF7B7" w14:textId="04E9C97B" w:rsidR="000D723D" w:rsidRDefault="000D723D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3892261" w:history="1">
            <w:r w:rsidRPr="00F52F1C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F52F1C">
              <w:rPr>
                <w:rStyle w:val="Hyperlink"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_Toc83892261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7F149" w14:textId="2F16FA94" w:rsidR="000D723D" w:rsidRDefault="000D723D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83892262" w:history="1">
            <w:r w:rsidRPr="00F52F1C">
              <w:rPr>
                <w:rStyle w:val="Hyperlink"/>
                <w:noProof/>
              </w:rPr>
              <w:t>Trello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_Toc83892262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05F9A" w14:textId="09C8B874" w:rsidR="000D723D" w:rsidRDefault="000D723D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83892263" w:history="1">
            <w:r w:rsidRPr="00F52F1C">
              <w:rPr>
                <w:rStyle w:val="Hyperlink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_Toc83892263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72ACD" w14:textId="2C3067DF" w:rsidR="00993AF5" w:rsidRDefault="00993AF5">
          <w:r>
            <w:fldChar w:fldCharType="end"/>
          </w:r>
        </w:p>
      </w:sdtContent>
    </w:sdt>
    <w:p w14:paraId="6B41E9AA" w14:textId="77777777" w:rsidR="00993AF5" w:rsidRDefault="00993AF5" w:rsidP="00993AF5">
      <w:pPr>
        <w:spacing w:after="155"/>
        <w:jc w:val="both"/>
        <w:rPr>
          <w:sz w:val="24"/>
        </w:rPr>
      </w:pPr>
    </w:p>
    <w:p w14:paraId="5AAE0DE0" w14:textId="77777777" w:rsidR="00993AF5" w:rsidRDefault="00993AF5" w:rsidP="00993AF5">
      <w:pPr>
        <w:spacing w:after="155"/>
        <w:jc w:val="both"/>
        <w:rPr>
          <w:sz w:val="24"/>
        </w:rPr>
      </w:pPr>
    </w:p>
    <w:p w14:paraId="62573299" w14:textId="77777777" w:rsidR="00993AF5" w:rsidRDefault="00993AF5" w:rsidP="00993AF5">
      <w:pPr>
        <w:spacing w:after="155"/>
        <w:jc w:val="both"/>
        <w:rPr>
          <w:sz w:val="24"/>
        </w:rPr>
      </w:pPr>
    </w:p>
    <w:p w14:paraId="463D0AD2" w14:textId="77777777" w:rsidR="00993AF5" w:rsidRDefault="00993AF5" w:rsidP="00993AF5">
      <w:pPr>
        <w:spacing w:after="155"/>
        <w:jc w:val="both"/>
        <w:rPr>
          <w:sz w:val="24"/>
        </w:rPr>
      </w:pPr>
    </w:p>
    <w:p w14:paraId="2ED50211" w14:textId="77777777" w:rsidR="00993AF5" w:rsidRDefault="00993AF5" w:rsidP="00993AF5">
      <w:pPr>
        <w:spacing w:after="155"/>
        <w:jc w:val="both"/>
        <w:rPr>
          <w:sz w:val="24"/>
        </w:rPr>
      </w:pPr>
    </w:p>
    <w:p w14:paraId="3CBD0F9B" w14:textId="77777777" w:rsidR="00993AF5" w:rsidRDefault="00993AF5" w:rsidP="00993AF5">
      <w:pPr>
        <w:spacing w:after="155"/>
        <w:jc w:val="both"/>
        <w:rPr>
          <w:sz w:val="24"/>
        </w:rPr>
      </w:pPr>
    </w:p>
    <w:p w14:paraId="3C0C8773" w14:textId="77777777" w:rsidR="00993AF5" w:rsidRDefault="00993AF5" w:rsidP="00993AF5">
      <w:pPr>
        <w:spacing w:after="155"/>
        <w:jc w:val="both"/>
        <w:rPr>
          <w:sz w:val="24"/>
        </w:rPr>
      </w:pPr>
    </w:p>
    <w:p w14:paraId="47B50DF6" w14:textId="57814762" w:rsidR="00993AF5" w:rsidRDefault="00993AF5" w:rsidP="00993AF5">
      <w:pPr>
        <w:spacing w:after="155"/>
        <w:jc w:val="both"/>
        <w:rPr>
          <w:sz w:val="24"/>
        </w:rPr>
      </w:pPr>
    </w:p>
    <w:p w14:paraId="159C60F5" w14:textId="701E7BAB" w:rsidR="001C1BC6" w:rsidRDefault="001C1BC6" w:rsidP="00993AF5">
      <w:pPr>
        <w:spacing w:after="155"/>
        <w:jc w:val="both"/>
        <w:rPr>
          <w:sz w:val="24"/>
        </w:rPr>
      </w:pPr>
    </w:p>
    <w:p w14:paraId="5C7B3493" w14:textId="7D9CC324" w:rsidR="001C1BC6" w:rsidRDefault="001C1BC6" w:rsidP="00993AF5">
      <w:pPr>
        <w:spacing w:after="155"/>
        <w:jc w:val="both"/>
        <w:rPr>
          <w:sz w:val="24"/>
        </w:rPr>
      </w:pPr>
    </w:p>
    <w:p w14:paraId="01F730D2" w14:textId="03189BC5" w:rsidR="001C1BC6" w:rsidRDefault="001C1BC6" w:rsidP="00993AF5">
      <w:pPr>
        <w:spacing w:after="155"/>
        <w:jc w:val="both"/>
        <w:rPr>
          <w:sz w:val="24"/>
        </w:rPr>
      </w:pPr>
    </w:p>
    <w:p w14:paraId="79EAB136" w14:textId="77777777" w:rsidR="00993AF5" w:rsidRDefault="00993AF5" w:rsidP="00993AF5">
      <w:pPr>
        <w:spacing w:after="155"/>
        <w:jc w:val="both"/>
        <w:rPr>
          <w:sz w:val="24"/>
        </w:rPr>
      </w:pPr>
    </w:p>
    <w:p w14:paraId="3B9D6A84" w14:textId="77777777" w:rsidR="005078EB" w:rsidRPr="00F076DF" w:rsidRDefault="00B80690" w:rsidP="00411339">
      <w:pPr>
        <w:pStyle w:val="Ttulo1"/>
        <w:rPr>
          <w:lang w:val="en-US"/>
        </w:rPr>
      </w:pPr>
      <w:bookmarkStart w:id="0" w:name="_Toc83892249"/>
      <w:r w:rsidRPr="007B2C0F">
        <w:lastRenderedPageBreak/>
        <w:t>Resumo</w:t>
      </w:r>
      <w:bookmarkEnd w:id="0"/>
    </w:p>
    <w:p w14:paraId="210C1436" w14:textId="79FB54A7" w:rsidR="004422C8" w:rsidRPr="00B80690" w:rsidRDefault="00BD4F32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Este documento tem por objetivo demonstrar os resultados da aplicação prática de conhecimentos desenvolvidos </w:t>
      </w:r>
      <w:proofErr w:type="spellStart"/>
      <w:r>
        <w:rPr>
          <w:sz w:val="24"/>
        </w:rPr>
        <w:t>na</w:t>
      </w:r>
      <w:proofErr w:type="spellEnd"/>
      <w:r>
        <w:rPr>
          <w:sz w:val="24"/>
        </w:rPr>
        <w:t xml:space="preserve"> sprint 1 do curso técnico de Desenvolvimento de Sistemas</w:t>
      </w:r>
      <w:r w:rsidR="00F076DF" w:rsidRPr="00B80690">
        <w:rPr>
          <w:sz w:val="24"/>
        </w:rPr>
        <w:t>.</w:t>
      </w:r>
      <w:r>
        <w:rPr>
          <w:sz w:val="24"/>
        </w:rPr>
        <w:t xml:space="preserve"> Tal conteúdo diz respeito a</w:t>
      </w:r>
      <w:r w:rsidR="006A59E3">
        <w:rPr>
          <w:sz w:val="24"/>
        </w:rPr>
        <w:t xml:space="preserve"> utilização</w:t>
      </w:r>
      <w:r>
        <w:rPr>
          <w:sz w:val="24"/>
        </w:rPr>
        <w:t xml:space="preserve"> d</w:t>
      </w:r>
      <w:r w:rsidR="006A59E3">
        <w:rPr>
          <w:sz w:val="24"/>
        </w:rPr>
        <w:t>e</w:t>
      </w:r>
      <w:r>
        <w:rPr>
          <w:sz w:val="24"/>
        </w:rPr>
        <w:t xml:space="preserve"> banco de dados relacionais, por meio da ferramenta SQL Server.</w:t>
      </w:r>
    </w:p>
    <w:p w14:paraId="67700F51" w14:textId="77777777" w:rsidR="00B80690" w:rsidRPr="00B80690" w:rsidRDefault="00B80690" w:rsidP="00B80690">
      <w:pPr>
        <w:pStyle w:val="Ttulo1"/>
      </w:pPr>
      <w:bookmarkStart w:id="1" w:name="_Toc83892250"/>
      <w:r>
        <w:t>Descrição do projeto</w:t>
      </w:r>
      <w:bookmarkEnd w:id="1"/>
    </w:p>
    <w:p w14:paraId="51087D00" w14:textId="212B8211" w:rsidR="004422C8" w:rsidRDefault="006A59E3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O projeto proposto chama-se SP Medical </w:t>
      </w:r>
      <w:proofErr w:type="spellStart"/>
      <w:r>
        <w:rPr>
          <w:sz w:val="24"/>
        </w:rPr>
        <w:t>Group</w:t>
      </w:r>
      <w:proofErr w:type="spellEnd"/>
      <w:r w:rsidR="00F076DF" w:rsidRPr="00B80690">
        <w:rPr>
          <w:sz w:val="24"/>
        </w:rPr>
        <w:t>.</w:t>
      </w:r>
      <w:r>
        <w:rPr>
          <w:sz w:val="24"/>
        </w:rPr>
        <w:t xml:space="preserve"> Trata-se da criação de uma estrutura completa de scripts que contemplam os comandos pertinentes à DDL – Linguagem de Definição de Dados; DML – Linguagem de Manipulação de Dados e DQL – Linguagem de Consulta de Dados</w:t>
      </w:r>
      <w:r w:rsidR="004D5B6F">
        <w:rPr>
          <w:sz w:val="24"/>
        </w:rPr>
        <w:t>, todas elas utilizando a linguagem SQL – Linguagem de Consulta Estruturada</w:t>
      </w:r>
      <w:r>
        <w:rPr>
          <w:sz w:val="24"/>
        </w:rPr>
        <w:t>. Inicialmente, o planejamento da organização e relacionamento dos dados em suas respectivas tabelas é feito através das modelagens conceitual, lógica e física, que serão abordadas mais profundamente adiante.</w:t>
      </w:r>
    </w:p>
    <w:p w14:paraId="45F4C94D" w14:textId="29846344" w:rsidR="004D5B6F" w:rsidRPr="00B80690" w:rsidRDefault="004D5B6F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O objetivo principal destas tarefas é proporcionar a criação de um banco de dados capaz de armazenar, consultar e alterar registros pertencentes a uma </w:t>
      </w:r>
      <w:proofErr w:type="spellStart"/>
      <w:r>
        <w:rPr>
          <w:sz w:val="24"/>
        </w:rPr>
        <w:t>clinica</w:t>
      </w:r>
      <w:proofErr w:type="spellEnd"/>
      <w:r>
        <w:rPr>
          <w:sz w:val="24"/>
        </w:rPr>
        <w:t xml:space="preserve"> médica: SP Medical </w:t>
      </w:r>
      <w:proofErr w:type="spellStart"/>
      <w:r>
        <w:rPr>
          <w:sz w:val="24"/>
        </w:rPr>
        <w:t>Group</w:t>
      </w:r>
      <w:proofErr w:type="spellEnd"/>
      <w:r>
        <w:rPr>
          <w:sz w:val="24"/>
        </w:rPr>
        <w:t>. Neste banco de dados, são manipuladas informações pertinentes aos pacientes da clínica, aos médicos que nela trabalham, aos dados destas pessoas e das consultas realizadas entre elas. Também são registradas informações sobre os usuários de um sistema informatizado que será continuamente desenvolvido ao longo do semestre letivo, onde a sprint “Banco de Dados é apenas a primeira”, dentre outras.</w:t>
      </w:r>
    </w:p>
    <w:p w14:paraId="4DB05C64" w14:textId="2AEE227D" w:rsidR="00B80690" w:rsidRPr="00B80690" w:rsidRDefault="00F13AC6" w:rsidP="00B80690">
      <w:pPr>
        <w:pStyle w:val="Ttulo1"/>
      </w:pPr>
      <w:bookmarkStart w:id="2" w:name="_Toc83892251"/>
      <w:r>
        <w:t>Banco de dados relacional</w:t>
      </w:r>
      <w:bookmarkEnd w:id="2"/>
    </w:p>
    <w:p w14:paraId="01D537AE" w14:textId="50655BC1" w:rsidR="004422C8" w:rsidRDefault="0056516E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Podemos definir e entender um Bancos de dados como um conjunto de tabelas onde os dados são armazenados</w:t>
      </w:r>
      <w:r w:rsidR="004422C8" w:rsidRPr="00B80690">
        <w:rPr>
          <w:sz w:val="24"/>
        </w:rPr>
        <w:t>.</w:t>
      </w:r>
      <w:r>
        <w:rPr>
          <w:sz w:val="24"/>
        </w:rPr>
        <w:t xml:space="preserve"> Por dados, podemos entender a menor parte d</w:t>
      </w:r>
      <w:r w:rsidR="00AE6A4F">
        <w:rPr>
          <w:sz w:val="24"/>
        </w:rPr>
        <w:t>as</w:t>
      </w:r>
      <w:r>
        <w:rPr>
          <w:sz w:val="24"/>
        </w:rPr>
        <w:t xml:space="preserve"> informações</w:t>
      </w:r>
      <w:r w:rsidR="00AE6A4F">
        <w:rPr>
          <w:sz w:val="24"/>
        </w:rPr>
        <w:t>, ou seja, suas unidades básicas</w:t>
      </w:r>
      <w:r>
        <w:rPr>
          <w:sz w:val="24"/>
        </w:rPr>
        <w:t xml:space="preserve">. Quando agrupamos dados de tal forma que eles passam a representar um significado dentro de um determinado contexto, temos então informações úteis sobre pessoas, objetos, ações e diversos outros elementos do mundo real. No caso dos bancos de dados relacionais, há um </w:t>
      </w:r>
      <w:r w:rsidR="00C2348D">
        <w:rPr>
          <w:sz w:val="24"/>
        </w:rPr>
        <w:t>vínculo</w:t>
      </w:r>
      <w:r>
        <w:rPr>
          <w:sz w:val="24"/>
        </w:rPr>
        <w:t xml:space="preserve"> entre as tabelas que contêm os dados. Ou seja, elas estão interligadas por </w:t>
      </w:r>
      <w:r w:rsidR="00AE6A4F">
        <w:rPr>
          <w:sz w:val="24"/>
        </w:rPr>
        <w:t>dependências umas das outras</w:t>
      </w:r>
      <w:r w:rsidR="00C2348D">
        <w:rPr>
          <w:sz w:val="24"/>
        </w:rPr>
        <w:t xml:space="preserve"> (o que difere o sistema dos Bancos de Dados não-relacionais</w:t>
      </w:r>
      <w:r w:rsidR="005D60C0">
        <w:rPr>
          <w:sz w:val="24"/>
        </w:rPr>
        <w:t xml:space="preserve"> -</w:t>
      </w:r>
      <w:r w:rsidR="00C2348D">
        <w:rPr>
          <w:sz w:val="24"/>
        </w:rPr>
        <w:t xml:space="preserve"> NoSQL</w:t>
      </w:r>
      <w:r w:rsidR="00AF1D14">
        <w:rPr>
          <w:sz w:val="24"/>
        </w:rPr>
        <w:t>, onde não há tal necessidade</w:t>
      </w:r>
      <w:r w:rsidR="00C2348D">
        <w:rPr>
          <w:sz w:val="24"/>
        </w:rPr>
        <w:t>)</w:t>
      </w:r>
      <w:r w:rsidR="00AE6A4F">
        <w:rPr>
          <w:sz w:val="24"/>
        </w:rPr>
        <w:t>, de maneira que formam estruturas bastante organizadas onde a correlação dos dados compõe e representam as informações, podendo serem armazenadas, acessadas e alteradas de maneira segura e eficiente.</w:t>
      </w:r>
    </w:p>
    <w:p w14:paraId="096D067D" w14:textId="33C324BE" w:rsidR="00F13AC6" w:rsidRDefault="00F13AC6" w:rsidP="00F13AC6">
      <w:pPr>
        <w:pStyle w:val="Ttulo1"/>
      </w:pPr>
      <w:bookmarkStart w:id="3" w:name="_Toc83892252"/>
      <w:r>
        <w:t>Modelagem de dados</w:t>
      </w:r>
      <w:bookmarkEnd w:id="3"/>
    </w:p>
    <w:p w14:paraId="6065625D" w14:textId="5C56B80A" w:rsidR="00F13AC6" w:rsidRPr="00F13AC6" w:rsidRDefault="00AE6A4F" w:rsidP="00F607FF">
      <w:pPr>
        <w:jc w:val="both"/>
      </w:pPr>
      <w:r>
        <w:t>A modelagem de dados representa a fase inicial do desenvolvimento de um banco de dados</w:t>
      </w:r>
      <w:r w:rsidR="00F13AC6">
        <w:t>.</w:t>
      </w:r>
      <w:r>
        <w:t xml:space="preserve"> Trata-se do planejamento de suas estruturas, da definição de entidades (tabelas contendo dados de um elemento do mundo real), atributos (cada célula correspondente as tabelas) e seus </w:t>
      </w:r>
      <w:r>
        <w:lastRenderedPageBreak/>
        <w:t>relacionamentos, suas conexões e interligações. É uma fase crucial para o desenvolvimento dos bancos de dados relacionais, pois dela depende toda a eficiência que teremos</w:t>
      </w:r>
      <w:r w:rsidR="00F607FF">
        <w:t xml:space="preserve"> ao manipular as informações. Baixo veremos os três tipos de modelagem que compõe o desenvolvimento de um banco de dados.</w:t>
      </w:r>
    </w:p>
    <w:p w14:paraId="6BC5CF65" w14:textId="77777777" w:rsidR="00B80690" w:rsidRPr="00B80690" w:rsidRDefault="00B80690" w:rsidP="00B80690">
      <w:pPr>
        <w:pStyle w:val="Ttulo2"/>
      </w:pPr>
      <w:bookmarkStart w:id="4" w:name="_Toc83892253"/>
      <w:r w:rsidRPr="00B80690">
        <w:t xml:space="preserve">Modelo </w:t>
      </w:r>
      <w:r>
        <w:t>Conceitual</w:t>
      </w:r>
      <w:bookmarkEnd w:id="4"/>
    </w:p>
    <w:p w14:paraId="1EB256F3" w14:textId="2C26C4C5" w:rsidR="00B80690" w:rsidRDefault="00AC335C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No modelo conceitual, definimos as entidades que irão compor o banco de dados. Cada entidade irá se transformar em uma tabela. Neste modelo também definimos as relações de cardinalidade entre as entidades. Elas representam a quantidade de relacionamentos que cada registro pode assumir com outras tabelas (0, 1 ou N - muitos), representando assim parte da conexão entre os dados. No caso do projeto SP Medical </w:t>
      </w:r>
      <w:proofErr w:type="spellStart"/>
      <w:r>
        <w:rPr>
          <w:sz w:val="24"/>
        </w:rPr>
        <w:t>Group</w:t>
      </w:r>
      <w:proofErr w:type="spellEnd"/>
      <w:r>
        <w:rPr>
          <w:sz w:val="24"/>
        </w:rPr>
        <w:t>, o modelo conceitual foi configurado de acordo com a figura abaixo:</w:t>
      </w:r>
    </w:p>
    <w:p w14:paraId="66579115" w14:textId="77777777" w:rsidR="00AC335C" w:rsidRDefault="00AC335C" w:rsidP="004422C8">
      <w:pPr>
        <w:spacing w:line="276" w:lineRule="auto"/>
        <w:ind w:left="-5" w:hanging="10"/>
        <w:jc w:val="both"/>
        <w:rPr>
          <w:sz w:val="24"/>
        </w:rPr>
      </w:pPr>
    </w:p>
    <w:p w14:paraId="4E3D79E7" w14:textId="24A2385B" w:rsidR="00AC335C" w:rsidRDefault="00CF2214" w:rsidP="004422C8">
      <w:pPr>
        <w:spacing w:line="276" w:lineRule="auto"/>
        <w:ind w:left="-5" w:hanging="10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167F7946" wp14:editId="11B695EC">
            <wp:extent cx="5400675" cy="364807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58E66" w14:textId="77777777" w:rsidR="007328D5" w:rsidRDefault="007328D5" w:rsidP="004422C8">
      <w:pPr>
        <w:spacing w:line="276" w:lineRule="auto"/>
        <w:ind w:left="-5" w:hanging="10"/>
        <w:jc w:val="both"/>
        <w:rPr>
          <w:sz w:val="24"/>
        </w:rPr>
      </w:pPr>
    </w:p>
    <w:p w14:paraId="3ABE590E" w14:textId="77777777" w:rsidR="00B80690" w:rsidRPr="00B80690" w:rsidRDefault="00B80690" w:rsidP="00B80690">
      <w:pPr>
        <w:pStyle w:val="Ttulo2"/>
      </w:pPr>
      <w:bookmarkStart w:id="5" w:name="_Toc83892254"/>
      <w:r>
        <w:t>Modelo Lógico</w:t>
      </w:r>
      <w:bookmarkEnd w:id="5"/>
    </w:p>
    <w:p w14:paraId="3AA3D6B5" w14:textId="3B6708BB" w:rsidR="00C7486C" w:rsidRDefault="00C7486C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A partir do modelo conceitual, damos </w:t>
      </w:r>
      <w:r w:rsidR="00CD43FD">
        <w:rPr>
          <w:sz w:val="24"/>
        </w:rPr>
        <w:t>sequência</w:t>
      </w:r>
      <w:r>
        <w:rPr>
          <w:sz w:val="24"/>
        </w:rPr>
        <w:t xml:space="preserve"> ao planejamento com o desenvolvimento do modelo lógico, onde incluímos mais detalhes das entidades. São inseridas as colunas das tabelas que correspondem a dados relevantes identificados no escopo do trabalho. Também são definidas as relações entre as chaves primárias</w:t>
      </w:r>
      <w:r w:rsidR="00CF2214">
        <w:rPr>
          <w:sz w:val="24"/>
        </w:rPr>
        <w:t xml:space="preserve"> (PK)</w:t>
      </w:r>
      <w:r>
        <w:rPr>
          <w:sz w:val="24"/>
        </w:rPr>
        <w:t xml:space="preserve"> e chaves estrangeiras</w:t>
      </w:r>
      <w:r w:rsidR="00CF2214">
        <w:rPr>
          <w:sz w:val="24"/>
        </w:rPr>
        <w:t xml:space="preserve"> (FK)</w:t>
      </w:r>
      <w:r>
        <w:rPr>
          <w:sz w:val="24"/>
        </w:rPr>
        <w:t xml:space="preserve">, elementos que funcionam como identificadores de cada </w:t>
      </w:r>
      <w:r>
        <w:rPr>
          <w:sz w:val="24"/>
        </w:rPr>
        <w:lastRenderedPageBreak/>
        <w:t>tabela, permitindo seu relacionamento e mantendo a unicidade dos dados registrados em cada uma delas:</w:t>
      </w:r>
    </w:p>
    <w:p w14:paraId="336B5171" w14:textId="30ECEF9E" w:rsidR="00B80690" w:rsidRDefault="00802E25" w:rsidP="004422C8">
      <w:pPr>
        <w:spacing w:line="276" w:lineRule="auto"/>
        <w:ind w:left="-5" w:hanging="10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6BBE9080" wp14:editId="6C847798">
            <wp:extent cx="5400675" cy="469582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99E08" w14:textId="77777777" w:rsidR="007328D5" w:rsidRDefault="007328D5" w:rsidP="004422C8">
      <w:pPr>
        <w:spacing w:line="276" w:lineRule="auto"/>
        <w:ind w:left="-5" w:hanging="10"/>
        <w:jc w:val="both"/>
        <w:rPr>
          <w:sz w:val="24"/>
        </w:rPr>
      </w:pPr>
    </w:p>
    <w:p w14:paraId="37203059" w14:textId="77777777" w:rsidR="00B80690" w:rsidRPr="00B80690" w:rsidRDefault="00B80690" w:rsidP="00B80690">
      <w:pPr>
        <w:pStyle w:val="Ttulo2"/>
      </w:pPr>
      <w:bookmarkStart w:id="6" w:name="_Toc83892255"/>
      <w:r>
        <w:t>Modelo Físico</w:t>
      </w:r>
      <w:bookmarkEnd w:id="6"/>
    </w:p>
    <w:p w14:paraId="68EB8711" w14:textId="4F02BEB9" w:rsidR="00B80690" w:rsidRDefault="00667DB3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Por fim, dentre as etapas de modelagem, temos o modelo físico. Já tendo definido toda a estrutura lógica que representa os relacionamentos entre as tabelas, é no modelo físico que inserimos os dados a serem importados para o banco de dados. É uma etapa importante, pois permite visualizar a base de todos como um todo, ajudando a definir características como os tipos de dados que cada campo irá representar nas tabelas, algo que será feito já no SGBD – Sistema Gerenciador de Banco de Dados, por meio da interface gráfica SSML – SQL Server Management Studio. A imagem abaixo demonstra a estrutura relacional extraída diretamente do SSML, correspondendo ao modelo físico cuja representação consta em arquivo .</w:t>
      </w:r>
      <w:proofErr w:type="spellStart"/>
      <w:r w:rsidR="007328D5">
        <w:rPr>
          <w:sz w:val="24"/>
        </w:rPr>
        <w:t>xlsx</w:t>
      </w:r>
      <w:proofErr w:type="spellEnd"/>
      <w:r w:rsidR="007328D5">
        <w:rPr>
          <w:sz w:val="24"/>
        </w:rPr>
        <w:t>, anexo.</w:t>
      </w:r>
    </w:p>
    <w:p w14:paraId="375B9E24" w14:textId="6FB5AFA8" w:rsidR="007328D5" w:rsidRDefault="007328D5" w:rsidP="004422C8">
      <w:pPr>
        <w:spacing w:line="276" w:lineRule="auto"/>
        <w:ind w:left="-5" w:hanging="10"/>
        <w:jc w:val="both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36E94A96" wp14:editId="603F192D">
            <wp:extent cx="5400675" cy="44862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42391" w14:textId="77777777" w:rsidR="00A02B0D" w:rsidRPr="00C73C98" w:rsidRDefault="00A02B0D" w:rsidP="00C73C98">
      <w:pPr>
        <w:pStyle w:val="Ttulo1"/>
        <w:ind w:left="360"/>
      </w:pPr>
      <w:bookmarkStart w:id="7" w:name="_Toc83892256"/>
      <w:r>
        <w:t>Back-</w:t>
      </w:r>
      <w:proofErr w:type="spellStart"/>
      <w:r>
        <w:t>End</w:t>
      </w:r>
      <w:bookmarkEnd w:id="7"/>
      <w:proofErr w:type="spellEnd"/>
    </w:p>
    <w:p w14:paraId="4A82D02C" w14:textId="2B56A1F8" w:rsidR="00A02B0D" w:rsidRDefault="007E574B" w:rsidP="00A02B0D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Uma vez tendo sido desenvolvido o Banco de Dados onde as informações da aplicação serão armazenadas, chegamos ao processo de elaboração do sistema </w:t>
      </w:r>
      <w:r w:rsidR="00957097">
        <w:rPr>
          <w:sz w:val="24"/>
          <w:szCs w:val="24"/>
        </w:rPr>
        <w:t>principal onde encontram-se as regras de negócio da aplicação. Ele</w:t>
      </w:r>
      <w:r w:rsidR="003D0B3F">
        <w:rPr>
          <w:sz w:val="24"/>
          <w:szCs w:val="24"/>
        </w:rPr>
        <w:t xml:space="preserve"> corresponde a uma API</w:t>
      </w:r>
      <w:r w:rsidR="0059579E">
        <w:rPr>
          <w:sz w:val="24"/>
          <w:szCs w:val="24"/>
        </w:rPr>
        <w:t xml:space="preserve"> - </w:t>
      </w:r>
      <w:proofErr w:type="spellStart"/>
      <w:r w:rsidR="0059579E" w:rsidRPr="0059579E">
        <w:rPr>
          <w:i/>
          <w:iCs/>
          <w:sz w:val="24"/>
          <w:szCs w:val="24"/>
        </w:rPr>
        <w:t>Application</w:t>
      </w:r>
      <w:proofErr w:type="spellEnd"/>
      <w:r w:rsidR="0059579E" w:rsidRPr="0059579E">
        <w:rPr>
          <w:i/>
          <w:iCs/>
          <w:sz w:val="24"/>
          <w:szCs w:val="24"/>
        </w:rPr>
        <w:t xml:space="preserve"> </w:t>
      </w:r>
      <w:proofErr w:type="spellStart"/>
      <w:r w:rsidR="0059579E" w:rsidRPr="0059579E">
        <w:rPr>
          <w:i/>
          <w:iCs/>
          <w:sz w:val="24"/>
          <w:szCs w:val="24"/>
        </w:rPr>
        <w:t>Programming</w:t>
      </w:r>
      <w:proofErr w:type="spellEnd"/>
      <w:r w:rsidR="0059579E" w:rsidRPr="0059579E">
        <w:rPr>
          <w:i/>
          <w:iCs/>
          <w:sz w:val="24"/>
          <w:szCs w:val="24"/>
        </w:rPr>
        <w:t xml:space="preserve"> Interface</w:t>
      </w:r>
      <w:r w:rsidR="0059579E">
        <w:rPr>
          <w:i/>
          <w:iCs/>
          <w:sz w:val="24"/>
          <w:szCs w:val="24"/>
        </w:rPr>
        <w:t xml:space="preserve"> </w:t>
      </w:r>
      <w:r w:rsidR="0059579E" w:rsidRPr="0059579E">
        <w:rPr>
          <w:sz w:val="24"/>
          <w:szCs w:val="24"/>
        </w:rPr>
        <w:t>(Interface de Programação de Aplicativos)</w:t>
      </w:r>
      <w:r w:rsidR="003D0B3F">
        <w:rPr>
          <w:sz w:val="24"/>
          <w:szCs w:val="24"/>
        </w:rPr>
        <w:t xml:space="preserve">, um conjunto de padrões e instruções estabelecidos para a interação de softwares, definindo as requisições e as respostas </w:t>
      </w:r>
      <w:r w:rsidR="00F168AE">
        <w:rPr>
          <w:sz w:val="24"/>
          <w:szCs w:val="24"/>
        </w:rPr>
        <w:t>pelas quais se comunicam através</w:t>
      </w:r>
      <w:r w:rsidR="003D0B3F">
        <w:rPr>
          <w:sz w:val="24"/>
          <w:szCs w:val="24"/>
        </w:rPr>
        <w:t xml:space="preserve"> </w:t>
      </w:r>
      <w:r w:rsidR="00F168AE">
        <w:rPr>
          <w:sz w:val="24"/>
          <w:szCs w:val="24"/>
        </w:rPr>
        <w:t>d</w:t>
      </w:r>
      <w:r w:rsidR="003D0B3F">
        <w:rPr>
          <w:sz w:val="24"/>
          <w:szCs w:val="24"/>
        </w:rPr>
        <w:t>o protocolo HTTP</w:t>
      </w:r>
      <w:r w:rsidR="00F168AE">
        <w:rPr>
          <w:sz w:val="24"/>
          <w:szCs w:val="24"/>
        </w:rPr>
        <w:t>, mais especificamente aplicado segundo o padrão REST</w:t>
      </w:r>
      <w:r w:rsidR="0059579E">
        <w:rPr>
          <w:sz w:val="24"/>
          <w:szCs w:val="24"/>
        </w:rPr>
        <w:t xml:space="preserve"> - </w:t>
      </w:r>
      <w:proofErr w:type="spellStart"/>
      <w:r w:rsidR="0059579E" w:rsidRPr="0059579E">
        <w:rPr>
          <w:i/>
          <w:iCs/>
          <w:sz w:val="24"/>
          <w:szCs w:val="24"/>
        </w:rPr>
        <w:t>Representational</w:t>
      </w:r>
      <w:proofErr w:type="spellEnd"/>
      <w:r w:rsidR="0059579E" w:rsidRPr="0059579E">
        <w:rPr>
          <w:i/>
          <w:iCs/>
          <w:sz w:val="24"/>
          <w:szCs w:val="24"/>
        </w:rPr>
        <w:t xml:space="preserve"> </w:t>
      </w:r>
      <w:proofErr w:type="spellStart"/>
      <w:r w:rsidR="0059579E" w:rsidRPr="0059579E">
        <w:rPr>
          <w:i/>
          <w:iCs/>
          <w:sz w:val="24"/>
          <w:szCs w:val="24"/>
        </w:rPr>
        <w:t>State</w:t>
      </w:r>
      <w:proofErr w:type="spellEnd"/>
      <w:r w:rsidR="0059579E" w:rsidRPr="0059579E">
        <w:rPr>
          <w:i/>
          <w:iCs/>
          <w:sz w:val="24"/>
          <w:szCs w:val="24"/>
        </w:rPr>
        <w:t xml:space="preserve"> </w:t>
      </w:r>
      <w:proofErr w:type="spellStart"/>
      <w:r w:rsidR="0059579E" w:rsidRPr="0059579E">
        <w:rPr>
          <w:i/>
          <w:iCs/>
          <w:sz w:val="24"/>
          <w:szCs w:val="24"/>
        </w:rPr>
        <w:t>Transfer</w:t>
      </w:r>
      <w:proofErr w:type="spellEnd"/>
      <w:r w:rsidR="003D0B3F">
        <w:rPr>
          <w:sz w:val="24"/>
          <w:szCs w:val="24"/>
        </w:rPr>
        <w:t xml:space="preserve">. Neste caso, a </w:t>
      </w:r>
      <w:r w:rsidR="00F168AE">
        <w:rPr>
          <w:sz w:val="24"/>
          <w:szCs w:val="24"/>
        </w:rPr>
        <w:t>entrada e saída de dados</w:t>
      </w:r>
      <w:r w:rsidR="003D0B3F">
        <w:rPr>
          <w:sz w:val="24"/>
          <w:szCs w:val="24"/>
        </w:rPr>
        <w:t xml:space="preserve"> é expressa por meio do formato JSON</w:t>
      </w:r>
      <w:r w:rsidR="0059579E">
        <w:rPr>
          <w:sz w:val="24"/>
          <w:szCs w:val="24"/>
        </w:rPr>
        <w:t xml:space="preserve"> (</w:t>
      </w:r>
      <w:proofErr w:type="spellStart"/>
      <w:r w:rsidR="0059579E" w:rsidRPr="0059579E">
        <w:rPr>
          <w:i/>
          <w:iCs/>
          <w:sz w:val="24"/>
          <w:szCs w:val="24"/>
        </w:rPr>
        <w:t>JavaScript</w:t>
      </w:r>
      <w:proofErr w:type="spellEnd"/>
      <w:r w:rsidR="0059579E" w:rsidRPr="0059579E">
        <w:rPr>
          <w:i/>
          <w:iCs/>
          <w:sz w:val="24"/>
          <w:szCs w:val="24"/>
        </w:rPr>
        <w:t xml:space="preserve"> </w:t>
      </w:r>
      <w:proofErr w:type="spellStart"/>
      <w:r w:rsidR="0059579E" w:rsidRPr="0059579E">
        <w:rPr>
          <w:i/>
          <w:iCs/>
          <w:sz w:val="24"/>
          <w:szCs w:val="24"/>
        </w:rPr>
        <w:t>Objet</w:t>
      </w:r>
      <w:proofErr w:type="spellEnd"/>
      <w:r w:rsidR="0059579E" w:rsidRPr="0059579E">
        <w:rPr>
          <w:i/>
          <w:iCs/>
          <w:sz w:val="24"/>
          <w:szCs w:val="24"/>
        </w:rPr>
        <w:t xml:space="preserve"> </w:t>
      </w:r>
      <w:proofErr w:type="spellStart"/>
      <w:r w:rsidR="0059579E" w:rsidRPr="0059579E">
        <w:rPr>
          <w:i/>
          <w:iCs/>
          <w:sz w:val="24"/>
          <w:szCs w:val="24"/>
        </w:rPr>
        <w:t>Notation</w:t>
      </w:r>
      <w:proofErr w:type="spellEnd"/>
      <w:r w:rsidR="0059579E">
        <w:rPr>
          <w:i/>
          <w:iCs/>
          <w:sz w:val="24"/>
          <w:szCs w:val="24"/>
        </w:rPr>
        <w:t xml:space="preserve">, </w:t>
      </w:r>
      <w:r w:rsidR="0059579E">
        <w:rPr>
          <w:sz w:val="24"/>
          <w:szCs w:val="24"/>
        </w:rPr>
        <w:t xml:space="preserve">Notação de Objeto </w:t>
      </w:r>
      <w:proofErr w:type="spellStart"/>
      <w:r w:rsidR="0059579E">
        <w:rPr>
          <w:sz w:val="24"/>
          <w:szCs w:val="24"/>
        </w:rPr>
        <w:t>JavaScript</w:t>
      </w:r>
      <w:proofErr w:type="spellEnd"/>
      <w:r w:rsidR="0059579E">
        <w:rPr>
          <w:sz w:val="24"/>
          <w:szCs w:val="24"/>
        </w:rPr>
        <w:t>)</w:t>
      </w:r>
      <w:r w:rsidR="003D0B3F">
        <w:rPr>
          <w:sz w:val="24"/>
          <w:szCs w:val="24"/>
        </w:rPr>
        <w:t xml:space="preserve">, permitindo que seja possível acessar o sistema em diversos dispositivos distintos sem a preocupação com a linguagem utilizada por cada um deles. </w:t>
      </w:r>
      <w:r w:rsidR="00F168AE">
        <w:rPr>
          <w:sz w:val="24"/>
          <w:szCs w:val="24"/>
        </w:rPr>
        <w:t>Para o desenvolvimento da</w:t>
      </w:r>
      <w:r w:rsidR="00A02B0D">
        <w:rPr>
          <w:sz w:val="24"/>
          <w:szCs w:val="24"/>
        </w:rPr>
        <w:t xml:space="preserve"> </w:t>
      </w:r>
      <w:r w:rsidR="00F168AE">
        <w:rPr>
          <w:sz w:val="24"/>
          <w:szCs w:val="24"/>
        </w:rPr>
        <w:t>aplicação,</w:t>
      </w:r>
      <w:r w:rsidR="00A02B0D">
        <w:rPr>
          <w:sz w:val="24"/>
          <w:szCs w:val="24"/>
        </w:rPr>
        <w:t xml:space="preserve"> foi </w:t>
      </w:r>
      <w:r w:rsidR="00F168AE">
        <w:rPr>
          <w:sz w:val="24"/>
          <w:szCs w:val="24"/>
        </w:rPr>
        <w:t>utilizada a IDE</w:t>
      </w:r>
      <w:r w:rsidR="0059579E">
        <w:rPr>
          <w:sz w:val="24"/>
          <w:szCs w:val="24"/>
        </w:rPr>
        <w:t xml:space="preserve"> (</w:t>
      </w:r>
      <w:proofErr w:type="spellStart"/>
      <w:r w:rsidR="0059579E">
        <w:rPr>
          <w:sz w:val="24"/>
          <w:szCs w:val="24"/>
        </w:rPr>
        <w:t>Integrated</w:t>
      </w:r>
      <w:proofErr w:type="spellEnd"/>
      <w:r w:rsidR="0059579E">
        <w:rPr>
          <w:sz w:val="24"/>
          <w:szCs w:val="24"/>
        </w:rPr>
        <w:t xml:space="preserve"> </w:t>
      </w:r>
      <w:proofErr w:type="spellStart"/>
      <w:r w:rsidR="0059579E">
        <w:rPr>
          <w:sz w:val="24"/>
          <w:szCs w:val="24"/>
        </w:rPr>
        <w:t>Development</w:t>
      </w:r>
      <w:proofErr w:type="spellEnd"/>
      <w:r w:rsidR="0059579E">
        <w:rPr>
          <w:sz w:val="24"/>
          <w:szCs w:val="24"/>
        </w:rPr>
        <w:t xml:space="preserve"> </w:t>
      </w:r>
      <w:proofErr w:type="spellStart"/>
      <w:r w:rsidR="0059579E">
        <w:rPr>
          <w:sz w:val="24"/>
          <w:szCs w:val="24"/>
        </w:rPr>
        <w:t>Enviroment</w:t>
      </w:r>
      <w:proofErr w:type="spellEnd"/>
      <w:r w:rsidR="0059579E">
        <w:rPr>
          <w:sz w:val="24"/>
          <w:szCs w:val="24"/>
        </w:rPr>
        <w:t>, Ambiente de Desenvolvimento Integrado)</w:t>
      </w:r>
      <w:r w:rsidR="00A02B0D">
        <w:rPr>
          <w:sz w:val="24"/>
          <w:szCs w:val="24"/>
        </w:rPr>
        <w:t xml:space="preserve"> Microsoft Visual Studio</w:t>
      </w:r>
      <w:r w:rsidR="00AA1860">
        <w:rPr>
          <w:sz w:val="24"/>
          <w:szCs w:val="24"/>
        </w:rPr>
        <w:t>,</w:t>
      </w:r>
      <w:r w:rsidR="00F168AE">
        <w:rPr>
          <w:sz w:val="24"/>
          <w:szCs w:val="24"/>
        </w:rPr>
        <w:t xml:space="preserve"> na qual o framework .NET pode ser integrado a diversas ferramentas</w:t>
      </w:r>
      <w:r w:rsidR="0059579E">
        <w:rPr>
          <w:sz w:val="24"/>
          <w:szCs w:val="24"/>
        </w:rPr>
        <w:t>,</w:t>
      </w:r>
      <w:r w:rsidR="00F168AE">
        <w:rPr>
          <w:sz w:val="24"/>
          <w:szCs w:val="24"/>
        </w:rPr>
        <w:t xml:space="preserve"> </w:t>
      </w:r>
      <w:r w:rsidR="0059579E">
        <w:rPr>
          <w:sz w:val="24"/>
          <w:szCs w:val="24"/>
        </w:rPr>
        <w:t>caso da</w:t>
      </w:r>
      <w:r w:rsidR="00F168AE">
        <w:rPr>
          <w:sz w:val="24"/>
          <w:szCs w:val="24"/>
        </w:rPr>
        <w:t xml:space="preserve"> persistência de dados realizada no Banco de Dados </w:t>
      </w:r>
      <w:r w:rsidR="0059579E">
        <w:rPr>
          <w:sz w:val="24"/>
          <w:szCs w:val="24"/>
        </w:rPr>
        <w:t xml:space="preserve">SQL Server, </w:t>
      </w:r>
      <w:r w:rsidR="00F168AE">
        <w:rPr>
          <w:sz w:val="24"/>
          <w:szCs w:val="24"/>
        </w:rPr>
        <w:t>abordado anteriormente.</w:t>
      </w:r>
    </w:p>
    <w:p w14:paraId="6CBFC946" w14:textId="0DC14A7D" w:rsidR="00A02B0D" w:rsidRDefault="00D1327D" w:rsidP="00A02B0D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testar a aplicação, é possível baixar todo o código disponível nos links ao final deste documento. Uma vez clonado o repositório do GitHub, basta que seja acessado o </w:t>
      </w:r>
      <w:r>
        <w:rPr>
          <w:sz w:val="24"/>
          <w:szCs w:val="24"/>
        </w:rPr>
        <w:lastRenderedPageBreak/>
        <w:t>arquivo de solução no formato .</w:t>
      </w:r>
      <w:proofErr w:type="spellStart"/>
      <w:r>
        <w:rPr>
          <w:sz w:val="24"/>
          <w:szCs w:val="24"/>
        </w:rPr>
        <w:t>sln</w:t>
      </w:r>
      <w:proofErr w:type="spellEnd"/>
      <w:r>
        <w:rPr>
          <w:sz w:val="24"/>
          <w:szCs w:val="24"/>
        </w:rPr>
        <w:t xml:space="preserve"> que encontra-se na pasta “</w:t>
      </w:r>
      <w:proofErr w:type="spellStart"/>
      <w:proofErr w:type="gramStart"/>
      <w:r w:rsidRPr="00D1327D">
        <w:rPr>
          <w:sz w:val="24"/>
          <w:szCs w:val="24"/>
        </w:rPr>
        <w:t>senai.spmedgroup</w:t>
      </w:r>
      <w:proofErr w:type="gramEnd"/>
      <w:r w:rsidRPr="00D1327D">
        <w:rPr>
          <w:sz w:val="24"/>
          <w:szCs w:val="24"/>
        </w:rPr>
        <w:t>.webApi</w:t>
      </w:r>
      <w:proofErr w:type="spellEnd"/>
      <w:r>
        <w:rPr>
          <w:sz w:val="24"/>
          <w:szCs w:val="24"/>
        </w:rPr>
        <w:t>”, utilizando o Visual Studio. Ao rodar a aplicação, já integrada ao banco de dados</w:t>
      </w:r>
      <w:r w:rsidR="00AA1860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temos a possibilidade de </w:t>
      </w:r>
      <w:r w:rsidR="00AA1860">
        <w:rPr>
          <w:sz w:val="24"/>
          <w:szCs w:val="24"/>
        </w:rPr>
        <w:t>executar sua</w:t>
      </w:r>
      <w:r>
        <w:rPr>
          <w:sz w:val="24"/>
          <w:szCs w:val="24"/>
        </w:rPr>
        <w:t xml:space="preserve"> utilização localmente no computador, acessando os </w:t>
      </w:r>
      <w:proofErr w:type="spellStart"/>
      <w:r w:rsidRPr="00D1327D">
        <w:rPr>
          <w:i/>
          <w:iCs/>
          <w:sz w:val="24"/>
          <w:szCs w:val="24"/>
        </w:rPr>
        <w:t>endpoints</w:t>
      </w:r>
      <w:proofErr w:type="spellEnd"/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disponíveis </w:t>
      </w:r>
      <w:r w:rsidR="00E7522C">
        <w:rPr>
          <w:sz w:val="24"/>
          <w:szCs w:val="24"/>
        </w:rPr>
        <w:t>através</w:t>
      </w:r>
      <w:r>
        <w:rPr>
          <w:sz w:val="24"/>
          <w:szCs w:val="24"/>
        </w:rPr>
        <w:t xml:space="preserve"> da documentação Swagger, </w:t>
      </w:r>
      <w:r w:rsidR="00E7522C">
        <w:rPr>
          <w:sz w:val="24"/>
          <w:szCs w:val="24"/>
        </w:rPr>
        <w:t xml:space="preserve">uma </w:t>
      </w:r>
      <w:r w:rsidR="00AA1860">
        <w:rPr>
          <w:sz w:val="24"/>
          <w:szCs w:val="24"/>
        </w:rPr>
        <w:t>ferramenta</w:t>
      </w:r>
      <w:r w:rsidR="00E7522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que automaticamente é disponibilizada ao usuário no momento em que o sistema inicia sua operação. Os </w:t>
      </w:r>
      <w:proofErr w:type="spellStart"/>
      <w:r>
        <w:rPr>
          <w:sz w:val="24"/>
          <w:szCs w:val="24"/>
        </w:rPr>
        <w:t>endpoints</w:t>
      </w:r>
      <w:proofErr w:type="spellEnd"/>
      <w:r>
        <w:rPr>
          <w:sz w:val="24"/>
          <w:szCs w:val="24"/>
        </w:rPr>
        <w:t xml:space="preserve"> nada mais são do que as rotas</w:t>
      </w:r>
      <w:r w:rsidR="00E7522C">
        <w:rPr>
          <w:sz w:val="24"/>
          <w:szCs w:val="24"/>
        </w:rPr>
        <w:t xml:space="preserve">, as </w:t>
      </w:r>
      <w:proofErr w:type="spellStart"/>
      <w:r w:rsidR="00E7522C">
        <w:rPr>
          <w:sz w:val="24"/>
          <w:szCs w:val="24"/>
        </w:rPr>
        <w:t>URLs</w:t>
      </w:r>
      <w:proofErr w:type="spellEnd"/>
      <w:r w:rsidR="00E7522C">
        <w:rPr>
          <w:sz w:val="24"/>
          <w:szCs w:val="24"/>
        </w:rPr>
        <w:t xml:space="preserve"> que o </w:t>
      </w:r>
      <w:r>
        <w:rPr>
          <w:sz w:val="24"/>
          <w:szCs w:val="24"/>
        </w:rPr>
        <w:t xml:space="preserve">usuário acessa </w:t>
      </w:r>
      <w:r w:rsidR="00E7522C">
        <w:rPr>
          <w:sz w:val="24"/>
          <w:szCs w:val="24"/>
        </w:rPr>
        <w:t>para se comunicar com a</w:t>
      </w:r>
      <w:r>
        <w:rPr>
          <w:sz w:val="24"/>
          <w:szCs w:val="24"/>
        </w:rPr>
        <w:t xml:space="preserve"> API. Cada </w:t>
      </w:r>
      <w:proofErr w:type="spellStart"/>
      <w:r>
        <w:rPr>
          <w:sz w:val="24"/>
          <w:szCs w:val="24"/>
        </w:rPr>
        <w:t>endpo</w:t>
      </w:r>
      <w:r w:rsidR="00E7522C"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tem sua sintaxe detalhada </w:t>
      </w:r>
      <w:r w:rsidR="00E7522C">
        <w:rPr>
          <w:sz w:val="24"/>
          <w:szCs w:val="24"/>
        </w:rPr>
        <w:t xml:space="preserve">pelo Swagger, de modo a esclarecer ao usuário as funcionalidades disponíveis na API. Para inserir e visualizar os dados, deve ser utilizado o software </w:t>
      </w:r>
      <w:proofErr w:type="spellStart"/>
      <w:r w:rsidR="00E7522C">
        <w:rPr>
          <w:sz w:val="24"/>
          <w:szCs w:val="24"/>
        </w:rPr>
        <w:t>Postman</w:t>
      </w:r>
      <w:proofErr w:type="spellEnd"/>
      <w:r w:rsidR="00E7522C">
        <w:rPr>
          <w:sz w:val="24"/>
          <w:szCs w:val="24"/>
        </w:rPr>
        <w:t xml:space="preserve">, uma interface que simula o ambiente </w:t>
      </w:r>
      <w:proofErr w:type="spellStart"/>
      <w:r w:rsidR="00E7522C">
        <w:rPr>
          <w:sz w:val="24"/>
          <w:szCs w:val="24"/>
        </w:rPr>
        <w:t>FrontEnd</w:t>
      </w:r>
      <w:proofErr w:type="spellEnd"/>
      <w:r w:rsidR="00E7522C">
        <w:rPr>
          <w:sz w:val="24"/>
          <w:szCs w:val="24"/>
        </w:rPr>
        <w:t xml:space="preserve"> pelo qual o usuário final teria acesso a API</w:t>
      </w:r>
      <w:r w:rsidR="007A35D0">
        <w:rPr>
          <w:sz w:val="24"/>
          <w:szCs w:val="24"/>
        </w:rPr>
        <w:t xml:space="preserve">, caso tivéssemos essa aplicação </w:t>
      </w:r>
      <w:proofErr w:type="spellStart"/>
      <w:r w:rsidR="007A35D0">
        <w:rPr>
          <w:sz w:val="24"/>
          <w:szCs w:val="24"/>
        </w:rPr>
        <w:t>disponivel</w:t>
      </w:r>
      <w:proofErr w:type="spellEnd"/>
      <w:r w:rsidR="00E7522C">
        <w:rPr>
          <w:sz w:val="24"/>
          <w:szCs w:val="24"/>
        </w:rPr>
        <w:t xml:space="preserve">. As principais funcionalidade </w:t>
      </w:r>
      <w:r w:rsidR="007A35D0">
        <w:rPr>
          <w:sz w:val="24"/>
          <w:szCs w:val="24"/>
        </w:rPr>
        <w:t>desenvolvidas</w:t>
      </w:r>
      <w:r w:rsidR="00E7522C">
        <w:rPr>
          <w:sz w:val="24"/>
          <w:szCs w:val="24"/>
        </w:rPr>
        <w:t xml:space="preserve"> serão conceituadas a seguir.</w:t>
      </w:r>
    </w:p>
    <w:p w14:paraId="4409C55A" w14:textId="06159270" w:rsidR="00A02B0D" w:rsidRDefault="00373339" w:rsidP="00373339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Outra forma de acesso é através do serviço de hospedagem da Azure, plataforma em nuvem fornecida pela Microsoft para que toda a API e o banco de dados sejam armazenados em servidores on-line e permaneçam disponíveis publicamente. No entanto, por limitações quanto a custos de hospedagem, essa funcionalidade teve apenas o caráter didático no projeto </w:t>
      </w:r>
      <w:proofErr w:type="spellStart"/>
      <w:r>
        <w:rPr>
          <w:sz w:val="24"/>
          <w:szCs w:val="24"/>
        </w:rPr>
        <w:t>SPMedicalGroup</w:t>
      </w:r>
      <w:proofErr w:type="spellEnd"/>
      <w:r>
        <w:rPr>
          <w:sz w:val="24"/>
          <w:szCs w:val="24"/>
        </w:rPr>
        <w:t>, que permanece disponível no GitHub, mas está inativo na nuvem.</w:t>
      </w:r>
    </w:p>
    <w:p w14:paraId="45E4EB81" w14:textId="77777777" w:rsidR="00A02B0D" w:rsidRDefault="00A02B0D" w:rsidP="00A02B0D">
      <w:pPr>
        <w:pStyle w:val="Ttulo2"/>
        <w:rPr>
          <w:rFonts w:eastAsia="Calibri"/>
          <w:szCs w:val="28"/>
        </w:rPr>
      </w:pPr>
      <w:bookmarkStart w:id="8" w:name="_2s8eyo1"/>
      <w:bookmarkStart w:id="9" w:name="_Toc83892257"/>
      <w:bookmarkEnd w:id="8"/>
      <w:r>
        <w:rPr>
          <w:rFonts w:eastAsia="Calibri"/>
        </w:rPr>
        <w:t>Funcionalidades</w:t>
      </w:r>
      <w:bookmarkEnd w:id="9"/>
    </w:p>
    <w:p w14:paraId="764968A4" w14:textId="6A46E06F" w:rsidR="00A02B0D" w:rsidRDefault="007A35D0" w:rsidP="00A02B0D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Sendo o </w:t>
      </w:r>
      <w:proofErr w:type="spellStart"/>
      <w:r>
        <w:rPr>
          <w:sz w:val="24"/>
          <w:szCs w:val="24"/>
        </w:rPr>
        <w:t>SPMedicalGroup</w:t>
      </w:r>
      <w:proofErr w:type="spellEnd"/>
      <w:r>
        <w:rPr>
          <w:sz w:val="24"/>
          <w:szCs w:val="24"/>
        </w:rPr>
        <w:t xml:space="preserve"> um sistema para gerenciamento de consultas, podemos pensar nas funcionalidades com uma interação entre os usuários e suas ações. Ou seja, os usuários se subdividem em 3 categorias: administrador; médico e paciente. Cada uma delas possui diferentes permissões de acesso aos serviços da API, que basicamente envolvem a administração e agendamento de consultas entre os profissionais médicos e os pacientes, integrando ainda todos eles as clinicas onde serão realizadas as consultas. Tanto os usuários como as clinicas e as consultas possuem informações especificas, dados de identificação que são indispensáveis, como nomes, endereços, datas, e tudo isso é organiza</w:t>
      </w:r>
      <w:r w:rsidR="00253350">
        <w:rPr>
          <w:sz w:val="24"/>
          <w:szCs w:val="24"/>
        </w:rPr>
        <w:t>do e gerenciados pelo sistema, seguindo algumas premissas principais, que são:</w:t>
      </w:r>
    </w:p>
    <w:p w14:paraId="364FCAEB" w14:textId="77777777" w:rsidR="00A02B0D" w:rsidRDefault="00A02B0D" w:rsidP="00A02B0D">
      <w:pPr>
        <w:pStyle w:val="Ttulo3"/>
        <w:rPr>
          <w:rFonts w:eastAsia="Calibri"/>
        </w:rPr>
      </w:pPr>
      <w:bookmarkStart w:id="10" w:name="_17dp8vu"/>
      <w:bookmarkStart w:id="11" w:name="_3rdcrjn"/>
      <w:bookmarkStart w:id="12" w:name="_Toc83892258"/>
      <w:bookmarkEnd w:id="10"/>
      <w:bookmarkEnd w:id="11"/>
      <w:r>
        <w:rPr>
          <w:rFonts w:eastAsia="Calibri"/>
        </w:rPr>
        <w:t>Perfis de usuário:</w:t>
      </w:r>
      <w:bookmarkEnd w:id="12"/>
    </w:p>
    <w:p w14:paraId="2E28789B" w14:textId="0D511BBD" w:rsidR="00A02B0D" w:rsidRDefault="00A02B0D" w:rsidP="00A02B0D">
      <w:pPr>
        <w:numPr>
          <w:ilvl w:val="0"/>
          <w:numId w:val="11"/>
        </w:numPr>
        <w:spacing w:after="0" w:line="276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Administrador</w:t>
      </w:r>
      <w:r>
        <w:rPr>
          <w:sz w:val="24"/>
          <w:szCs w:val="24"/>
        </w:rPr>
        <w:t xml:space="preserve">: </w:t>
      </w:r>
      <w:r w:rsidR="00253350">
        <w:rPr>
          <w:sz w:val="24"/>
          <w:szCs w:val="24"/>
        </w:rPr>
        <w:t>p</w:t>
      </w:r>
      <w:r w:rsidR="00253350" w:rsidRPr="00253350">
        <w:rPr>
          <w:sz w:val="24"/>
          <w:szCs w:val="24"/>
        </w:rPr>
        <w:t>ara o colaborador da área administrativa da clínica</w:t>
      </w:r>
      <w:r>
        <w:rPr>
          <w:sz w:val="24"/>
          <w:szCs w:val="24"/>
        </w:rPr>
        <w:t>;</w:t>
      </w:r>
    </w:p>
    <w:p w14:paraId="7BA1E372" w14:textId="02901EFA" w:rsidR="00253350" w:rsidRDefault="00253350" w:rsidP="00A02B0D">
      <w:pPr>
        <w:numPr>
          <w:ilvl w:val="0"/>
          <w:numId w:val="11"/>
        </w:numPr>
        <w:spacing w:after="0" w:line="276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Médico</w:t>
      </w:r>
      <w:r w:rsidRPr="00253350">
        <w:rPr>
          <w:sz w:val="24"/>
          <w:szCs w:val="24"/>
        </w:rPr>
        <w:t>:</w:t>
      </w:r>
      <w:r>
        <w:rPr>
          <w:sz w:val="24"/>
          <w:szCs w:val="24"/>
        </w:rPr>
        <w:t xml:space="preserve"> c</w:t>
      </w:r>
      <w:r w:rsidRPr="00253350">
        <w:rPr>
          <w:sz w:val="24"/>
          <w:szCs w:val="24"/>
        </w:rPr>
        <w:t>olaboradores que atuam na área da saúde</w:t>
      </w:r>
      <w:r>
        <w:rPr>
          <w:sz w:val="24"/>
          <w:szCs w:val="24"/>
        </w:rPr>
        <w:t>;</w:t>
      </w:r>
    </w:p>
    <w:p w14:paraId="61A7A6FA" w14:textId="190C358C" w:rsidR="00A02B0D" w:rsidRDefault="00253350" w:rsidP="00A02B0D">
      <w:pPr>
        <w:numPr>
          <w:ilvl w:val="0"/>
          <w:numId w:val="11"/>
        </w:numPr>
        <w:spacing w:line="276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Pacientes</w:t>
      </w:r>
      <w:r w:rsidR="00A02B0D">
        <w:rPr>
          <w:sz w:val="24"/>
          <w:szCs w:val="24"/>
        </w:rPr>
        <w:t xml:space="preserve">: </w:t>
      </w:r>
      <w:r>
        <w:rPr>
          <w:sz w:val="24"/>
          <w:szCs w:val="24"/>
        </w:rPr>
        <w:t>clientes da clínica;</w:t>
      </w:r>
    </w:p>
    <w:p w14:paraId="77BDA866" w14:textId="77777777" w:rsidR="00A02B0D" w:rsidRDefault="00A02B0D" w:rsidP="00A02B0D">
      <w:pPr>
        <w:pStyle w:val="Ttulo3"/>
        <w:rPr>
          <w:rFonts w:eastAsia="Calibri"/>
        </w:rPr>
      </w:pPr>
      <w:bookmarkStart w:id="13" w:name="_26in1rg"/>
      <w:bookmarkStart w:id="14" w:name="_Toc83892259"/>
      <w:bookmarkEnd w:id="13"/>
      <w:r>
        <w:rPr>
          <w:rFonts w:eastAsia="Calibri"/>
        </w:rPr>
        <w:t>Funcionalidades:</w:t>
      </w:r>
      <w:bookmarkEnd w:id="14"/>
    </w:p>
    <w:p w14:paraId="41F23A41" w14:textId="25D63BCE" w:rsidR="00A02B0D" w:rsidRDefault="00253350" w:rsidP="00A02B0D">
      <w:pPr>
        <w:numPr>
          <w:ilvl w:val="0"/>
          <w:numId w:val="12"/>
        </w:numPr>
        <w:spacing w:after="0" w:line="276" w:lineRule="auto"/>
        <w:jc w:val="both"/>
        <w:rPr>
          <w:sz w:val="24"/>
          <w:szCs w:val="24"/>
        </w:rPr>
      </w:pPr>
      <w:r w:rsidRPr="00253350">
        <w:rPr>
          <w:sz w:val="24"/>
          <w:szCs w:val="24"/>
        </w:rPr>
        <w:t xml:space="preserve">O </w:t>
      </w:r>
      <w:r w:rsidRPr="00253350">
        <w:rPr>
          <w:b/>
          <w:bCs/>
          <w:sz w:val="24"/>
          <w:szCs w:val="24"/>
        </w:rPr>
        <w:t>administrador</w:t>
      </w:r>
      <w:r w:rsidRPr="00253350">
        <w:rPr>
          <w:sz w:val="24"/>
          <w:szCs w:val="24"/>
        </w:rPr>
        <w:t xml:space="preserve"> poderá cadastrar qualquer tipo de usuário (administrador, paciente ou médico)</w:t>
      </w:r>
      <w:r w:rsidR="00A02B0D">
        <w:rPr>
          <w:sz w:val="24"/>
          <w:szCs w:val="24"/>
        </w:rPr>
        <w:t>;</w:t>
      </w:r>
    </w:p>
    <w:p w14:paraId="04B1AA5B" w14:textId="0B55BA39" w:rsidR="00A02B0D" w:rsidRDefault="00253350" w:rsidP="00A02B0D">
      <w:pPr>
        <w:numPr>
          <w:ilvl w:val="0"/>
          <w:numId w:val="12"/>
        </w:numPr>
        <w:spacing w:after="0" w:line="276" w:lineRule="auto"/>
        <w:jc w:val="both"/>
        <w:rPr>
          <w:sz w:val="24"/>
          <w:szCs w:val="24"/>
        </w:rPr>
      </w:pPr>
      <w:r w:rsidRPr="00253350">
        <w:rPr>
          <w:sz w:val="24"/>
          <w:szCs w:val="24"/>
        </w:rPr>
        <w:lastRenderedPageBreak/>
        <w:t xml:space="preserve">O </w:t>
      </w:r>
      <w:r w:rsidRPr="00253350">
        <w:rPr>
          <w:b/>
          <w:bCs/>
          <w:sz w:val="24"/>
          <w:szCs w:val="24"/>
        </w:rPr>
        <w:t>administrador</w:t>
      </w:r>
      <w:r w:rsidRPr="00253350">
        <w:rPr>
          <w:sz w:val="24"/>
          <w:szCs w:val="24"/>
        </w:rPr>
        <w:t xml:space="preserve"> poderá agendar uma consulta, onde será informado o paciente, data do agendamento e qual médico irá atender a consulta (o médico possuirá sua determinada especialidade);</w:t>
      </w:r>
    </w:p>
    <w:p w14:paraId="2EE11743" w14:textId="0D62BA4D" w:rsidR="00A02B0D" w:rsidRDefault="00253350" w:rsidP="00A02B0D">
      <w:pPr>
        <w:numPr>
          <w:ilvl w:val="0"/>
          <w:numId w:val="12"/>
        </w:numPr>
        <w:spacing w:after="0" w:line="276" w:lineRule="auto"/>
        <w:jc w:val="both"/>
        <w:rPr>
          <w:sz w:val="24"/>
          <w:szCs w:val="24"/>
        </w:rPr>
      </w:pPr>
      <w:r w:rsidRPr="00253350">
        <w:rPr>
          <w:sz w:val="24"/>
          <w:szCs w:val="24"/>
        </w:rPr>
        <w:t xml:space="preserve">O </w:t>
      </w:r>
      <w:r w:rsidRPr="00253350">
        <w:rPr>
          <w:b/>
          <w:bCs/>
          <w:sz w:val="24"/>
          <w:szCs w:val="24"/>
        </w:rPr>
        <w:t>administrador</w:t>
      </w:r>
      <w:r w:rsidRPr="00253350">
        <w:rPr>
          <w:sz w:val="24"/>
          <w:szCs w:val="24"/>
        </w:rPr>
        <w:t xml:space="preserve"> poderá cancelar o agendamento;</w:t>
      </w:r>
    </w:p>
    <w:p w14:paraId="0C4633A5" w14:textId="3F4F3C07" w:rsidR="00A02B0D" w:rsidRDefault="00253350" w:rsidP="00A02B0D">
      <w:pPr>
        <w:numPr>
          <w:ilvl w:val="0"/>
          <w:numId w:val="12"/>
        </w:numPr>
        <w:spacing w:after="0" w:line="276" w:lineRule="auto"/>
        <w:jc w:val="both"/>
        <w:rPr>
          <w:sz w:val="24"/>
          <w:szCs w:val="24"/>
        </w:rPr>
      </w:pPr>
      <w:r w:rsidRPr="00253350">
        <w:rPr>
          <w:sz w:val="24"/>
          <w:szCs w:val="24"/>
        </w:rPr>
        <w:t xml:space="preserve">O </w:t>
      </w:r>
      <w:r w:rsidRPr="00253350">
        <w:rPr>
          <w:b/>
          <w:bCs/>
          <w:sz w:val="24"/>
          <w:szCs w:val="24"/>
        </w:rPr>
        <w:t>administrador</w:t>
      </w:r>
      <w:r w:rsidRPr="00253350">
        <w:rPr>
          <w:sz w:val="24"/>
          <w:szCs w:val="24"/>
        </w:rPr>
        <w:t xml:space="preserve"> deverá informar os dados da clínica (como endereço, horário de funcionamento, CNPJ, nome fantasia e razão social);</w:t>
      </w:r>
    </w:p>
    <w:p w14:paraId="7C37ED4C" w14:textId="44ADF147" w:rsidR="00A02B0D" w:rsidRDefault="00253350" w:rsidP="00A02B0D">
      <w:pPr>
        <w:numPr>
          <w:ilvl w:val="0"/>
          <w:numId w:val="12"/>
        </w:numPr>
        <w:spacing w:after="0" w:line="276" w:lineRule="auto"/>
        <w:jc w:val="both"/>
        <w:rPr>
          <w:sz w:val="24"/>
          <w:szCs w:val="24"/>
        </w:rPr>
      </w:pPr>
      <w:r w:rsidRPr="00253350">
        <w:rPr>
          <w:sz w:val="24"/>
          <w:szCs w:val="24"/>
        </w:rPr>
        <w:t xml:space="preserve">O </w:t>
      </w:r>
      <w:r w:rsidRPr="00253350">
        <w:rPr>
          <w:b/>
          <w:bCs/>
          <w:sz w:val="24"/>
          <w:szCs w:val="24"/>
        </w:rPr>
        <w:t>médico</w:t>
      </w:r>
      <w:r w:rsidRPr="00253350">
        <w:rPr>
          <w:sz w:val="24"/>
          <w:szCs w:val="24"/>
        </w:rPr>
        <w:t xml:space="preserve"> poderá ver os agendamentos (consultas) associados a ele;</w:t>
      </w:r>
    </w:p>
    <w:p w14:paraId="08976AD5" w14:textId="6B771E1E" w:rsidR="00A02B0D" w:rsidRDefault="00253350" w:rsidP="00A02B0D">
      <w:pPr>
        <w:numPr>
          <w:ilvl w:val="0"/>
          <w:numId w:val="12"/>
        </w:numPr>
        <w:spacing w:after="0" w:line="276" w:lineRule="auto"/>
        <w:jc w:val="both"/>
        <w:rPr>
          <w:sz w:val="24"/>
          <w:szCs w:val="24"/>
        </w:rPr>
      </w:pPr>
      <w:r w:rsidRPr="00253350">
        <w:rPr>
          <w:sz w:val="24"/>
          <w:szCs w:val="24"/>
        </w:rPr>
        <w:t xml:space="preserve">O </w:t>
      </w:r>
      <w:r w:rsidRPr="00253350">
        <w:rPr>
          <w:b/>
          <w:bCs/>
          <w:sz w:val="24"/>
          <w:szCs w:val="24"/>
        </w:rPr>
        <w:t>médico</w:t>
      </w:r>
      <w:r w:rsidRPr="00253350">
        <w:rPr>
          <w:sz w:val="24"/>
          <w:szCs w:val="24"/>
        </w:rPr>
        <w:t xml:space="preserve"> poderá incluir a descrição da consulta que estará vinculada ao paciente (prontuário);</w:t>
      </w:r>
    </w:p>
    <w:p w14:paraId="381A8A05" w14:textId="0859A305" w:rsidR="00253350" w:rsidRPr="00253350" w:rsidRDefault="00253350" w:rsidP="00253350">
      <w:pPr>
        <w:numPr>
          <w:ilvl w:val="0"/>
          <w:numId w:val="12"/>
        </w:numPr>
        <w:spacing w:after="0" w:line="276" w:lineRule="auto"/>
        <w:jc w:val="both"/>
        <w:rPr>
          <w:sz w:val="24"/>
          <w:szCs w:val="24"/>
        </w:rPr>
      </w:pPr>
      <w:r w:rsidRPr="00253350">
        <w:rPr>
          <w:sz w:val="24"/>
          <w:szCs w:val="24"/>
        </w:rPr>
        <w:t xml:space="preserve">O </w:t>
      </w:r>
      <w:r w:rsidRPr="00253350">
        <w:rPr>
          <w:b/>
          <w:bCs/>
          <w:sz w:val="24"/>
          <w:szCs w:val="24"/>
        </w:rPr>
        <w:t>paciente</w:t>
      </w:r>
      <w:r w:rsidRPr="00253350">
        <w:rPr>
          <w:sz w:val="24"/>
          <w:szCs w:val="24"/>
        </w:rPr>
        <w:t xml:space="preserve"> poderá visualizar suas próprias consultas;</w:t>
      </w:r>
    </w:p>
    <w:p w14:paraId="64E3ADE8" w14:textId="6227D2F9" w:rsidR="00253350" w:rsidRDefault="00253350" w:rsidP="00253350">
      <w:pPr>
        <w:pStyle w:val="Ttulo3"/>
        <w:rPr>
          <w:rFonts w:eastAsia="Calibri"/>
        </w:rPr>
      </w:pPr>
      <w:bookmarkStart w:id="15" w:name="_Toc83892260"/>
      <w:r>
        <w:rPr>
          <w:rFonts w:eastAsia="Calibri"/>
        </w:rPr>
        <w:t>Autenticação</w:t>
      </w:r>
      <w:r w:rsidR="00373339">
        <w:rPr>
          <w:rFonts w:eastAsia="Calibri"/>
        </w:rPr>
        <w:t xml:space="preserve"> / Autorização</w:t>
      </w:r>
      <w:r>
        <w:rPr>
          <w:rFonts w:eastAsia="Calibri"/>
        </w:rPr>
        <w:t>:</w:t>
      </w:r>
      <w:bookmarkEnd w:id="15"/>
    </w:p>
    <w:p w14:paraId="015C62C4" w14:textId="2CD58F6C" w:rsidR="00A02B0D" w:rsidRPr="00373339" w:rsidRDefault="00253350" w:rsidP="00373339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Para acessar os recursos disponibilizados pela API, todos os usuários devem possuir cadastro no sistema e realizar login através de seu e-mail e senha pessoais. A autenticação é feita utilizando o modelo JWT (JSON Web Token), permitindo que padrões de segurança sejam incorporados aos procedimentos</w:t>
      </w:r>
      <w:r w:rsidR="00373339">
        <w:rPr>
          <w:sz w:val="24"/>
          <w:szCs w:val="24"/>
        </w:rPr>
        <w:t xml:space="preserve"> e definindo os níveis de acesso de cada pessoa as informações e serviços.</w:t>
      </w:r>
      <w:bookmarkStart w:id="16" w:name="_lnxbz9"/>
      <w:bookmarkEnd w:id="16"/>
    </w:p>
    <w:p w14:paraId="78EA36BE" w14:textId="77777777" w:rsidR="0057175C" w:rsidRDefault="0057175C" w:rsidP="000D723D">
      <w:pPr>
        <w:pStyle w:val="Ttulo1"/>
      </w:pPr>
      <w:bookmarkStart w:id="17" w:name="_Toc83892261"/>
      <w:r>
        <w:t>Cronograma</w:t>
      </w:r>
      <w:bookmarkEnd w:id="17"/>
    </w:p>
    <w:tbl>
      <w:tblPr>
        <w:tblStyle w:val="Tabelacomgrade"/>
        <w:tblW w:w="8620" w:type="dxa"/>
        <w:jc w:val="center"/>
        <w:tblLayout w:type="fixed"/>
        <w:tblLook w:val="04A0" w:firstRow="1" w:lastRow="0" w:firstColumn="1" w:lastColumn="0" w:noHBand="0" w:noVBand="1"/>
      </w:tblPr>
      <w:tblGrid>
        <w:gridCol w:w="2140"/>
        <w:gridCol w:w="781"/>
        <w:gridCol w:w="819"/>
        <w:gridCol w:w="740"/>
        <w:gridCol w:w="820"/>
        <w:gridCol w:w="830"/>
        <w:gridCol w:w="830"/>
        <w:gridCol w:w="830"/>
        <w:gridCol w:w="830"/>
      </w:tblGrid>
      <w:tr w:rsidR="0057175C" w14:paraId="6F3C0C59" w14:textId="77777777" w:rsidTr="008E57B6">
        <w:trPr>
          <w:jc w:val="center"/>
        </w:trPr>
        <w:tc>
          <w:tcPr>
            <w:tcW w:w="2140" w:type="dxa"/>
            <w:tcBorders>
              <w:top w:val="nil"/>
              <w:left w:val="nil"/>
            </w:tcBorders>
            <w:vAlign w:val="center"/>
          </w:tcPr>
          <w:p w14:paraId="4C42FD26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781" w:type="dxa"/>
            <w:shd w:val="clear" w:color="auto" w:fill="C5E0B3" w:themeFill="accent6" w:themeFillTint="66"/>
            <w:vAlign w:val="center"/>
          </w:tcPr>
          <w:p w14:paraId="40F68AD3" w14:textId="77777777" w:rsidR="0057175C" w:rsidRPr="00BC5EDC" w:rsidRDefault="0057175C" w:rsidP="00D30E03">
            <w:pPr>
              <w:spacing w:line="276" w:lineRule="auto"/>
              <w:jc w:val="center"/>
              <w:rPr>
                <w:color w:val="538135" w:themeColor="accent6" w:themeShade="BF"/>
                <w:sz w:val="24"/>
              </w:rPr>
            </w:pPr>
            <w:r w:rsidRPr="00BC5EDC">
              <w:rPr>
                <w:color w:val="538135" w:themeColor="accent6" w:themeShade="BF"/>
                <w:sz w:val="24"/>
              </w:rPr>
              <w:t>Dia 1</w:t>
            </w:r>
          </w:p>
        </w:tc>
        <w:tc>
          <w:tcPr>
            <w:tcW w:w="819" w:type="dxa"/>
            <w:shd w:val="clear" w:color="auto" w:fill="C5E0B3" w:themeFill="accent6" w:themeFillTint="66"/>
            <w:vAlign w:val="center"/>
          </w:tcPr>
          <w:p w14:paraId="4D388955" w14:textId="77777777" w:rsidR="0057175C" w:rsidRPr="00BC5EDC" w:rsidRDefault="0057175C" w:rsidP="00D30E03">
            <w:pPr>
              <w:spacing w:line="276" w:lineRule="auto"/>
              <w:jc w:val="center"/>
              <w:rPr>
                <w:color w:val="538135" w:themeColor="accent6" w:themeShade="BF"/>
                <w:sz w:val="24"/>
              </w:rPr>
            </w:pPr>
            <w:r w:rsidRPr="00BC5EDC">
              <w:rPr>
                <w:color w:val="538135" w:themeColor="accent6" w:themeShade="BF"/>
                <w:sz w:val="24"/>
              </w:rPr>
              <w:t>Dia 2</w:t>
            </w:r>
          </w:p>
        </w:tc>
        <w:tc>
          <w:tcPr>
            <w:tcW w:w="740" w:type="dxa"/>
            <w:shd w:val="clear" w:color="auto" w:fill="C5E0B3" w:themeFill="accent6" w:themeFillTint="66"/>
            <w:vAlign w:val="center"/>
          </w:tcPr>
          <w:p w14:paraId="0CF96310" w14:textId="77777777" w:rsidR="0057175C" w:rsidRPr="00BC5EDC" w:rsidRDefault="0057175C" w:rsidP="00D30E03">
            <w:pPr>
              <w:spacing w:line="276" w:lineRule="auto"/>
              <w:jc w:val="center"/>
              <w:rPr>
                <w:color w:val="538135" w:themeColor="accent6" w:themeShade="BF"/>
                <w:sz w:val="24"/>
              </w:rPr>
            </w:pPr>
            <w:r w:rsidRPr="00BC5EDC">
              <w:rPr>
                <w:color w:val="538135" w:themeColor="accent6" w:themeShade="BF"/>
                <w:sz w:val="24"/>
              </w:rPr>
              <w:t>Dia 3</w:t>
            </w:r>
          </w:p>
        </w:tc>
        <w:tc>
          <w:tcPr>
            <w:tcW w:w="820" w:type="dxa"/>
            <w:shd w:val="clear" w:color="auto" w:fill="C5E0B3" w:themeFill="accent6" w:themeFillTint="66"/>
            <w:vAlign w:val="center"/>
          </w:tcPr>
          <w:p w14:paraId="565A26D7" w14:textId="77777777" w:rsidR="0057175C" w:rsidRPr="00BC5EDC" w:rsidRDefault="0057175C" w:rsidP="00D30E03">
            <w:pPr>
              <w:spacing w:line="276" w:lineRule="auto"/>
              <w:jc w:val="center"/>
              <w:rPr>
                <w:color w:val="538135" w:themeColor="accent6" w:themeShade="BF"/>
                <w:sz w:val="24"/>
              </w:rPr>
            </w:pPr>
            <w:r w:rsidRPr="00BC5EDC">
              <w:rPr>
                <w:color w:val="538135" w:themeColor="accent6" w:themeShade="BF"/>
                <w:sz w:val="24"/>
              </w:rPr>
              <w:t>Dia 4</w:t>
            </w:r>
          </w:p>
        </w:tc>
        <w:tc>
          <w:tcPr>
            <w:tcW w:w="830" w:type="dxa"/>
            <w:shd w:val="clear" w:color="auto" w:fill="F7CAAC" w:themeFill="accent2" w:themeFillTint="66"/>
          </w:tcPr>
          <w:p w14:paraId="5B90F1A0" w14:textId="77777777" w:rsidR="0057175C" w:rsidRPr="00BC5EDC" w:rsidRDefault="0057175C" w:rsidP="00D30E03">
            <w:pPr>
              <w:spacing w:line="276" w:lineRule="auto"/>
              <w:jc w:val="center"/>
              <w:rPr>
                <w:color w:val="ED7D31" w:themeColor="accent2"/>
                <w:sz w:val="24"/>
              </w:rPr>
            </w:pPr>
            <w:r w:rsidRPr="00BC5EDC">
              <w:rPr>
                <w:color w:val="ED7D31" w:themeColor="accent2"/>
                <w:sz w:val="24"/>
              </w:rPr>
              <w:t>Dia 1</w:t>
            </w:r>
          </w:p>
        </w:tc>
        <w:tc>
          <w:tcPr>
            <w:tcW w:w="830" w:type="dxa"/>
            <w:shd w:val="clear" w:color="auto" w:fill="F7CAAC" w:themeFill="accent2" w:themeFillTint="66"/>
          </w:tcPr>
          <w:p w14:paraId="62927A10" w14:textId="77777777" w:rsidR="0057175C" w:rsidRPr="00BC5EDC" w:rsidRDefault="0057175C" w:rsidP="00D30E03">
            <w:pPr>
              <w:spacing w:line="276" w:lineRule="auto"/>
              <w:jc w:val="center"/>
              <w:rPr>
                <w:color w:val="ED7D31" w:themeColor="accent2"/>
                <w:sz w:val="24"/>
              </w:rPr>
            </w:pPr>
            <w:r w:rsidRPr="00BC5EDC">
              <w:rPr>
                <w:color w:val="ED7D31" w:themeColor="accent2"/>
                <w:sz w:val="24"/>
              </w:rPr>
              <w:t>Dia 2</w:t>
            </w:r>
          </w:p>
        </w:tc>
        <w:tc>
          <w:tcPr>
            <w:tcW w:w="830" w:type="dxa"/>
            <w:shd w:val="clear" w:color="auto" w:fill="F7CAAC" w:themeFill="accent2" w:themeFillTint="66"/>
          </w:tcPr>
          <w:p w14:paraId="2861AA14" w14:textId="77777777" w:rsidR="0057175C" w:rsidRPr="00BC5EDC" w:rsidRDefault="0057175C" w:rsidP="00D30E03">
            <w:pPr>
              <w:spacing w:line="276" w:lineRule="auto"/>
              <w:jc w:val="center"/>
              <w:rPr>
                <w:color w:val="ED7D31" w:themeColor="accent2"/>
                <w:sz w:val="24"/>
              </w:rPr>
            </w:pPr>
            <w:r w:rsidRPr="00BC5EDC">
              <w:rPr>
                <w:color w:val="ED7D31" w:themeColor="accent2"/>
                <w:sz w:val="24"/>
              </w:rPr>
              <w:t>Dia 3</w:t>
            </w:r>
          </w:p>
        </w:tc>
        <w:tc>
          <w:tcPr>
            <w:tcW w:w="830" w:type="dxa"/>
            <w:shd w:val="clear" w:color="auto" w:fill="F7CAAC" w:themeFill="accent2" w:themeFillTint="66"/>
          </w:tcPr>
          <w:p w14:paraId="45C69B2E" w14:textId="77777777" w:rsidR="0057175C" w:rsidRPr="00BC5EDC" w:rsidRDefault="0057175C" w:rsidP="00D30E03">
            <w:pPr>
              <w:spacing w:line="276" w:lineRule="auto"/>
              <w:jc w:val="center"/>
              <w:rPr>
                <w:color w:val="ED7D31" w:themeColor="accent2"/>
                <w:sz w:val="24"/>
              </w:rPr>
            </w:pPr>
            <w:r w:rsidRPr="00BC5EDC">
              <w:rPr>
                <w:color w:val="ED7D31" w:themeColor="accent2"/>
                <w:sz w:val="24"/>
              </w:rPr>
              <w:t>Dia 4</w:t>
            </w:r>
          </w:p>
        </w:tc>
      </w:tr>
      <w:tr w:rsidR="0057175C" w14:paraId="1FE89C27" w14:textId="77777777" w:rsidTr="008E57B6">
        <w:trPr>
          <w:jc w:val="center"/>
        </w:trPr>
        <w:tc>
          <w:tcPr>
            <w:tcW w:w="2140" w:type="dxa"/>
            <w:shd w:val="clear" w:color="auto" w:fill="C5E0B3" w:themeFill="accent6" w:themeFillTint="66"/>
            <w:vAlign w:val="center"/>
          </w:tcPr>
          <w:p w14:paraId="6DB2ADF6" w14:textId="77777777" w:rsidR="0057175C" w:rsidRPr="00BC5EDC" w:rsidRDefault="0057175C" w:rsidP="00D30E03">
            <w:pPr>
              <w:spacing w:line="276" w:lineRule="auto"/>
              <w:jc w:val="center"/>
              <w:rPr>
                <w:color w:val="538135" w:themeColor="accent6" w:themeShade="BF"/>
                <w:sz w:val="24"/>
              </w:rPr>
            </w:pPr>
            <w:r w:rsidRPr="00BC5EDC">
              <w:rPr>
                <w:color w:val="538135" w:themeColor="accent6" w:themeShade="BF"/>
                <w:sz w:val="24"/>
              </w:rPr>
              <w:t>Modelo Conceitual</w:t>
            </w:r>
          </w:p>
        </w:tc>
        <w:tc>
          <w:tcPr>
            <w:tcW w:w="781" w:type="dxa"/>
            <w:vAlign w:val="center"/>
          </w:tcPr>
          <w:p w14:paraId="7AC8AB7A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19" w:type="dxa"/>
            <w:vAlign w:val="center"/>
          </w:tcPr>
          <w:p w14:paraId="7F6763EC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740" w:type="dxa"/>
            <w:vAlign w:val="center"/>
          </w:tcPr>
          <w:p w14:paraId="3C7157A2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20" w:type="dxa"/>
            <w:vAlign w:val="center"/>
          </w:tcPr>
          <w:p w14:paraId="633BC847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30" w:type="dxa"/>
          </w:tcPr>
          <w:p w14:paraId="077F3140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30" w:type="dxa"/>
          </w:tcPr>
          <w:p w14:paraId="3591157B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30" w:type="dxa"/>
          </w:tcPr>
          <w:p w14:paraId="19F1D020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30" w:type="dxa"/>
          </w:tcPr>
          <w:p w14:paraId="6CCA1731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57175C" w14:paraId="269513A1" w14:textId="77777777" w:rsidTr="008E57B6">
        <w:trPr>
          <w:jc w:val="center"/>
        </w:trPr>
        <w:tc>
          <w:tcPr>
            <w:tcW w:w="2140" w:type="dxa"/>
            <w:shd w:val="clear" w:color="auto" w:fill="C5E0B3" w:themeFill="accent6" w:themeFillTint="66"/>
            <w:vAlign w:val="center"/>
          </w:tcPr>
          <w:p w14:paraId="39BB46A1" w14:textId="77777777" w:rsidR="0057175C" w:rsidRPr="00BC5EDC" w:rsidRDefault="0057175C" w:rsidP="00D30E03">
            <w:pPr>
              <w:spacing w:line="276" w:lineRule="auto"/>
              <w:jc w:val="center"/>
              <w:rPr>
                <w:color w:val="538135" w:themeColor="accent6" w:themeShade="BF"/>
                <w:sz w:val="24"/>
              </w:rPr>
            </w:pPr>
            <w:r w:rsidRPr="00BC5EDC">
              <w:rPr>
                <w:color w:val="538135" w:themeColor="accent6" w:themeShade="BF"/>
                <w:sz w:val="24"/>
              </w:rPr>
              <w:t>Modelo Lógico</w:t>
            </w:r>
          </w:p>
        </w:tc>
        <w:tc>
          <w:tcPr>
            <w:tcW w:w="781" w:type="dxa"/>
            <w:vAlign w:val="center"/>
          </w:tcPr>
          <w:p w14:paraId="60916CBF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19" w:type="dxa"/>
            <w:vAlign w:val="center"/>
          </w:tcPr>
          <w:p w14:paraId="4605C88F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40" w:type="dxa"/>
            <w:vAlign w:val="center"/>
          </w:tcPr>
          <w:p w14:paraId="66EBE260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20" w:type="dxa"/>
            <w:vAlign w:val="center"/>
          </w:tcPr>
          <w:p w14:paraId="02586135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30" w:type="dxa"/>
          </w:tcPr>
          <w:p w14:paraId="1395EA0D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30" w:type="dxa"/>
          </w:tcPr>
          <w:p w14:paraId="7940A640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30" w:type="dxa"/>
          </w:tcPr>
          <w:p w14:paraId="4036D891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30" w:type="dxa"/>
          </w:tcPr>
          <w:p w14:paraId="131EFB22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57175C" w14:paraId="06947FE3" w14:textId="77777777" w:rsidTr="008E57B6">
        <w:trPr>
          <w:jc w:val="center"/>
        </w:trPr>
        <w:tc>
          <w:tcPr>
            <w:tcW w:w="2140" w:type="dxa"/>
            <w:shd w:val="clear" w:color="auto" w:fill="C5E0B3" w:themeFill="accent6" w:themeFillTint="66"/>
            <w:vAlign w:val="center"/>
          </w:tcPr>
          <w:p w14:paraId="401EDDE2" w14:textId="77777777" w:rsidR="0057175C" w:rsidRPr="00BC5EDC" w:rsidRDefault="0057175C" w:rsidP="00D30E03">
            <w:pPr>
              <w:spacing w:line="276" w:lineRule="auto"/>
              <w:jc w:val="center"/>
              <w:rPr>
                <w:color w:val="538135" w:themeColor="accent6" w:themeShade="BF"/>
                <w:sz w:val="24"/>
              </w:rPr>
            </w:pPr>
            <w:r w:rsidRPr="00BC5EDC">
              <w:rPr>
                <w:color w:val="538135" w:themeColor="accent6" w:themeShade="BF"/>
                <w:sz w:val="24"/>
              </w:rPr>
              <w:t>Modelo Físico</w:t>
            </w:r>
          </w:p>
        </w:tc>
        <w:tc>
          <w:tcPr>
            <w:tcW w:w="781" w:type="dxa"/>
            <w:vAlign w:val="center"/>
          </w:tcPr>
          <w:p w14:paraId="7B32EB22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19" w:type="dxa"/>
            <w:vAlign w:val="center"/>
          </w:tcPr>
          <w:p w14:paraId="6B7374DB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40" w:type="dxa"/>
            <w:vAlign w:val="center"/>
          </w:tcPr>
          <w:p w14:paraId="4756D8FD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20" w:type="dxa"/>
            <w:vAlign w:val="center"/>
          </w:tcPr>
          <w:p w14:paraId="69CF3D3F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30" w:type="dxa"/>
          </w:tcPr>
          <w:p w14:paraId="4E6D83D6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30" w:type="dxa"/>
          </w:tcPr>
          <w:p w14:paraId="5A677C70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30" w:type="dxa"/>
          </w:tcPr>
          <w:p w14:paraId="4F1DAA68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30" w:type="dxa"/>
          </w:tcPr>
          <w:p w14:paraId="401F29D4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57175C" w14:paraId="3D31937D" w14:textId="77777777" w:rsidTr="008E57B6">
        <w:trPr>
          <w:jc w:val="center"/>
        </w:trPr>
        <w:tc>
          <w:tcPr>
            <w:tcW w:w="2140" w:type="dxa"/>
            <w:shd w:val="clear" w:color="auto" w:fill="C5E0B3" w:themeFill="accent6" w:themeFillTint="66"/>
            <w:vAlign w:val="center"/>
          </w:tcPr>
          <w:p w14:paraId="09FAE117" w14:textId="77777777" w:rsidR="0057175C" w:rsidRPr="00BC5EDC" w:rsidRDefault="0057175C" w:rsidP="00D30E03">
            <w:pPr>
              <w:spacing w:line="276" w:lineRule="auto"/>
              <w:jc w:val="center"/>
              <w:rPr>
                <w:color w:val="538135" w:themeColor="accent6" w:themeShade="BF"/>
                <w:sz w:val="24"/>
              </w:rPr>
            </w:pPr>
            <w:r w:rsidRPr="00BC5EDC">
              <w:rPr>
                <w:color w:val="538135" w:themeColor="accent6" w:themeShade="BF"/>
                <w:sz w:val="24"/>
              </w:rPr>
              <w:t>DDL</w:t>
            </w:r>
          </w:p>
        </w:tc>
        <w:tc>
          <w:tcPr>
            <w:tcW w:w="781" w:type="dxa"/>
            <w:vAlign w:val="center"/>
          </w:tcPr>
          <w:p w14:paraId="7899D69D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19" w:type="dxa"/>
            <w:vAlign w:val="center"/>
          </w:tcPr>
          <w:p w14:paraId="40CB4C22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40" w:type="dxa"/>
            <w:vAlign w:val="center"/>
          </w:tcPr>
          <w:p w14:paraId="52347B02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20" w:type="dxa"/>
            <w:vAlign w:val="center"/>
          </w:tcPr>
          <w:p w14:paraId="425FE095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30" w:type="dxa"/>
          </w:tcPr>
          <w:p w14:paraId="73377A55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30" w:type="dxa"/>
          </w:tcPr>
          <w:p w14:paraId="325D16A6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30" w:type="dxa"/>
          </w:tcPr>
          <w:p w14:paraId="383ABD3D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30" w:type="dxa"/>
          </w:tcPr>
          <w:p w14:paraId="407AAC52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57175C" w14:paraId="16C6C430" w14:textId="77777777" w:rsidTr="008E57B6">
        <w:trPr>
          <w:jc w:val="center"/>
        </w:trPr>
        <w:tc>
          <w:tcPr>
            <w:tcW w:w="2140" w:type="dxa"/>
            <w:shd w:val="clear" w:color="auto" w:fill="C5E0B3" w:themeFill="accent6" w:themeFillTint="66"/>
            <w:vAlign w:val="center"/>
          </w:tcPr>
          <w:p w14:paraId="31F40A1D" w14:textId="77777777" w:rsidR="0057175C" w:rsidRPr="00BC5EDC" w:rsidRDefault="0057175C" w:rsidP="00D30E03">
            <w:pPr>
              <w:spacing w:line="276" w:lineRule="auto"/>
              <w:jc w:val="center"/>
              <w:rPr>
                <w:color w:val="538135" w:themeColor="accent6" w:themeShade="BF"/>
                <w:sz w:val="24"/>
              </w:rPr>
            </w:pPr>
            <w:r w:rsidRPr="00BC5EDC">
              <w:rPr>
                <w:color w:val="538135" w:themeColor="accent6" w:themeShade="BF"/>
                <w:sz w:val="24"/>
              </w:rPr>
              <w:t>DML</w:t>
            </w:r>
          </w:p>
        </w:tc>
        <w:tc>
          <w:tcPr>
            <w:tcW w:w="781" w:type="dxa"/>
            <w:vAlign w:val="center"/>
          </w:tcPr>
          <w:p w14:paraId="7A34BCFE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19" w:type="dxa"/>
            <w:vAlign w:val="center"/>
          </w:tcPr>
          <w:p w14:paraId="544360E5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40" w:type="dxa"/>
            <w:vAlign w:val="center"/>
          </w:tcPr>
          <w:p w14:paraId="37E91E83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20" w:type="dxa"/>
            <w:vAlign w:val="center"/>
          </w:tcPr>
          <w:p w14:paraId="054461F5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30" w:type="dxa"/>
          </w:tcPr>
          <w:p w14:paraId="2B6EA9BB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30" w:type="dxa"/>
          </w:tcPr>
          <w:p w14:paraId="4F72277A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30" w:type="dxa"/>
          </w:tcPr>
          <w:p w14:paraId="6961442A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30" w:type="dxa"/>
          </w:tcPr>
          <w:p w14:paraId="5380FF16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57175C" w14:paraId="6B229B05" w14:textId="77777777" w:rsidTr="008E57B6">
        <w:trPr>
          <w:jc w:val="center"/>
        </w:trPr>
        <w:tc>
          <w:tcPr>
            <w:tcW w:w="2140" w:type="dxa"/>
            <w:shd w:val="clear" w:color="auto" w:fill="C5E0B3" w:themeFill="accent6" w:themeFillTint="66"/>
            <w:vAlign w:val="center"/>
          </w:tcPr>
          <w:p w14:paraId="62612D11" w14:textId="77777777" w:rsidR="0057175C" w:rsidRPr="00BC5EDC" w:rsidRDefault="0057175C" w:rsidP="00D30E03">
            <w:pPr>
              <w:spacing w:line="276" w:lineRule="auto"/>
              <w:jc w:val="center"/>
              <w:rPr>
                <w:color w:val="538135" w:themeColor="accent6" w:themeShade="BF"/>
                <w:sz w:val="24"/>
              </w:rPr>
            </w:pPr>
            <w:r w:rsidRPr="00BC5EDC">
              <w:rPr>
                <w:color w:val="538135" w:themeColor="accent6" w:themeShade="BF"/>
                <w:sz w:val="24"/>
              </w:rPr>
              <w:t>DQL</w:t>
            </w:r>
          </w:p>
        </w:tc>
        <w:tc>
          <w:tcPr>
            <w:tcW w:w="781" w:type="dxa"/>
            <w:vAlign w:val="center"/>
          </w:tcPr>
          <w:p w14:paraId="450AD7E4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19" w:type="dxa"/>
            <w:vAlign w:val="center"/>
          </w:tcPr>
          <w:p w14:paraId="4C092330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740" w:type="dxa"/>
            <w:vAlign w:val="center"/>
          </w:tcPr>
          <w:p w14:paraId="1597CEB8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20" w:type="dxa"/>
            <w:vAlign w:val="center"/>
          </w:tcPr>
          <w:p w14:paraId="7BE219FE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30" w:type="dxa"/>
          </w:tcPr>
          <w:p w14:paraId="2C0C2B79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30" w:type="dxa"/>
          </w:tcPr>
          <w:p w14:paraId="69EC80B8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30" w:type="dxa"/>
          </w:tcPr>
          <w:p w14:paraId="311302CA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30" w:type="dxa"/>
          </w:tcPr>
          <w:p w14:paraId="415EC118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57175C" w14:paraId="60704422" w14:textId="77777777" w:rsidTr="008E57B6">
        <w:trPr>
          <w:jc w:val="center"/>
        </w:trPr>
        <w:tc>
          <w:tcPr>
            <w:tcW w:w="2140" w:type="dxa"/>
            <w:shd w:val="clear" w:color="auto" w:fill="C5E0B3" w:themeFill="accent6" w:themeFillTint="66"/>
            <w:vAlign w:val="center"/>
          </w:tcPr>
          <w:p w14:paraId="29A1FED6" w14:textId="77777777" w:rsidR="0057175C" w:rsidRPr="00BC5EDC" w:rsidRDefault="0057175C" w:rsidP="00D30E03">
            <w:pPr>
              <w:spacing w:line="276" w:lineRule="auto"/>
              <w:jc w:val="center"/>
              <w:rPr>
                <w:color w:val="538135" w:themeColor="accent6" w:themeShade="BF"/>
                <w:sz w:val="24"/>
              </w:rPr>
            </w:pPr>
            <w:r w:rsidRPr="00BC5EDC">
              <w:rPr>
                <w:color w:val="538135" w:themeColor="accent6" w:themeShade="BF"/>
                <w:sz w:val="24"/>
              </w:rPr>
              <w:t>Documentação</w:t>
            </w:r>
          </w:p>
        </w:tc>
        <w:tc>
          <w:tcPr>
            <w:tcW w:w="781" w:type="dxa"/>
            <w:vAlign w:val="center"/>
          </w:tcPr>
          <w:p w14:paraId="46BA207F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19" w:type="dxa"/>
            <w:vAlign w:val="center"/>
          </w:tcPr>
          <w:p w14:paraId="6D7D9049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740" w:type="dxa"/>
            <w:vAlign w:val="center"/>
          </w:tcPr>
          <w:p w14:paraId="05152CCB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20" w:type="dxa"/>
            <w:vAlign w:val="center"/>
          </w:tcPr>
          <w:p w14:paraId="18642D5B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30" w:type="dxa"/>
          </w:tcPr>
          <w:p w14:paraId="562CCC15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30" w:type="dxa"/>
          </w:tcPr>
          <w:p w14:paraId="0F9E1B2C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30" w:type="dxa"/>
          </w:tcPr>
          <w:p w14:paraId="3F851CC9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30" w:type="dxa"/>
          </w:tcPr>
          <w:p w14:paraId="70AE0E87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57175C" w14:paraId="7D3652C1" w14:textId="77777777" w:rsidTr="008E57B6">
        <w:trPr>
          <w:jc w:val="center"/>
        </w:trPr>
        <w:tc>
          <w:tcPr>
            <w:tcW w:w="2140" w:type="dxa"/>
            <w:shd w:val="clear" w:color="auto" w:fill="F7CAAC" w:themeFill="accent2" w:themeFillTint="66"/>
            <w:vAlign w:val="center"/>
          </w:tcPr>
          <w:p w14:paraId="4DF2A631" w14:textId="77777777" w:rsidR="0057175C" w:rsidRPr="00BC5EDC" w:rsidRDefault="0057175C" w:rsidP="00D30E03">
            <w:pPr>
              <w:spacing w:line="276" w:lineRule="auto"/>
              <w:jc w:val="center"/>
              <w:rPr>
                <w:color w:val="ED7D31" w:themeColor="accent2"/>
                <w:sz w:val="24"/>
              </w:rPr>
            </w:pPr>
            <w:r w:rsidRPr="00BC5EDC">
              <w:rPr>
                <w:color w:val="ED7D31" w:themeColor="accent2"/>
                <w:sz w:val="24"/>
              </w:rPr>
              <w:t>Solução VS</w:t>
            </w:r>
          </w:p>
        </w:tc>
        <w:tc>
          <w:tcPr>
            <w:tcW w:w="781" w:type="dxa"/>
            <w:vAlign w:val="center"/>
          </w:tcPr>
          <w:p w14:paraId="70DE7778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19" w:type="dxa"/>
            <w:vAlign w:val="center"/>
          </w:tcPr>
          <w:p w14:paraId="219A3659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740" w:type="dxa"/>
            <w:vAlign w:val="center"/>
          </w:tcPr>
          <w:p w14:paraId="3423C2A2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20" w:type="dxa"/>
            <w:vAlign w:val="center"/>
          </w:tcPr>
          <w:p w14:paraId="5AEE9392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30" w:type="dxa"/>
          </w:tcPr>
          <w:p w14:paraId="0DA03643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30" w:type="dxa"/>
          </w:tcPr>
          <w:p w14:paraId="564E633C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30" w:type="dxa"/>
          </w:tcPr>
          <w:p w14:paraId="1841C5CC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30" w:type="dxa"/>
          </w:tcPr>
          <w:p w14:paraId="2E4DE426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57175C" w14:paraId="6F387340" w14:textId="77777777" w:rsidTr="008E57B6">
        <w:trPr>
          <w:jc w:val="center"/>
        </w:trPr>
        <w:tc>
          <w:tcPr>
            <w:tcW w:w="2140" w:type="dxa"/>
            <w:shd w:val="clear" w:color="auto" w:fill="F7CAAC" w:themeFill="accent2" w:themeFillTint="66"/>
            <w:vAlign w:val="center"/>
          </w:tcPr>
          <w:p w14:paraId="2811A4DC" w14:textId="77777777" w:rsidR="0057175C" w:rsidRPr="00BC5EDC" w:rsidRDefault="0057175C" w:rsidP="00D30E03">
            <w:pPr>
              <w:spacing w:line="276" w:lineRule="auto"/>
              <w:jc w:val="center"/>
              <w:rPr>
                <w:color w:val="ED7D31" w:themeColor="accent2"/>
                <w:sz w:val="24"/>
              </w:rPr>
            </w:pPr>
            <w:r w:rsidRPr="00BC5EDC">
              <w:rPr>
                <w:color w:val="ED7D31" w:themeColor="accent2"/>
                <w:sz w:val="24"/>
              </w:rPr>
              <w:t xml:space="preserve">Pacotes </w:t>
            </w:r>
            <w:proofErr w:type="spellStart"/>
            <w:r w:rsidRPr="00BC5EDC">
              <w:rPr>
                <w:color w:val="ED7D31" w:themeColor="accent2"/>
                <w:sz w:val="24"/>
              </w:rPr>
              <w:t>NuGet</w:t>
            </w:r>
            <w:proofErr w:type="spellEnd"/>
          </w:p>
        </w:tc>
        <w:tc>
          <w:tcPr>
            <w:tcW w:w="781" w:type="dxa"/>
            <w:vAlign w:val="center"/>
          </w:tcPr>
          <w:p w14:paraId="47EE5161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19" w:type="dxa"/>
            <w:vAlign w:val="center"/>
          </w:tcPr>
          <w:p w14:paraId="1CB4DEB1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740" w:type="dxa"/>
            <w:vAlign w:val="center"/>
          </w:tcPr>
          <w:p w14:paraId="61CFE7B8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20" w:type="dxa"/>
            <w:vAlign w:val="center"/>
          </w:tcPr>
          <w:p w14:paraId="7FF95941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30" w:type="dxa"/>
          </w:tcPr>
          <w:p w14:paraId="1BE20388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30" w:type="dxa"/>
          </w:tcPr>
          <w:p w14:paraId="48AE480E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30" w:type="dxa"/>
          </w:tcPr>
          <w:p w14:paraId="610F1E25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30" w:type="dxa"/>
          </w:tcPr>
          <w:p w14:paraId="1C046236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57175C" w14:paraId="02A668A0" w14:textId="77777777" w:rsidTr="008E57B6">
        <w:trPr>
          <w:jc w:val="center"/>
        </w:trPr>
        <w:tc>
          <w:tcPr>
            <w:tcW w:w="2140" w:type="dxa"/>
            <w:shd w:val="clear" w:color="auto" w:fill="F7CAAC" w:themeFill="accent2" w:themeFillTint="66"/>
            <w:vAlign w:val="center"/>
          </w:tcPr>
          <w:p w14:paraId="63AA62F2" w14:textId="77777777" w:rsidR="0057175C" w:rsidRPr="00BC5EDC" w:rsidRDefault="0057175C" w:rsidP="00D30E03">
            <w:pPr>
              <w:spacing w:line="276" w:lineRule="auto"/>
              <w:jc w:val="center"/>
              <w:rPr>
                <w:color w:val="ED7D31" w:themeColor="accent2"/>
                <w:sz w:val="24"/>
              </w:rPr>
            </w:pPr>
            <w:proofErr w:type="spellStart"/>
            <w:r w:rsidRPr="00BC5EDC">
              <w:rPr>
                <w:color w:val="ED7D31" w:themeColor="accent2"/>
                <w:sz w:val="24"/>
              </w:rPr>
              <w:t>StartUp.cs</w:t>
            </w:r>
            <w:proofErr w:type="spellEnd"/>
          </w:p>
        </w:tc>
        <w:tc>
          <w:tcPr>
            <w:tcW w:w="781" w:type="dxa"/>
            <w:vAlign w:val="center"/>
          </w:tcPr>
          <w:p w14:paraId="1AA2D221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19" w:type="dxa"/>
            <w:vAlign w:val="center"/>
          </w:tcPr>
          <w:p w14:paraId="73640B42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740" w:type="dxa"/>
            <w:vAlign w:val="center"/>
          </w:tcPr>
          <w:p w14:paraId="6010E9EC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20" w:type="dxa"/>
            <w:vAlign w:val="center"/>
          </w:tcPr>
          <w:p w14:paraId="03EAE1D3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30" w:type="dxa"/>
          </w:tcPr>
          <w:p w14:paraId="64E5FC05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30" w:type="dxa"/>
          </w:tcPr>
          <w:p w14:paraId="660237A3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30" w:type="dxa"/>
          </w:tcPr>
          <w:p w14:paraId="7E1D50A9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30" w:type="dxa"/>
          </w:tcPr>
          <w:p w14:paraId="45AC6B8A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57175C" w14:paraId="66C4A7A5" w14:textId="77777777" w:rsidTr="008E57B6">
        <w:trPr>
          <w:jc w:val="center"/>
        </w:trPr>
        <w:tc>
          <w:tcPr>
            <w:tcW w:w="2140" w:type="dxa"/>
            <w:shd w:val="clear" w:color="auto" w:fill="F7CAAC" w:themeFill="accent2" w:themeFillTint="66"/>
            <w:vAlign w:val="center"/>
          </w:tcPr>
          <w:p w14:paraId="45086D49" w14:textId="4BA77419" w:rsidR="0057175C" w:rsidRPr="00BC5EDC" w:rsidRDefault="0057175C" w:rsidP="00D30E03">
            <w:pPr>
              <w:spacing w:line="276" w:lineRule="auto"/>
              <w:jc w:val="center"/>
              <w:rPr>
                <w:color w:val="ED7D31" w:themeColor="accent2"/>
                <w:sz w:val="24"/>
              </w:rPr>
            </w:pPr>
            <w:proofErr w:type="spellStart"/>
            <w:proofErr w:type="gramStart"/>
            <w:r w:rsidRPr="00BC5EDC">
              <w:rPr>
                <w:color w:val="ED7D31" w:themeColor="accent2"/>
                <w:sz w:val="24"/>
              </w:rPr>
              <w:t>Scaf</w:t>
            </w:r>
            <w:r w:rsidR="008E57B6">
              <w:rPr>
                <w:color w:val="ED7D31" w:themeColor="accent2"/>
                <w:sz w:val="24"/>
              </w:rPr>
              <w:t>f</w:t>
            </w:r>
            <w:r w:rsidRPr="00BC5EDC">
              <w:rPr>
                <w:color w:val="ED7D31" w:themeColor="accent2"/>
                <w:sz w:val="24"/>
              </w:rPr>
              <w:t>old</w:t>
            </w:r>
            <w:proofErr w:type="spellEnd"/>
            <w:r w:rsidRPr="00BC5EDC">
              <w:rPr>
                <w:color w:val="ED7D31" w:themeColor="accent2"/>
                <w:sz w:val="24"/>
              </w:rPr>
              <w:t>(</w:t>
            </w:r>
            <w:proofErr w:type="spellStart"/>
            <w:proofErr w:type="gramEnd"/>
            <w:r w:rsidRPr="00BC5EDC">
              <w:rPr>
                <w:color w:val="ED7D31" w:themeColor="accent2"/>
                <w:sz w:val="24"/>
              </w:rPr>
              <w:t>DBFirst</w:t>
            </w:r>
            <w:proofErr w:type="spellEnd"/>
            <w:r w:rsidRPr="00BC5EDC">
              <w:rPr>
                <w:color w:val="ED7D31" w:themeColor="accent2"/>
                <w:sz w:val="24"/>
              </w:rPr>
              <w:t>)</w:t>
            </w:r>
          </w:p>
        </w:tc>
        <w:tc>
          <w:tcPr>
            <w:tcW w:w="781" w:type="dxa"/>
            <w:vAlign w:val="center"/>
          </w:tcPr>
          <w:p w14:paraId="6F5554F9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19" w:type="dxa"/>
            <w:vAlign w:val="center"/>
          </w:tcPr>
          <w:p w14:paraId="37A9C1EE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740" w:type="dxa"/>
            <w:vAlign w:val="center"/>
          </w:tcPr>
          <w:p w14:paraId="0681897A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20" w:type="dxa"/>
            <w:vAlign w:val="center"/>
          </w:tcPr>
          <w:p w14:paraId="3283C1C5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30" w:type="dxa"/>
          </w:tcPr>
          <w:p w14:paraId="03AD821B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30" w:type="dxa"/>
          </w:tcPr>
          <w:p w14:paraId="3264E9A0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30" w:type="dxa"/>
          </w:tcPr>
          <w:p w14:paraId="64637238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30" w:type="dxa"/>
          </w:tcPr>
          <w:p w14:paraId="5621B90A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57175C" w14:paraId="2407B7BC" w14:textId="77777777" w:rsidTr="008E57B6">
        <w:trPr>
          <w:jc w:val="center"/>
        </w:trPr>
        <w:tc>
          <w:tcPr>
            <w:tcW w:w="2140" w:type="dxa"/>
            <w:shd w:val="clear" w:color="auto" w:fill="F7CAAC" w:themeFill="accent2" w:themeFillTint="66"/>
            <w:vAlign w:val="center"/>
          </w:tcPr>
          <w:p w14:paraId="21605E2D" w14:textId="77777777" w:rsidR="0057175C" w:rsidRPr="00BC5EDC" w:rsidRDefault="0057175C" w:rsidP="00D30E03">
            <w:pPr>
              <w:spacing w:line="276" w:lineRule="auto"/>
              <w:jc w:val="center"/>
              <w:rPr>
                <w:color w:val="ED7D31" w:themeColor="accent2"/>
                <w:sz w:val="24"/>
              </w:rPr>
            </w:pPr>
            <w:proofErr w:type="spellStart"/>
            <w:r w:rsidRPr="00BC5EDC">
              <w:rPr>
                <w:color w:val="ED7D31" w:themeColor="accent2"/>
                <w:sz w:val="24"/>
              </w:rPr>
              <w:t>Domains</w:t>
            </w:r>
            <w:proofErr w:type="spellEnd"/>
          </w:p>
        </w:tc>
        <w:tc>
          <w:tcPr>
            <w:tcW w:w="781" w:type="dxa"/>
            <w:vAlign w:val="center"/>
          </w:tcPr>
          <w:p w14:paraId="0909BA25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19" w:type="dxa"/>
            <w:vAlign w:val="center"/>
          </w:tcPr>
          <w:p w14:paraId="5536D018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740" w:type="dxa"/>
            <w:vAlign w:val="center"/>
          </w:tcPr>
          <w:p w14:paraId="32D9FA77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20" w:type="dxa"/>
            <w:vAlign w:val="center"/>
          </w:tcPr>
          <w:p w14:paraId="6F6A8796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30" w:type="dxa"/>
          </w:tcPr>
          <w:p w14:paraId="64E075F5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30" w:type="dxa"/>
          </w:tcPr>
          <w:p w14:paraId="121A2A93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30" w:type="dxa"/>
          </w:tcPr>
          <w:p w14:paraId="10DFF277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30" w:type="dxa"/>
          </w:tcPr>
          <w:p w14:paraId="7A658762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57175C" w14:paraId="26EECB08" w14:textId="77777777" w:rsidTr="008E57B6">
        <w:trPr>
          <w:jc w:val="center"/>
        </w:trPr>
        <w:tc>
          <w:tcPr>
            <w:tcW w:w="2140" w:type="dxa"/>
            <w:shd w:val="clear" w:color="auto" w:fill="F7CAAC" w:themeFill="accent2" w:themeFillTint="66"/>
            <w:vAlign w:val="center"/>
          </w:tcPr>
          <w:p w14:paraId="572067F5" w14:textId="77777777" w:rsidR="0057175C" w:rsidRPr="00BC5EDC" w:rsidRDefault="0057175C" w:rsidP="00D30E03">
            <w:pPr>
              <w:spacing w:line="276" w:lineRule="auto"/>
              <w:jc w:val="center"/>
              <w:rPr>
                <w:color w:val="ED7D31" w:themeColor="accent2"/>
                <w:sz w:val="24"/>
              </w:rPr>
            </w:pPr>
            <w:r w:rsidRPr="00BC5EDC">
              <w:rPr>
                <w:color w:val="ED7D31" w:themeColor="accent2"/>
                <w:sz w:val="24"/>
              </w:rPr>
              <w:t>Interfaces</w:t>
            </w:r>
          </w:p>
        </w:tc>
        <w:tc>
          <w:tcPr>
            <w:tcW w:w="781" w:type="dxa"/>
            <w:vAlign w:val="center"/>
          </w:tcPr>
          <w:p w14:paraId="114118D8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19" w:type="dxa"/>
            <w:vAlign w:val="center"/>
          </w:tcPr>
          <w:p w14:paraId="0962CD18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740" w:type="dxa"/>
            <w:vAlign w:val="center"/>
          </w:tcPr>
          <w:p w14:paraId="2E62D528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20" w:type="dxa"/>
            <w:vAlign w:val="center"/>
          </w:tcPr>
          <w:p w14:paraId="2098254B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30" w:type="dxa"/>
          </w:tcPr>
          <w:p w14:paraId="07DB65D9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30" w:type="dxa"/>
          </w:tcPr>
          <w:p w14:paraId="06DEE0C5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30" w:type="dxa"/>
          </w:tcPr>
          <w:p w14:paraId="2F619C1E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30" w:type="dxa"/>
          </w:tcPr>
          <w:p w14:paraId="4EAEE75D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57175C" w14:paraId="51F8355F" w14:textId="77777777" w:rsidTr="008E57B6">
        <w:trPr>
          <w:jc w:val="center"/>
        </w:trPr>
        <w:tc>
          <w:tcPr>
            <w:tcW w:w="2140" w:type="dxa"/>
            <w:shd w:val="clear" w:color="auto" w:fill="F7CAAC" w:themeFill="accent2" w:themeFillTint="66"/>
            <w:vAlign w:val="center"/>
          </w:tcPr>
          <w:p w14:paraId="31EFA921" w14:textId="77777777" w:rsidR="0057175C" w:rsidRPr="00BC5EDC" w:rsidRDefault="0057175C" w:rsidP="00D30E03">
            <w:pPr>
              <w:spacing w:line="276" w:lineRule="auto"/>
              <w:jc w:val="center"/>
              <w:rPr>
                <w:color w:val="ED7D31" w:themeColor="accent2"/>
                <w:sz w:val="24"/>
              </w:rPr>
            </w:pPr>
            <w:proofErr w:type="spellStart"/>
            <w:r w:rsidRPr="00BC5EDC">
              <w:rPr>
                <w:color w:val="ED7D31" w:themeColor="accent2"/>
                <w:sz w:val="24"/>
              </w:rPr>
              <w:t>Repositories</w:t>
            </w:r>
            <w:proofErr w:type="spellEnd"/>
          </w:p>
        </w:tc>
        <w:tc>
          <w:tcPr>
            <w:tcW w:w="781" w:type="dxa"/>
            <w:vAlign w:val="center"/>
          </w:tcPr>
          <w:p w14:paraId="52382BCE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19" w:type="dxa"/>
            <w:vAlign w:val="center"/>
          </w:tcPr>
          <w:p w14:paraId="4FF56F5A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740" w:type="dxa"/>
            <w:vAlign w:val="center"/>
          </w:tcPr>
          <w:p w14:paraId="15BDB0A8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20" w:type="dxa"/>
            <w:vAlign w:val="center"/>
          </w:tcPr>
          <w:p w14:paraId="292ED228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30" w:type="dxa"/>
          </w:tcPr>
          <w:p w14:paraId="04411A0F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30" w:type="dxa"/>
          </w:tcPr>
          <w:p w14:paraId="5091568A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30" w:type="dxa"/>
          </w:tcPr>
          <w:p w14:paraId="72B1C299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30" w:type="dxa"/>
          </w:tcPr>
          <w:p w14:paraId="288358F3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57175C" w14:paraId="78472296" w14:textId="77777777" w:rsidTr="008E57B6">
        <w:trPr>
          <w:jc w:val="center"/>
        </w:trPr>
        <w:tc>
          <w:tcPr>
            <w:tcW w:w="2140" w:type="dxa"/>
            <w:shd w:val="clear" w:color="auto" w:fill="F7CAAC" w:themeFill="accent2" w:themeFillTint="66"/>
            <w:vAlign w:val="center"/>
          </w:tcPr>
          <w:p w14:paraId="3A246836" w14:textId="77777777" w:rsidR="0057175C" w:rsidRPr="00BC5EDC" w:rsidRDefault="0057175C" w:rsidP="00D30E03">
            <w:pPr>
              <w:spacing w:line="276" w:lineRule="auto"/>
              <w:jc w:val="center"/>
              <w:rPr>
                <w:color w:val="ED7D31" w:themeColor="accent2"/>
                <w:sz w:val="24"/>
              </w:rPr>
            </w:pPr>
            <w:proofErr w:type="spellStart"/>
            <w:r w:rsidRPr="00BC5EDC">
              <w:rPr>
                <w:color w:val="ED7D31" w:themeColor="accent2"/>
                <w:sz w:val="24"/>
              </w:rPr>
              <w:t>Controllers</w:t>
            </w:r>
            <w:proofErr w:type="spellEnd"/>
          </w:p>
        </w:tc>
        <w:tc>
          <w:tcPr>
            <w:tcW w:w="781" w:type="dxa"/>
            <w:vAlign w:val="center"/>
          </w:tcPr>
          <w:p w14:paraId="21BEAC45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19" w:type="dxa"/>
            <w:vAlign w:val="center"/>
          </w:tcPr>
          <w:p w14:paraId="2AE3A5F0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740" w:type="dxa"/>
            <w:vAlign w:val="center"/>
          </w:tcPr>
          <w:p w14:paraId="7A61BDFA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20" w:type="dxa"/>
            <w:vAlign w:val="center"/>
          </w:tcPr>
          <w:p w14:paraId="12C21F34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30" w:type="dxa"/>
          </w:tcPr>
          <w:p w14:paraId="3C33B946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30" w:type="dxa"/>
          </w:tcPr>
          <w:p w14:paraId="275792CA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30" w:type="dxa"/>
          </w:tcPr>
          <w:p w14:paraId="65A7197C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30" w:type="dxa"/>
          </w:tcPr>
          <w:p w14:paraId="56899C89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57175C" w14:paraId="50826957" w14:textId="77777777" w:rsidTr="008E57B6">
        <w:trPr>
          <w:jc w:val="center"/>
        </w:trPr>
        <w:tc>
          <w:tcPr>
            <w:tcW w:w="2140" w:type="dxa"/>
            <w:shd w:val="clear" w:color="auto" w:fill="F7CAAC" w:themeFill="accent2" w:themeFillTint="66"/>
            <w:vAlign w:val="center"/>
          </w:tcPr>
          <w:p w14:paraId="5C06C722" w14:textId="77777777" w:rsidR="0057175C" w:rsidRPr="00BC5EDC" w:rsidRDefault="0057175C" w:rsidP="00D30E03">
            <w:pPr>
              <w:spacing w:line="276" w:lineRule="auto"/>
              <w:jc w:val="center"/>
              <w:rPr>
                <w:color w:val="ED7D31" w:themeColor="accent2"/>
                <w:sz w:val="24"/>
              </w:rPr>
            </w:pPr>
            <w:r w:rsidRPr="00BC5EDC">
              <w:rPr>
                <w:color w:val="ED7D31" w:themeColor="accent2"/>
                <w:sz w:val="24"/>
              </w:rPr>
              <w:t>Autenticação</w:t>
            </w:r>
          </w:p>
        </w:tc>
        <w:tc>
          <w:tcPr>
            <w:tcW w:w="781" w:type="dxa"/>
            <w:vAlign w:val="center"/>
          </w:tcPr>
          <w:p w14:paraId="0B1239E6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19" w:type="dxa"/>
            <w:vAlign w:val="center"/>
          </w:tcPr>
          <w:p w14:paraId="5543D829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740" w:type="dxa"/>
            <w:vAlign w:val="center"/>
          </w:tcPr>
          <w:p w14:paraId="26C89229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20" w:type="dxa"/>
            <w:vAlign w:val="center"/>
          </w:tcPr>
          <w:p w14:paraId="779BECA2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30" w:type="dxa"/>
          </w:tcPr>
          <w:p w14:paraId="33D1F678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30" w:type="dxa"/>
          </w:tcPr>
          <w:p w14:paraId="18E91790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30" w:type="dxa"/>
          </w:tcPr>
          <w:p w14:paraId="4139AB1B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30" w:type="dxa"/>
          </w:tcPr>
          <w:p w14:paraId="5C6602B3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57175C" w14:paraId="7D32AF17" w14:textId="77777777" w:rsidTr="008E57B6">
        <w:trPr>
          <w:jc w:val="center"/>
        </w:trPr>
        <w:tc>
          <w:tcPr>
            <w:tcW w:w="2140" w:type="dxa"/>
            <w:shd w:val="clear" w:color="auto" w:fill="F7CAAC" w:themeFill="accent2" w:themeFillTint="66"/>
            <w:vAlign w:val="center"/>
          </w:tcPr>
          <w:p w14:paraId="3610000E" w14:textId="77777777" w:rsidR="0057175C" w:rsidRPr="00BC5EDC" w:rsidRDefault="0057175C" w:rsidP="00D30E03">
            <w:pPr>
              <w:spacing w:line="276" w:lineRule="auto"/>
              <w:jc w:val="center"/>
              <w:rPr>
                <w:color w:val="ED7D31" w:themeColor="accent2"/>
                <w:sz w:val="24"/>
              </w:rPr>
            </w:pPr>
            <w:proofErr w:type="spellStart"/>
            <w:r w:rsidRPr="00BC5EDC">
              <w:rPr>
                <w:color w:val="ED7D31" w:themeColor="accent2"/>
                <w:sz w:val="24"/>
              </w:rPr>
              <w:t>Postman</w:t>
            </w:r>
            <w:proofErr w:type="spellEnd"/>
          </w:p>
        </w:tc>
        <w:tc>
          <w:tcPr>
            <w:tcW w:w="781" w:type="dxa"/>
            <w:vAlign w:val="center"/>
          </w:tcPr>
          <w:p w14:paraId="1EDEDD93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19" w:type="dxa"/>
            <w:vAlign w:val="center"/>
          </w:tcPr>
          <w:p w14:paraId="66E704A0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740" w:type="dxa"/>
            <w:vAlign w:val="center"/>
          </w:tcPr>
          <w:p w14:paraId="47A95F1E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20" w:type="dxa"/>
            <w:vAlign w:val="center"/>
          </w:tcPr>
          <w:p w14:paraId="47B2D871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30" w:type="dxa"/>
          </w:tcPr>
          <w:p w14:paraId="33263906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30" w:type="dxa"/>
          </w:tcPr>
          <w:p w14:paraId="5C666A14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30" w:type="dxa"/>
          </w:tcPr>
          <w:p w14:paraId="6000655E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30" w:type="dxa"/>
          </w:tcPr>
          <w:p w14:paraId="0A3DBAC4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57175C" w14:paraId="608CC876" w14:textId="77777777" w:rsidTr="008E57B6">
        <w:trPr>
          <w:jc w:val="center"/>
        </w:trPr>
        <w:tc>
          <w:tcPr>
            <w:tcW w:w="2140" w:type="dxa"/>
            <w:shd w:val="clear" w:color="auto" w:fill="F7CAAC" w:themeFill="accent2" w:themeFillTint="66"/>
            <w:vAlign w:val="center"/>
          </w:tcPr>
          <w:p w14:paraId="1C7406E9" w14:textId="77777777" w:rsidR="0057175C" w:rsidRPr="00BC5EDC" w:rsidRDefault="0057175C" w:rsidP="00D30E03">
            <w:pPr>
              <w:spacing w:line="276" w:lineRule="auto"/>
              <w:jc w:val="center"/>
              <w:rPr>
                <w:color w:val="ED7D31" w:themeColor="accent2"/>
                <w:sz w:val="24"/>
              </w:rPr>
            </w:pPr>
            <w:r w:rsidRPr="00BC5EDC">
              <w:rPr>
                <w:color w:val="ED7D31" w:themeColor="accent2"/>
                <w:sz w:val="24"/>
              </w:rPr>
              <w:t>Swagger</w:t>
            </w:r>
          </w:p>
        </w:tc>
        <w:tc>
          <w:tcPr>
            <w:tcW w:w="781" w:type="dxa"/>
            <w:vAlign w:val="center"/>
          </w:tcPr>
          <w:p w14:paraId="2A39CE5F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19" w:type="dxa"/>
            <w:vAlign w:val="center"/>
          </w:tcPr>
          <w:p w14:paraId="06AECF0F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740" w:type="dxa"/>
            <w:vAlign w:val="center"/>
          </w:tcPr>
          <w:p w14:paraId="7B4A1CEE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20" w:type="dxa"/>
            <w:vAlign w:val="center"/>
          </w:tcPr>
          <w:p w14:paraId="6544D649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30" w:type="dxa"/>
          </w:tcPr>
          <w:p w14:paraId="1CDDAA3B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30" w:type="dxa"/>
          </w:tcPr>
          <w:p w14:paraId="7ED848A3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30" w:type="dxa"/>
          </w:tcPr>
          <w:p w14:paraId="4A677FB0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30" w:type="dxa"/>
          </w:tcPr>
          <w:p w14:paraId="7F9A611E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57175C" w14:paraId="11863DAC" w14:textId="77777777" w:rsidTr="008E57B6">
        <w:trPr>
          <w:jc w:val="center"/>
        </w:trPr>
        <w:tc>
          <w:tcPr>
            <w:tcW w:w="2140" w:type="dxa"/>
            <w:shd w:val="clear" w:color="auto" w:fill="F7CAAC" w:themeFill="accent2" w:themeFillTint="66"/>
            <w:vAlign w:val="center"/>
          </w:tcPr>
          <w:p w14:paraId="13F34DC8" w14:textId="77777777" w:rsidR="0057175C" w:rsidRPr="00BC5EDC" w:rsidRDefault="0057175C" w:rsidP="00D30E03">
            <w:pPr>
              <w:spacing w:line="276" w:lineRule="auto"/>
              <w:jc w:val="center"/>
              <w:rPr>
                <w:color w:val="ED7D31" w:themeColor="accent2"/>
                <w:sz w:val="24"/>
              </w:rPr>
            </w:pPr>
            <w:r w:rsidRPr="00373339">
              <w:rPr>
                <w:color w:val="ED7D31" w:themeColor="accent2"/>
                <w:sz w:val="24"/>
              </w:rPr>
              <w:t>Hospedagem</w:t>
            </w:r>
          </w:p>
        </w:tc>
        <w:tc>
          <w:tcPr>
            <w:tcW w:w="781" w:type="dxa"/>
            <w:vAlign w:val="center"/>
          </w:tcPr>
          <w:p w14:paraId="77FBAF3F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19" w:type="dxa"/>
            <w:vAlign w:val="center"/>
          </w:tcPr>
          <w:p w14:paraId="0D7EE991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740" w:type="dxa"/>
            <w:vAlign w:val="center"/>
          </w:tcPr>
          <w:p w14:paraId="58D325E2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20" w:type="dxa"/>
            <w:vAlign w:val="center"/>
          </w:tcPr>
          <w:p w14:paraId="37613082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30" w:type="dxa"/>
          </w:tcPr>
          <w:p w14:paraId="268ECA2A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30" w:type="dxa"/>
          </w:tcPr>
          <w:p w14:paraId="4EEE660E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30" w:type="dxa"/>
          </w:tcPr>
          <w:p w14:paraId="2ACDF4CA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30" w:type="dxa"/>
          </w:tcPr>
          <w:p w14:paraId="3A34AAB9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57175C" w14:paraId="5C0216D7" w14:textId="77777777" w:rsidTr="008E57B6">
        <w:trPr>
          <w:jc w:val="center"/>
        </w:trPr>
        <w:tc>
          <w:tcPr>
            <w:tcW w:w="2140" w:type="dxa"/>
            <w:shd w:val="clear" w:color="auto" w:fill="F7CAAC" w:themeFill="accent2" w:themeFillTint="66"/>
            <w:vAlign w:val="center"/>
          </w:tcPr>
          <w:p w14:paraId="65F8A761" w14:textId="77777777" w:rsidR="0057175C" w:rsidRPr="00BC5EDC" w:rsidRDefault="0057175C" w:rsidP="00D30E03">
            <w:pPr>
              <w:spacing w:line="276" w:lineRule="auto"/>
              <w:jc w:val="center"/>
              <w:rPr>
                <w:color w:val="ED7D31" w:themeColor="accent2"/>
                <w:sz w:val="24"/>
              </w:rPr>
            </w:pPr>
            <w:r w:rsidRPr="00BC5EDC">
              <w:rPr>
                <w:color w:val="ED7D31" w:themeColor="accent2"/>
                <w:sz w:val="24"/>
              </w:rPr>
              <w:t>Documentação</w:t>
            </w:r>
          </w:p>
        </w:tc>
        <w:tc>
          <w:tcPr>
            <w:tcW w:w="781" w:type="dxa"/>
            <w:vAlign w:val="center"/>
          </w:tcPr>
          <w:p w14:paraId="0F3A2169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19" w:type="dxa"/>
            <w:vAlign w:val="center"/>
          </w:tcPr>
          <w:p w14:paraId="44208592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740" w:type="dxa"/>
            <w:vAlign w:val="center"/>
          </w:tcPr>
          <w:p w14:paraId="2EB1165F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20" w:type="dxa"/>
            <w:vAlign w:val="center"/>
          </w:tcPr>
          <w:p w14:paraId="5AB3F64E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30" w:type="dxa"/>
          </w:tcPr>
          <w:p w14:paraId="44FCE63A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30" w:type="dxa"/>
          </w:tcPr>
          <w:p w14:paraId="35191B62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30" w:type="dxa"/>
          </w:tcPr>
          <w:p w14:paraId="1F3C500D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30" w:type="dxa"/>
          </w:tcPr>
          <w:p w14:paraId="67D7C734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14:paraId="57332719" w14:textId="77777777" w:rsidR="0057175C" w:rsidRDefault="0057175C" w:rsidP="0057175C">
      <w:pPr>
        <w:pStyle w:val="Ttulo3"/>
      </w:pPr>
      <w:bookmarkStart w:id="18" w:name="_Toc83892262"/>
      <w:proofErr w:type="spellStart"/>
      <w:r>
        <w:lastRenderedPageBreak/>
        <w:t>Trello</w:t>
      </w:r>
      <w:bookmarkEnd w:id="18"/>
      <w:proofErr w:type="spellEnd"/>
    </w:p>
    <w:p w14:paraId="606FC09F" w14:textId="77777777" w:rsidR="0057175C" w:rsidRDefault="00F54248" w:rsidP="0057175C">
      <w:pPr>
        <w:spacing w:line="276" w:lineRule="auto"/>
        <w:ind w:left="-5" w:hanging="10"/>
        <w:jc w:val="both"/>
        <w:rPr>
          <w:rStyle w:val="Hyperlink"/>
          <w:sz w:val="24"/>
        </w:rPr>
      </w:pPr>
      <w:hyperlink r:id="rId11" w:history="1">
        <w:r w:rsidR="0057175C" w:rsidRPr="002317C1">
          <w:rPr>
            <w:rStyle w:val="Hyperlink"/>
            <w:sz w:val="24"/>
          </w:rPr>
          <w:t>https://trello.com/b/Znamzy7U/sp-med-group</w:t>
        </w:r>
      </w:hyperlink>
    </w:p>
    <w:p w14:paraId="3A3D8C19" w14:textId="77777777" w:rsidR="0057175C" w:rsidRDefault="00F54248" w:rsidP="0057175C">
      <w:pPr>
        <w:spacing w:line="276" w:lineRule="auto"/>
        <w:ind w:left="-5" w:hanging="10"/>
        <w:jc w:val="both"/>
        <w:rPr>
          <w:sz w:val="24"/>
        </w:rPr>
      </w:pPr>
      <w:hyperlink r:id="rId12" w:history="1">
        <w:r w:rsidR="0057175C" w:rsidRPr="00A02B0D">
          <w:rPr>
            <w:rStyle w:val="Hyperlink"/>
            <w:sz w:val="24"/>
          </w:rPr>
          <w:t>https://trello.com/b/GRzLLJMl/spmedgroupsprint2backend</w:t>
        </w:r>
      </w:hyperlink>
    </w:p>
    <w:p w14:paraId="663469FB" w14:textId="77777777" w:rsidR="0057175C" w:rsidRDefault="0057175C" w:rsidP="0057175C">
      <w:pPr>
        <w:pStyle w:val="Ttulo3"/>
      </w:pPr>
      <w:bookmarkStart w:id="19" w:name="_Toc83892263"/>
      <w:proofErr w:type="spellStart"/>
      <w:r>
        <w:t>gitHub</w:t>
      </w:r>
      <w:bookmarkEnd w:id="19"/>
      <w:proofErr w:type="spellEnd"/>
    </w:p>
    <w:p w14:paraId="03D2A64B" w14:textId="77777777" w:rsidR="0057175C" w:rsidRDefault="00F54248" w:rsidP="0057175C">
      <w:pPr>
        <w:spacing w:line="276" w:lineRule="auto"/>
        <w:ind w:left="-5" w:hanging="10"/>
        <w:jc w:val="both"/>
        <w:rPr>
          <w:rStyle w:val="Hyperlink"/>
          <w:sz w:val="24"/>
        </w:rPr>
      </w:pPr>
      <w:hyperlink r:id="rId13" w:history="1">
        <w:r w:rsidR="0057175C" w:rsidRPr="00B2736B">
          <w:rPr>
            <w:rStyle w:val="Hyperlink"/>
          </w:rPr>
          <w:t>https://github.com/samuel-gHub/SENAI_2/tree/main/SP%20MEDICAL%20GROUP</w:t>
        </w:r>
      </w:hyperlink>
    </w:p>
    <w:p w14:paraId="5D2DE320" w14:textId="77777777" w:rsidR="0057175C" w:rsidRDefault="0057175C" w:rsidP="004422C8">
      <w:pPr>
        <w:spacing w:line="276" w:lineRule="auto"/>
        <w:ind w:left="-5" w:hanging="10"/>
        <w:jc w:val="both"/>
        <w:rPr>
          <w:sz w:val="24"/>
        </w:rPr>
      </w:pPr>
    </w:p>
    <w:sectPr w:rsidR="0057175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D953F" w14:textId="77777777" w:rsidR="00F54248" w:rsidRDefault="00F54248">
      <w:pPr>
        <w:spacing w:after="0" w:line="240" w:lineRule="auto"/>
      </w:pPr>
      <w:r>
        <w:separator/>
      </w:r>
    </w:p>
  </w:endnote>
  <w:endnote w:type="continuationSeparator" w:id="0">
    <w:p w14:paraId="3CD1193A" w14:textId="77777777" w:rsidR="00F54248" w:rsidRDefault="00F54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3998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123383A6" wp14:editId="5D4E21B6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400C6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19703BFB" wp14:editId="01B9BF24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703B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49BEE77C" wp14:editId="3BC35B63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24230" w14:textId="77777777" w:rsidR="00F54248" w:rsidRDefault="00F54248">
      <w:pPr>
        <w:spacing w:after="0" w:line="240" w:lineRule="auto"/>
      </w:pPr>
      <w:r>
        <w:separator/>
      </w:r>
    </w:p>
  </w:footnote>
  <w:footnote w:type="continuationSeparator" w:id="0">
    <w:p w14:paraId="5562963E" w14:textId="77777777" w:rsidR="00F54248" w:rsidRDefault="00F542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E17FB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5F6B9A6" wp14:editId="553CE6D3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B17C9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C701E79" wp14:editId="144DB810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95A88D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469917" w14:textId="77777777" w:rsidR="00FF6FCB" w:rsidRDefault="00FF6FCB" w:rsidP="00FF6FCB">
                            <w:proofErr w:type="gramStart"/>
                            <w:r>
                              <w:rPr>
                                <w:color w:val="FF0000"/>
                                <w:sz w:val="24"/>
                              </w:rPr>
                              <w:t>SENAI .</w:t>
                            </w:r>
                            <w:proofErr w:type="gramEnd"/>
                            <w:r>
                              <w:rPr>
                                <w:color w:val="FF0000"/>
                                <w:sz w:val="24"/>
                              </w:rPr>
                              <w:t xml:space="preserve">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801A4A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C701E79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14:paraId="5095A88D" w14:textId="77777777"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14:paraId="1B469917" w14:textId="77777777" w:rsidR="00FF6FCB" w:rsidRDefault="00FF6FCB" w:rsidP="00FF6FCB">
                      <w:proofErr w:type="gramStart"/>
                      <w:r>
                        <w:rPr>
                          <w:color w:val="FF0000"/>
                          <w:sz w:val="24"/>
                        </w:rPr>
                        <w:t>SENAI .</w:t>
                      </w:r>
                      <w:proofErr w:type="gramEnd"/>
                      <w:r>
                        <w:rPr>
                          <w:color w:val="FF0000"/>
                          <w:sz w:val="24"/>
                        </w:rPr>
                        <w:t xml:space="preserve">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14:paraId="0A801A4A" w14:textId="77777777"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49B08D2" wp14:editId="4AAE0CF2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F6F68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DE668F9" wp14:editId="1B55E856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1122B"/>
    <w:multiLevelType w:val="hybridMultilevel"/>
    <w:tmpl w:val="67A48220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F3F0BC3"/>
    <w:multiLevelType w:val="hybridMultilevel"/>
    <w:tmpl w:val="C91230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06474"/>
    <w:multiLevelType w:val="multilevel"/>
    <w:tmpl w:val="0CCC61F8"/>
    <w:lvl w:ilvl="0">
      <w:start w:val="1"/>
      <w:numFmt w:val="decimal"/>
      <w:lvlText w:val="%1."/>
      <w:lvlJc w:val="left"/>
      <w:pPr>
        <w:ind w:left="705" w:hanging="360"/>
      </w:pPr>
    </w:lvl>
    <w:lvl w:ilvl="1">
      <w:start w:val="1"/>
      <w:numFmt w:val="bullet"/>
      <w:lvlText w:val="o"/>
      <w:lvlJc w:val="left"/>
      <w:pPr>
        <w:ind w:left="142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4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6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8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0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2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4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65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622749C"/>
    <w:multiLevelType w:val="multilevel"/>
    <w:tmpl w:val="3BD0EBE2"/>
    <w:lvl w:ilvl="0">
      <w:start w:val="1"/>
      <w:numFmt w:val="decimal"/>
      <w:lvlText w:val="%1."/>
      <w:lvlJc w:val="left"/>
      <w:pPr>
        <w:ind w:left="705" w:hanging="360"/>
      </w:pPr>
    </w:lvl>
    <w:lvl w:ilvl="1">
      <w:start w:val="1"/>
      <w:numFmt w:val="bullet"/>
      <w:lvlText w:val="o"/>
      <w:lvlJc w:val="left"/>
      <w:pPr>
        <w:ind w:left="142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4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6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8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0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2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4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65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A6212DB"/>
    <w:multiLevelType w:val="hybridMultilevel"/>
    <w:tmpl w:val="21921F96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9" w15:restartNumberingAfterBreak="0">
    <w:nsid w:val="4D561BDF"/>
    <w:multiLevelType w:val="multilevel"/>
    <w:tmpl w:val="C994C3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3F194C"/>
    <w:multiLevelType w:val="multilevel"/>
    <w:tmpl w:val="4CB2D6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A0F13BC"/>
    <w:multiLevelType w:val="multilevel"/>
    <w:tmpl w:val="8F08A1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E839F8"/>
    <w:multiLevelType w:val="multilevel"/>
    <w:tmpl w:val="3BD0EBE2"/>
    <w:lvl w:ilvl="0">
      <w:start w:val="1"/>
      <w:numFmt w:val="decimal"/>
      <w:lvlText w:val="%1."/>
      <w:lvlJc w:val="left"/>
      <w:pPr>
        <w:ind w:left="705" w:hanging="360"/>
      </w:pPr>
    </w:lvl>
    <w:lvl w:ilvl="1">
      <w:start w:val="1"/>
      <w:numFmt w:val="bullet"/>
      <w:lvlText w:val="o"/>
      <w:lvlJc w:val="left"/>
      <w:pPr>
        <w:ind w:left="142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4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6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8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0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2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4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65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49B35B7"/>
    <w:multiLevelType w:val="hybridMultilevel"/>
    <w:tmpl w:val="E62833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5"/>
  </w:num>
  <w:num w:numId="4">
    <w:abstractNumId w:val="7"/>
  </w:num>
  <w:num w:numId="5">
    <w:abstractNumId w:val="2"/>
  </w:num>
  <w:num w:numId="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0"/>
  </w:num>
  <w:num w:numId="17">
    <w:abstractNumId w:val="1"/>
  </w:num>
  <w:num w:numId="18">
    <w:abstractNumId w:val="6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659BE"/>
    <w:rsid w:val="000D723D"/>
    <w:rsid w:val="000E10D7"/>
    <w:rsid w:val="00112507"/>
    <w:rsid w:val="00166455"/>
    <w:rsid w:val="001C1BC6"/>
    <w:rsid w:val="00201DC2"/>
    <w:rsid w:val="002204A7"/>
    <w:rsid w:val="00247635"/>
    <w:rsid w:val="00253350"/>
    <w:rsid w:val="003555AE"/>
    <w:rsid w:val="00373339"/>
    <w:rsid w:val="003B304D"/>
    <w:rsid w:val="003D0B3F"/>
    <w:rsid w:val="00411339"/>
    <w:rsid w:val="004422C8"/>
    <w:rsid w:val="00446A26"/>
    <w:rsid w:val="004D49AA"/>
    <w:rsid w:val="004D5B6F"/>
    <w:rsid w:val="005078EB"/>
    <w:rsid w:val="0056516E"/>
    <w:rsid w:val="0057175C"/>
    <w:rsid w:val="00587595"/>
    <w:rsid w:val="0059579E"/>
    <w:rsid w:val="005B33FC"/>
    <w:rsid w:val="005D60C0"/>
    <w:rsid w:val="00626873"/>
    <w:rsid w:val="00667DB3"/>
    <w:rsid w:val="00686000"/>
    <w:rsid w:val="006A59E3"/>
    <w:rsid w:val="006C296B"/>
    <w:rsid w:val="006D142B"/>
    <w:rsid w:val="007328D5"/>
    <w:rsid w:val="00772A58"/>
    <w:rsid w:val="00782585"/>
    <w:rsid w:val="007A35D0"/>
    <w:rsid w:val="007B0E00"/>
    <w:rsid w:val="007B2C0F"/>
    <w:rsid w:val="007E574B"/>
    <w:rsid w:val="00802E25"/>
    <w:rsid w:val="008E57B6"/>
    <w:rsid w:val="008F1373"/>
    <w:rsid w:val="0090519A"/>
    <w:rsid w:val="00956F96"/>
    <w:rsid w:val="00957097"/>
    <w:rsid w:val="0098647E"/>
    <w:rsid w:val="00993AF5"/>
    <w:rsid w:val="009E7EDC"/>
    <w:rsid w:val="00A02B0D"/>
    <w:rsid w:val="00AA1860"/>
    <w:rsid w:val="00AB494C"/>
    <w:rsid w:val="00AC335C"/>
    <w:rsid w:val="00AE6A4F"/>
    <w:rsid w:val="00AF1D14"/>
    <w:rsid w:val="00B229B3"/>
    <w:rsid w:val="00B2736B"/>
    <w:rsid w:val="00B80690"/>
    <w:rsid w:val="00BC5EDC"/>
    <w:rsid w:val="00BD4F32"/>
    <w:rsid w:val="00C1784E"/>
    <w:rsid w:val="00C2348D"/>
    <w:rsid w:val="00C35EA7"/>
    <w:rsid w:val="00C55E42"/>
    <w:rsid w:val="00C568D1"/>
    <w:rsid w:val="00C73C98"/>
    <w:rsid w:val="00C7486C"/>
    <w:rsid w:val="00CA6BEC"/>
    <w:rsid w:val="00CD43FD"/>
    <w:rsid w:val="00CF2214"/>
    <w:rsid w:val="00D1327D"/>
    <w:rsid w:val="00D50908"/>
    <w:rsid w:val="00DD2514"/>
    <w:rsid w:val="00DE0A8F"/>
    <w:rsid w:val="00DF762E"/>
    <w:rsid w:val="00E62153"/>
    <w:rsid w:val="00E71204"/>
    <w:rsid w:val="00E7522C"/>
    <w:rsid w:val="00E95517"/>
    <w:rsid w:val="00EA7F27"/>
    <w:rsid w:val="00ED4B6B"/>
    <w:rsid w:val="00F076DF"/>
    <w:rsid w:val="00F13AC6"/>
    <w:rsid w:val="00F168AE"/>
    <w:rsid w:val="00F54248"/>
    <w:rsid w:val="00F607FF"/>
    <w:rsid w:val="00FA044C"/>
    <w:rsid w:val="00FD657F"/>
    <w:rsid w:val="00FF5507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AB5A2B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350"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styleId="PargrafodaLista">
    <w:name w:val="List Paragraph"/>
    <w:basedOn w:val="Normal"/>
    <w:uiPriority w:val="34"/>
    <w:qFormat/>
    <w:rsid w:val="00DE0A8F"/>
    <w:pPr>
      <w:spacing w:line="256" w:lineRule="auto"/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90519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B2C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samuel-gHub/SENAI_2/tree/main/SP%20MEDICAL%20GROUP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trello.com/b/GRzLLJMl/spmedgroupsprint2backend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ello.com/b/Znamzy7U/sp-med-group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DB0B4-D9DE-4D86-85D4-ECD7F7FB1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9</Pages>
  <Words>1818</Words>
  <Characters>9823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Samuel Figueiredo</cp:lastModifiedBy>
  <cp:revision>55</cp:revision>
  <dcterms:created xsi:type="dcterms:W3CDTF">2021-01-04T19:11:00Z</dcterms:created>
  <dcterms:modified xsi:type="dcterms:W3CDTF">2021-09-30T14:04:00Z</dcterms:modified>
</cp:coreProperties>
</file>