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0F0B9" w14:textId="77777777" w:rsidR="00913FDD" w:rsidRDefault="001B70E7" w:rsidP="007D6A8C">
      <w:pPr>
        <w:ind w:firstLine="720"/>
        <w:jc w:val="center"/>
      </w:pPr>
      <w:r>
        <w:rPr>
          <w:b/>
          <w:color w:val="1F4E79"/>
          <w:sz w:val="24"/>
        </w:rPr>
        <w:t>EURUS 2026–2027 | C&amp;C Recruitment</w:t>
      </w:r>
    </w:p>
    <w:p w14:paraId="75CFB362" w14:textId="77777777" w:rsidR="00913FDD" w:rsidRDefault="001B70E7">
      <w:pPr>
        <w:pStyle w:val="Title"/>
        <w:jc w:val="center"/>
      </w:pPr>
      <w:r>
        <w:t>Task 1: Measure, Monitor, Act, Display</w:t>
      </w:r>
    </w:p>
    <w:p w14:paraId="736C1A38" w14:textId="77777777" w:rsidR="00913FDD" w:rsidRDefault="001B70E7">
      <w:r>
        <w:t>Scenario summary: An Arduino UNO measures a 0–12 V input and reads an MQ2 gas sensor. A buzzer and DC motor activate if the voltage reaches 8 V, the gas reading reaches the chosen threshold, or the user triggers the alarm manually through a MATLAB App Designer GUI.</w:t>
      </w:r>
    </w:p>
    <w:p w14:paraId="1536D054" w14:textId="77777777" w:rsidR="00913FDD" w:rsidRDefault="001B70E7">
      <w:pPr>
        <w:pStyle w:val="Heading1"/>
      </w:pPr>
      <w:r>
        <w:t>System Overview</w:t>
      </w:r>
    </w:p>
    <w:p w14:paraId="1869476D" w14:textId="77777777" w:rsidR="00585B5C" w:rsidRPr="00585B5C" w:rsidRDefault="00585B5C" w:rsidP="00585B5C">
      <w:r w:rsidRPr="00585B5C">
        <w:t>The system is designed to monitor voltage and gas levels using an Arduino UNO and activate an alarm when a dangerous condition is detected. The Arduino reads a voltage input ranging from 0–12 V through a potential divider and monitors gas concentration using an MQ2 gas sensor. If the input voltage reaches 8 V or the gas reading exceeds the defined threshold, the Arduino activates a buzzer and a DC motor. A MATLAB App Designer GUI communicates with the Arduino through a wired connection, allowing the user to monitor sensor readings and manually trigger the alarm when needed.</w:t>
      </w:r>
    </w:p>
    <w:p w14:paraId="07E807E0" w14:textId="19E5D101" w:rsidR="00913FDD" w:rsidRDefault="001B70E7" w:rsidP="00585B5C">
      <w:r>
        <w:t>.</w:t>
      </w:r>
    </w:p>
    <w:p w14:paraId="6B82CBA7" w14:textId="77777777" w:rsidR="00913FDD" w:rsidRDefault="001B70E7">
      <w:pPr>
        <w:pStyle w:val="Heading1"/>
      </w:pPr>
      <w:r>
        <w:t>Part 1 — Theory</w:t>
      </w:r>
    </w:p>
    <w:p w14:paraId="093C8750" w14:textId="77777777" w:rsidR="00913FDD" w:rsidRDefault="001B70E7">
      <w:pPr>
        <w:pStyle w:val="Heading2"/>
      </w:pPr>
      <w:r>
        <w:t>1.1 Analogue-to-Digital Converters (ADCs)</w:t>
      </w:r>
    </w:p>
    <w:p w14:paraId="6AB32716" w14:textId="52D5410D" w:rsidR="00585B5C" w:rsidRDefault="00585B5C" w:rsidP="00585B5C">
      <w:pPr>
        <w:pStyle w:val="Heading2"/>
        <w:rPr>
          <w:rFonts w:ascii="Arial" w:eastAsiaTheme="minorEastAsia" w:hAnsi="Arial" w:cstheme="minorBidi"/>
          <w:b w:val="0"/>
          <w:bCs w:val="0"/>
          <w:color w:val="auto"/>
          <w:sz w:val="20"/>
          <w:szCs w:val="22"/>
        </w:rPr>
      </w:pPr>
      <w:r w:rsidRPr="00585B5C">
        <w:rPr>
          <w:rFonts w:ascii="Arial" w:eastAsiaTheme="minorEastAsia" w:hAnsi="Arial" w:cstheme="minorBidi"/>
          <w:b w:val="0"/>
          <w:bCs w:val="0"/>
          <w:color w:val="auto"/>
          <w:sz w:val="20"/>
          <w:szCs w:val="22"/>
        </w:rPr>
        <w:t>An Analog-to-Digital Converter (ADC) is a crucial electronic component that transforms continuous analog signals</w:t>
      </w:r>
      <w:r>
        <w:rPr>
          <w:rFonts w:ascii="Arial" w:eastAsiaTheme="minorEastAsia" w:hAnsi="Arial" w:cstheme="minorBidi"/>
          <w:b w:val="0"/>
          <w:bCs w:val="0"/>
          <w:color w:val="auto"/>
          <w:sz w:val="20"/>
          <w:szCs w:val="22"/>
        </w:rPr>
        <w:t xml:space="preserve"> </w:t>
      </w:r>
      <w:r w:rsidRPr="00585B5C">
        <w:rPr>
          <w:rFonts w:ascii="Arial" w:eastAsiaTheme="minorEastAsia" w:hAnsi="Arial" w:cstheme="minorBidi"/>
          <w:b w:val="0"/>
          <w:bCs w:val="0"/>
          <w:color w:val="auto"/>
          <w:sz w:val="20"/>
          <w:szCs w:val="22"/>
        </w:rPr>
        <w:t>which represent real-world physical quantities like temperature, pressure, or sound—into discrete digital values</w:t>
      </w:r>
      <w:r>
        <w:rPr>
          <w:rFonts w:ascii="Arial" w:eastAsiaTheme="minorEastAsia" w:hAnsi="Arial" w:cstheme="minorBidi"/>
          <w:b w:val="0"/>
          <w:bCs w:val="0"/>
          <w:color w:val="auto"/>
          <w:sz w:val="20"/>
          <w:szCs w:val="22"/>
        </w:rPr>
        <w:t>.</w:t>
      </w:r>
    </w:p>
    <w:p w14:paraId="1C907B78" w14:textId="2F76A2EE" w:rsidR="00585B5C" w:rsidRPr="00585B5C" w:rsidRDefault="00585B5C" w:rsidP="00585B5C">
      <w:r w:rsidRPr="00585B5C">
        <w:rPr>
          <w:noProof/>
        </w:rPr>
        <w:drawing>
          <wp:inline distT="0" distB="0" distL="0" distR="0" wp14:anchorId="75554FD6" wp14:editId="422EAD8D">
            <wp:extent cx="6309360" cy="3056890"/>
            <wp:effectExtent l="0" t="0" r="0" b="0"/>
            <wp:docPr id="134817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74297" name=""/>
                    <pic:cNvPicPr/>
                  </pic:nvPicPr>
                  <pic:blipFill>
                    <a:blip r:embed="rId6"/>
                    <a:stretch>
                      <a:fillRect/>
                    </a:stretch>
                  </pic:blipFill>
                  <pic:spPr>
                    <a:xfrm>
                      <a:off x="0" y="0"/>
                      <a:ext cx="6309360" cy="3056890"/>
                    </a:xfrm>
                    <a:prstGeom prst="rect">
                      <a:avLst/>
                    </a:prstGeom>
                  </pic:spPr>
                </pic:pic>
              </a:graphicData>
            </a:graphic>
          </wp:inline>
        </w:drawing>
      </w:r>
    </w:p>
    <w:p w14:paraId="4976FA7E" w14:textId="1809D966" w:rsidR="00913FDD" w:rsidRDefault="00072E35" w:rsidP="00585B5C">
      <w:pPr>
        <w:pStyle w:val="Heading2"/>
      </w:pPr>
      <w:r>
        <w:rPr>
          <w:noProof/>
        </w:rPr>
        <w:lastRenderedPageBreak/>
        <w:drawing>
          <wp:anchor distT="0" distB="0" distL="114300" distR="114300" simplePos="0" relativeHeight="251656704" behindDoc="0" locked="0" layoutInCell="1" allowOverlap="1" wp14:anchorId="6AD957C0" wp14:editId="24178214">
            <wp:simplePos x="0" y="0"/>
            <wp:positionH relativeFrom="column">
              <wp:posOffset>2563495</wp:posOffset>
            </wp:positionH>
            <wp:positionV relativeFrom="paragraph">
              <wp:posOffset>45720</wp:posOffset>
            </wp:positionV>
            <wp:extent cx="4469130" cy="2308860"/>
            <wp:effectExtent l="0" t="0" r="7620" b="0"/>
            <wp:wrapThrough wrapText="bothSides">
              <wp:wrapPolygon edited="0">
                <wp:start x="0" y="0"/>
                <wp:lineTo x="0" y="21386"/>
                <wp:lineTo x="21545" y="21386"/>
                <wp:lineTo x="21545" y="0"/>
                <wp:lineTo x="0" y="0"/>
              </wp:wrapPolygon>
            </wp:wrapThrough>
            <wp:docPr id="1900038287" name="Picture 1" descr="Diffrential Input A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rential Input AD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69130" cy="2308860"/>
                    </a:xfrm>
                    <a:prstGeom prst="rect">
                      <a:avLst/>
                    </a:prstGeom>
                    <a:noFill/>
                    <a:ln>
                      <a:noFill/>
                    </a:ln>
                  </pic:spPr>
                </pic:pic>
              </a:graphicData>
            </a:graphic>
            <wp14:sizeRelH relativeFrom="margin">
              <wp14:pctWidth>0</wp14:pctWidth>
            </wp14:sizeRelH>
            <wp14:sizeRelV relativeFrom="margin">
              <wp14:pctHeight>0</wp14:pctHeight>
            </wp14:sizeRelV>
          </wp:anchor>
        </w:drawing>
      </w:r>
      <w:r>
        <w:t>1.2 Arduino UNO ADC Specifications</w:t>
      </w:r>
    </w:p>
    <w:p w14:paraId="0CFA82E8" w14:textId="77777777" w:rsidR="00D07142" w:rsidRDefault="00D07142" w:rsidP="00D07142">
      <w:pPr>
        <w:pStyle w:val="Heading2"/>
        <w:rPr>
          <w:rFonts w:ascii="Arial" w:eastAsiaTheme="minorEastAsia" w:hAnsi="Arial" w:cstheme="minorBidi"/>
          <w:b w:val="0"/>
          <w:bCs w:val="0"/>
          <w:color w:val="auto"/>
          <w:sz w:val="20"/>
          <w:szCs w:val="22"/>
        </w:rPr>
      </w:pPr>
      <w:r w:rsidRPr="00D07142">
        <w:rPr>
          <w:rFonts w:ascii="Arial" w:eastAsiaTheme="minorEastAsia" w:hAnsi="Arial" w:cstheme="minorBidi"/>
          <w:b w:val="0"/>
          <w:bCs w:val="0"/>
          <w:color w:val="auto"/>
          <w:sz w:val="20"/>
          <w:szCs w:val="22"/>
        </w:rPr>
        <w:t>An Arduino UNO, for example, contains a multichannel, 10-bit analog to digital converter (ADC). This means that it will map input voltages between 0 and the operating voltage (+5 VDC) into integer values between 0 and 1023. This yields a resolution between readings of: 5 volts / 1024 units or 0.0049 volts (4.9 mV) per unit.</w:t>
      </w:r>
    </w:p>
    <w:p w14:paraId="2654E151" w14:textId="591BBC0B" w:rsidR="00D07142" w:rsidRPr="00D07142" w:rsidRDefault="00D07142" w:rsidP="00D07142"/>
    <w:p w14:paraId="43EFA2E3" w14:textId="4BC8F25E" w:rsidR="00072E35" w:rsidRDefault="00072E35" w:rsidP="00D07142">
      <w:pPr>
        <w:pStyle w:val="Heading2"/>
      </w:pPr>
    </w:p>
    <w:p w14:paraId="45F0CF26" w14:textId="7706EC31" w:rsidR="00913FDD" w:rsidRDefault="00031BA1" w:rsidP="00D07142">
      <w:pPr>
        <w:pStyle w:val="Heading2"/>
      </w:pPr>
      <w:r>
        <w:rPr>
          <w:noProof/>
        </w:rPr>
        <w:drawing>
          <wp:anchor distT="0" distB="0" distL="114300" distR="114300" simplePos="0" relativeHeight="251657728" behindDoc="0" locked="0" layoutInCell="1" allowOverlap="1" wp14:anchorId="2F5A4927" wp14:editId="1ABF0107">
            <wp:simplePos x="0" y="0"/>
            <wp:positionH relativeFrom="column">
              <wp:posOffset>3276600</wp:posOffset>
            </wp:positionH>
            <wp:positionV relativeFrom="paragraph">
              <wp:posOffset>90805</wp:posOffset>
            </wp:positionV>
            <wp:extent cx="3321050" cy="2364105"/>
            <wp:effectExtent l="0" t="0" r="0" b="0"/>
            <wp:wrapThrough wrapText="bothSides">
              <wp:wrapPolygon edited="0">
                <wp:start x="0" y="0"/>
                <wp:lineTo x="0" y="21409"/>
                <wp:lineTo x="21435" y="21409"/>
                <wp:lineTo x="21435" y="0"/>
                <wp:lineTo x="0" y="0"/>
              </wp:wrapPolygon>
            </wp:wrapThrough>
            <wp:docPr id="292077615" name="Picture 2" descr="MQ2 Gas Sensor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Q2 Gas Sensor Pinou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21050" cy="2364105"/>
                    </a:xfrm>
                    <a:prstGeom prst="rect">
                      <a:avLst/>
                    </a:prstGeom>
                    <a:noFill/>
                    <a:ln>
                      <a:noFill/>
                    </a:ln>
                  </pic:spPr>
                </pic:pic>
              </a:graphicData>
            </a:graphic>
            <wp14:sizeRelH relativeFrom="margin">
              <wp14:pctWidth>0</wp14:pctWidth>
            </wp14:sizeRelH>
            <wp14:sizeRelV relativeFrom="margin">
              <wp14:pctHeight>0</wp14:pctHeight>
            </wp14:sizeRelV>
          </wp:anchor>
        </w:drawing>
      </w:r>
      <w:r>
        <w:t>1.3 MQ2 Gas Sensor — Working Principle</w:t>
      </w:r>
    </w:p>
    <w:p w14:paraId="40091C7A" w14:textId="02A4CBEE" w:rsidR="00031BA1" w:rsidRPr="00031BA1" w:rsidRDefault="00031BA1" w:rsidP="00031BA1">
      <w:r w:rsidRPr="00031BA1">
        <w:t xml:space="preserve">MQ2 gas sensor is an electronic sensor used for sensing the concentration of gases in the air such as </w:t>
      </w:r>
      <w:r w:rsidRPr="00031BA1">
        <w:rPr>
          <w:b/>
          <w:bCs/>
        </w:rPr>
        <w:t>LPG, propane, methane, hydrogen, alcohol, smoke and carbon monoxide.</w:t>
      </w:r>
    </w:p>
    <w:p w14:paraId="1973DCCB" w14:textId="5C165890" w:rsidR="00031BA1" w:rsidRPr="00031BA1" w:rsidRDefault="00031BA1" w:rsidP="00031BA1">
      <w:r w:rsidRPr="00031BA1">
        <w:t xml:space="preserve">The sensor works as a </w:t>
      </w:r>
      <w:proofErr w:type="spellStart"/>
      <w:r w:rsidRPr="00031BA1">
        <w:rPr>
          <w:b/>
          <w:bCs/>
        </w:rPr>
        <w:t>chemiresistor</w:t>
      </w:r>
      <w:proofErr w:type="spellEnd"/>
      <w:r w:rsidRPr="00031BA1">
        <w:t>, meaning that its electrical resistance changes when it is exposed to certain gases. It contains a sensing element made mainly of tin dioxide (</w:t>
      </w:r>
      <w:proofErr w:type="spellStart"/>
      <w:r w:rsidRPr="00031BA1">
        <w:t>SnO</w:t>
      </w:r>
      <w:proofErr w:type="spellEnd"/>
      <w:r w:rsidRPr="00031BA1">
        <w:rPr>
          <w:rFonts w:ascii="Cambria Math" w:hAnsi="Cambria Math" w:cs="Cambria Math"/>
        </w:rPr>
        <w:t>₂</w:t>
      </w:r>
      <w:r w:rsidRPr="00031BA1">
        <w:t>), along with a built-in heater that keeps the element at its operating temperature.</w:t>
      </w:r>
    </w:p>
    <w:p w14:paraId="0CEA054E" w14:textId="5AAB5699" w:rsidR="00031BA1" w:rsidRPr="00031BA1" w:rsidRDefault="00031BA1" w:rsidP="00031BA1">
      <w:r>
        <w:rPr>
          <w:noProof/>
        </w:rPr>
        <w:drawing>
          <wp:anchor distT="0" distB="0" distL="114300" distR="114300" simplePos="0" relativeHeight="251658752" behindDoc="0" locked="0" layoutInCell="1" allowOverlap="1" wp14:anchorId="633FE420" wp14:editId="341677B0">
            <wp:simplePos x="0" y="0"/>
            <wp:positionH relativeFrom="column">
              <wp:posOffset>3360420</wp:posOffset>
            </wp:positionH>
            <wp:positionV relativeFrom="paragraph">
              <wp:posOffset>164465</wp:posOffset>
            </wp:positionV>
            <wp:extent cx="3092450" cy="1597660"/>
            <wp:effectExtent l="0" t="0" r="0" b="2540"/>
            <wp:wrapThrough wrapText="bothSides">
              <wp:wrapPolygon edited="0">
                <wp:start x="6786" y="0"/>
                <wp:lineTo x="1464" y="0"/>
                <wp:lineTo x="931" y="258"/>
                <wp:lineTo x="1198" y="21377"/>
                <wp:lineTo x="18761" y="21377"/>
                <wp:lineTo x="18894" y="16483"/>
                <wp:lineTo x="21023" y="14680"/>
                <wp:lineTo x="21023" y="13650"/>
                <wp:lineTo x="18894" y="12362"/>
                <wp:lineTo x="21156" y="12362"/>
                <wp:lineTo x="21156" y="8757"/>
                <wp:lineTo x="21023" y="6696"/>
                <wp:lineTo x="19028" y="4121"/>
                <wp:lineTo x="19294" y="258"/>
                <wp:lineTo x="18362" y="0"/>
                <wp:lineTo x="7984" y="0"/>
                <wp:lineTo x="6786" y="0"/>
              </wp:wrapPolygon>
            </wp:wrapThrough>
            <wp:docPr id="155639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92450" cy="1597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31BA1">
        <w:t>When the sensor is heated, oxygen from the air interacts with the surface of the tin dioxide, increasing its resistance. When reducing gases come into contact with the surface, they react with the adsorbed oxygen and cause the resistance to decrease.</w:t>
      </w:r>
    </w:p>
    <w:p w14:paraId="08DA4599" w14:textId="77777777" w:rsidR="00031BA1" w:rsidRPr="00031BA1" w:rsidRDefault="00031BA1" w:rsidP="00031BA1">
      <w:r w:rsidRPr="00031BA1">
        <w:t>This change in resistance produces a change in the sensor's output voltage. The Arduino reads this voltage through an analogue input pin and uses the reading to determine whether the gas level has reached the selected alarm threshold.</w:t>
      </w:r>
    </w:p>
    <w:p w14:paraId="6FCBD1D8" w14:textId="1323730B" w:rsidR="00031BA1" w:rsidRPr="00031BA1" w:rsidRDefault="00031BA1" w:rsidP="00B474B6">
      <w:r w:rsidRPr="00031BA1">
        <w:rPr>
          <w:b/>
          <w:bCs/>
        </w:rPr>
        <w:t>Additional Reference:</w:t>
      </w:r>
      <w:r w:rsidRPr="00031BA1">
        <w:t xml:space="preserve"> For a more detailed explanation of the sensor's internal structure and working principle, see this </w:t>
      </w:r>
      <w:hyperlink r:id="rId10" w:history="1">
        <w:r w:rsidR="00B474B6">
          <w:rPr>
            <w:rStyle w:val="Hyperlink"/>
          </w:rPr>
          <w:t>video</w:t>
        </w:r>
      </w:hyperlink>
      <w:r w:rsidR="00B474B6">
        <w:t xml:space="preserve">. </w:t>
      </w:r>
    </w:p>
    <w:p w14:paraId="12870D60" w14:textId="3BD92601" w:rsidR="00913FDD" w:rsidRDefault="00913FDD" w:rsidP="00031BA1"/>
    <w:p w14:paraId="6218C96E" w14:textId="77777777" w:rsidR="00913FDD" w:rsidRDefault="001B70E7">
      <w:pPr>
        <w:pStyle w:val="Heading2"/>
      </w:pPr>
      <w:r>
        <w:t>1.4 Potential Divider</w:t>
      </w:r>
    </w:p>
    <w:p w14:paraId="463F24FF" w14:textId="169ED7BC" w:rsidR="00552242" w:rsidRPr="00552242" w:rsidRDefault="00552242" w:rsidP="00552242">
      <w:r w:rsidRPr="00552242">
        <w:t>The Arduino UNO analogue input cannot directly measure a voltage as high as 12 V, so a potential divider is used to reduce the input voltage to a safe level for the Arduino. The divider consists of two resistors connected in series, with the output voltage taken from the point between them.</w:t>
      </w:r>
    </w:p>
    <w:p w14:paraId="7F7B2140" w14:textId="77777777" w:rsidR="00552242" w:rsidRPr="00552242" w:rsidRDefault="00552242" w:rsidP="00552242">
      <w:pPr>
        <w:rPr>
          <w:sz w:val="28"/>
          <w:szCs w:val="32"/>
        </w:rPr>
      </w:pPr>
      <w:r w:rsidRPr="00552242">
        <w:t>The output voltage can be calculated using:</w:t>
      </w:r>
    </w:p>
    <w:p w14:paraId="0AAD8AE6" w14:textId="40F56787" w:rsidR="001109F2" w:rsidRPr="001109F2" w:rsidRDefault="00000000" w:rsidP="001109F2">
      <m:oMathPara>
        <m:oMath>
          <m:sSub>
            <m:sSubPr>
              <m:ctrlPr>
                <w:rPr>
                  <w:rFonts w:ascii="Cambria Math" w:hAnsi="Cambria Math"/>
                  <w:sz w:val="28"/>
                  <w:szCs w:val="32"/>
                </w:rPr>
              </m:ctrlPr>
            </m:sSubPr>
            <m:e>
              <m:r>
                <w:rPr>
                  <w:rFonts w:ascii="Cambria Math" w:hAnsi="Cambria Math"/>
                  <w:sz w:val="28"/>
                  <w:szCs w:val="32"/>
                </w:rPr>
                <m:t>V</m:t>
              </m:r>
            </m:e>
            <m:sub>
              <m:r>
                <w:rPr>
                  <w:rFonts w:ascii="Cambria Math" w:hAnsi="Cambria Math"/>
                  <w:sz w:val="28"/>
                  <w:szCs w:val="32"/>
                </w:rPr>
                <m:t>out</m:t>
              </m:r>
            </m:sub>
          </m:sSub>
          <m: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V</m:t>
              </m:r>
            </m:e>
            <m:sub>
              <m:r>
                <w:rPr>
                  <w:rFonts w:ascii="Cambria Math" w:hAnsi="Cambria Math"/>
                  <w:sz w:val="28"/>
                  <w:szCs w:val="32"/>
                </w:rPr>
                <m:t>in</m:t>
              </m:r>
            </m:sub>
          </m:sSub>
          <m:f>
            <m:fPr>
              <m:ctrlPr>
                <w:rPr>
                  <w:rFonts w:ascii="Cambria Math" w:hAnsi="Cambria Math"/>
                  <w:sz w:val="28"/>
                  <w:szCs w:val="32"/>
                </w:rPr>
              </m:ctrlPr>
            </m:fPr>
            <m:num>
              <m:sSub>
                <m:sSubPr>
                  <m:ctrlPr>
                    <w:rPr>
                      <w:rFonts w:ascii="Cambria Math" w:hAnsi="Cambria Math"/>
                      <w:sz w:val="28"/>
                      <w:szCs w:val="32"/>
                    </w:rPr>
                  </m:ctrlPr>
                </m:sSubPr>
                <m:e>
                  <m:r>
                    <w:rPr>
                      <w:rFonts w:ascii="Cambria Math" w:hAnsi="Cambria Math"/>
                      <w:sz w:val="28"/>
                      <w:szCs w:val="32"/>
                    </w:rPr>
                    <m:t>R</m:t>
                  </m:r>
                </m:e>
                <m:sub>
                  <m:r>
                    <w:rPr>
                      <w:rFonts w:ascii="Cambria Math" w:hAnsi="Cambria Math"/>
                      <w:sz w:val="28"/>
                      <w:szCs w:val="32"/>
                    </w:rPr>
                    <m:t>2</m:t>
                  </m:r>
                </m:sub>
              </m:sSub>
            </m:num>
            <m:den>
              <m:sSub>
                <m:sSubPr>
                  <m:ctrlPr>
                    <w:rPr>
                      <w:rFonts w:ascii="Cambria Math" w:hAnsi="Cambria Math"/>
                      <w:sz w:val="28"/>
                      <w:szCs w:val="32"/>
                    </w:rPr>
                  </m:ctrlPr>
                </m:sSubPr>
                <m:e>
                  <m:r>
                    <w:rPr>
                      <w:rFonts w:ascii="Cambria Math" w:hAnsi="Cambria Math"/>
                      <w:sz w:val="28"/>
                      <w:szCs w:val="32"/>
                    </w:rPr>
                    <m:t>R</m:t>
                  </m:r>
                </m:e>
                <m:sub>
                  <m:r>
                    <w:rPr>
                      <w:rFonts w:ascii="Cambria Math" w:hAnsi="Cambria Math"/>
                      <w:sz w:val="28"/>
                      <w:szCs w:val="32"/>
                    </w:rPr>
                    <m:t>1</m:t>
                  </m:r>
                </m:sub>
              </m:sSub>
              <m:r>
                <w:rPr>
                  <w:rFonts w:ascii="Cambria Math" w:hAnsi="Cambria Math"/>
                  <w:sz w:val="28"/>
                  <w:szCs w:val="32"/>
                </w:rPr>
                <m:t>+</m:t>
              </m:r>
              <m:sSub>
                <m:sSubPr>
                  <m:ctrlPr>
                    <w:rPr>
                      <w:rFonts w:ascii="Cambria Math" w:hAnsi="Cambria Math"/>
                      <w:sz w:val="28"/>
                      <w:szCs w:val="32"/>
                    </w:rPr>
                  </m:ctrlPr>
                </m:sSubPr>
                <m:e>
                  <m:r>
                    <w:rPr>
                      <w:rFonts w:ascii="Cambria Math" w:hAnsi="Cambria Math"/>
                      <w:sz w:val="28"/>
                      <w:szCs w:val="32"/>
                    </w:rPr>
                    <m:t>R</m:t>
                  </m:r>
                </m:e>
                <m:sub>
                  <m:r>
                    <w:rPr>
                      <w:rFonts w:ascii="Cambria Math" w:hAnsi="Cambria Math"/>
                      <w:sz w:val="28"/>
                      <w:szCs w:val="32"/>
                    </w:rPr>
                    <m:t>2</m:t>
                  </m:r>
                </m:sub>
              </m:sSub>
            </m:den>
          </m:f>
          <m:r>
            <m:rPr>
              <m:sty m:val="p"/>
            </m:rPr>
            <w:rPr>
              <w:rFonts w:ascii="Cambria Math" w:hAnsi="Cambria Math"/>
            </w:rPr>
            <w:br/>
          </m:r>
        </m:oMath>
      </m:oMathPara>
      <w:r w:rsidR="001109F2" w:rsidRPr="001109F2">
        <w:t xml:space="preserve">For this system, the resistor values are selected as </w:t>
      </w:r>
      <w:r w:rsidR="001109F2" w:rsidRPr="001109F2">
        <w:rPr>
          <w:b/>
          <w:bCs/>
        </w:rPr>
        <w:t>R1=15</w:t>
      </w:r>
      <w:r w:rsidR="001109F2" w:rsidRPr="001109F2">
        <w:rPr>
          <w:b/>
          <w:bCs/>
        </w:rPr>
        <w:t>k</w:t>
      </w:r>
      <w:r w:rsidR="001109F2" w:rsidRPr="001109F2">
        <w:rPr>
          <w:b/>
          <w:bCs/>
        </w:rPr>
        <w:t xml:space="preserve"> and R2=10k</w:t>
      </w:r>
      <w:r w:rsidR="001109F2" w:rsidRPr="001109F2">
        <w:t xml:space="preserve">. This makes the output voltage 40% of the input voltage. When the input voltage is 12 V, the output voltage is </w:t>
      </w:r>
      <w:r w:rsidR="001109F2" w:rsidRPr="001109F2">
        <w:rPr>
          <w:b/>
          <w:bCs/>
        </w:rPr>
        <w:t>4.8 V</w:t>
      </w:r>
      <w:r w:rsidR="001109F2" w:rsidRPr="001109F2">
        <w:t xml:space="preserve">, which is within the Arduino UNO's 5 V ADC input range. At the 8 V alarm threshold, the output voltage is </w:t>
      </w:r>
      <w:r w:rsidR="001109F2" w:rsidRPr="001109F2">
        <w:rPr>
          <w:b/>
          <w:bCs/>
        </w:rPr>
        <w:t>3.2 V</w:t>
      </w:r>
      <w:r w:rsidR="001109F2" w:rsidRPr="001109F2">
        <w:t>.</w:t>
      </w:r>
    </w:p>
    <w:p w14:paraId="3EB65D71" w14:textId="77777777" w:rsidR="001109F2" w:rsidRPr="001109F2" w:rsidRDefault="001109F2" w:rsidP="001109F2">
      <w:r w:rsidRPr="001109F2">
        <w:t>The original input voltage can then be calculated from the measured output voltage using the divider ratio:</w:t>
      </w:r>
    </w:p>
    <w:p w14:paraId="3D48D87D" w14:textId="752B8141" w:rsidR="00913FDD" w:rsidRDefault="00913FDD" w:rsidP="001109F2"/>
    <w:p w14:paraId="2EA616C4" w14:textId="77777777" w:rsidR="00913FDD" w:rsidRDefault="001B70E7">
      <w:pPr>
        <w:pStyle w:val="Heading1"/>
      </w:pPr>
      <w:r>
        <w:t>Part 2 — Simulation</w:t>
      </w:r>
    </w:p>
    <w:p w14:paraId="65ABBC3C" w14:textId="77777777" w:rsidR="00913FDD" w:rsidRDefault="001B70E7">
      <w:pPr>
        <w:pStyle w:val="Heading2"/>
      </w:pPr>
      <w:r>
        <w:t>2.1 Circuit Design</w:t>
      </w:r>
    </w:p>
    <w:p w14:paraId="426B2B4E" w14:textId="77777777" w:rsidR="00A715A3" w:rsidRDefault="00F23C31">
      <w:pPr>
        <w:pStyle w:val="Heading2"/>
      </w:pPr>
      <w:r w:rsidRPr="00F23C31">
        <w:rPr>
          <w:rFonts w:ascii="Arial" w:eastAsiaTheme="minorEastAsia" w:hAnsi="Arial" w:cstheme="minorBidi"/>
          <w:b w:val="0"/>
          <w:bCs w:val="0"/>
          <w:noProof/>
          <w:color w:val="auto"/>
          <w:sz w:val="20"/>
          <w:szCs w:val="22"/>
        </w:rPr>
        <w:drawing>
          <wp:inline distT="0" distB="0" distL="0" distR="0" wp14:anchorId="424B2B55" wp14:editId="0AED356A">
            <wp:extent cx="6309360" cy="4417695"/>
            <wp:effectExtent l="0" t="0" r="0" b="1905"/>
            <wp:docPr id="137552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20539" name=""/>
                    <pic:cNvPicPr/>
                  </pic:nvPicPr>
                  <pic:blipFill>
                    <a:blip r:embed="rId11"/>
                    <a:stretch>
                      <a:fillRect/>
                    </a:stretch>
                  </pic:blipFill>
                  <pic:spPr>
                    <a:xfrm>
                      <a:off x="0" y="0"/>
                      <a:ext cx="6309360" cy="4417695"/>
                    </a:xfrm>
                    <a:prstGeom prst="rect">
                      <a:avLst/>
                    </a:prstGeom>
                  </pic:spPr>
                </pic:pic>
              </a:graphicData>
            </a:graphic>
          </wp:inline>
        </w:drawing>
      </w:r>
    </w:p>
    <w:p w14:paraId="78EECDAB" w14:textId="77777777" w:rsidR="00DB0734" w:rsidRDefault="00DB0734" w:rsidP="00DB0734"/>
    <w:p w14:paraId="67A537BA" w14:textId="77777777" w:rsidR="00DB0734" w:rsidRDefault="00DB0734" w:rsidP="00DB0734"/>
    <w:p w14:paraId="6BF540AC" w14:textId="77777777" w:rsidR="00DB0734" w:rsidRDefault="00DB0734" w:rsidP="00DB0734"/>
    <w:p w14:paraId="48A7D6C7" w14:textId="77777777" w:rsidR="00DB0734" w:rsidRDefault="00DB0734" w:rsidP="00DB0734"/>
    <w:p w14:paraId="6D7AD08C" w14:textId="77777777" w:rsidR="00DB0734" w:rsidRDefault="00DB0734" w:rsidP="00DB0734"/>
    <w:p w14:paraId="5133E751" w14:textId="77777777" w:rsidR="00DB0734" w:rsidRDefault="00DB0734" w:rsidP="00DB0734"/>
    <w:p w14:paraId="1637DC8A" w14:textId="77777777" w:rsidR="00DB0734" w:rsidRDefault="00DB0734" w:rsidP="00DB0734"/>
    <w:p w14:paraId="40C96AA0" w14:textId="77777777" w:rsidR="00DB0734" w:rsidRPr="00DB0734" w:rsidRDefault="00DB0734" w:rsidP="00DB0734"/>
    <w:p w14:paraId="2B0C6A60" w14:textId="30518514" w:rsidR="00913FDD" w:rsidRDefault="001B70E7">
      <w:pPr>
        <w:pStyle w:val="Heading2"/>
      </w:pPr>
      <w:r>
        <w:lastRenderedPageBreak/>
        <w:t>2.2 Control Logic</w:t>
      </w:r>
    </w:p>
    <w:p w14:paraId="5A1BA7AF" w14:textId="3977A0AD" w:rsidR="00E14B82" w:rsidRPr="00E14B82" w:rsidRDefault="00DB0734" w:rsidP="00E14B82">
      <w:r>
        <w:rPr>
          <w:noProof/>
        </w:rPr>
        <w:drawing>
          <wp:anchor distT="0" distB="0" distL="114300" distR="114300" simplePos="0" relativeHeight="251655680" behindDoc="0" locked="0" layoutInCell="1" allowOverlap="1" wp14:anchorId="604305A2" wp14:editId="1D23CF93">
            <wp:simplePos x="0" y="0"/>
            <wp:positionH relativeFrom="column">
              <wp:posOffset>297180</wp:posOffset>
            </wp:positionH>
            <wp:positionV relativeFrom="paragraph">
              <wp:posOffset>934085</wp:posOffset>
            </wp:positionV>
            <wp:extent cx="5791200" cy="4472940"/>
            <wp:effectExtent l="0" t="0" r="0" b="3810"/>
            <wp:wrapSquare wrapText="bothSides"/>
            <wp:docPr id="1632063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1200" cy="4472940"/>
                    </a:xfrm>
                    <a:prstGeom prst="rect">
                      <a:avLst/>
                    </a:prstGeom>
                    <a:noFill/>
                  </pic:spPr>
                </pic:pic>
              </a:graphicData>
            </a:graphic>
            <wp14:sizeRelH relativeFrom="margin">
              <wp14:pctWidth>0</wp14:pctWidth>
            </wp14:sizeRelH>
            <wp14:sizeRelV relativeFrom="margin">
              <wp14:pctHeight>0</wp14:pctHeight>
            </wp14:sizeRelV>
          </wp:anchor>
        </w:drawing>
      </w:r>
      <w:r w:rsidR="00E14B82" w:rsidRPr="00E14B82">
        <w:t>The alarm is activated when the input voltage reaches or exceeds 8 V, when the gas sensor detects gas above the selected threshold, or when the manual trigger is activated from the GUI. When any of these conditions occurs, the buzzer and DC motor</w:t>
      </w:r>
      <w:r w:rsidR="00E14B82">
        <w:t xml:space="preserve"> are activated</w:t>
      </w:r>
      <w:r w:rsidR="00E14B82" w:rsidRPr="00E14B82">
        <w:t>. The alarm remains active while at least one triggering condition is present. It is deactivated when the voltage and gas readings return to their normal ranges and the manual trigger is switched off.</w:t>
      </w:r>
    </w:p>
    <w:p w14:paraId="086CCCE5" w14:textId="0E038E52" w:rsidR="00913FDD" w:rsidRDefault="00913FDD" w:rsidP="00E14B82"/>
    <w:p w14:paraId="50FD19FF" w14:textId="75772E03" w:rsidR="00913FDD" w:rsidRDefault="001B70E7">
      <w:pPr>
        <w:pStyle w:val="Heading2"/>
      </w:pPr>
      <w:r>
        <w:t>2.3 Simulation Results</w:t>
      </w:r>
    </w:p>
    <w:p w14:paraId="18DB3D4E" w14:textId="2C1610DA" w:rsidR="00913FDD" w:rsidRDefault="00913FDD"/>
    <w:tbl>
      <w:tblPr>
        <w:tblStyle w:val="TableGrid"/>
        <w:tblW w:w="0" w:type="auto"/>
        <w:jc w:val="center"/>
        <w:tblLook w:val="04A0" w:firstRow="1" w:lastRow="0" w:firstColumn="1" w:lastColumn="0" w:noHBand="0" w:noVBand="1"/>
      </w:tblPr>
      <w:tblGrid>
        <w:gridCol w:w="2484"/>
        <w:gridCol w:w="2484"/>
        <w:gridCol w:w="2484"/>
        <w:gridCol w:w="2484"/>
      </w:tblGrid>
      <w:tr w:rsidR="00913FDD" w14:paraId="31BC1AF1" w14:textId="77777777">
        <w:trPr>
          <w:tblHeader/>
          <w:jc w:val="center"/>
        </w:trPr>
        <w:tc>
          <w:tcPr>
            <w:tcW w:w="2484" w:type="dxa"/>
            <w:vAlign w:val="center"/>
          </w:tcPr>
          <w:p w14:paraId="2DCBA1DE" w14:textId="77777777" w:rsidR="00913FDD" w:rsidRDefault="001B70E7">
            <w:pPr>
              <w:spacing w:after="40"/>
            </w:pPr>
            <w:r>
              <w:rPr>
                <w:sz w:val="16"/>
              </w:rPr>
              <w:t>Test case</w:t>
            </w:r>
          </w:p>
        </w:tc>
        <w:tc>
          <w:tcPr>
            <w:tcW w:w="2484" w:type="dxa"/>
            <w:vAlign w:val="center"/>
          </w:tcPr>
          <w:p w14:paraId="780D94E4" w14:textId="77777777" w:rsidR="00913FDD" w:rsidRDefault="001B70E7">
            <w:pPr>
              <w:spacing w:after="40"/>
            </w:pPr>
            <w:r>
              <w:rPr>
                <w:sz w:val="16"/>
              </w:rPr>
              <w:t>Input/condition</w:t>
            </w:r>
          </w:p>
        </w:tc>
        <w:tc>
          <w:tcPr>
            <w:tcW w:w="2484" w:type="dxa"/>
            <w:vAlign w:val="center"/>
          </w:tcPr>
          <w:p w14:paraId="3C15E777" w14:textId="77777777" w:rsidR="00913FDD" w:rsidRDefault="001B70E7">
            <w:pPr>
              <w:spacing w:after="40"/>
            </w:pPr>
            <w:r>
              <w:rPr>
                <w:sz w:val="16"/>
              </w:rPr>
              <w:t>Expected result</w:t>
            </w:r>
          </w:p>
        </w:tc>
        <w:tc>
          <w:tcPr>
            <w:tcW w:w="2484" w:type="dxa"/>
            <w:vAlign w:val="center"/>
          </w:tcPr>
          <w:p w14:paraId="2F5D84CB" w14:textId="77777777" w:rsidR="00913FDD" w:rsidRDefault="001B70E7">
            <w:pPr>
              <w:spacing w:after="40"/>
            </w:pPr>
            <w:r>
              <w:rPr>
                <w:sz w:val="16"/>
              </w:rPr>
              <w:t>Observed result</w:t>
            </w:r>
          </w:p>
        </w:tc>
      </w:tr>
      <w:tr w:rsidR="007517B4" w14:paraId="317A8824" w14:textId="77777777">
        <w:trPr>
          <w:jc w:val="center"/>
        </w:trPr>
        <w:tc>
          <w:tcPr>
            <w:tcW w:w="2484" w:type="dxa"/>
            <w:vAlign w:val="center"/>
          </w:tcPr>
          <w:p w14:paraId="18625610" w14:textId="77777777" w:rsidR="007517B4" w:rsidRDefault="007517B4" w:rsidP="007517B4">
            <w:pPr>
              <w:spacing w:after="40"/>
            </w:pPr>
            <w:r>
              <w:rPr>
                <w:sz w:val="16"/>
              </w:rPr>
              <w:t>Normal condition</w:t>
            </w:r>
          </w:p>
        </w:tc>
        <w:tc>
          <w:tcPr>
            <w:tcW w:w="2484" w:type="dxa"/>
            <w:vAlign w:val="center"/>
          </w:tcPr>
          <w:p w14:paraId="0F8C545F" w14:textId="77777777" w:rsidR="007517B4" w:rsidRDefault="007517B4" w:rsidP="007517B4">
            <w:pPr>
              <w:spacing w:after="40"/>
            </w:pPr>
            <w:r>
              <w:rPr>
                <w:sz w:val="16"/>
              </w:rPr>
              <w:t>[Voltage below 8 V; gas below threshold]</w:t>
            </w:r>
          </w:p>
        </w:tc>
        <w:tc>
          <w:tcPr>
            <w:tcW w:w="2484" w:type="dxa"/>
            <w:vAlign w:val="center"/>
          </w:tcPr>
          <w:p w14:paraId="158D689A" w14:textId="13C8EC93" w:rsidR="007517B4" w:rsidRDefault="007517B4" w:rsidP="007517B4">
            <w:pPr>
              <w:spacing w:after="40"/>
            </w:pPr>
            <w:r w:rsidRPr="00E63481">
              <w:rPr>
                <w:sz w:val="16"/>
              </w:rPr>
              <w:t>Alarm OFF; buzzer and motor OFF</w:t>
            </w:r>
          </w:p>
        </w:tc>
        <w:tc>
          <w:tcPr>
            <w:tcW w:w="2484" w:type="dxa"/>
            <w:vAlign w:val="center"/>
          </w:tcPr>
          <w:p w14:paraId="6CF2963D" w14:textId="6584ACFA" w:rsidR="007517B4" w:rsidRDefault="007517B4" w:rsidP="007517B4">
            <w:pPr>
              <w:spacing w:after="40"/>
            </w:pPr>
            <w:r w:rsidRPr="00E63481">
              <w:rPr>
                <w:sz w:val="16"/>
              </w:rPr>
              <w:t>Alarm OFF; buzzer and motor OFF</w:t>
            </w:r>
          </w:p>
        </w:tc>
      </w:tr>
      <w:tr w:rsidR="007517B4" w14:paraId="3E27EF38" w14:textId="77777777">
        <w:trPr>
          <w:jc w:val="center"/>
        </w:trPr>
        <w:tc>
          <w:tcPr>
            <w:tcW w:w="2484" w:type="dxa"/>
            <w:vAlign w:val="center"/>
          </w:tcPr>
          <w:p w14:paraId="44C588CC" w14:textId="77777777" w:rsidR="007517B4" w:rsidRDefault="007517B4" w:rsidP="007517B4">
            <w:pPr>
              <w:spacing w:after="40"/>
            </w:pPr>
            <w:r>
              <w:rPr>
                <w:sz w:val="16"/>
              </w:rPr>
              <w:t>Voltage trigger</w:t>
            </w:r>
          </w:p>
        </w:tc>
        <w:tc>
          <w:tcPr>
            <w:tcW w:w="2484" w:type="dxa"/>
            <w:vAlign w:val="center"/>
          </w:tcPr>
          <w:p w14:paraId="691DCB08" w14:textId="77777777" w:rsidR="007517B4" w:rsidRDefault="007517B4" w:rsidP="007517B4">
            <w:pPr>
              <w:spacing w:after="40"/>
            </w:pPr>
            <w:r>
              <w:rPr>
                <w:sz w:val="16"/>
              </w:rPr>
              <w:t>[Voltage reaches/exceeds 8 V]</w:t>
            </w:r>
          </w:p>
        </w:tc>
        <w:tc>
          <w:tcPr>
            <w:tcW w:w="2484" w:type="dxa"/>
            <w:vAlign w:val="center"/>
          </w:tcPr>
          <w:p w14:paraId="23BA2D39" w14:textId="77777777" w:rsidR="007517B4" w:rsidRPr="00CD58B6" w:rsidRDefault="007517B4" w:rsidP="007517B4">
            <w:pPr>
              <w:spacing w:after="40"/>
              <w:rPr>
                <w:sz w:val="16"/>
              </w:rPr>
            </w:pPr>
            <w:r w:rsidRPr="00CD58B6">
              <w:rPr>
                <w:sz w:val="16"/>
              </w:rPr>
              <w:t>Alarm ON; buzzer and motor ON</w:t>
            </w:r>
          </w:p>
          <w:p w14:paraId="3702D257" w14:textId="37D93B06" w:rsidR="007517B4" w:rsidRDefault="007517B4" w:rsidP="007517B4">
            <w:pPr>
              <w:spacing w:after="40"/>
            </w:pPr>
          </w:p>
        </w:tc>
        <w:tc>
          <w:tcPr>
            <w:tcW w:w="2484" w:type="dxa"/>
            <w:vAlign w:val="center"/>
          </w:tcPr>
          <w:p w14:paraId="370FA260" w14:textId="77777777" w:rsidR="007517B4" w:rsidRPr="00CD58B6" w:rsidRDefault="007517B4" w:rsidP="007517B4">
            <w:pPr>
              <w:spacing w:after="40"/>
              <w:rPr>
                <w:sz w:val="16"/>
              </w:rPr>
            </w:pPr>
            <w:r w:rsidRPr="00CD58B6">
              <w:rPr>
                <w:sz w:val="16"/>
              </w:rPr>
              <w:t>Alarm ON; buzzer and motor ON</w:t>
            </w:r>
          </w:p>
          <w:p w14:paraId="024C24AF" w14:textId="4275AA36" w:rsidR="007517B4" w:rsidRDefault="007517B4" w:rsidP="007517B4">
            <w:pPr>
              <w:spacing w:after="40"/>
            </w:pPr>
          </w:p>
        </w:tc>
      </w:tr>
      <w:tr w:rsidR="007517B4" w14:paraId="7272748E" w14:textId="77777777">
        <w:trPr>
          <w:jc w:val="center"/>
        </w:trPr>
        <w:tc>
          <w:tcPr>
            <w:tcW w:w="2484" w:type="dxa"/>
            <w:vAlign w:val="center"/>
          </w:tcPr>
          <w:p w14:paraId="1D11002E" w14:textId="77777777" w:rsidR="007517B4" w:rsidRDefault="007517B4" w:rsidP="007517B4">
            <w:pPr>
              <w:spacing w:after="40"/>
            </w:pPr>
            <w:r>
              <w:rPr>
                <w:sz w:val="16"/>
              </w:rPr>
              <w:t>Gas trigger</w:t>
            </w:r>
          </w:p>
        </w:tc>
        <w:tc>
          <w:tcPr>
            <w:tcW w:w="2484" w:type="dxa"/>
            <w:vAlign w:val="center"/>
          </w:tcPr>
          <w:p w14:paraId="30409E1B" w14:textId="77777777" w:rsidR="007517B4" w:rsidRDefault="007517B4" w:rsidP="007517B4">
            <w:pPr>
              <w:spacing w:after="40"/>
            </w:pPr>
            <w:r>
              <w:rPr>
                <w:sz w:val="16"/>
              </w:rPr>
              <w:t>[Gas reading reaches selected threshold]</w:t>
            </w:r>
          </w:p>
        </w:tc>
        <w:tc>
          <w:tcPr>
            <w:tcW w:w="2484" w:type="dxa"/>
            <w:vAlign w:val="center"/>
          </w:tcPr>
          <w:p w14:paraId="47325267" w14:textId="77777777" w:rsidR="007517B4" w:rsidRPr="00CD58B6" w:rsidRDefault="007517B4" w:rsidP="007517B4">
            <w:pPr>
              <w:spacing w:after="40"/>
              <w:rPr>
                <w:sz w:val="16"/>
              </w:rPr>
            </w:pPr>
            <w:r w:rsidRPr="00CD58B6">
              <w:rPr>
                <w:sz w:val="16"/>
              </w:rPr>
              <w:t>Alarm ON; buzzer and motor ON</w:t>
            </w:r>
          </w:p>
          <w:p w14:paraId="39FE50E5" w14:textId="2EB09434" w:rsidR="007517B4" w:rsidRDefault="007517B4" w:rsidP="007517B4">
            <w:pPr>
              <w:spacing w:after="40"/>
            </w:pPr>
          </w:p>
        </w:tc>
        <w:tc>
          <w:tcPr>
            <w:tcW w:w="2484" w:type="dxa"/>
            <w:vAlign w:val="center"/>
          </w:tcPr>
          <w:p w14:paraId="1F3A85AB" w14:textId="77777777" w:rsidR="007517B4" w:rsidRPr="00CD58B6" w:rsidRDefault="007517B4" w:rsidP="007517B4">
            <w:pPr>
              <w:spacing w:after="40"/>
              <w:rPr>
                <w:sz w:val="16"/>
              </w:rPr>
            </w:pPr>
            <w:r w:rsidRPr="00CD58B6">
              <w:rPr>
                <w:sz w:val="16"/>
              </w:rPr>
              <w:t>Alarm ON; buzzer and motor ON</w:t>
            </w:r>
          </w:p>
          <w:p w14:paraId="6C7227EC" w14:textId="6DD4FEA9" w:rsidR="007517B4" w:rsidRDefault="007517B4" w:rsidP="007517B4">
            <w:pPr>
              <w:spacing w:after="40"/>
            </w:pPr>
          </w:p>
        </w:tc>
      </w:tr>
      <w:tr w:rsidR="007517B4" w14:paraId="0E60CBF5" w14:textId="77777777">
        <w:trPr>
          <w:jc w:val="center"/>
        </w:trPr>
        <w:tc>
          <w:tcPr>
            <w:tcW w:w="2484" w:type="dxa"/>
            <w:vAlign w:val="center"/>
          </w:tcPr>
          <w:p w14:paraId="2BEE541D" w14:textId="77777777" w:rsidR="007517B4" w:rsidRDefault="007517B4" w:rsidP="007517B4">
            <w:pPr>
              <w:spacing w:after="40"/>
            </w:pPr>
            <w:r>
              <w:rPr>
                <w:sz w:val="16"/>
              </w:rPr>
              <w:t>Manual trigger</w:t>
            </w:r>
          </w:p>
        </w:tc>
        <w:tc>
          <w:tcPr>
            <w:tcW w:w="2484" w:type="dxa"/>
            <w:vAlign w:val="center"/>
          </w:tcPr>
          <w:p w14:paraId="711D9EFE" w14:textId="77777777" w:rsidR="007517B4" w:rsidRDefault="007517B4" w:rsidP="007517B4">
            <w:pPr>
              <w:spacing w:after="40"/>
            </w:pPr>
            <w:r>
              <w:rPr>
                <w:sz w:val="16"/>
              </w:rPr>
              <w:t>[GUI/manual command]</w:t>
            </w:r>
          </w:p>
        </w:tc>
        <w:tc>
          <w:tcPr>
            <w:tcW w:w="2484" w:type="dxa"/>
            <w:vAlign w:val="center"/>
          </w:tcPr>
          <w:p w14:paraId="3DE358D5" w14:textId="77777777" w:rsidR="007517B4" w:rsidRPr="00CD58B6" w:rsidRDefault="007517B4" w:rsidP="007517B4">
            <w:pPr>
              <w:spacing w:after="40"/>
              <w:rPr>
                <w:sz w:val="16"/>
              </w:rPr>
            </w:pPr>
            <w:r w:rsidRPr="00CD58B6">
              <w:rPr>
                <w:sz w:val="16"/>
              </w:rPr>
              <w:t>Alarm ON; buzzer and motor ON</w:t>
            </w:r>
          </w:p>
          <w:p w14:paraId="18697AE6" w14:textId="167266ED" w:rsidR="007517B4" w:rsidRDefault="007517B4" w:rsidP="007517B4">
            <w:pPr>
              <w:spacing w:after="40"/>
            </w:pPr>
          </w:p>
        </w:tc>
        <w:tc>
          <w:tcPr>
            <w:tcW w:w="2484" w:type="dxa"/>
            <w:vAlign w:val="center"/>
          </w:tcPr>
          <w:p w14:paraId="1F3CF3F6" w14:textId="77777777" w:rsidR="007517B4" w:rsidRPr="00CD58B6" w:rsidRDefault="007517B4" w:rsidP="007517B4">
            <w:pPr>
              <w:spacing w:after="40"/>
              <w:rPr>
                <w:sz w:val="16"/>
              </w:rPr>
            </w:pPr>
            <w:r w:rsidRPr="00CD58B6">
              <w:rPr>
                <w:sz w:val="16"/>
              </w:rPr>
              <w:t>Alarm ON; buzzer and motor ON</w:t>
            </w:r>
          </w:p>
          <w:p w14:paraId="219C9084" w14:textId="2326B6BB" w:rsidR="007517B4" w:rsidRDefault="007517B4" w:rsidP="007517B4">
            <w:pPr>
              <w:spacing w:after="40"/>
            </w:pPr>
          </w:p>
        </w:tc>
      </w:tr>
    </w:tbl>
    <w:p w14:paraId="72598915" w14:textId="149563BC" w:rsidR="00913FDD" w:rsidRDefault="001B70E7">
      <w:pPr>
        <w:pStyle w:val="Heading1"/>
      </w:pPr>
      <w:r>
        <w:lastRenderedPageBreak/>
        <w:t>Part 3 — MATLAB App Designer GUI</w:t>
      </w:r>
    </w:p>
    <w:p w14:paraId="6AA81C56" w14:textId="70AA4319" w:rsidR="00DC2587" w:rsidRDefault="001B70E7" w:rsidP="00DC2587">
      <w:pPr>
        <w:pStyle w:val="Heading2"/>
      </w:pPr>
      <w:r>
        <w:t>3.1 GUI Design and Logic</w:t>
      </w:r>
    </w:p>
    <w:p w14:paraId="5B16435D" w14:textId="4EDCF6F7" w:rsidR="00AB3776" w:rsidRPr="00AB3776" w:rsidRDefault="00AB3776" w:rsidP="00AB3776">
      <w:r w:rsidRPr="00DC2587">
        <w:rPr>
          <w:noProof/>
        </w:rPr>
        <w:drawing>
          <wp:anchor distT="0" distB="0" distL="114300" distR="114300" simplePos="0" relativeHeight="251659776" behindDoc="0" locked="0" layoutInCell="1" allowOverlap="1" wp14:anchorId="1B0A6E94" wp14:editId="6FBE2828">
            <wp:simplePos x="0" y="0"/>
            <wp:positionH relativeFrom="column">
              <wp:posOffset>3429000</wp:posOffset>
            </wp:positionH>
            <wp:positionV relativeFrom="paragraph">
              <wp:posOffset>11430</wp:posOffset>
            </wp:positionV>
            <wp:extent cx="3408045" cy="2544445"/>
            <wp:effectExtent l="0" t="0" r="1905" b="8255"/>
            <wp:wrapSquare wrapText="bothSides"/>
            <wp:docPr id="106366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69172" name=""/>
                    <pic:cNvPicPr/>
                  </pic:nvPicPr>
                  <pic:blipFill>
                    <a:blip r:embed="rId13"/>
                    <a:stretch>
                      <a:fillRect/>
                    </a:stretch>
                  </pic:blipFill>
                  <pic:spPr>
                    <a:xfrm>
                      <a:off x="0" y="0"/>
                      <a:ext cx="3408045" cy="2544445"/>
                    </a:xfrm>
                    <a:prstGeom prst="rect">
                      <a:avLst/>
                    </a:prstGeom>
                  </pic:spPr>
                </pic:pic>
              </a:graphicData>
            </a:graphic>
            <wp14:sizeRelH relativeFrom="margin">
              <wp14:pctWidth>0</wp14:pctWidth>
            </wp14:sizeRelH>
            <wp14:sizeRelV relativeFrom="margin">
              <wp14:pctHeight>0</wp14:pctHeight>
            </wp14:sizeRelV>
          </wp:anchor>
        </w:drawing>
      </w:r>
      <w:r w:rsidRPr="00AB3776">
        <w:t>The MATLAB App Designer GUI was developed to monitor the input voltage, gas detection status, and alarm outputs. It displays the voltage variation over time, with a red reference line at 8 V to indicate the voltage alarm threshold. The interface also includes status indicators for gas detection, the overall system status, the buzzer, and the motor.</w:t>
      </w:r>
    </w:p>
    <w:p w14:paraId="0023335C" w14:textId="77777777" w:rsidR="00AB3776" w:rsidRPr="00AB3776" w:rsidRDefault="00AB3776" w:rsidP="00AB3776">
      <w:r w:rsidRPr="00AB3776">
        <w:t xml:space="preserve">The control logic is organized using a </w:t>
      </w:r>
      <w:r w:rsidRPr="00AB3776">
        <w:rPr>
          <w:b/>
          <w:bCs/>
        </w:rPr>
        <w:t>state machine approach</w:t>
      </w:r>
      <w:r w:rsidRPr="00AB3776">
        <w:t>, in which the system changes its state according to the current input conditions and user commands. Four main states are used:</w:t>
      </w:r>
    </w:p>
    <w:p w14:paraId="61760B77" w14:textId="77777777" w:rsidR="00AB3776" w:rsidRPr="00AB3776" w:rsidRDefault="00AB3776" w:rsidP="00AB3776">
      <w:pPr>
        <w:numPr>
          <w:ilvl w:val="0"/>
          <w:numId w:val="11"/>
        </w:numPr>
      </w:pPr>
      <w:r w:rsidRPr="00AB3776">
        <w:rPr>
          <w:b/>
          <w:bCs/>
        </w:rPr>
        <w:t>Idle State:</w:t>
      </w:r>
      <w:r w:rsidRPr="00AB3776">
        <w:t xml:space="preserve"> The system is in its normal condition, with the overall status indicating no active alarm and the buzzer and motor inactive.</w:t>
      </w:r>
    </w:p>
    <w:p w14:paraId="08A2B32B" w14:textId="77777777" w:rsidR="00AB3776" w:rsidRPr="00AB3776" w:rsidRDefault="00AB3776" w:rsidP="00AB3776">
      <w:pPr>
        <w:numPr>
          <w:ilvl w:val="0"/>
          <w:numId w:val="11"/>
        </w:numPr>
      </w:pPr>
      <w:r w:rsidRPr="00AB3776">
        <w:rPr>
          <w:b/>
          <w:bCs/>
        </w:rPr>
        <w:t>Voltage Trigger State:</w:t>
      </w:r>
      <w:r w:rsidRPr="00AB3776">
        <w:t xml:space="preserve"> This state is entered when the input voltage exceeds 8 V. The system status changes to an alarm condition, and the buzzer and motor indicators turn on.</w:t>
      </w:r>
    </w:p>
    <w:p w14:paraId="64C03FCD" w14:textId="77777777" w:rsidR="00AB3776" w:rsidRPr="00AB3776" w:rsidRDefault="00AB3776" w:rsidP="00AB3776">
      <w:pPr>
        <w:numPr>
          <w:ilvl w:val="0"/>
          <w:numId w:val="11"/>
        </w:numPr>
      </w:pPr>
      <w:r w:rsidRPr="00AB3776">
        <w:rPr>
          <w:b/>
          <w:bCs/>
        </w:rPr>
        <w:t>Gas Trigger State:</w:t>
      </w:r>
      <w:r w:rsidRPr="00AB3776">
        <w:t xml:space="preserve"> This state is intended to activate when the gas reading exceeds the selected threshold. The system status changes to an alarm condition, and the buzzer and motor indicators turn on.</w:t>
      </w:r>
    </w:p>
    <w:p w14:paraId="3E5C8ABE" w14:textId="77777777" w:rsidR="00AB3776" w:rsidRPr="00AB3776" w:rsidRDefault="00AB3776" w:rsidP="00AB3776">
      <w:pPr>
        <w:numPr>
          <w:ilvl w:val="0"/>
          <w:numId w:val="11"/>
        </w:numPr>
      </w:pPr>
      <w:r w:rsidRPr="00AB3776">
        <w:rPr>
          <w:b/>
          <w:bCs/>
        </w:rPr>
        <w:t>Manual Trigger State:</w:t>
      </w:r>
      <w:r w:rsidRPr="00AB3776">
        <w:t xml:space="preserve"> The user can activate the alarm using the Manual Trigger button. Pressing the button again switches the manual override off.</w:t>
      </w:r>
    </w:p>
    <w:p w14:paraId="7F436ABE" w14:textId="7BD3D05E" w:rsidR="00AB3776" w:rsidRPr="00AB3776" w:rsidRDefault="00AB3776" w:rsidP="00397EB4">
      <w:r w:rsidRPr="00AB3776">
        <w:t xml:space="preserve">The Start Simulation button generates </w:t>
      </w:r>
      <w:r w:rsidRPr="00253A6E">
        <w:rPr>
          <w:b/>
          <w:bCs/>
        </w:rPr>
        <w:t>simulated voltage and gas readings</w:t>
      </w:r>
      <w:r w:rsidR="00253A6E" w:rsidRPr="00253A6E">
        <w:rPr>
          <w:b/>
          <w:bCs/>
        </w:rPr>
        <w:t xml:space="preserve"> scripts</w:t>
      </w:r>
      <w:r w:rsidRPr="00AB3776">
        <w:t xml:space="preserve"> and updates the graph and status indicators. The Stop Simulation button stops the simulation loop</w:t>
      </w:r>
      <w:r w:rsidR="00397EB4">
        <w:t>.</w:t>
      </w:r>
    </w:p>
    <w:p w14:paraId="53B78C0F" w14:textId="3DE59872" w:rsidR="00DC2587" w:rsidRPr="00DC2587" w:rsidRDefault="00AB3776" w:rsidP="00B04EAB">
      <w:r w:rsidRPr="00AB3776">
        <w:t>This state-based structure separates the system's operating conditions into distinct functions, making the control logic easier to understand, test, and modify.</w:t>
      </w:r>
    </w:p>
    <w:p w14:paraId="58B8E7F2" w14:textId="77777777" w:rsidR="00913FDD" w:rsidRDefault="001B70E7">
      <w:pPr>
        <w:pStyle w:val="Heading2"/>
      </w:pPr>
      <w:r>
        <w:t>3.3 Demonstration</w:t>
      </w:r>
    </w:p>
    <w:p w14:paraId="1E387C21" w14:textId="77777777" w:rsidR="00023EAA" w:rsidRPr="00023EAA" w:rsidRDefault="00023EAA" w:rsidP="00023EAA"/>
    <w:p w14:paraId="35932DE4" w14:textId="593178D7" w:rsidR="00927A7E" w:rsidRDefault="000D3A5D">
      <w:r>
        <w:rPr>
          <w:noProof/>
        </w:rPr>
        <w:drawing>
          <wp:inline distT="0" distB="0" distL="0" distR="0" wp14:anchorId="729ABA0F" wp14:editId="34E0B9D3">
            <wp:extent cx="2653894" cy="2118360"/>
            <wp:effectExtent l="0" t="0" r="0" b="0"/>
            <wp:docPr id="16960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7761" name=""/>
                    <pic:cNvPicPr/>
                  </pic:nvPicPr>
                  <pic:blipFill>
                    <a:blip r:embed="rId14"/>
                    <a:stretch>
                      <a:fillRect/>
                    </a:stretch>
                  </pic:blipFill>
                  <pic:spPr>
                    <a:xfrm>
                      <a:off x="0" y="0"/>
                      <a:ext cx="2658524" cy="2122056"/>
                    </a:xfrm>
                    <a:prstGeom prst="rect">
                      <a:avLst/>
                    </a:prstGeom>
                  </pic:spPr>
                </pic:pic>
              </a:graphicData>
            </a:graphic>
          </wp:inline>
        </w:drawing>
      </w:r>
      <w:r>
        <w:t xml:space="preserve">                        </w:t>
      </w:r>
      <w:r w:rsidR="00023EAA" w:rsidRPr="00023EAA">
        <w:rPr>
          <w:noProof/>
        </w:rPr>
        <w:drawing>
          <wp:inline distT="0" distB="0" distL="0" distR="0" wp14:anchorId="37296A48" wp14:editId="112DCE93">
            <wp:extent cx="2636520" cy="2112532"/>
            <wp:effectExtent l="0" t="0" r="0" b="2540"/>
            <wp:docPr id="68810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02603" name=""/>
                    <pic:cNvPicPr/>
                  </pic:nvPicPr>
                  <pic:blipFill>
                    <a:blip r:embed="rId15"/>
                    <a:stretch>
                      <a:fillRect/>
                    </a:stretch>
                  </pic:blipFill>
                  <pic:spPr>
                    <a:xfrm>
                      <a:off x="0" y="0"/>
                      <a:ext cx="2642153" cy="2117045"/>
                    </a:xfrm>
                    <a:prstGeom prst="rect">
                      <a:avLst/>
                    </a:prstGeom>
                  </pic:spPr>
                </pic:pic>
              </a:graphicData>
            </a:graphic>
          </wp:inline>
        </w:drawing>
      </w:r>
      <w:r w:rsidR="00023EAA">
        <w:t xml:space="preserve">       </w:t>
      </w:r>
    </w:p>
    <w:p w14:paraId="47DCAB6B" w14:textId="3BD3665B" w:rsidR="004C6036" w:rsidRDefault="004C6036" w:rsidP="004C6036">
      <w:r>
        <w:t xml:space="preserve">Pic (7): Idel state.                                                                       Pic (8): Gas trigger state.                                                                                     </w:t>
      </w:r>
    </w:p>
    <w:p w14:paraId="4B074445" w14:textId="77A90D65" w:rsidR="00927A7E" w:rsidRDefault="00927A7E"/>
    <w:p w14:paraId="68BAE663" w14:textId="77777777" w:rsidR="00927A7E" w:rsidRDefault="00927A7E"/>
    <w:p w14:paraId="6355FBC3" w14:textId="372DB7F1" w:rsidR="00927A7E" w:rsidRDefault="00ED7110">
      <w:r>
        <w:rPr>
          <w:noProof/>
        </w:rPr>
        <w:drawing>
          <wp:inline distT="0" distB="0" distL="0" distR="0" wp14:anchorId="0112F684" wp14:editId="3853606C">
            <wp:extent cx="2759098" cy="2194560"/>
            <wp:effectExtent l="0" t="0" r="3175" b="0"/>
            <wp:docPr id="142871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12995" name=""/>
                    <pic:cNvPicPr/>
                  </pic:nvPicPr>
                  <pic:blipFill>
                    <a:blip r:embed="rId16"/>
                    <a:stretch>
                      <a:fillRect/>
                    </a:stretch>
                  </pic:blipFill>
                  <pic:spPr>
                    <a:xfrm>
                      <a:off x="0" y="0"/>
                      <a:ext cx="2762970" cy="2197640"/>
                    </a:xfrm>
                    <a:prstGeom prst="rect">
                      <a:avLst/>
                    </a:prstGeom>
                  </pic:spPr>
                </pic:pic>
              </a:graphicData>
            </a:graphic>
          </wp:inline>
        </w:drawing>
      </w:r>
      <w:r>
        <w:t xml:space="preserve">               </w:t>
      </w:r>
      <w:r w:rsidR="004C6036">
        <w:rPr>
          <w:noProof/>
        </w:rPr>
        <w:drawing>
          <wp:inline distT="0" distB="0" distL="0" distR="0" wp14:anchorId="6FF65876" wp14:editId="447C6ADF">
            <wp:extent cx="2781778" cy="2209800"/>
            <wp:effectExtent l="0" t="0" r="0" b="0"/>
            <wp:docPr id="119944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49695" name=""/>
                    <pic:cNvPicPr/>
                  </pic:nvPicPr>
                  <pic:blipFill>
                    <a:blip r:embed="rId17"/>
                    <a:stretch>
                      <a:fillRect/>
                    </a:stretch>
                  </pic:blipFill>
                  <pic:spPr>
                    <a:xfrm>
                      <a:off x="0" y="0"/>
                      <a:ext cx="2792423" cy="2218256"/>
                    </a:xfrm>
                    <a:prstGeom prst="rect">
                      <a:avLst/>
                    </a:prstGeom>
                  </pic:spPr>
                </pic:pic>
              </a:graphicData>
            </a:graphic>
          </wp:inline>
        </w:drawing>
      </w:r>
    </w:p>
    <w:p w14:paraId="2587D214" w14:textId="07BB591E" w:rsidR="00AF3B45" w:rsidRDefault="004C6036" w:rsidP="00AF3B45">
      <w:r>
        <w:t xml:space="preserve">Pic (9): Voltage trigger state.                                                </w:t>
      </w:r>
      <w:r w:rsidR="00AF3B45">
        <w:t xml:space="preserve">Pic (10): Manual trigger state.                                                                                     </w:t>
      </w:r>
    </w:p>
    <w:p w14:paraId="44CB9BE3" w14:textId="77777777" w:rsidR="00B474B6" w:rsidRDefault="00B474B6"/>
    <w:p w14:paraId="3BB3D415" w14:textId="77777777" w:rsidR="00913FDD" w:rsidRDefault="001B70E7">
      <w:pPr>
        <w:pStyle w:val="Heading1"/>
      </w:pPr>
      <w:r>
        <w:t>References</w:t>
      </w:r>
    </w:p>
    <w:p w14:paraId="76F5BA44" w14:textId="2A022C74" w:rsidR="00D07142" w:rsidRDefault="00D07142" w:rsidP="00D07142">
      <w:pPr>
        <w:pStyle w:val="ListParagraph"/>
        <w:numPr>
          <w:ilvl w:val="0"/>
          <w:numId w:val="10"/>
        </w:numPr>
      </w:pPr>
      <w:r w:rsidRPr="00D07142">
        <w:t xml:space="preserve">(2024). </w:t>
      </w:r>
      <w:proofErr w:type="spellStart"/>
      <w:r w:rsidRPr="00D07142">
        <w:t>Arduino.Cc</w:t>
      </w:r>
      <w:proofErr w:type="spellEnd"/>
      <w:r w:rsidRPr="00D07142">
        <w:t xml:space="preserve">. </w:t>
      </w:r>
      <w:hyperlink r:id="rId18" w:history="1">
        <w:r w:rsidRPr="00D66439">
          <w:rPr>
            <w:rStyle w:val="Hyperlink"/>
          </w:rPr>
          <w:t>https://docs.arduino.cc/language-reference/en/functions/analog-io/analogRead/</w:t>
        </w:r>
      </w:hyperlink>
      <w:r>
        <w:t xml:space="preserve"> </w:t>
      </w:r>
    </w:p>
    <w:p w14:paraId="1A8AC395" w14:textId="11502F47" w:rsidR="00031BA1" w:rsidRPr="00031BA1" w:rsidRDefault="00031BA1" w:rsidP="00031BA1">
      <w:pPr>
        <w:pStyle w:val="ListParagraph"/>
        <w:numPr>
          <w:ilvl w:val="0"/>
          <w:numId w:val="10"/>
        </w:numPr>
        <w:spacing w:after="0" w:line="480" w:lineRule="auto"/>
        <w:rPr>
          <w:rFonts w:ascii="Times New Roman" w:eastAsia="Times New Roman" w:hAnsi="Times New Roman" w:cs="Times New Roman"/>
          <w:sz w:val="24"/>
          <w:szCs w:val="24"/>
        </w:rPr>
      </w:pPr>
      <w:r w:rsidRPr="00031BA1">
        <w:rPr>
          <w:rFonts w:ascii="Times New Roman" w:eastAsia="Times New Roman" w:hAnsi="Times New Roman" w:cs="Times New Roman"/>
          <w:sz w:val="24"/>
          <w:szCs w:val="24"/>
        </w:rPr>
        <w:t xml:space="preserve">Blue Butterfly. (2025, May 7). </w:t>
      </w:r>
      <w:r w:rsidRPr="00031BA1">
        <w:rPr>
          <w:rFonts w:ascii="Times New Roman" w:eastAsia="Times New Roman" w:hAnsi="Times New Roman" w:cs="Times New Roman"/>
          <w:i/>
          <w:iCs/>
          <w:sz w:val="24"/>
          <w:szCs w:val="24"/>
        </w:rPr>
        <w:t xml:space="preserve">How MQ2 gas sensor works ? | 3D animated </w:t>
      </w:r>
      <w:r w:rsidRPr="00031BA1">
        <w:rPr>
          <w:rFonts w:ascii="Times New Roman" w:eastAsia="Times New Roman" w:hAnsi="Times New Roman" w:cs="Times New Roman"/>
          <w:sz w:val="24"/>
          <w:szCs w:val="24"/>
        </w:rPr>
        <w:t xml:space="preserve"> [Video].</w:t>
      </w:r>
      <w:r>
        <w:rPr>
          <w:rFonts w:ascii="Times New Roman" w:eastAsia="Times New Roman" w:hAnsi="Times New Roman" w:cs="Times New Roman"/>
          <w:sz w:val="24"/>
          <w:szCs w:val="24"/>
        </w:rPr>
        <w:t xml:space="preserve"> </w:t>
      </w:r>
      <w:r w:rsidRPr="00031BA1">
        <w:rPr>
          <w:rFonts w:ascii="Times New Roman" w:eastAsia="Times New Roman" w:hAnsi="Times New Roman" w:cs="Times New Roman"/>
          <w:sz w:val="24"/>
          <w:szCs w:val="24"/>
        </w:rPr>
        <w:t xml:space="preserve">YouTube. </w:t>
      </w:r>
      <w:hyperlink r:id="rId19" w:history="1">
        <w:r w:rsidRPr="00D66439">
          <w:rPr>
            <w:rStyle w:val="Hyperlink"/>
            <w:rFonts w:ascii="Times New Roman" w:eastAsia="Times New Roman" w:hAnsi="Times New Roman" w:cs="Times New Roman"/>
            <w:sz w:val="24"/>
            <w:szCs w:val="24"/>
          </w:rPr>
          <w:t>https://www.youtube.com/watch?v=SqONrFwa4PA</w:t>
        </w:r>
      </w:hyperlink>
      <w:r>
        <w:rPr>
          <w:rFonts w:ascii="Times New Roman" w:eastAsia="Times New Roman" w:hAnsi="Times New Roman" w:cs="Times New Roman"/>
          <w:sz w:val="24"/>
          <w:szCs w:val="24"/>
        </w:rPr>
        <w:t xml:space="preserve"> </w:t>
      </w:r>
    </w:p>
    <w:p w14:paraId="2DBC524A" w14:textId="1CD4C614" w:rsidR="00B474B6" w:rsidRDefault="00B474B6" w:rsidP="00B474B6">
      <w:pPr>
        <w:pStyle w:val="ListParagraph"/>
        <w:numPr>
          <w:ilvl w:val="0"/>
          <w:numId w:val="10"/>
        </w:numPr>
        <w:spacing w:after="0" w:line="480" w:lineRule="auto"/>
        <w:rPr>
          <w:rFonts w:ascii="Times New Roman" w:eastAsia="Times New Roman" w:hAnsi="Times New Roman" w:cs="Times New Roman"/>
          <w:sz w:val="24"/>
          <w:szCs w:val="24"/>
        </w:rPr>
      </w:pPr>
      <w:r w:rsidRPr="00B474B6">
        <w:rPr>
          <w:rFonts w:ascii="Times New Roman" w:eastAsia="Times New Roman" w:hAnsi="Times New Roman" w:cs="Times New Roman"/>
          <w:sz w:val="24"/>
          <w:szCs w:val="24"/>
        </w:rPr>
        <w:t xml:space="preserve">Elprocus. (2019, August 12). </w:t>
      </w:r>
      <w:r w:rsidRPr="00B474B6">
        <w:rPr>
          <w:rFonts w:ascii="Times New Roman" w:eastAsia="Times New Roman" w:hAnsi="Times New Roman" w:cs="Times New Roman"/>
          <w:i/>
          <w:iCs/>
          <w:sz w:val="24"/>
          <w:szCs w:val="24"/>
        </w:rPr>
        <w:t>MQ2 gas sensor - working principle &amp; its applications</w:t>
      </w:r>
      <w:r w:rsidRPr="00B474B6">
        <w:rPr>
          <w:rFonts w:ascii="Times New Roman" w:eastAsia="Times New Roman" w:hAnsi="Times New Roman" w:cs="Times New Roman"/>
          <w:sz w:val="24"/>
          <w:szCs w:val="24"/>
        </w:rPr>
        <w:t xml:space="preserve">. </w:t>
      </w:r>
      <w:proofErr w:type="spellStart"/>
      <w:r w:rsidRPr="00B474B6">
        <w:rPr>
          <w:rFonts w:ascii="Times New Roman" w:eastAsia="Times New Roman" w:hAnsi="Times New Roman" w:cs="Times New Roman"/>
          <w:sz w:val="24"/>
          <w:szCs w:val="24"/>
        </w:rPr>
        <w:t>ElProCus</w:t>
      </w:r>
      <w:proofErr w:type="spellEnd"/>
      <w:r w:rsidRPr="00B474B6">
        <w:rPr>
          <w:rFonts w:ascii="Times New Roman" w:eastAsia="Times New Roman" w:hAnsi="Times New Roman" w:cs="Times New Roman"/>
          <w:sz w:val="24"/>
          <w:szCs w:val="24"/>
        </w:rPr>
        <w:t xml:space="preserve"> - Electronic Projects for Engineering Students. </w:t>
      </w:r>
      <w:hyperlink r:id="rId20" w:history="1">
        <w:r w:rsidRPr="00D66439">
          <w:rPr>
            <w:rStyle w:val="Hyperlink"/>
            <w:rFonts w:ascii="Times New Roman" w:eastAsia="Times New Roman" w:hAnsi="Times New Roman" w:cs="Times New Roman"/>
            <w:sz w:val="24"/>
            <w:szCs w:val="24"/>
          </w:rPr>
          <w:t>https://www.elprocus.com/an-introduction-to-mq2-gas-sensor/</w:t>
        </w:r>
      </w:hyperlink>
      <w:r>
        <w:rPr>
          <w:rFonts w:ascii="Times New Roman" w:eastAsia="Times New Roman" w:hAnsi="Times New Roman" w:cs="Times New Roman"/>
          <w:sz w:val="24"/>
          <w:szCs w:val="24"/>
        </w:rPr>
        <w:t xml:space="preserve"> </w:t>
      </w:r>
    </w:p>
    <w:p w14:paraId="78128586" w14:textId="1E90CAD9" w:rsidR="00FE2E08" w:rsidRDefault="00FE2E08" w:rsidP="00FE2E08">
      <w:pPr>
        <w:pStyle w:val="ListParagraph"/>
        <w:numPr>
          <w:ilvl w:val="0"/>
          <w:numId w:val="10"/>
        </w:numPr>
        <w:spacing w:after="0" w:line="480" w:lineRule="auto"/>
        <w:rPr>
          <w:rFonts w:ascii="Times New Roman" w:eastAsia="Times New Roman" w:hAnsi="Times New Roman" w:cs="Times New Roman"/>
          <w:sz w:val="24"/>
          <w:szCs w:val="24"/>
        </w:rPr>
      </w:pPr>
      <w:r w:rsidRPr="00FE2E08">
        <w:rPr>
          <w:rFonts w:ascii="Times New Roman" w:eastAsia="Times New Roman" w:hAnsi="Times New Roman" w:cs="Times New Roman"/>
          <w:sz w:val="24"/>
          <w:szCs w:val="24"/>
        </w:rPr>
        <w:t xml:space="preserve">Kuphaldt, T. R. (2015, February 9). </w:t>
      </w:r>
      <w:r w:rsidRPr="00FE2E08">
        <w:rPr>
          <w:rFonts w:ascii="Times New Roman" w:eastAsia="Times New Roman" w:hAnsi="Times New Roman" w:cs="Times New Roman"/>
          <w:i/>
          <w:iCs/>
          <w:sz w:val="24"/>
          <w:szCs w:val="24"/>
        </w:rPr>
        <w:t>Voltage divider circuits</w:t>
      </w:r>
      <w:r w:rsidRPr="00FE2E08">
        <w:rPr>
          <w:rFonts w:ascii="Times New Roman" w:eastAsia="Times New Roman" w:hAnsi="Times New Roman" w:cs="Times New Roman"/>
          <w:sz w:val="24"/>
          <w:szCs w:val="24"/>
        </w:rPr>
        <w:t xml:space="preserve">. All About Circuits. </w:t>
      </w:r>
      <w:proofErr w:type="spellStart"/>
      <w:r w:rsidRPr="00FE2E08">
        <w:rPr>
          <w:rFonts w:ascii="Times New Roman" w:eastAsia="Times New Roman" w:hAnsi="Times New Roman" w:cs="Times New Roman"/>
          <w:sz w:val="24"/>
          <w:szCs w:val="24"/>
        </w:rPr>
        <w:t>Allaboutcircuit</w:t>
      </w:r>
      <w:proofErr w:type="spellEnd"/>
      <w:r w:rsidRPr="00FE2E08">
        <w:rPr>
          <w:rFonts w:ascii="Times New Roman" w:eastAsia="Times New Roman" w:hAnsi="Times New Roman" w:cs="Times New Roman"/>
          <w:sz w:val="24"/>
          <w:szCs w:val="24"/>
        </w:rPr>
        <w:t xml:space="preserve">. </w:t>
      </w:r>
      <w:hyperlink r:id="rId21" w:history="1">
        <w:r w:rsidRPr="00573614">
          <w:rPr>
            <w:rStyle w:val="Hyperlink"/>
            <w:rFonts w:ascii="Times New Roman" w:eastAsia="Times New Roman" w:hAnsi="Times New Roman" w:cs="Times New Roman"/>
            <w:sz w:val="24"/>
            <w:szCs w:val="24"/>
          </w:rPr>
          <w:t>https://www.allaboutcircuits.com/textbook/direct-current/chpt-6/voltage-divider-circuits/</w:t>
        </w:r>
      </w:hyperlink>
      <w:r>
        <w:rPr>
          <w:rFonts w:ascii="Times New Roman" w:eastAsia="Times New Roman" w:hAnsi="Times New Roman" w:cs="Times New Roman"/>
          <w:sz w:val="24"/>
          <w:szCs w:val="24"/>
        </w:rPr>
        <w:t xml:space="preserve"> </w:t>
      </w:r>
    </w:p>
    <w:p w14:paraId="5186E039" w14:textId="2C63D87B" w:rsidR="00371A40" w:rsidRDefault="00371A40" w:rsidP="00371A40">
      <w:pPr>
        <w:pStyle w:val="ListParagraph"/>
        <w:numPr>
          <w:ilvl w:val="0"/>
          <w:numId w:val="10"/>
        </w:numPr>
        <w:spacing w:after="0" w:line="480" w:lineRule="auto"/>
        <w:rPr>
          <w:rFonts w:ascii="Times New Roman" w:eastAsia="Times New Roman" w:hAnsi="Times New Roman" w:cs="Times New Roman"/>
          <w:sz w:val="24"/>
          <w:szCs w:val="24"/>
        </w:rPr>
      </w:pPr>
      <w:r w:rsidRPr="00371A40">
        <w:rPr>
          <w:rFonts w:ascii="Times New Roman" w:eastAsia="Times New Roman" w:hAnsi="Times New Roman" w:cs="Times New Roman"/>
          <w:i/>
          <w:iCs/>
          <w:sz w:val="24"/>
          <w:szCs w:val="24"/>
        </w:rPr>
        <w:t>Develop apps using app designer - MATLAB &amp; Simulink</w:t>
      </w:r>
      <w:r w:rsidRPr="00371A40">
        <w:rPr>
          <w:rFonts w:ascii="Times New Roman" w:eastAsia="Times New Roman" w:hAnsi="Times New Roman" w:cs="Times New Roman"/>
          <w:sz w:val="24"/>
          <w:szCs w:val="24"/>
        </w:rPr>
        <w:t xml:space="preserve">. (n.d.). Www.Mathworks.Com. Retrieved October 10, 2026, from </w:t>
      </w:r>
      <w:hyperlink r:id="rId22" w:history="1">
        <w:r w:rsidRPr="00573614">
          <w:rPr>
            <w:rStyle w:val="Hyperlink"/>
            <w:rFonts w:ascii="Times New Roman" w:eastAsia="Times New Roman" w:hAnsi="Times New Roman" w:cs="Times New Roman"/>
            <w:sz w:val="24"/>
            <w:szCs w:val="24"/>
          </w:rPr>
          <w:t>https://www.mathworks.com/help/matlab/app-designer.html</w:t>
        </w:r>
      </w:hyperlink>
      <w:r>
        <w:rPr>
          <w:rFonts w:ascii="Times New Roman" w:eastAsia="Times New Roman" w:hAnsi="Times New Roman" w:cs="Times New Roman"/>
          <w:sz w:val="24"/>
          <w:szCs w:val="24"/>
        </w:rPr>
        <w:t xml:space="preserve"> </w:t>
      </w:r>
    </w:p>
    <w:p w14:paraId="0D11827B" w14:textId="77777777" w:rsidR="00031BA1" w:rsidRPr="00D07142" w:rsidRDefault="00031BA1" w:rsidP="005522B8">
      <w:pPr>
        <w:pStyle w:val="ListParagraph"/>
      </w:pPr>
    </w:p>
    <w:p w14:paraId="596F0208" w14:textId="49BA995A" w:rsidR="00913FDD" w:rsidRDefault="00913FDD"/>
    <w:sectPr w:rsidR="00913FD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384DEA"/>
    <w:multiLevelType w:val="hybridMultilevel"/>
    <w:tmpl w:val="A3DCD7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6F0556"/>
    <w:multiLevelType w:val="multilevel"/>
    <w:tmpl w:val="C9DC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883521">
    <w:abstractNumId w:val="8"/>
  </w:num>
  <w:num w:numId="2" w16cid:durableId="1330140342">
    <w:abstractNumId w:val="6"/>
  </w:num>
  <w:num w:numId="3" w16cid:durableId="1133014462">
    <w:abstractNumId w:val="5"/>
  </w:num>
  <w:num w:numId="4" w16cid:durableId="1358194779">
    <w:abstractNumId w:val="4"/>
  </w:num>
  <w:num w:numId="5" w16cid:durableId="1740786796">
    <w:abstractNumId w:val="7"/>
  </w:num>
  <w:num w:numId="6" w16cid:durableId="871504752">
    <w:abstractNumId w:val="3"/>
  </w:num>
  <w:num w:numId="7" w16cid:durableId="2026518292">
    <w:abstractNumId w:val="2"/>
  </w:num>
  <w:num w:numId="8" w16cid:durableId="337583198">
    <w:abstractNumId w:val="1"/>
  </w:num>
  <w:num w:numId="9" w16cid:durableId="873227483">
    <w:abstractNumId w:val="0"/>
  </w:num>
  <w:num w:numId="10" w16cid:durableId="1740978160">
    <w:abstractNumId w:val="9"/>
  </w:num>
  <w:num w:numId="11" w16cid:durableId="2759849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EAA"/>
    <w:rsid w:val="0002680F"/>
    <w:rsid w:val="00031BA1"/>
    <w:rsid w:val="00034616"/>
    <w:rsid w:val="0006063C"/>
    <w:rsid w:val="00072E35"/>
    <w:rsid w:val="000D3A5D"/>
    <w:rsid w:val="001109F2"/>
    <w:rsid w:val="0015074B"/>
    <w:rsid w:val="001B70E7"/>
    <w:rsid w:val="00253A6E"/>
    <w:rsid w:val="0029639D"/>
    <w:rsid w:val="00326F90"/>
    <w:rsid w:val="00371A40"/>
    <w:rsid w:val="00397EB4"/>
    <w:rsid w:val="00440FCA"/>
    <w:rsid w:val="004C6036"/>
    <w:rsid w:val="00552242"/>
    <w:rsid w:val="005522B8"/>
    <w:rsid w:val="00585B5C"/>
    <w:rsid w:val="00646ED6"/>
    <w:rsid w:val="007517B4"/>
    <w:rsid w:val="00762F07"/>
    <w:rsid w:val="007933AA"/>
    <w:rsid w:val="00796555"/>
    <w:rsid w:val="007B6606"/>
    <w:rsid w:val="007C059F"/>
    <w:rsid w:val="007D6A8C"/>
    <w:rsid w:val="00877378"/>
    <w:rsid w:val="008F0045"/>
    <w:rsid w:val="00913FDD"/>
    <w:rsid w:val="00927A7E"/>
    <w:rsid w:val="00A715A3"/>
    <w:rsid w:val="00AA1D8D"/>
    <w:rsid w:val="00AA3DC6"/>
    <w:rsid w:val="00AB3776"/>
    <w:rsid w:val="00AF3B45"/>
    <w:rsid w:val="00B04EAB"/>
    <w:rsid w:val="00B474B6"/>
    <w:rsid w:val="00B47730"/>
    <w:rsid w:val="00CB0664"/>
    <w:rsid w:val="00CD58B6"/>
    <w:rsid w:val="00D07142"/>
    <w:rsid w:val="00DB0734"/>
    <w:rsid w:val="00DC2587"/>
    <w:rsid w:val="00E14B82"/>
    <w:rsid w:val="00E63481"/>
    <w:rsid w:val="00E91275"/>
    <w:rsid w:val="00ED7110"/>
    <w:rsid w:val="00F23C31"/>
    <w:rsid w:val="00F41885"/>
    <w:rsid w:val="00FC693F"/>
    <w:rsid w:val="00FE2E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977F7"/>
  <w14:defaultImageDpi w14:val="300"/>
  <w15:docId w15:val="{448C2987-3596-428B-AE4D-F69A41CBF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07142"/>
    <w:rPr>
      <w:rFonts w:ascii="Times New Roman" w:hAnsi="Times New Roman" w:cs="Times New Roman"/>
      <w:sz w:val="24"/>
      <w:szCs w:val="24"/>
    </w:rPr>
  </w:style>
  <w:style w:type="character" w:styleId="Hyperlink">
    <w:name w:val="Hyperlink"/>
    <w:basedOn w:val="DefaultParagraphFont"/>
    <w:uiPriority w:val="99"/>
    <w:unhideWhenUsed/>
    <w:rsid w:val="00D07142"/>
    <w:rPr>
      <w:color w:val="0000FF" w:themeColor="hyperlink"/>
      <w:u w:val="single"/>
    </w:rPr>
  </w:style>
  <w:style w:type="character" w:styleId="UnresolvedMention">
    <w:name w:val="Unresolved Mention"/>
    <w:basedOn w:val="DefaultParagraphFont"/>
    <w:uiPriority w:val="99"/>
    <w:semiHidden/>
    <w:unhideWhenUsed/>
    <w:rsid w:val="00D071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hyperlink" Target="https://docs.arduino.cc/language-reference/en/functions/analog-io/analogRead/" TargetMode="External"/><Relationship Id="rId3" Type="http://schemas.openxmlformats.org/officeDocument/2006/relationships/styles" Target="styles.xml"/><Relationship Id="rId21" Type="http://schemas.openxmlformats.org/officeDocument/2006/relationships/hyperlink" Target="https://www.allaboutcircuits.com/textbook/direct-current/chpt-6/voltage-divider-circuits/" TargetMode="External"/><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www.elprocus.com/an-introduction-to-mq2-gas-sensor/"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hyperlink" Target="https://www.elprocus.com/an-introduction-to-mq2-gas-sensor/" TargetMode="External"/><Relationship Id="rId19" Type="http://schemas.openxmlformats.org/officeDocument/2006/relationships/hyperlink" Target="https://www.youtube.com/watch?v=SqONrFwa4PA"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yperlink" Target="https://www.mathworks.com/help/matlab/app-design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4692</TotalTime>
  <Pages>6</Pages>
  <Words>1181</Words>
  <Characters>6736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fares Mohamed Nabil</cp:lastModifiedBy>
  <cp:revision>33</cp:revision>
  <dcterms:created xsi:type="dcterms:W3CDTF">2026-10-03T17:15:00Z</dcterms:created>
  <dcterms:modified xsi:type="dcterms:W3CDTF">2026-10-11T12:00:00Z</dcterms:modified>
  <cp:category/>
</cp:coreProperties>
</file>