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948B" w14:textId="2AB3AD29" w:rsidR="00CA2058" w:rsidRDefault="00F679B0" w:rsidP="00F679B0">
      <w:pPr>
        <w:pStyle w:val="Titel"/>
      </w:pPr>
      <w:proofErr w:type="spellStart"/>
      <w:r>
        <w:t>Controlled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PCBs</w:t>
      </w:r>
    </w:p>
    <w:p w14:paraId="21FD2290" w14:textId="77777777" w:rsidR="00F679B0" w:rsidRDefault="00F679B0" w:rsidP="00F679B0">
      <w:pPr>
        <w:rPr>
          <w:lang w:val="en-US"/>
        </w:rPr>
      </w:pPr>
      <w:r w:rsidRPr="00F679B0">
        <w:rPr>
          <w:lang w:val="en-US"/>
        </w:rPr>
        <w:t>The increase in processor clock speed and</w:t>
      </w:r>
      <w:r>
        <w:rPr>
          <w:lang w:val="en-US"/>
        </w:rPr>
        <w:t xml:space="preserve"> </w:t>
      </w:r>
      <w:r w:rsidRPr="00F679B0">
        <w:rPr>
          <w:lang w:val="en-US"/>
        </w:rPr>
        <w:t>component switching speed on modern PCBs means</w:t>
      </w:r>
      <w:r>
        <w:rPr>
          <w:lang w:val="en-US"/>
        </w:rPr>
        <w:t xml:space="preserve"> </w:t>
      </w:r>
      <w:r w:rsidRPr="00F679B0">
        <w:rPr>
          <w:lang w:val="en-US"/>
        </w:rPr>
        <w:t>that the interconnecting paths between components</w:t>
      </w:r>
      <w:r>
        <w:rPr>
          <w:lang w:val="en-US"/>
        </w:rPr>
        <w:t xml:space="preserve"> </w:t>
      </w:r>
      <w:r w:rsidRPr="00F679B0">
        <w:rPr>
          <w:lang w:val="en-US"/>
        </w:rPr>
        <w:t>(i.e. PCB tracks) can no longer be regarded as simple</w:t>
      </w:r>
      <w:r>
        <w:rPr>
          <w:lang w:val="en-US"/>
        </w:rPr>
        <w:t xml:space="preserve"> </w:t>
      </w:r>
      <w:r w:rsidRPr="00F679B0">
        <w:rPr>
          <w:lang w:val="en-US"/>
        </w:rPr>
        <w:t>conductors.</w:t>
      </w:r>
    </w:p>
    <w:p w14:paraId="6C4BA52D" w14:textId="730073DB" w:rsidR="00F679B0" w:rsidRPr="00F679B0" w:rsidRDefault="00F679B0" w:rsidP="00F679B0">
      <w:pPr>
        <w:rPr>
          <w:lang w:val="en-US"/>
        </w:rPr>
      </w:pPr>
      <w:r w:rsidRPr="00F679B0">
        <w:rPr>
          <w:lang w:val="en-US"/>
        </w:rPr>
        <w:t>At fast switching speeds or high frequencies (i.e. for</w:t>
      </w:r>
      <w:r>
        <w:rPr>
          <w:lang w:val="en-US"/>
        </w:rPr>
        <w:t xml:space="preserve"> </w:t>
      </w:r>
      <w:r w:rsidRPr="00F679B0">
        <w:rPr>
          <w:lang w:val="en-US"/>
        </w:rPr>
        <w:t>digital edge speeds faster than 1ns or analog</w:t>
      </w:r>
      <w:r>
        <w:rPr>
          <w:lang w:val="en-US"/>
        </w:rPr>
        <w:t xml:space="preserve"> </w:t>
      </w:r>
      <w:r w:rsidRPr="00F679B0">
        <w:rPr>
          <w:lang w:val="en-US"/>
        </w:rPr>
        <w:t>frequencies greater than 300MHz) PCB tracks must</w:t>
      </w:r>
      <w:r>
        <w:rPr>
          <w:lang w:val="en-US"/>
        </w:rPr>
        <w:t xml:space="preserve"> </w:t>
      </w:r>
      <w:r w:rsidRPr="00F679B0">
        <w:rPr>
          <w:lang w:val="en-US"/>
        </w:rPr>
        <w:t xml:space="preserve">be treated as </w:t>
      </w:r>
      <w:r w:rsidRPr="00F679B0">
        <w:rPr>
          <w:i/>
          <w:iCs/>
          <w:lang w:val="en-US"/>
        </w:rPr>
        <w:t xml:space="preserve">transmission </w:t>
      </w:r>
      <w:proofErr w:type="gramStart"/>
      <w:r w:rsidRPr="00F679B0">
        <w:rPr>
          <w:i/>
          <w:iCs/>
          <w:lang w:val="en-US"/>
        </w:rPr>
        <w:t>lines</w:t>
      </w:r>
      <w:r w:rsidRPr="00F679B0">
        <w:rPr>
          <w:lang w:val="en-US"/>
        </w:rPr>
        <w:t>;</w:t>
      </w:r>
      <w:proofErr w:type="gramEnd"/>
      <w:r w:rsidRPr="00F679B0">
        <w:rPr>
          <w:lang w:val="en-US"/>
        </w:rPr>
        <w:t xml:space="preserve"> i.e. for stable and</w:t>
      </w:r>
      <w:r>
        <w:rPr>
          <w:lang w:val="en-US"/>
        </w:rPr>
        <w:t xml:space="preserve"> </w:t>
      </w:r>
      <w:r w:rsidRPr="00F679B0">
        <w:rPr>
          <w:lang w:val="en-US"/>
        </w:rPr>
        <w:t>predictable high speed operation the electrical</w:t>
      </w:r>
      <w:r>
        <w:rPr>
          <w:lang w:val="en-US"/>
        </w:rPr>
        <w:t xml:space="preserve"> </w:t>
      </w:r>
      <w:r w:rsidRPr="00F679B0">
        <w:rPr>
          <w:lang w:val="en-US"/>
        </w:rPr>
        <w:t>characteristics of PCB traces and the dielectric of the</w:t>
      </w:r>
      <w:r>
        <w:rPr>
          <w:lang w:val="en-US"/>
        </w:rPr>
        <w:t xml:space="preserve"> </w:t>
      </w:r>
      <w:r w:rsidRPr="00F679B0">
        <w:rPr>
          <w:lang w:val="en-US"/>
        </w:rPr>
        <w:t>PCB must be controlled.</w:t>
      </w:r>
    </w:p>
    <w:p w14:paraId="695CA24E" w14:textId="77777777" w:rsidR="00F679B0" w:rsidRDefault="00F679B0" w:rsidP="00F679B0">
      <w:pPr>
        <w:rPr>
          <w:lang w:val="en-US"/>
        </w:rPr>
      </w:pPr>
      <w:r w:rsidRPr="00F679B0">
        <w:rPr>
          <w:lang w:val="en-US"/>
        </w:rPr>
        <w:t xml:space="preserve">One critical parameter is the </w:t>
      </w:r>
      <w:r w:rsidRPr="00F679B0">
        <w:rPr>
          <w:i/>
          <w:iCs/>
          <w:lang w:val="en-US"/>
        </w:rPr>
        <w:t>characteristic impedance</w:t>
      </w:r>
      <w:r>
        <w:rPr>
          <w:i/>
          <w:iCs/>
          <w:lang w:val="en-US"/>
        </w:rPr>
        <w:t xml:space="preserve"> </w:t>
      </w:r>
      <w:r w:rsidRPr="00F679B0">
        <w:rPr>
          <w:lang w:val="en-US"/>
        </w:rPr>
        <w:t>of the PCB track (the ratio of voltage to current of a</w:t>
      </w:r>
      <w:r>
        <w:rPr>
          <w:lang w:val="en-US"/>
        </w:rPr>
        <w:t xml:space="preserve"> </w:t>
      </w:r>
      <w:r w:rsidRPr="00F679B0">
        <w:rPr>
          <w:lang w:val="en-US"/>
        </w:rPr>
        <w:t>wave moving down the signal transmission line); this</w:t>
      </w:r>
      <w:r>
        <w:rPr>
          <w:lang w:val="en-US"/>
        </w:rPr>
        <w:t xml:space="preserve"> </w:t>
      </w:r>
      <w:r w:rsidRPr="00F679B0">
        <w:rPr>
          <w:lang w:val="en-US"/>
        </w:rPr>
        <w:t>will be a function of the physical dimensions of the</w:t>
      </w:r>
      <w:r>
        <w:rPr>
          <w:lang w:val="en-US"/>
        </w:rPr>
        <w:t xml:space="preserve"> </w:t>
      </w:r>
      <w:r w:rsidRPr="00F679B0">
        <w:rPr>
          <w:lang w:val="en-US"/>
        </w:rPr>
        <w:t>track (e.g. track width and thickness) and the dielectric</w:t>
      </w:r>
      <w:r>
        <w:rPr>
          <w:lang w:val="en-US"/>
        </w:rPr>
        <w:t xml:space="preserve"> </w:t>
      </w:r>
      <w:r w:rsidRPr="00F679B0">
        <w:rPr>
          <w:lang w:val="en-US"/>
        </w:rPr>
        <w:t>constant of the PCB substrate material and dielectric</w:t>
      </w:r>
      <w:r>
        <w:rPr>
          <w:lang w:val="en-US"/>
        </w:rPr>
        <w:t xml:space="preserve"> </w:t>
      </w:r>
      <w:r w:rsidRPr="00F679B0">
        <w:rPr>
          <w:lang w:val="en-US"/>
        </w:rPr>
        <w:t>thickness. The impedance of a PCB track will be</w:t>
      </w:r>
      <w:r>
        <w:rPr>
          <w:lang w:val="en-US"/>
        </w:rPr>
        <w:t xml:space="preserve"> </w:t>
      </w:r>
      <w:r w:rsidRPr="00F679B0">
        <w:rPr>
          <w:lang w:val="en-US"/>
        </w:rPr>
        <w:t>determined by its inductive and capacitive reactance,</w:t>
      </w:r>
      <w:r>
        <w:rPr>
          <w:lang w:val="en-US"/>
        </w:rPr>
        <w:t xml:space="preserve"> </w:t>
      </w:r>
      <w:r w:rsidRPr="00F679B0">
        <w:rPr>
          <w:lang w:val="en-US"/>
        </w:rPr>
        <w:t>resistance and conductance. PCB impedances will</w:t>
      </w:r>
      <w:r>
        <w:rPr>
          <w:lang w:val="en-US"/>
        </w:rPr>
        <w:t xml:space="preserve"> </w:t>
      </w:r>
      <w:r w:rsidRPr="00F679B0">
        <w:rPr>
          <w:lang w:val="en-US"/>
        </w:rPr>
        <w:t>typically range from 25</w:t>
      </w:r>
      <w:r w:rsidRPr="00F679B0">
        <w:t>Ω</w:t>
      </w:r>
      <w:r w:rsidRPr="00F679B0">
        <w:rPr>
          <w:lang w:val="en-US"/>
        </w:rPr>
        <w:t xml:space="preserve"> to 120</w:t>
      </w:r>
      <w:r w:rsidRPr="00F679B0">
        <w:t>Ω</w:t>
      </w:r>
      <w:r w:rsidRPr="00F679B0">
        <w:rPr>
          <w:lang w:val="en-US"/>
        </w:rPr>
        <w:t>.</w:t>
      </w:r>
      <w:r>
        <w:rPr>
          <w:lang w:val="en-US"/>
        </w:rPr>
        <w:t xml:space="preserve"> </w:t>
      </w:r>
    </w:p>
    <w:p w14:paraId="63FC9308" w14:textId="390A5DA7" w:rsidR="00F679B0" w:rsidRPr="00F679B0" w:rsidRDefault="00F679B0" w:rsidP="00F679B0">
      <w:pPr>
        <w:rPr>
          <w:lang w:val="en-US"/>
        </w:rPr>
      </w:pPr>
      <w:r w:rsidRPr="00F679B0">
        <w:rPr>
          <w:lang w:val="en-US"/>
        </w:rPr>
        <w:t>In practice a PCB transmission line typically consists</w:t>
      </w:r>
      <w:r>
        <w:rPr>
          <w:lang w:val="en-US"/>
        </w:rPr>
        <w:t xml:space="preserve"> </w:t>
      </w:r>
      <w:r w:rsidRPr="00F679B0">
        <w:rPr>
          <w:lang w:val="en-US"/>
        </w:rPr>
        <w:t>of a line conductor trace, one or more reference</w:t>
      </w:r>
      <w:r>
        <w:rPr>
          <w:lang w:val="en-US"/>
        </w:rPr>
        <w:t xml:space="preserve"> </w:t>
      </w:r>
      <w:r w:rsidRPr="00F679B0">
        <w:rPr>
          <w:lang w:val="en-US"/>
        </w:rPr>
        <w:t>planes and a dielectric material. The transmission line,</w:t>
      </w:r>
      <w:r>
        <w:rPr>
          <w:lang w:val="en-US"/>
        </w:rPr>
        <w:t xml:space="preserve"> </w:t>
      </w:r>
      <w:r w:rsidRPr="00F679B0">
        <w:rPr>
          <w:lang w:val="en-US"/>
        </w:rPr>
        <w:t xml:space="preserve">i.e. the trace and planes, form the </w:t>
      </w:r>
      <w:r w:rsidRPr="00F679B0">
        <w:rPr>
          <w:i/>
          <w:iCs/>
          <w:lang w:val="en-US"/>
        </w:rPr>
        <w:t>controlled</w:t>
      </w:r>
      <w:r>
        <w:rPr>
          <w:i/>
          <w:iCs/>
          <w:lang w:val="en-US"/>
        </w:rPr>
        <w:t xml:space="preserve"> </w:t>
      </w:r>
      <w:r w:rsidRPr="00F679B0">
        <w:rPr>
          <w:i/>
          <w:iCs/>
          <w:lang w:val="en-US"/>
        </w:rPr>
        <w:t>impedance</w:t>
      </w:r>
      <w:r w:rsidRPr="00F679B0">
        <w:rPr>
          <w:lang w:val="en-US"/>
        </w:rPr>
        <w:t>.</w:t>
      </w:r>
    </w:p>
    <w:p w14:paraId="1D416209" w14:textId="4159F9C2" w:rsidR="00F679B0" w:rsidRPr="00F679B0" w:rsidRDefault="00F679B0" w:rsidP="00F679B0">
      <w:pPr>
        <w:rPr>
          <w:lang w:val="en-US"/>
        </w:rPr>
      </w:pPr>
      <w:r w:rsidRPr="00F679B0">
        <w:rPr>
          <w:lang w:val="en-US"/>
        </w:rPr>
        <w:t>The PCB will frequently be multi-layer in fabrication</w:t>
      </w:r>
      <w:r>
        <w:rPr>
          <w:lang w:val="en-US"/>
        </w:rPr>
        <w:t xml:space="preserve"> </w:t>
      </w:r>
      <w:r w:rsidRPr="00F679B0">
        <w:rPr>
          <w:lang w:val="en-US"/>
        </w:rPr>
        <w:t>and the controlled impedance can be constructed in</w:t>
      </w:r>
      <w:r>
        <w:rPr>
          <w:lang w:val="en-US"/>
        </w:rPr>
        <w:t xml:space="preserve"> </w:t>
      </w:r>
      <w:r w:rsidRPr="00F679B0">
        <w:rPr>
          <w:lang w:val="en-US"/>
        </w:rPr>
        <w:t>several ways. However, whichever method is used the</w:t>
      </w:r>
      <w:r>
        <w:rPr>
          <w:lang w:val="en-US"/>
        </w:rPr>
        <w:t xml:space="preserve"> </w:t>
      </w:r>
      <w:r w:rsidRPr="00F679B0">
        <w:rPr>
          <w:lang w:val="en-US"/>
        </w:rPr>
        <w:t>value of the impedance will be determined by its</w:t>
      </w:r>
      <w:r>
        <w:rPr>
          <w:lang w:val="en-US"/>
        </w:rPr>
        <w:t xml:space="preserve"> </w:t>
      </w:r>
      <w:r w:rsidRPr="00F679B0">
        <w:rPr>
          <w:lang w:val="en-US"/>
        </w:rPr>
        <w:t>physical construction and electrical characteristics of</w:t>
      </w:r>
      <w:r>
        <w:rPr>
          <w:lang w:val="en-US"/>
        </w:rPr>
        <w:t xml:space="preserve"> </w:t>
      </w:r>
      <w:r w:rsidRPr="00F679B0">
        <w:rPr>
          <w:lang w:val="en-US"/>
        </w:rPr>
        <w:t>the dielectric material:</w:t>
      </w:r>
    </w:p>
    <w:p w14:paraId="705AB7AD" w14:textId="77777777" w:rsidR="00F679B0" w:rsidRPr="00F679B0" w:rsidRDefault="00F679B0" w:rsidP="00F679B0">
      <w:pPr>
        <w:pStyle w:val="Listenabsatz"/>
        <w:numPr>
          <w:ilvl w:val="0"/>
          <w:numId w:val="1"/>
        </w:numPr>
        <w:rPr>
          <w:lang w:val="en-US"/>
        </w:rPr>
      </w:pPr>
      <w:r w:rsidRPr="00F679B0">
        <w:rPr>
          <w:lang w:val="en-US"/>
        </w:rPr>
        <w:t>The width and thickness of the signal trace</w:t>
      </w:r>
    </w:p>
    <w:p w14:paraId="77C6F720" w14:textId="3DDE0F7E" w:rsidR="00F679B0" w:rsidRPr="00F679B0" w:rsidRDefault="00F679B0" w:rsidP="00F679B0">
      <w:pPr>
        <w:pStyle w:val="Listenabsatz"/>
        <w:numPr>
          <w:ilvl w:val="0"/>
          <w:numId w:val="1"/>
        </w:numPr>
        <w:rPr>
          <w:lang w:val="en-US"/>
        </w:rPr>
      </w:pPr>
      <w:r w:rsidRPr="00F679B0">
        <w:rPr>
          <w:lang w:val="en-US"/>
        </w:rPr>
        <w:t>The height of the core or pre-</w:t>
      </w:r>
      <w:proofErr w:type="spellStart"/>
      <w:r w:rsidRPr="00F679B0">
        <w:rPr>
          <w:lang w:val="en-US"/>
        </w:rPr>
        <w:t>preg</w:t>
      </w:r>
      <w:proofErr w:type="spellEnd"/>
      <w:r w:rsidRPr="00F679B0">
        <w:rPr>
          <w:lang w:val="en-US"/>
        </w:rPr>
        <w:t xml:space="preserve"> material</w:t>
      </w:r>
      <w:r w:rsidRPr="00F679B0">
        <w:rPr>
          <w:lang w:val="en-US"/>
        </w:rPr>
        <w:t xml:space="preserve"> </w:t>
      </w:r>
      <w:r w:rsidRPr="00F679B0">
        <w:rPr>
          <w:lang w:val="en-US"/>
        </w:rPr>
        <w:t>either side of the trace</w:t>
      </w:r>
    </w:p>
    <w:p w14:paraId="27038328" w14:textId="77777777" w:rsidR="00F679B0" w:rsidRPr="00F679B0" w:rsidRDefault="00F679B0" w:rsidP="00F679B0">
      <w:pPr>
        <w:pStyle w:val="Listenabsatz"/>
        <w:numPr>
          <w:ilvl w:val="0"/>
          <w:numId w:val="1"/>
        </w:numPr>
        <w:rPr>
          <w:lang w:val="en-US"/>
        </w:rPr>
      </w:pPr>
      <w:r w:rsidRPr="00F679B0">
        <w:rPr>
          <w:lang w:val="en-US"/>
        </w:rPr>
        <w:t>The configuration of trace and planes</w:t>
      </w:r>
    </w:p>
    <w:p w14:paraId="030DBECB" w14:textId="37E61A4D" w:rsidR="00F679B0" w:rsidRPr="00F679B0" w:rsidRDefault="00F679B0" w:rsidP="00F679B0">
      <w:pPr>
        <w:pStyle w:val="Listenabsatz"/>
        <w:numPr>
          <w:ilvl w:val="0"/>
          <w:numId w:val="1"/>
        </w:numPr>
        <w:rPr>
          <w:lang w:val="en-US"/>
        </w:rPr>
      </w:pPr>
      <w:r w:rsidRPr="00F679B0">
        <w:rPr>
          <w:lang w:val="en-US"/>
        </w:rPr>
        <w:t>The dielectric constant of the core and pre-</w:t>
      </w:r>
      <w:proofErr w:type="spellStart"/>
      <w:r w:rsidRPr="00F679B0">
        <w:rPr>
          <w:lang w:val="en-US"/>
        </w:rPr>
        <w:t>preg</w:t>
      </w:r>
      <w:proofErr w:type="spellEnd"/>
      <w:r w:rsidRPr="00F679B0">
        <w:rPr>
          <w:lang w:val="en-US"/>
        </w:rPr>
        <w:t xml:space="preserve"> </w:t>
      </w:r>
      <w:r w:rsidRPr="00F679B0">
        <w:rPr>
          <w:lang w:val="en-US"/>
        </w:rPr>
        <w:t>material</w:t>
      </w:r>
    </w:p>
    <w:sectPr w:rsidR="00F679B0" w:rsidRPr="00F67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32DBF"/>
    <w:multiLevelType w:val="hybridMultilevel"/>
    <w:tmpl w:val="49022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B0"/>
    <w:rsid w:val="007A597E"/>
    <w:rsid w:val="0084372B"/>
    <w:rsid w:val="00A41DB7"/>
    <w:rsid w:val="00CA2058"/>
    <w:rsid w:val="00F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C97B"/>
  <w15:chartTrackingRefBased/>
  <w15:docId w15:val="{ACC814B6-DFE8-479F-9F04-8C94D89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79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79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79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79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79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79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79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79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79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79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1546</Characters>
  <Application>Microsoft Office Word</Application>
  <DocSecurity>0</DocSecurity>
  <Lines>12</Lines>
  <Paragraphs>3</Paragraphs>
  <ScaleCrop>false</ScaleCrop>
  <Company>BR Industrial Automation GmbH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Grundner</dc:creator>
  <cp:keywords/>
  <dc:description/>
  <cp:lastModifiedBy>Simon Grundner</cp:lastModifiedBy>
  <cp:revision>1</cp:revision>
  <dcterms:created xsi:type="dcterms:W3CDTF">2024-08-12T13:04:00Z</dcterms:created>
  <dcterms:modified xsi:type="dcterms:W3CDTF">2024-08-12T13:07:00Z</dcterms:modified>
</cp:coreProperties>
</file>