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6722DD" w14:textId="7DA9F13F" w:rsidR="00676217" w:rsidRPr="00A270FB" w:rsidRDefault="003B11D0" w:rsidP="00676217">
      <w:pPr>
        <w:jc w:val="both"/>
        <w:outlineLvl w:val="0"/>
        <w:rPr>
          <w:rFonts w:ascii="Times New Roman" w:hAnsi="Times New Roman" w:cs="Times New Roman"/>
          <w:color w:val="000000" w:themeColor="text1"/>
        </w:rPr>
      </w:pPr>
      <w:r>
        <w:rPr>
          <w:rFonts w:ascii="Times New Roman" w:hAnsi="Times New Roman" w:cs="Times New Roman"/>
          <w:b/>
          <w:color w:val="000000" w:themeColor="text1"/>
          <w:u w:val="single"/>
        </w:rPr>
        <w:t>Supplementary</w:t>
      </w:r>
      <w:r w:rsidR="00676217" w:rsidRPr="00A270FB">
        <w:rPr>
          <w:rFonts w:ascii="Times New Roman" w:hAnsi="Times New Roman" w:cs="Times New Roman"/>
          <w:b/>
          <w:color w:val="000000" w:themeColor="text1"/>
          <w:u w:val="single"/>
        </w:rPr>
        <w:t xml:space="preserve"> File </w:t>
      </w:r>
      <w:r w:rsidR="00676217">
        <w:rPr>
          <w:rFonts w:ascii="Times New Roman" w:hAnsi="Times New Roman" w:cs="Times New Roman"/>
          <w:b/>
          <w:color w:val="000000" w:themeColor="text1"/>
          <w:u w:val="single"/>
        </w:rPr>
        <w:t>5</w:t>
      </w:r>
      <w:r w:rsidR="00676217" w:rsidRPr="00A270FB">
        <w:rPr>
          <w:rFonts w:ascii="Times New Roman" w:hAnsi="Times New Roman" w:cs="Times New Roman"/>
          <w:b/>
          <w:color w:val="000000" w:themeColor="text1"/>
          <w:u w:val="single"/>
        </w:rPr>
        <w:t>:</w:t>
      </w:r>
      <w:r w:rsidR="00676217" w:rsidRPr="00A270FB">
        <w:rPr>
          <w:rFonts w:ascii="Times New Roman" w:hAnsi="Times New Roman" w:cs="Times New Roman"/>
          <w:color w:val="000000" w:themeColor="text1"/>
        </w:rPr>
        <w:t xml:space="preserve"> </w:t>
      </w:r>
    </w:p>
    <w:p w14:paraId="3BB12B50" w14:textId="43973676" w:rsidR="00676217" w:rsidRDefault="00676217" w:rsidP="00676217">
      <w:pPr>
        <w:jc w:val="both"/>
        <w:outlineLvl w:val="0"/>
        <w:rPr>
          <w:rFonts w:ascii="Times New Roman" w:hAnsi="Times New Roman" w:cs="Times New Roman"/>
          <w:b/>
          <w:color w:val="000000" w:themeColor="text1"/>
        </w:rPr>
      </w:pPr>
      <w:r>
        <w:rPr>
          <w:rFonts w:ascii="Times New Roman" w:hAnsi="Times New Roman" w:cs="Times New Roman"/>
          <w:b/>
          <w:color w:val="000000" w:themeColor="text1"/>
        </w:rPr>
        <w:t>Associations Between Taxa and agGvHD</w:t>
      </w:r>
    </w:p>
    <w:p w14:paraId="1B112549" w14:textId="77777777" w:rsidR="00676217" w:rsidRDefault="00676217" w:rsidP="00676217">
      <w:pPr>
        <w:jc w:val="both"/>
        <w:outlineLvl w:val="0"/>
        <w:rPr>
          <w:rFonts w:ascii="Times New Roman" w:hAnsi="Times New Roman" w:cs="Times New Roman"/>
          <w:b/>
          <w:color w:val="000000" w:themeColor="text1"/>
        </w:rPr>
      </w:pPr>
    </w:p>
    <w:p w14:paraId="7BD021E1" w14:textId="77777777" w:rsidR="00676217" w:rsidRDefault="00676217" w:rsidP="00676217">
      <w:pPr>
        <w:jc w:val="both"/>
        <w:outlineLvl w:val="0"/>
        <w:rPr>
          <w:rFonts w:ascii="Times New Roman" w:hAnsi="Times New Roman" w:cs="Times New Roman"/>
          <w:b/>
          <w:color w:val="000000" w:themeColor="text1"/>
        </w:rPr>
      </w:pPr>
    </w:p>
    <w:p w14:paraId="2FF2AB28" w14:textId="0A77C5DE" w:rsidR="00B53B2D" w:rsidRPr="003E2805" w:rsidRDefault="00CE0F69" w:rsidP="003E2805">
      <w:pPr>
        <w:jc w:val="both"/>
        <w:rPr>
          <w:rFonts w:ascii="Times New Roman" w:hAnsi="Times New Roman" w:cs="Times New Roman"/>
          <w:sz w:val="20"/>
          <w:szCs w:val="20"/>
        </w:rPr>
      </w:pPr>
      <w:r>
        <w:rPr>
          <w:rFonts w:ascii="Times New Roman" w:hAnsi="Times New Roman" w:cs="Times New Roman"/>
          <w:b/>
          <w:color w:val="000000" w:themeColor="text1"/>
          <w:sz w:val="20"/>
          <w:szCs w:val="20"/>
        </w:rPr>
        <w:t>Table S13</w:t>
      </w:r>
      <w:r w:rsidR="00A604B4">
        <w:rPr>
          <w:rFonts w:ascii="Times New Roman" w:hAnsi="Times New Roman" w:cs="Times New Roman"/>
          <w:b/>
          <w:color w:val="000000" w:themeColor="text1"/>
          <w:sz w:val="20"/>
          <w:szCs w:val="20"/>
        </w:rPr>
        <w:t xml:space="preserve"> </w:t>
      </w:r>
      <w:bookmarkStart w:id="0" w:name="_GoBack"/>
      <w:r w:rsidR="00A604B4" w:rsidRPr="00A604B4">
        <w:rPr>
          <w:rFonts w:ascii="Times New Roman" w:hAnsi="Times New Roman" w:cs="Times New Roman"/>
          <w:color w:val="000000" w:themeColor="text1"/>
          <w:sz w:val="20"/>
          <w:szCs w:val="20"/>
        </w:rPr>
        <w:t>lists</w:t>
      </w:r>
      <w:bookmarkEnd w:id="0"/>
      <w:r w:rsidR="00A6061C" w:rsidRPr="0075290F">
        <w:rPr>
          <w:rFonts w:ascii="Times New Roman" w:hAnsi="Times New Roman" w:cs="Times New Roman"/>
          <w:color w:val="000000" w:themeColor="text1"/>
          <w:sz w:val="20"/>
          <w:szCs w:val="20"/>
        </w:rPr>
        <w:t xml:space="preserve"> all taxa tested for an association </w:t>
      </w:r>
      <w:r w:rsidR="000A51C4" w:rsidRPr="0075290F">
        <w:rPr>
          <w:rFonts w:ascii="Times New Roman" w:hAnsi="Times New Roman" w:cs="Times New Roman"/>
          <w:color w:val="000000" w:themeColor="text1"/>
          <w:sz w:val="20"/>
          <w:szCs w:val="20"/>
        </w:rPr>
        <w:t>with ag</w:t>
      </w:r>
      <w:r w:rsidR="00097218" w:rsidRPr="0075290F">
        <w:rPr>
          <w:rFonts w:ascii="Times New Roman" w:hAnsi="Times New Roman" w:cs="Times New Roman"/>
          <w:color w:val="000000" w:themeColor="text1"/>
          <w:sz w:val="20"/>
          <w:szCs w:val="20"/>
        </w:rPr>
        <w:t xml:space="preserve">GvHD </w:t>
      </w:r>
      <w:r w:rsidR="00F3214F" w:rsidRPr="0075290F">
        <w:rPr>
          <w:rFonts w:ascii="Times New Roman" w:hAnsi="Times New Roman" w:cs="Times New Roman"/>
          <w:color w:val="000000" w:themeColor="text1"/>
          <w:sz w:val="20"/>
          <w:szCs w:val="20"/>
        </w:rPr>
        <w:t xml:space="preserve">in the multiple </w:t>
      </w:r>
      <w:r w:rsidR="000A51C4" w:rsidRPr="0075290F">
        <w:rPr>
          <w:rFonts w:ascii="Times New Roman" w:hAnsi="Times New Roman" w:cs="Times New Roman"/>
          <w:color w:val="000000" w:themeColor="text1"/>
          <w:sz w:val="20"/>
          <w:szCs w:val="20"/>
        </w:rPr>
        <w:t xml:space="preserve">logistic </w:t>
      </w:r>
      <w:r w:rsidR="002959F4" w:rsidRPr="0075290F">
        <w:rPr>
          <w:rFonts w:ascii="Times New Roman" w:hAnsi="Times New Roman" w:cs="Times New Roman"/>
          <w:color w:val="000000" w:themeColor="text1"/>
          <w:sz w:val="20"/>
          <w:szCs w:val="20"/>
        </w:rPr>
        <w:t>regression model, sorted by odds ratio.</w:t>
      </w:r>
      <w:r w:rsidR="0075290F" w:rsidRPr="0075290F">
        <w:rPr>
          <w:rFonts w:ascii="Times New Roman" w:hAnsi="Times New Roman" w:cs="Times New Roman"/>
          <w:sz w:val="20"/>
          <w:szCs w:val="20"/>
        </w:rPr>
        <w:t xml:space="preserve"> </w:t>
      </w:r>
      <w:r w:rsidR="0075290F">
        <w:rPr>
          <w:rFonts w:ascii="Times New Roman" w:hAnsi="Times New Roman" w:cs="Times New Roman"/>
          <w:sz w:val="20"/>
          <w:szCs w:val="20"/>
        </w:rPr>
        <w:t>As describe</w:t>
      </w:r>
      <w:r w:rsidR="003E2805">
        <w:rPr>
          <w:rFonts w:ascii="Times New Roman" w:hAnsi="Times New Roman" w:cs="Times New Roman"/>
          <w:sz w:val="20"/>
          <w:szCs w:val="20"/>
        </w:rPr>
        <w:t>d</w:t>
      </w:r>
      <w:r w:rsidR="0075290F">
        <w:rPr>
          <w:rFonts w:ascii="Times New Roman" w:hAnsi="Times New Roman" w:cs="Times New Roman"/>
          <w:sz w:val="20"/>
          <w:szCs w:val="20"/>
        </w:rPr>
        <w:t xml:space="preserve"> in the main text, </w:t>
      </w:r>
      <w:r w:rsidR="00A633B7">
        <w:rPr>
          <w:rFonts w:ascii="Times New Roman" w:hAnsi="Times New Roman" w:cs="Times New Roman"/>
          <w:sz w:val="20"/>
          <w:szCs w:val="20"/>
        </w:rPr>
        <w:t>w</w:t>
      </w:r>
      <w:r w:rsidR="0075290F" w:rsidRPr="0075290F">
        <w:rPr>
          <w:rFonts w:ascii="Times New Roman" w:hAnsi="Times New Roman" w:cs="Times New Roman"/>
          <w:sz w:val="20"/>
          <w:szCs w:val="20"/>
        </w:rPr>
        <w:t>e used the Benjamini-Hochberg</w:t>
      </w:r>
      <w:r w:rsidR="0075290F" w:rsidRPr="0075290F">
        <w:rPr>
          <w:rFonts w:ascii="Times New Roman" w:hAnsi="Times New Roman" w:cs="Times New Roman"/>
          <w:sz w:val="20"/>
          <w:szCs w:val="20"/>
        </w:rPr>
        <w:fldChar w:fldCharType="begin" w:fldLock="1"/>
      </w:r>
      <w:r w:rsidR="0075290F" w:rsidRPr="0075290F">
        <w:rPr>
          <w:rFonts w:ascii="Times New Roman" w:hAnsi="Times New Roman" w:cs="Times New Roman"/>
          <w:sz w:val="20"/>
          <w:szCs w:val="20"/>
        </w:rPr>
        <w:instrText>ADDIN CSL_CITATION { "citationItems" : [ { "id" : "ITEM-1", "itemData" : { "DOI" : "10.2307/2346101", "ISBN" : "00359246", "ISSN" : "00359246", "PMID" : "11682119", "abstract" :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 "author" : [ { "dropping-particle" : "", "family" : "Benjamini", "given" : "Yoav", "non-dropping-particle" : "", "parse-names" : false, "suffix" : "" }, { "dropping-particle" : "", "family" : "Hochberg", "given" : "Yosef", "non-dropping-particle" : "", "parse-names" : false, "suffix" : "" } ], "container-title" : "Journal of the Royal Statistical Society B", "id" : "ITEM-1", "issue" : "1", "issued" : { "date-parts" : [ [ "1995" ] ] }, "page" : "289-300", "title" : "Controlling the false discovery rate: a practical and powerful approach to multiple testing", "type" : "article", "volume" : "57" }, "uris" : [ "http://www.mendeley.com/documents/?uuid=44a05cec-f1a9-4926-b27a-202502e5f8f0" ] } ], "mendeley" : { "formattedCitation" : "&lt;sup&gt;1&lt;/sup&gt;", "plainTextFormattedCitation" : "1", "previouslyFormattedCitation" : "&lt;sup&gt;1&lt;/sup&gt;" }, "properties" : { "noteIndex" : 0 }, "schema" : "https://github.com/citation-style-language/schema/raw/master/csl-citation.json" }</w:instrText>
      </w:r>
      <w:r w:rsidR="0075290F" w:rsidRPr="0075290F">
        <w:rPr>
          <w:rFonts w:ascii="Times New Roman" w:hAnsi="Times New Roman" w:cs="Times New Roman"/>
          <w:sz w:val="20"/>
          <w:szCs w:val="20"/>
        </w:rPr>
        <w:fldChar w:fldCharType="separate"/>
      </w:r>
      <w:r w:rsidR="0075290F" w:rsidRPr="0075290F">
        <w:rPr>
          <w:rFonts w:ascii="Times New Roman" w:hAnsi="Times New Roman" w:cs="Times New Roman"/>
          <w:noProof/>
          <w:sz w:val="20"/>
          <w:szCs w:val="20"/>
          <w:vertAlign w:val="superscript"/>
        </w:rPr>
        <w:t>1</w:t>
      </w:r>
      <w:r w:rsidR="0075290F" w:rsidRPr="0075290F">
        <w:rPr>
          <w:rFonts w:ascii="Times New Roman" w:hAnsi="Times New Roman" w:cs="Times New Roman"/>
          <w:sz w:val="20"/>
          <w:szCs w:val="20"/>
        </w:rPr>
        <w:fldChar w:fldCharType="end"/>
      </w:r>
      <w:r w:rsidR="0075290F" w:rsidRPr="0075290F">
        <w:rPr>
          <w:rFonts w:ascii="Times New Roman" w:hAnsi="Times New Roman" w:cs="Times New Roman"/>
          <w:sz w:val="20"/>
          <w:szCs w:val="20"/>
        </w:rPr>
        <w:t xml:space="preserve"> false discovery rate (FDR) procedure for multiple test correction.</w:t>
      </w:r>
      <w:r w:rsidR="000E0954">
        <w:rPr>
          <w:rFonts w:ascii="Times New Roman" w:hAnsi="Times New Roman" w:cs="Times New Roman"/>
          <w:sz w:val="20"/>
          <w:szCs w:val="20"/>
        </w:rPr>
        <w:t xml:space="preserve"> No taxa were significant at a FDR &lt; 0.20 significance </w:t>
      </w:r>
      <w:r w:rsidR="00537EEC">
        <w:rPr>
          <w:rFonts w:ascii="Times New Roman" w:hAnsi="Times New Roman" w:cs="Times New Roman"/>
          <w:sz w:val="20"/>
          <w:szCs w:val="20"/>
        </w:rPr>
        <w:t>determination</w:t>
      </w:r>
      <w:r w:rsidR="000E0954">
        <w:rPr>
          <w:rFonts w:ascii="Times New Roman" w:hAnsi="Times New Roman" w:cs="Times New Roman"/>
          <w:sz w:val="20"/>
          <w:szCs w:val="20"/>
        </w:rPr>
        <w:t>.</w:t>
      </w:r>
      <w:r w:rsidR="0075290F" w:rsidRPr="0075290F">
        <w:rPr>
          <w:rFonts w:ascii="Times New Roman" w:hAnsi="Times New Roman" w:cs="Times New Roman"/>
          <w:sz w:val="20"/>
          <w:szCs w:val="20"/>
        </w:rPr>
        <w:t xml:space="preserve"> We tested a total of </w:t>
      </w:r>
      <w:r w:rsidR="004576D6">
        <w:rPr>
          <w:rFonts w:ascii="Times New Roman" w:hAnsi="Times New Roman" w:cs="Times New Roman"/>
          <w:sz w:val="20"/>
          <w:szCs w:val="20"/>
        </w:rPr>
        <w:t>77 taxa, with 196</w:t>
      </w:r>
      <w:r w:rsidR="0075290F" w:rsidRPr="0075290F">
        <w:rPr>
          <w:rFonts w:ascii="Times New Roman" w:hAnsi="Times New Roman" w:cs="Times New Roman"/>
          <w:sz w:val="20"/>
          <w:szCs w:val="20"/>
        </w:rPr>
        <w:t xml:space="preserve"> omitted from testing due to</w:t>
      </w:r>
      <w:r w:rsidR="00DD5709">
        <w:rPr>
          <w:rFonts w:ascii="Times New Roman" w:hAnsi="Times New Roman" w:cs="Times New Roman"/>
          <w:sz w:val="20"/>
          <w:szCs w:val="20"/>
        </w:rPr>
        <w:t xml:space="preserve"> our</w:t>
      </w:r>
      <w:r w:rsidR="0075290F" w:rsidRPr="0075290F">
        <w:rPr>
          <w:rFonts w:ascii="Times New Roman" w:hAnsi="Times New Roman" w:cs="Times New Roman"/>
          <w:sz w:val="20"/>
          <w:szCs w:val="20"/>
        </w:rPr>
        <w:t xml:space="preserve"> pre-processing criteria (</w:t>
      </w:r>
      <w:r w:rsidR="000553FA">
        <w:rPr>
          <w:rFonts w:ascii="Times New Roman" w:hAnsi="Times New Roman" w:cs="Times New Roman"/>
          <w:sz w:val="20"/>
          <w:szCs w:val="20"/>
        </w:rPr>
        <w:t>omit taxa</w:t>
      </w:r>
      <w:r w:rsidR="0075290F" w:rsidRPr="0075290F">
        <w:rPr>
          <w:rFonts w:ascii="Times New Roman" w:hAnsi="Times New Roman" w:cs="Times New Roman"/>
          <w:sz w:val="20"/>
          <w:szCs w:val="20"/>
        </w:rPr>
        <w:t xml:space="preserve"> observed in less than 15% of </w:t>
      </w:r>
      <w:r w:rsidR="00D976C0">
        <w:rPr>
          <w:rFonts w:ascii="Times New Roman" w:hAnsi="Times New Roman" w:cs="Times New Roman"/>
          <w:sz w:val="20"/>
          <w:szCs w:val="20"/>
        </w:rPr>
        <w:t xml:space="preserve">recipients </w:t>
      </w:r>
      <w:r w:rsidR="0075290F" w:rsidRPr="0075290F">
        <w:rPr>
          <w:rFonts w:ascii="Times New Roman" w:hAnsi="Times New Roman" w:cs="Times New Roman"/>
          <w:sz w:val="20"/>
          <w:szCs w:val="20"/>
        </w:rPr>
        <w:t xml:space="preserve">or less than 0.1% maximum relative abundance among </w:t>
      </w:r>
      <w:r w:rsidR="00D976C0">
        <w:rPr>
          <w:rFonts w:ascii="Times New Roman" w:hAnsi="Times New Roman" w:cs="Times New Roman"/>
          <w:sz w:val="20"/>
          <w:szCs w:val="20"/>
        </w:rPr>
        <w:t>recipients)</w:t>
      </w:r>
      <w:r w:rsidR="0075290F" w:rsidRPr="0075290F">
        <w:rPr>
          <w:rFonts w:ascii="Times New Roman" w:hAnsi="Times New Roman" w:cs="Times New Roman"/>
          <w:sz w:val="20"/>
          <w:szCs w:val="20"/>
        </w:rPr>
        <w:t>.</w:t>
      </w:r>
      <w:r w:rsidR="00F1031F">
        <w:rPr>
          <w:rFonts w:ascii="Times New Roman" w:hAnsi="Times New Roman" w:cs="Times New Roman"/>
          <w:sz w:val="20"/>
          <w:szCs w:val="20"/>
        </w:rPr>
        <w:t xml:space="preserve"> </w:t>
      </w:r>
      <w:r w:rsidR="0088716D">
        <w:rPr>
          <w:rFonts w:ascii="Times New Roman" w:hAnsi="Times New Roman" w:cs="Times New Roman"/>
          <w:sz w:val="20"/>
          <w:szCs w:val="20"/>
        </w:rPr>
        <w:t xml:space="preserve">The likelihood test was used to determine </w:t>
      </w:r>
      <w:r w:rsidR="008A2944">
        <w:rPr>
          <w:rFonts w:ascii="Times New Roman" w:hAnsi="Times New Roman" w:cs="Times New Roman"/>
          <w:sz w:val="20"/>
          <w:szCs w:val="20"/>
        </w:rPr>
        <w:t>p-values, and profile likelihood confidence intervals are provided for the odds ratio.</w:t>
      </w:r>
    </w:p>
    <w:p w14:paraId="1E329B8D" w14:textId="77777777" w:rsidR="00B53B2D" w:rsidRDefault="00B53B2D" w:rsidP="00B53B2D"/>
    <w:p w14:paraId="6D8B23EF" w14:textId="47946A41" w:rsidR="00AF5F47" w:rsidRPr="0030746A" w:rsidRDefault="00B53B2D" w:rsidP="0075290F">
      <w:pPr>
        <w:pStyle w:val="Caption"/>
        <w:keepNext/>
        <w:ind w:left="720" w:right="720"/>
        <w:jc w:val="both"/>
        <w:outlineLvl w:val="0"/>
        <w:rPr>
          <w:rFonts w:ascii="Helvetica" w:hAnsi="Helvetica" w:cs="Times New Roman"/>
          <w:i w:val="0"/>
          <w:color w:val="000000" w:themeColor="text1"/>
          <w:sz w:val="16"/>
          <w:szCs w:val="16"/>
        </w:rPr>
      </w:pPr>
      <w:r w:rsidRPr="00C43975">
        <w:rPr>
          <w:rFonts w:ascii="Helvetica" w:hAnsi="Helvetica" w:cs="Times New Roman"/>
          <w:b/>
          <w:i w:val="0"/>
          <w:color w:val="000000" w:themeColor="text1"/>
          <w:sz w:val="16"/>
          <w:szCs w:val="16"/>
          <w:u w:val="single"/>
        </w:rPr>
        <w:t>Table S</w:t>
      </w:r>
      <w:r>
        <w:rPr>
          <w:rFonts w:ascii="Helvetica" w:hAnsi="Helvetica" w:cs="Times New Roman"/>
          <w:b/>
          <w:i w:val="0"/>
          <w:color w:val="000000" w:themeColor="text1"/>
          <w:sz w:val="16"/>
          <w:szCs w:val="16"/>
          <w:u w:val="single"/>
        </w:rPr>
        <w:t>1</w:t>
      </w:r>
      <w:r w:rsidR="000D486F">
        <w:rPr>
          <w:rFonts w:ascii="Helvetica" w:hAnsi="Helvetica" w:cs="Times New Roman"/>
          <w:b/>
          <w:i w:val="0"/>
          <w:color w:val="000000" w:themeColor="text1"/>
          <w:sz w:val="16"/>
          <w:szCs w:val="16"/>
          <w:u w:val="single"/>
        </w:rPr>
        <w:t>3</w:t>
      </w:r>
      <w:r w:rsidRPr="00963858">
        <w:rPr>
          <w:rFonts w:ascii="Helvetica" w:hAnsi="Helvetica" w:cs="Times New Roman"/>
          <w:b/>
          <w:i w:val="0"/>
          <w:color w:val="000000" w:themeColor="text1"/>
          <w:sz w:val="16"/>
          <w:szCs w:val="16"/>
        </w:rPr>
        <w:t xml:space="preserve">: </w:t>
      </w:r>
      <w:r w:rsidR="00B94EAF">
        <w:rPr>
          <w:rFonts w:ascii="Helvetica" w:hAnsi="Helvetica" w:cs="Times New Roman"/>
          <w:b/>
          <w:i w:val="0"/>
          <w:color w:val="000000" w:themeColor="text1"/>
          <w:sz w:val="16"/>
          <w:szCs w:val="16"/>
        </w:rPr>
        <w:t>A</w:t>
      </w:r>
      <w:r w:rsidR="0075290F">
        <w:rPr>
          <w:rFonts w:ascii="Helvetica" w:hAnsi="Helvetica" w:cs="Times New Roman"/>
          <w:b/>
          <w:i w:val="0"/>
          <w:color w:val="000000" w:themeColor="text1"/>
          <w:sz w:val="16"/>
          <w:szCs w:val="16"/>
        </w:rPr>
        <w:t>ssociation</w:t>
      </w:r>
      <w:r w:rsidR="00B94EAF">
        <w:rPr>
          <w:rFonts w:ascii="Helvetica" w:hAnsi="Helvetica" w:cs="Times New Roman"/>
          <w:b/>
          <w:i w:val="0"/>
          <w:color w:val="000000" w:themeColor="text1"/>
          <w:sz w:val="16"/>
          <w:szCs w:val="16"/>
        </w:rPr>
        <w:t>s</w:t>
      </w:r>
      <w:r w:rsidR="0075290F">
        <w:rPr>
          <w:rFonts w:ascii="Helvetica" w:hAnsi="Helvetica" w:cs="Times New Roman"/>
          <w:b/>
          <w:i w:val="0"/>
          <w:color w:val="000000" w:themeColor="text1"/>
          <w:sz w:val="16"/>
          <w:szCs w:val="16"/>
        </w:rPr>
        <w:t xml:space="preserve"> between agGvHD and taxa</w:t>
      </w:r>
      <w:r w:rsidR="00C030EE">
        <w:rPr>
          <w:rFonts w:ascii="Helvetica" w:hAnsi="Helvetica" w:cs="Times New Roman"/>
          <w:b/>
          <w:i w:val="0"/>
          <w:color w:val="000000" w:themeColor="text1"/>
          <w:sz w:val="16"/>
          <w:szCs w:val="16"/>
        </w:rPr>
        <w:t xml:space="preserve"> in </w:t>
      </w:r>
      <w:r w:rsidR="00792E06">
        <w:rPr>
          <w:rFonts w:ascii="Helvetica" w:hAnsi="Helvetica" w:cs="Times New Roman"/>
          <w:b/>
          <w:i w:val="0"/>
          <w:color w:val="000000" w:themeColor="text1"/>
          <w:sz w:val="16"/>
          <w:szCs w:val="16"/>
        </w:rPr>
        <w:t>multiple logistic regression.</w:t>
      </w:r>
    </w:p>
    <w:tbl>
      <w:tblPr>
        <w:tblStyle w:val="PlainTable5"/>
        <w:tblW w:w="9180" w:type="dxa"/>
        <w:tblLayout w:type="fixed"/>
        <w:tblLook w:val="0420" w:firstRow="1" w:lastRow="0" w:firstColumn="0" w:lastColumn="0" w:noHBand="0" w:noVBand="1"/>
      </w:tblPr>
      <w:tblGrid>
        <w:gridCol w:w="5850"/>
        <w:gridCol w:w="1800"/>
        <w:gridCol w:w="900"/>
        <w:gridCol w:w="630"/>
      </w:tblGrid>
      <w:tr w:rsidR="005460FB" w:rsidRPr="00AF5F47" w14:paraId="08B1C90D" w14:textId="77777777" w:rsidTr="00170F21">
        <w:trPr>
          <w:cnfStyle w:val="100000000000" w:firstRow="1" w:lastRow="0" w:firstColumn="0" w:lastColumn="0" w:oddVBand="0" w:evenVBand="0" w:oddHBand="0" w:evenHBand="0" w:firstRowFirstColumn="0" w:firstRowLastColumn="0" w:lastRowFirstColumn="0" w:lastRowLastColumn="0"/>
          <w:trHeight w:val="198"/>
        </w:trPr>
        <w:tc>
          <w:tcPr>
            <w:tcW w:w="5850" w:type="dxa"/>
            <w:tcBorders>
              <w:top w:val="single" w:sz="4" w:space="0" w:color="auto"/>
            </w:tcBorders>
            <w:noWrap/>
            <w:hideMark/>
          </w:tcPr>
          <w:p w14:paraId="216B1AE2" w14:textId="77777777" w:rsidR="005460FB" w:rsidRPr="00AF5F47" w:rsidRDefault="005460FB" w:rsidP="00170F21">
            <w:pPr>
              <w:rPr>
                <w:rFonts w:ascii="Arial" w:hAnsi="Arial" w:cs="Arial"/>
                <w:b/>
                <w:i w:val="0"/>
                <w:sz w:val="16"/>
                <w:szCs w:val="16"/>
              </w:rPr>
            </w:pPr>
            <w:r w:rsidRPr="00AF5F47">
              <w:rPr>
                <w:rFonts w:ascii="Arial" w:hAnsi="Arial" w:cs="Arial"/>
                <w:b/>
                <w:i w:val="0"/>
                <w:sz w:val="16"/>
                <w:szCs w:val="16"/>
              </w:rPr>
              <w:t>Taxa</w:t>
            </w:r>
          </w:p>
        </w:tc>
        <w:tc>
          <w:tcPr>
            <w:tcW w:w="1800" w:type="dxa"/>
            <w:tcBorders>
              <w:top w:val="single" w:sz="4" w:space="0" w:color="auto"/>
            </w:tcBorders>
            <w:noWrap/>
            <w:hideMark/>
          </w:tcPr>
          <w:p w14:paraId="24F307DA" w14:textId="77777777" w:rsidR="005460FB" w:rsidRPr="00AF5F47" w:rsidRDefault="005460FB" w:rsidP="00170F21">
            <w:pPr>
              <w:rPr>
                <w:rFonts w:ascii="Arial" w:eastAsia="Times New Roman" w:hAnsi="Arial" w:cs="Arial"/>
                <w:b/>
                <w:i w:val="0"/>
                <w:color w:val="000000"/>
                <w:sz w:val="16"/>
                <w:szCs w:val="16"/>
              </w:rPr>
            </w:pPr>
            <w:r w:rsidRPr="00AF5F47">
              <w:rPr>
                <w:rFonts w:ascii="Arial" w:eastAsia="Times New Roman" w:hAnsi="Arial" w:cs="Arial"/>
                <w:b/>
                <w:i w:val="0"/>
                <w:color w:val="000000"/>
                <w:sz w:val="16"/>
                <w:szCs w:val="16"/>
              </w:rPr>
              <w:t>Odds Ratio</w:t>
            </w:r>
            <w:r>
              <w:rPr>
                <w:rFonts w:ascii="Arial" w:eastAsia="Times New Roman" w:hAnsi="Arial" w:cs="Arial"/>
                <w:b/>
                <w:i w:val="0"/>
                <w:color w:val="000000"/>
                <w:sz w:val="16"/>
                <w:szCs w:val="16"/>
              </w:rPr>
              <w:t xml:space="preserve"> </w:t>
            </w:r>
            <w:r>
              <w:rPr>
                <w:rFonts w:ascii="Arial" w:eastAsia="Times New Roman" w:hAnsi="Arial" w:cs="Arial"/>
                <w:i w:val="0"/>
                <w:color w:val="000000"/>
                <w:sz w:val="16"/>
                <w:szCs w:val="16"/>
              </w:rPr>
              <w:t>(95% CI)</w:t>
            </w:r>
          </w:p>
        </w:tc>
        <w:tc>
          <w:tcPr>
            <w:tcW w:w="900" w:type="dxa"/>
            <w:tcBorders>
              <w:top w:val="single" w:sz="4" w:space="0" w:color="auto"/>
            </w:tcBorders>
            <w:noWrap/>
            <w:hideMark/>
          </w:tcPr>
          <w:p w14:paraId="1A80EF12" w14:textId="77777777" w:rsidR="005460FB" w:rsidRPr="00AF5F47" w:rsidRDefault="005460FB" w:rsidP="00170F21">
            <w:pPr>
              <w:rPr>
                <w:rFonts w:ascii="Arial" w:eastAsia="Times New Roman" w:hAnsi="Arial" w:cs="Arial"/>
                <w:b/>
                <w:i w:val="0"/>
                <w:color w:val="000000"/>
                <w:sz w:val="16"/>
                <w:szCs w:val="16"/>
              </w:rPr>
            </w:pPr>
            <w:r w:rsidRPr="00AF5F47">
              <w:rPr>
                <w:rFonts w:ascii="Arial" w:eastAsia="Times New Roman" w:hAnsi="Arial" w:cs="Arial"/>
                <w:b/>
                <w:i w:val="0"/>
                <w:color w:val="000000"/>
                <w:sz w:val="16"/>
                <w:szCs w:val="16"/>
              </w:rPr>
              <w:t>p-values</w:t>
            </w:r>
          </w:p>
        </w:tc>
        <w:tc>
          <w:tcPr>
            <w:tcW w:w="630" w:type="dxa"/>
            <w:tcBorders>
              <w:top w:val="single" w:sz="4" w:space="0" w:color="auto"/>
            </w:tcBorders>
            <w:noWrap/>
            <w:hideMark/>
          </w:tcPr>
          <w:p w14:paraId="5F6033D8" w14:textId="77777777" w:rsidR="005460FB" w:rsidRPr="00AF5F47" w:rsidRDefault="005460FB" w:rsidP="00170F21">
            <w:pPr>
              <w:rPr>
                <w:rFonts w:ascii="Arial" w:eastAsia="Times New Roman" w:hAnsi="Arial" w:cs="Arial"/>
                <w:b/>
                <w:i w:val="0"/>
                <w:color w:val="000000"/>
                <w:sz w:val="16"/>
                <w:szCs w:val="16"/>
              </w:rPr>
            </w:pPr>
            <w:r w:rsidRPr="00AF5F47">
              <w:rPr>
                <w:rFonts w:ascii="Arial" w:eastAsia="Times New Roman" w:hAnsi="Arial" w:cs="Arial"/>
                <w:b/>
                <w:i w:val="0"/>
                <w:color w:val="000000"/>
                <w:sz w:val="16"/>
                <w:szCs w:val="16"/>
              </w:rPr>
              <w:t>FDR</w:t>
            </w:r>
          </w:p>
        </w:tc>
      </w:tr>
      <w:tr w:rsidR="005460FB" w:rsidRPr="00AF5F47" w14:paraId="4D080F0E"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277ABA8F"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Porphyromonadaceae &gt; Parabacteroides &gt; distasonis</w:t>
            </w:r>
          </w:p>
        </w:tc>
        <w:tc>
          <w:tcPr>
            <w:tcW w:w="1800" w:type="dxa"/>
            <w:noWrap/>
            <w:hideMark/>
          </w:tcPr>
          <w:p w14:paraId="2A53DAB0"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0.279 (0.0984 - 0.639)</w:t>
            </w:r>
          </w:p>
        </w:tc>
        <w:tc>
          <w:tcPr>
            <w:tcW w:w="900" w:type="dxa"/>
            <w:noWrap/>
            <w:hideMark/>
          </w:tcPr>
          <w:p w14:paraId="6DF96A8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0.00673</w:t>
            </w:r>
          </w:p>
        </w:tc>
        <w:tc>
          <w:tcPr>
            <w:tcW w:w="630" w:type="dxa"/>
            <w:noWrap/>
            <w:hideMark/>
          </w:tcPr>
          <w:p w14:paraId="1477A52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0.52</w:t>
            </w:r>
          </w:p>
        </w:tc>
      </w:tr>
      <w:tr w:rsidR="005460FB" w:rsidRPr="00AF5F47" w14:paraId="668434F1" w14:textId="77777777" w:rsidTr="00170F21">
        <w:trPr>
          <w:trHeight w:val="20"/>
        </w:trPr>
        <w:tc>
          <w:tcPr>
            <w:tcW w:w="5850" w:type="dxa"/>
            <w:noWrap/>
            <w:hideMark/>
          </w:tcPr>
          <w:p w14:paraId="49365AE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Burkholderiales &gt; Alcaligenaceae &gt; Sutterella &gt; unknown</w:t>
            </w:r>
          </w:p>
        </w:tc>
        <w:tc>
          <w:tcPr>
            <w:tcW w:w="1800" w:type="dxa"/>
            <w:noWrap/>
            <w:hideMark/>
          </w:tcPr>
          <w:p w14:paraId="454A79C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0.373 (0.0924 - 0.926)</w:t>
            </w:r>
          </w:p>
        </w:tc>
        <w:tc>
          <w:tcPr>
            <w:tcW w:w="900" w:type="dxa"/>
            <w:noWrap/>
            <w:hideMark/>
          </w:tcPr>
          <w:p w14:paraId="552EBF07"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0.0826</w:t>
            </w:r>
          </w:p>
        </w:tc>
        <w:tc>
          <w:tcPr>
            <w:tcW w:w="630" w:type="dxa"/>
            <w:noWrap/>
            <w:hideMark/>
          </w:tcPr>
          <w:p w14:paraId="7D63536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r w:rsidR="005460FB" w:rsidRPr="00AF5F47" w14:paraId="17783B72"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78EFF22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[Barnesiellaceae] &gt; unknown &gt; unknown</w:t>
            </w:r>
          </w:p>
        </w:tc>
        <w:tc>
          <w:tcPr>
            <w:tcW w:w="1800" w:type="dxa"/>
            <w:noWrap/>
            <w:hideMark/>
          </w:tcPr>
          <w:p w14:paraId="282A35B0"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0.385 (0.136 - 0.863)</w:t>
            </w:r>
          </w:p>
        </w:tc>
        <w:tc>
          <w:tcPr>
            <w:tcW w:w="900" w:type="dxa"/>
            <w:noWrap/>
            <w:hideMark/>
          </w:tcPr>
          <w:p w14:paraId="765A614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0.0368</w:t>
            </w:r>
          </w:p>
        </w:tc>
        <w:tc>
          <w:tcPr>
            <w:tcW w:w="630" w:type="dxa"/>
            <w:noWrap/>
            <w:hideMark/>
          </w:tcPr>
          <w:p w14:paraId="0453A1F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r w:rsidR="005460FB" w:rsidRPr="00AF5F47" w14:paraId="0C00EE95" w14:textId="77777777" w:rsidTr="00170F21">
        <w:trPr>
          <w:trHeight w:val="20"/>
        </w:trPr>
        <w:tc>
          <w:tcPr>
            <w:tcW w:w="5850" w:type="dxa"/>
            <w:noWrap/>
            <w:hideMark/>
          </w:tcPr>
          <w:p w14:paraId="7A8D544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Verrucomicrobiales &gt; Verrucomicrobiaceae &gt; Akkermansia &gt; muciniphila</w:t>
            </w:r>
          </w:p>
        </w:tc>
        <w:tc>
          <w:tcPr>
            <w:tcW w:w="1800" w:type="dxa"/>
            <w:noWrap/>
            <w:hideMark/>
          </w:tcPr>
          <w:p w14:paraId="1AE7667D"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0.423 (0.163 - 0.976)</w:t>
            </w:r>
          </w:p>
        </w:tc>
        <w:tc>
          <w:tcPr>
            <w:tcW w:w="900" w:type="dxa"/>
            <w:noWrap/>
            <w:hideMark/>
          </w:tcPr>
          <w:p w14:paraId="3A538787"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0.0561</w:t>
            </w:r>
          </w:p>
        </w:tc>
        <w:tc>
          <w:tcPr>
            <w:tcW w:w="630" w:type="dxa"/>
            <w:noWrap/>
            <w:hideMark/>
          </w:tcPr>
          <w:p w14:paraId="31830FC6"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r w:rsidR="005460FB" w:rsidRPr="00AF5F47" w14:paraId="5585641B"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1ACD80D4"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Methanobacteriales &gt; Methanobacteriaceae &gt; Methanobrevibacter &gt; unknown</w:t>
            </w:r>
          </w:p>
        </w:tc>
        <w:tc>
          <w:tcPr>
            <w:tcW w:w="1800" w:type="dxa"/>
            <w:noWrap/>
            <w:hideMark/>
          </w:tcPr>
          <w:p w14:paraId="58D40F6B"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0.5</w:t>
            </w:r>
            <w:r>
              <w:rPr>
                <w:rFonts w:ascii="Arial" w:eastAsia="Times New Roman" w:hAnsi="Arial" w:cs="Arial"/>
                <w:color w:val="000000"/>
                <w:sz w:val="16"/>
                <w:szCs w:val="16"/>
              </w:rPr>
              <w:t>00</w:t>
            </w:r>
            <w:r w:rsidRPr="00AF5F47">
              <w:rPr>
                <w:rFonts w:ascii="Arial" w:eastAsia="Times New Roman" w:hAnsi="Arial" w:cs="Arial"/>
                <w:color w:val="000000"/>
                <w:sz w:val="16"/>
                <w:szCs w:val="16"/>
              </w:rPr>
              <w:t xml:space="preserve"> (0.158 - 1.13)</w:t>
            </w:r>
          </w:p>
        </w:tc>
        <w:tc>
          <w:tcPr>
            <w:tcW w:w="900" w:type="dxa"/>
            <w:noWrap/>
            <w:hideMark/>
          </w:tcPr>
          <w:p w14:paraId="5A6063DF"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0.155</w:t>
            </w:r>
          </w:p>
        </w:tc>
        <w:tc>
          <w:tcPr>
            <w:tcW w:w="630" w:type="dxa"/>
            <w:noWrap/>
            <w:hideMark/>
          </w:tcPr>
          <w:p w14:paraId="3EE4405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69DD09CD" w14:textId="77777777" w:rsidTr="00170F21">
        <w:trPr>
          <w:trHeight w:val="20"/>
        </w:trPr>
        <w:tc>
          <w:tcPr>
            <w:tcW w:w="5850" w:type="dxa"/>
            <w:noWrap/>
            <w:hideMark/>
          </w:tcPr>
          <w:p w14:paraId="795E4E7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Bifidobacteriales &gt; Bifidobacteriaceae &gt; Bifidobacterium &gt; adolescentis</w:t>
            </w:r>
          </w:p>
        </w:tc>
        <w:tc>
          <w:tcPr>
            <w:tcW w:w="1800" w:type="dxa"/>
            <w:noWrap/>
            <w:hideMark/>
          </w:tcPr>
          <w:p w14:paraId="31F5830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0.545 (0.239 - 1.1</w:t>
            </w:r>
            <w:r>
              <w:rPr>
                <w:rFonts w:ascii="Arial" w:eastAsia="Times New Roman" w:hAnsi="Arial" w:cs="Arial"/>
                <w:color w:val="000000"/>
                <w:sz w:val="16"/>
                <w:szCs w:val="16"/>
              </w:rPr>
              <w:t>0</w:t>
            </w:r>
            <w:r w:rsidRPr="00AF5F47">
              <w:rPr>
                <w:rFonts w:ascii="Arial" w:eastAsia="Times New Roman" w:hAnsi="Arial" w:cs="Arial"/>
                <w:color w:val="000000"/>
                <w:sz w:val="16"/>
                <w:szCs w:val="16"/>
              </w:rPr>
              <w:t>)</w:t>
            </w:r>
          </w:p>
        </w:tc>
        <w:tc>
          <w:tcPr>
            <w:tcW w:w="900" w:type="dxa"/>
            <w:noWrap/>
            <w:hideMark/>
          </w:tcPr>
          <w:p w14:paraId="32B05BD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0.112</w:t>
            </w:r>
          </w:p>
        </w:tc>
        <w:tc>
          <w:tcPr>
            <w:tcW w:w="630" w:type="dxa"/>
            <w:noWrap/>
            <w:hideMark/>
          </w:tcPr>
          <w:p w14:paraId="32BF2436"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r w:rsidR="005460FB" w:rsidRPr="00AF5F47" w14:paraId="00B2D6A4"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5FCDE3AC"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Rikenellaceae &gt; unknown &gt; unknown</w:t>
            </w:r>
          </w:p>
        </w:tc>
        <w:tc>
          <w:tcPr>
            <w:tcW w:w="1800" w:type="dxa"/>
            <w:noWrap/>
            <w:hideMark/>
          </w:tcPr>
          <w:p w14:paraId="78A43464"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0.554 (0.263 - 1.1</w:t>
            </w:r>
            <w:r>
              <w:rPr>
                <w:rFonts w:ascii="Arial" w:eastAsia="Times New Roman" w:hAnsi="Arial" w:cs="Arial"/>
                <w:color w:val="000000"/>
                <w:sz w:val="16"/>
                <w:szCs w:val="16"/>
              </w:rPr>
              <w:t>0</w:t>
            </w:r>
            <w:r w:rsidRPr="00AF5F47">
              <w:rPr>
                <w:rFonts w:ascii="Arial" w:eastAsia="Times New Roman" w:hAnsi="Arial" w:cs="Arial"/>
                <w:color w:val="000000"/>
                <w:sz w:val="16"/>
                <w:szCs w:val="16"/>
              </w:rPr>
              <w:t>)</w:t>
            </w:r>
          </w:p>
        </w:tc>
        <w:tc>
          <w:tcPr>
            <w:tcW w:w="900" w:type="dxa"/>
            <w:noWrap/>
            <w:hideMark/>
          </w:tcPr>
          <w:p w14:paraId="4E7AEAA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0.1</w:t>
            </w:r>
            <w:r>
              <w:rPr>
                <w:rFonts w:ascii="Arial" w:eastAsia="Times New Roman" w:hAnsi="Arial" w:cs="Arial"/>
                <w:color w:val="000000"/>
                <w:sz w:val="16"/>
                <w:szCs w:val="16"/>
              </w:rPr>
              <w:t>00</w:t>
            </w:r>
          </w:p>
        </w:tc>
        <w:tc>
          <w:tcPr>
            <w:tcW w:w="630" w:type="dxa"/>
            <w:noWrap/>
            <w:hideMark/>
          </w:tcPr>
          <w:p w14:paraId="5C88A1C4"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r w:rsidR="005460FB" w:rsidRPr="00AF5F47" w14:paraId="34D18AC3" w14:textId="77777777" w:rsidTr="00170F21">
        <w:trPr>
          <w:trHeight w:val="20"/>
        </w:trPr>
        <w:tc>
          <w:tcPr>
            <w:tcW w:w="5850" w:type="dxa"/>
            <w:noWrap/>
            <w:hideMark/>
          </w:tcPr>
          <w:p w14:paraId="67E0FD6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Enterobacteriales &gt; Enterobacteriaceae &gt; unknown &gt; unknown</w:t>
            </w:r>
          </w:p>
        </w:tc>
        <w:tc>
          <w:tcPr>
            <w:tcW w:w="1800" w:type="dxa"/>
            <w:noWrap/>
            <w:hideMark/>
          </w:tcPr>
          <w:p w14:paraId="3D6688F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0.593 (0.28</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- 1.14)</w:t>
            </w:r>
          </w:p>
        </w:tc>
        <w:tc>
          <w:tcPr>
            <w:tcW w:w="900" w:type="dxa"/>
            <w:noWrap/>
            <w:hideMark/>
          </w:tcPr>
          <w:p w14:paraId="21A0B57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0.137</w:t>
            </w:r>
          </w:p>
        </w:tc>
        <w:tc>
          <w:tcPr>
            <w:tcW w:w="630" w:type="dxa"/>
            <w:noWrap/>
            <w:hideMark/>
          </w:tcPr>
          <w:p w14:paraId="2D5F1C68"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0.81</w:t>
            </w:r>
          </w:p>
        </w:tc>
      </w:tr>
      <w:tr w:rsidR="005460FB" w:rsidRPr="00AF5F47" w14:paraId="34E2FD68"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65C5318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Coriobacteriales &gt; Coriobacteriaceae &gt; unknown &gt; unknown</w:t>
            </w:r>
          </w:p>
        </w:tc>
        <w:tc>
          <w:tcPr>
            <w:tcW w:w="1800" w:type="dxa"/>
            <w:noWrap/>
            <w:hideMark/>
          </w:tcPr>
          <w:p w14:paraId="590A0E50"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0.601 (0.262 - 1.21)</w:t>
            </w:r>
          </w:p>
        </w:tc>
        <w:tc>
          <w:tcPr>
            <w:tcW w:w="900" w:type="dxa"/>
            <w:noWrap/>
            <w:hideMark/>
          </w:tcPr>
          <w:p w14:paraId="71D4001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0.183</w:t>
            </w:r>
          </w:p>
        </w:tc>
        <w:tc>
          <w:tcPr>
            <w:tcW w:w="630" w:type="dxa"/>
            <w:noWrap/>
            <w:hideMark/>
          </w:tcPr>
          <w:p w14:paraId="6D140A7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337A4B23" w14:textId="77777777" w:rsidTr="00170F21">
        <w:trPr>
          <w:trHeight w:val="20"/>
        </w:trPr>
        <w:tc>
          <w:tcPr>
            <w:tcW w:w="5850" w:type="dxa"/>
            <w:noWrap/>
            <w:hideMark/>
          </w:tcPr>
          <w:p w14:paraId="032047D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Bacteroidaceae &gt; Bacteroides &gt; fragilis</w:t>
            </w:r>
          </w:p>
        </w:tc>
        <w:tc>
          <w:tcPr>
            <w:tcW w:w="1800" w:type="dxa"/>
            <w:noWrap/>
            <w:hideMark/>
          </w:tcPr>
          <w:p w14:paraId="0870BA6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0.603 (0.249 - 1.21)</w:t>
            </w:r>
          </w:p>
        </w:tc>
        <w:tc>
          <w:tcPr>
            <w:tcW w:w="900" w:type="dxa"/>
            <w:noWrap/>
            <w:hideMark/>
          </w:tcPr>
          <w:p w14:paraId="67ABDD3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0.201</w:t>
            </w:r>
          </w:p>
        </w:tc>
        <w:tc>
          <w:tcPr>
            <w:tcW w:w="630" w:type="dxa"/>
            <w:noWrap/>
            <w:hideMark/>
          </w:tcPr>
          <w:p w14:paraId="47521848"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05A39622"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75A1546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Enterobacteriales &gt; Enterobacteriaceae &gt; Escherichia &gt; coli</w:t>
            </w:r>
          </w:p>
        </w:tc>
        <w:tc>
          <w:tcPr>
            <w:tcW w:w="1800" w:type="dxa"/>
            <w:noWrap/>
            <w:hideMark/>
          </w:tcPr>
          <w:p w14:paraId="492FF9B0"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0.627 (0.246 - 1.29)</w:t>
            </w:r>
          </w:p>
        </w:tc>
        <w:tc>
          <w:tcPr>
            <w:tcW w:w="900" w:type="dxa"/>
            <w:noWrap/>
            <w:hideMark/>
          </w:tcPr>
          <w:p w14:paraId="508AC1F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0.254</w:t>
            </w:r>
          </w:p>
        </w:tc>
        <w:tc>
          <w:tcPr>
            <w:tcW w:w="630" w:type="dxa"/>
            <w:noWrap/>
            <w:hideMark/>
          </w:tcPr>
          <w:p w14:paraId="763FB8D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1A0DB091" w14:textId="77777777" w:rsidTr="00170F21">
        <w:trPr>
          <w:trHeight w:val="20"/>
        </w:trPr>
        <w:tc>
          <w:tcPr>
            <w:tcW w:w="5850" w:type="dxa"/>
            <w:noWrap/>
            <w:hideMark/>
          </w:tcPr>
          <w:p w14:paraId="6FC3517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Bifidobacteriales &gt; Bifidobacteriaceae &gt; Bifidobacterium &gt; unknown</w:t>
            </w:r>
          </w:p>
        </w:tc>
        <w:tc>
          <w:tcPr>
            <w:tcW w:w="1800" w:type="dxa"/>
            <w:noWrap/>
            <w:hideMark/>
          </w:tcPr>
          <w:p w14:paraId="33194E7F"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0.635 (0.301 - 1.27)</w:t>
            </w:r>
          </w:p>
        </w:tc>
        <w:tc>
          <w:tcPr>
            <w:tcW w:w="900" w:type="dxa"/>
            <w:noWrap/>
            <w:hideMark/>
          </w:tcPr>
          <w:p w14:paraId="6CE5392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0.208</w:t>
            </w:r>
          </w:p>
        </w:tc>
        <w:tc>
          <w:tcPr>
            <w:tcW w:w="630" w:type="dxa"/>
            <w:noWrap/>
            <w:hideMark/>
          </w:tcPr>
          <w:p w14:paraId="30CF416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4DCB3F7F"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1A3B667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Epulopiscium &gt; unknown</w:t>
            </w:r>
          </w:p>
        </w:tc>
        <w:tc>
          <w:tcPr>
            <w:tcW w:w="1800" w:type="dxa"/>
            <w:noWrap/>
            <w:hideMark/>
          </w:tcPr>
          <w:p w14:paraId="73D6E17B"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0.644 (0.278 - 1.26)</w:t>
            </w:r>
          </w:p>
        </w:tc>
        <w:tc>
          <w:tcPr>
            <w:tcW w:w="900" w:type="dxa"/>
            <w:noWrap/>
            <w:hideMark/>
          </w:tcPr>
          <w:p w14:paraId="15952E5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0.238</w:t>
            </w:r>
          </w:p>
        </w:tc>
        <w:tc>
          <w:tcPr>
            <w:tcW w:w="630" w:type="dxa"/>
            <w:noWrap/>
            <w:hideMark/>
          </w:tcPr>
          <w:p w14:paraId="172050DF"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213D1E7E" w14:textId="77777777" w:rsidTr="00170F21">
        <w:trPr>
          <w:trHeight w:val="20"/>
        </w:trPr>
        <w:tc>
          <w:tcPr>
            <w:tcW w:w="5850" w:type="dxa"/>
            <w:noWrap/>
            <w:hideMark/>
          </w:tcPr>
          <w:p w14:paraId="094FC5BB"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Ruminococcaceae &gt; unknown &gt; unknown</w:t>
            </w:r>
          </w:p>
        </w:tc>
        <w:tc>
          <w:tcPr>
            <w:tcW w:w="1800" w:type="dxa"/>
            <w:noWrap/>
            <w:hideMark/>
          </w:tcPr>
          <w:p w14:paraId="54613B3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0.659 (0.302 - 1.38)</w:t>
            </w:r>
          </w:p>
        </w:tc>
        <w:tc>
          <w:tcPr>
            <w:tcW w:w="900" w:type="dxa"/>
            <w:noWrap/>
            <w:hideMark/>
          </w:tcPr>
          <w:p w14:paraId="3128EA12"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0.273</w:t>
            </w:r>
          </w:p>
        </w:tc>
        <w:tc>
          <w:tcPr>
            <w:tcW w:w="630" w:type="dxa"/>
            <w:noWrap/>
            <w:hideMark/>
          </w:tcPr>
          <w:p w14:paraId="09A88684"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59D9EF80"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40C78584"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[Ruminococcus] &gt; gnavus</w:t>
            </w:r>
          </w:p>
        </w:tc>
        <w:tc>
          <w:tcPr>
            <w:tcW w:w="1800" w:type="dxa"/>
            <w:noWrap/>
            <w:hideMark/>
          </w:tcPr>
          <w:p w14:paraId="4159E634"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0.661 (0.294 - 1.36)</w:t>
            </w:r>
          </w:p>
        </w:tc>
        <w:tc>
          <w:tcPr>
            <w:tcW w:w="900" w:type="dxa"/>
            <w:noWrap/>
            <w:hideMark/>
          </w:tcPr>
          <w:p w14:paraId="30E13D2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0.28</w:t>
            </w:r>
            <w:r>
              <w:rPr>
                <w:rFonts w:ascii="Arial" w:eastAsia="Times New Roman" w:hAnsi="Arial" w:cs="Arial"/>
                <w:color w:val="000000"/>
                <w:sz w:val="16"/>
                <w:szCs w:val="16"/>
              </w:rPr>
              <w:t>0</w:t>
            </w:r>
          </w:p>
        </w:tc>
        <w:tc>
          <w:tcPr>
            <w:tcW w:w="630" w:type="dxa"/>
            <w:noWrap/>
            <w:hideMark/>
          </w:tcPr>
          <w:p w14:paraId="4BF38FA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6D16CFED" w14:textId="77777777" w:rsidTr="00170F21">
        <w:trPr>
          <w:trHeight w:val="20"/>
        </w:trPr>
        <w:tc>
          <w:tcPr>
            <w:tcW w:w="5850" w:type="dxa"/>
            <w:noWrap/>
            <w:hideMark/>
          </w:tcPr>
          <w:p w14:paraId="18C5DD71"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Coriobacteriales &gt; Coriobacteriaceae &gt; Eggerthella &gt; lenta</w:t>
            </w:r>
          </w:p>
        </w:tc>
        <w:tc>
          <w:tcPr>
            <w:tcW w:w="1800" w:type="dxa"/>
            <w:noWrap/>
            <w:hideMark/>
          </w:tcPr>
          <w:p w14:paraId="79CCE6A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0.67</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(0.325 - 1.28)</w:t>
            </w:r>
          </w:p>
        </w:tc>
        <w:tc>
          <w:tcPr>
            <w:tcW w:w="900" w:type="dxa"/>
            <w:noWrap/>
            <w:hideMark/>
          </w:tcPr>
          <w:p w14:paraId="44B9941F"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0.243</w:t>
            </w:r>
          </w:p>
        </w:tc>
        <w:tc>
          <w:tcPr>
            <w:tcW w:w="630" w:type="dxa"/>
            <w:noWrap/>
            <w:hideMark/>
          </w:tcPr>
          <w:p w14:paraId="1E74420E"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785E83D2"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1F33A3D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Lactobacillales &gt; Streptococcaceae &gt; Lactococcus &gt; unknown</w:t>
            </w:r>
          </w:p>
        </w:tc>
        <w:tc>
          <w:tcPr>
            <w:tcW w:w="1800" w:type="dxa"/>
            <w:noWrap/>
            <w:hideMark/>
          </w:tcPr>
          <w:p w14:paraId="1B20785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0.672 (0.34</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- 1.24)</w:t>
            </w:r>
          </w:p>
        </w:tc>
        <w:tc>
          <w:tcPr>
            <w:tcW w:w="900" w:type="dxa"/>
            <w:noWrap/>
            <w:hideMark/>
          </w:tcPr>
          <w:p w14:paraId="47B5A5A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0.22</w:t>
            </w:r>
            <w:r>
              <w:rPr>
                <w:rFonts w:ascii="Arial" w:eastAsia="Times New Roman" w:hAnsi="Arial" w:cs="Arial"/>
                <w:color w:val="000000"/>
                <w:sz w:val="16"/>
                <w:szCs w:val="16"/>
              </w:rPr>
              <w:t>0</w:t>
            </w:r>
          </w:p>
        </w:tc>
        <w:tc>
          <w:tcPr>
            <w:tcW w:w="630" w:type="dxa"/>
            <w:noWrap/>
            <w:hideMark/>
          </w:tcPr>
          <w:p w14:paraId="1E9FED47"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4EB117AB" w14:textId="77777777" w:rsidTr="00170F21">
        <w:trPr>
          <w:trHeight w:val="20"/>
        </w:trPr>
        <w:tc>
          <w:tcPr>
            <w:tcW w:w="5850" w:type="dxa"/>
            <w:noWrap/>
            <w:hideMark/>
          </w:tcPr>
          <w:p w14:paraId="5CF416FC"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Dorea &gt; formicigenerans</w:t>
            </w:r>
          </w:p>
        </w:tc>
        <w:tc>
          <w:tcPr>
            <w:tcW w:w="1800" w:type="dxa"/>
            <w:noWrap/>
            <w:hideMark/>
          </w:tcPr>
          <w:p w14:paraId="1B22999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0.697 (0.314 - 1.41)</w:t>
            </w:r>
          </w:p>
        </w:tc>
        <w:tc>
          <w:tcPr>
            <w:tcW w:w="900" w:type="dxa"/>
            <w:noWrap/>
            <w:hideMark/>
          </w:tcPr>
          <w:p w14:paraId="196AF9BE"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0.334</w:t>
            </w:r>
          </w:p>
        </w:tc>
        <w:tc>
          <w:tcPr>
            <w:tcW w:w="630" w:type="dxa"/>
            <w:noWrap/>
            <w:hideMark/>
          </w:tcPr>
          <w:p w14:paraId="37FBB73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482C4E52"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7AE5CEA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Ruminococcaceae &gt; Faecalibacterium &gt; prausnitzii</w:t>
            </w:r>
          </w:p>
        </w:tc>
        <w:tc>
          <w:tcPr>
            <w:tcW w:w="1800" w:type="dxa"/>
            <w:noWrap/>
            <w:hideMark/>
          </w:tcPr>
          <w:p w14:paraId="5D363DE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0.706 (0.336 - 1.41)</w:t>
            </w:r>
          </w:p>
        </w:tc>
        <w:tc>
          <w:tcPr>
            <w:tcW w:w="900" w:type="dxa"/>
            <w:noWrap/>
            <w:hideMark/>
          </w:tcPr>
          <w:p w14:paraId="04F1A15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0.331</w:t>
            </w:r>
          </w:p>
        </w:tc>
        <w:tc>
          <w:tcPr>
            <w:tcW w:w="630" w:type="dxa"/>
            <w:noWrap/>
            <w:hideMark/>
          </w:tcPr>
          <w:p w14:paraId="44C8031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1DDBA2B5" w14:textId="77777777" w:rsidTr="00170F21">
        <w:trPr>
          <w:trHeight w:val="20"/>
        </w:trPr>
        <w:tc>
          <w:tcPr>
            <w:tcW w:w="5850" w:type="dxa"/>
            <w:noWrap/>
            <w:hideMark/>
          </w:tcPr>
          <w:p w14:paraId="66C5710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Lachnospira &gt; unknown</w:t>
            </w:r>
          </w:p>
        </w:tc>
        <w:tc>
          <w:tcPr>
            <w:tcW w:w="1800" w:type="dxa"/>
            <w:noWrap/>
            <w:hideMark/>
          </w:tcPr>
          <w:p w14:paraId="3F8D560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0.71</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(0.35</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- 1.36)</w:t>
            </w:r>
          </w:p>
        </w:tc>
        <w:tc>
          <w:tcPr>
            <w:tcW w:w="900" w:type="dxa"/>
            <w:noWrap/>
            <w:hideMark/>
          </w:tcPr>
          <w:p w14:paraId="2C2A57D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0.314</w:t>
            </w:r>
          </w:p>
        </w:tc>
        <w:tc>
          <w:tcPr>
            <w:tcW w:w="630" w:type="dxa"/>
            <w:noWrap/>
            <w:hideMark/>
          </w:tcPr>
          <w:p w14:paraId="6F795C6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4CB0759E"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0DFDBCD1"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Coriobacteriales &gt; Coriobacteriaceae &gt; Collinsella &gt; unknown</w:t>
            </w:r>
          </w:p>
        </w:tc>
        <w:tc>
          <w:tcPr>
            <w:tcW w:w="1800" w:type="dxa"/>
            <w:noWrap/>
            <w:hideMark/>
          </w:tcPr>
          <w:p w14:paraId="5A416734"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0.748 (0.352 - 1.47)</w:t>
            </w:r>
          </w:p>
        </w:tc>
        <w:tc>
          <w:tcPr>
            <w:tcW w:w="900" w:type="dxa"/>
            <w:noWrap/>
            <w:hideMark/>
          </w:tcPr>
          <w:p w14:paraId="1A21287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0.415</w:t>
            </w:r>
          </w:p>
        </w:tc>
        <w:tc>
          <w:tcPr>
            <w:tcW w:w="630" w:type="dxa"/>
            <w:noWrap/>
            <w:hideMark/>
          </w:tcPr>
          <w:p w14:paraId="0519DFEF"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4536155F" w14:textId="77777777" w:rsidTr="00170F21">
        <w:trPr>
          <w:trHeight w:val="20"/>
        </w:trPr>
        <w:tc>
          <w:tcPr>
            <w:tcW w:w="5850" w:type="dxa"/>
            <w:noWrap/>
            <w:hideMark/>
          </w:tcPr>
          <w:p w14:paraId="289D052B"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Bacteroidaceae &gt; Bacteroides &gt; unknown</w:t>
            </w:r>
          </w:p>
        </w:tc>
        <w:tc>
          <w:tcPr>
            <w:tcW w:w="1800" w:type="dxa"/>
            <w:noWrap/>
            <w:hideMark/>
          </w:tcPr>
          <w:p w14:paraId="2ADC032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0.755 (0.399 - 1.41)</w:t>
            </w:r>
          </w:p>
        </w:tc>
        <w:tc>
          <w:tcPr>
            <w:tcW w:w="900" w:type="dxa"/>
            <w:noWrap/>
            <w:hideMark/>
          </w:tcPr>
          <w:p w14:paraId="5571184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0.377</w:t>
            </w:r>
          </w:p>
        </w:tc>
        <w:tc>
          <w:tcPr>
            <w:tcW w:w="630" w:type="dxa"/>
            <w:noWrap/>
            <w:hideMark/>
          </w:tcPr>
          <w:p w14:paraId="6EBC347A"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2C1C81B5"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46DEAA7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[Ruminococcus] &gt; torques</w:t>
            </w:r>
          </w:p>
        </w:tc>
        <w:tc>
          <w:tcPr>
            <w:tcW w:w="1800" w:type="dxa"/>
            <w:noWrap/>
            <w:hideMark/>
          </w:tcPr>
          <w:p w14:paraId="673E5F9C"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0.78</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(0.396 - 1.45)</w:t>
            </w:r>
          </w:p>
        </w:tc>
        <w:tc>
          <w:tcPr>
            <w:tcW w:w="900" w:type="dxa"/>
            <w:noWrap/>
            <w:hideMark/>
          </w:tcPr>
          <w:p w14:paraId="5EE6CF58"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0.445</w:t>
            </w:r>
          </w:p>
        </w:tc>
        <w:tc>
          <w:tcPr>
            <w:tcW w:w="630" w:type="dxa"/>
            <w:noWrap/>
            <w:hideMark/>
          </w:tcPr>
          <w:p w14:paraId="57AD3D7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0.84</w:t>
            </w:r>
          </w:p>
        </w:tc>
      </w:tr>
      <w:tr w:rsidR="005460FB" w:rsidRPr="00AF5F47" w14:paraId="5C6BE9D9" w14:textId="77777777" w:rsidTr="00170F21">
        <w:trPr>
          <w:trHeight w:val="20"/>
        </w:trPr>
        <w:tc>
          <w:tcPr>
            <w:tcW w:w="5850" w:type="dxa"/>
            <w:noWrap/>
            <w:hideMark/>
          </w:tcPr>
          <w:p w14:paraId="5CA8D76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Veillonellaceae &gt; Dialister &gt; unknown</w:t>
            </w:r>
          </w:p>
        </w:tc>
        <w:tc>
          <w:tcPr>
            <w:tcW w:w="1800" w:type="dxa"/>
            <w:noWrap/>
            <w:hideMark/>
          </w:tcPr>
          <w:p w14:paraId="545CF57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0.781 (0.372 - 1.49)</w:t>
            </w:r>
          </w:p>
        </w:tc>
        <w:tc>
          <w:tcPr>
            <w:tcW w:w="900" w:type="dxa"/>
            <w:noWrap/>
            <w:hideMark/>
          </w:tcPr>
          <w:p w14:paraId="0D41CF0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0.479</w:t>
            </w:r>
          </w:p>
        </w:tc>
        <w:tc>
          <w:tcPr>
            <w:tcW w:w="630" w:type="dxa"/>
            <w:noWrap/>
            <w:hideMark/>
          </w:tcPr>
          <w:p w14:paraId="30AF9EC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38F32646"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32F71FB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Christensenellaceae &gt; unknown &gt; unknown</w:t>
            </w:r>
          </w:p>
        </w:tc>
        <w:tc>
          <w:tcPr>
            <w:tcW w:w="1800" w:type="dxa"/>
            <w:noWrap/>
            <w:hideMark/>
          </w:tcPr>
          <w:p w14:paraId="4D87BEC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0.79</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(0.373 - 1.54)</w:t>
            </w:r>
          </w:p>
        </w:tc>
        <w:tc>
          <w:tcPr>
            <w:tcW w:w="900" w:type="dxa"/>
            <w:noWrap/>
            <w:hideMark/>
          </w:tcPr>
          <w:p w14:paraId="6BAF1E07"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0.506</w:t>
            </w:r>
          </w:p>
        </w:tc>
        <w:tc>
          <w:tcPr>
            <w:tcW w:w="630" w:type="dxa"/>
            <w:noWrap/>
            <w:hideMark/>
          </w:tcPr>
          <w:p w14:paraId="381FD9C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64367F46" w14:textId="77777777" w:rsidTr="00170F21">
        <w:trPr>
          <w:trHeight w:val="20"/>
        </w:trPr>
        <w:tc>
          <w:tcPr>
            <w:tcW w:w="5850" w:type="dxa"/>
            <w:noWrap/>
            <w:hideMark/>
          </w:tcPr>
          <w:p w14:paraId="631029FD"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Ruminococcaceae &gt; Ruminococcus &gt; unknown</w:t>
            </w:r>
          </w:p>
        </w:tc>
        <w:tc>
          <w:tcPr>
            <w:tcW w:w="1800" w:type="dxa"/>
            <w:noWrap/>
            <w:hideMark/>
          </w:tcPr>
          <w:p w14:paraId="7E27B19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0.814 (0.415 - 1.55)</w:t>
            </w:r>
          </w:p>
        </w:tc>
        <w:tc>
          <w:tcPr>
            <w:tcW w:w="900" w:type="dxa"/>
            <w:noWrap/>
            <w:hideMark/>
          </w:tcPr>
          <w:p w14:paraId="53D4D02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0.534</w:t>
            </w:r>
          </w:p>
        </w:tc>
        <w:tc>
          <w:tcPr>
            <w:tcW w:w="630" w:type="dxa"/>
            <w:noWrap/>
            <w:hideMark/>
          </w:tcPr>
          <w:p w14:paraId="26429AB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60EFD151"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19BD98FE"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[Paraprevotellaceae] &gt; Paraprevotella &gt; unknown</w:t>
            </w:r>
          </w:p>
        </w:tc>
        <w:tc>
          <w:tcPr>
            <w:tcW w:w="1800" w:type="dxa"/>
            <w:noWrap/>
            <w:hideMark/>
          </w:tcPr>
          <w:p w14:paraId="19A305B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0.826 (0.3</w:t>
            </w:r>
            <w:r>
              <w:rPr>
                <w:rFonts w:ascii="Arial" w:eastAsia="Times New Roman" w:hAnsi="Arial" w:cs="Arial"/>
                <w:color w:val="000000"/>
                <w:sz w:val="16"/>
                <w:szCs w:val="16"/>
              </w:rPr>
              <w:t>00</w:t>
            </w:r>
            <w:r w:rsidRPr="00AF5F47">
              <w:rPr>
                <w:rFonts w:ascii="Arial" w:eastAsia="Times New Roman" w:hAnsi="Arial" w:cs="Arial"/>
                <w:color w:val="000000"/>
                <w:sz w:val="16"/>
                <w:szCs w:val="16"/>
              </w:rPr>
              <w:t xml:space="preserve"> - 1.68)</w:t>
            </w:r>
          </w:p>
        </w:tc>
        <w:tc>
          <w:tcPr>
            <w:tcW w:w="900" w:type="dxa"/>
            <w:noWrap/>
            <w:hideMark/>
          </w:tcPr>
          <w:p w14:paraId="1E1F153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0.643</w:t>
            </w:r>
          </w:p>
        </w:tc>
        <w:tc>
          <w:tcPr>
            <w:tcW w:w="630" w:type="dxa"/>
            <w:noWrap/>
            <w:hideMark/>
          </w:tcPr>
          <w:p w14:paraId="297DFA1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6E3EE52C" w14:textId="77777777" w:rsidTr="00170F21">
        <w:trPr>
          <w:trHeight w:val="20"/>
        </w:trPr>
        <w:tc>
          <w:tcPr>
            <w:tcW w:w="5850" w:type="dxa"/>
            <w:noWrap/>
            <w:hideMark/>
          </w:tcPr>
          <w:p w14:paraId="6B3DFA8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[Ruminococcus] &gt; unknown</w:t>
            </w:r>
          </w:p>
        </w:tc>
        <w:tc>
          <w:tcPr>
            <w:tcW w:w="1800" w:type="dxa"/>
            <w:noWrap/>
            <w:hideMark/>
          </w:tcPr>
          <w:p w14:paraId="43C0C850"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0.838 (0.411 - 1.65)</w:t>
            </w:r>
          </w:p>
        </w:tc>
        <w:tc>
          <w:tcPr>
            <w:tcW w:w="900" w:type="dxa"/>
            <w:noWrap/>
            <w:hideMark/>
          </w:tcPr>
          <w:p w14:paraId="55D1729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0.612</w:t>
            </w:r>
          </w:p>
        </w:tc>
        <w:tc>
          <w:tcPr>
            <w:tcW w:w="630" w:type="dxa"/>
            <w:noWrap/>
            <w:hideMark/>
          </w:tcPr>
          <w:p w14:paraId="5F26CAC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550481DB"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7DEACCDB"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Ruminococcaceae &gt; Ruminococcus &gt; bromii</w:t>
            </w:r>
          </w:p>
        </w:tc>
        <w:tc>
          <w:tcPr>
            <w:tcW w:w="1800" w:type="dxa"/>
            <w:noWrap/>
            <w:hideMark/>
          </w:tcPr>
          <w:p w14:paraId="33C1E1C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0.849 (0.391 - 1.75)</w:t>
            </w:r>
          </w:p>
        </w:tc>
        <w:tc>
          <w:tcPr>
            <w:tcW w:w="900" w:type="dxa"/>
            <w:noWrap/>
            <w:hideMark/>
          </w:tcPr>
          <w:p w14:paraId="2FFF3848"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0.662</w:t>
            </w:r>
          </w:p>
        </w:tc>
        <w:tc>
          <w:tcPr>
            <w:tcW w:w="630" w:type="dxa"/>
            <w:noWrap/>
            <w:hideMark/>
          </w:tcPr>
          <w:p w14:paraId="6D1EE357"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7909B8D9" w14:textId="77777777" w:rsidTr="00170F21">
        <w:trPr>
          <w:trHeight w:val="20"/>
        </w:trPr>
        <w:tc>
          <w:tcPr>
            <w:tcW w:w="5850" w:type="dxa"/>
            <w:noWrap/>
            <w:hideMark/>
          </w:tcPr>
          <w:p w14:paraId="28F6952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Campylobacterales &gt; Campylobacteraceae &gt; Campylobacter &gt; unknown</w:t>
            </w:r>
          </w:p>
        </w:tc>
        <w:tc>
          <w:tcPr>
            <w:tcW w:w="1800" w:type="dxa"/>
            <w:noWrap/>
            <w:hideMark/>
          </w:tcPr>
          <w:p w14:paraId="16C42CBE"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0.854 (0.404 - 1.66)</w:t>
            </w:r>
          </w:p>
        </w:tc>
        <w:tc>
          <w:tcPr>
            <w:tcW w:w="900" w:type="dxa"/>
            <w:noWrap/>
            <w:hideMark/>
          </w:tcPr>
          <w:p w14:paraId="7EF5445E"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0.656</w:t>
            </w:r>
          </w:p>
        </w:tc>
        <w:tc>
          <w:tcPr>
            <w:tcW w:w="630" w:type="dxa"/>
            <w:noWrap/>
            <w:hideMark/>
          </w:tcPr>
          <w:p w14:paraId="224CD81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55B86D85"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0505514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Erysipelotrichales &gt; Erysipelotrichaceae &gt; [Eubacterium] &gt; dolichum</w:t>
            </w:r>
          </w:p>
        </w:tc>
        <w:tc>
          <w:tcPr>
            <w:tcW w:w="1800" w:type="dxa"/>
            <w:noWrap/>
            <w:hideMark/>
          </w:tcPr>
          <w:p w14:paraId="380BA865"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0.858 (0.438 - 1.63)</w:t>
            </w:r>
          </w:p>
        </w:tc>
        <w:tc>
          <w:tcPr>
            <w:tcW w:w="900" w:type="dxa"/>
            <w:noWrap/>
            <w:hideMark/>
          </w:tcPr>
          <w:p w14:paraId="32480CD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0.641</w:t>
            </w:r>
          </w:p>
        </w:tc>
        <w:tc>
          <w:tcPr>
            <w:tcW w:w="630" w:type="dxa"/>
            <w:noWrap/>
            <w:hideMark/>
          </w:tcPr>
          <w:p w14:paraId="1121B8BA"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4B0A7F07" w14:textId="77777777" w:rsidTr="00170F21">
        <w:trPr>
          <w:trHeight w:val="20"/>
        </w:trPr>
        <w:tc>
          <w:tcPr>
            <w:tcW w:w="5850" w:type="dxa"/>
            <w:noWrap/>
            <w:hideMark/>
          </w:tcPr>
          <w:p w14:paraId="1F4E58C4"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unknown &gt; unknown &gt; unknown &gt; unknown</w:t>
            </w:r>
          </w:p>
        </w:tc>
        <w:tc>
          <w:tcPr>
            <w:tcW w:w="1800" w:type="dxa"/>
            <w:noWrap/>
            <w:hideMark/>
          </w:tcPr>
          <w:p w14:paraId="1BB01BB1"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0.868 (0.414 - 1.73)</w:t>
            </w:r>
          </w:p>
        </w:tc>
        <w:tc>
          <w:tcPr>
            <w:tcW w:w="900" w:type="dxa"/>
            <w:noWrap/>
            <w:hideMark/>
          </w:tcPr>
          <w:p w14:paraId="4E230986"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0.691</w:t>
            </w:r>
          </w:p>
        </w:tc>
        <w:tc>
          <w:tcPr>
            <w:tcW w:w="630" w:type="dxa"/>
            <w:noWrap/>
            <w:hideMark/>
          </w:tcPr>
          <w:p w14:paraId="31314AA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31E879DA"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6CB8018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Enterobacteriales &gt; Enterobacteriaceae &gt; Citrobacter &gt; unknown</w:t>
            </w:r>
          </w:p>
        </w:tc>
        <w:tc>
          <w:tcPr>
            <w:tcW w:w="1800" w:type="dxa"/>
            <w:noWrap/>
            <w:hideMark/>
          </w:tcPr>
          <w:p w14:paraId="6A1EF3D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0.87</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(0.41</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- 1.67)</w:t>
            </w:r>
          </w:p>
        </w:tc>
        <w:tc>
          <w:tcPr>
            <w:tcW w:w="900" w:type="dxa"/>
            <w:noWrap/>
            <w:hideMark/>
          </w:tcPr>
          <w:p w14:paraId="407DD66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0.689</w:t>
            </w:r>
          </w:p>
        </w:tc>
        <w:tc>
          <w:tcPr>
            <w:tcW w:w="630" w:type="dxa"/>
            <w:noWrap/>
            <w:hideMark/>
          </w:tcPr>
          <w:p w14:paraId="3695F518"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622BE89B" w14:textId="77777777" w:rsidTr="00170F21">
        <w:trPr>
          <w:trHeight w:val="20"/>
        </w:trPr>
        <w:tc>
          <w:tcPr>
            <w:tcW w:w="5850" w:type="dxa"/>
            <w:noWrap/>
            <w:hideMark/>
          </w:tcPr>
          <w:p w14:paraId="3E977BC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Coriobacteriales &gt; Coriobacteriaceae &gt; Collinsella &gt; aerofaciens</w:t>
            </w:r>
          </w:p>
        </w:tc>
        <w:tc>
          <w:tcPr>
            <w:tcW w:w="1800" w:type="dxa"/>
            <w:noWrap/>
            <w:hideMark/>
          </w:tcPr>
          <w:p w14:paraId="547399F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0.878 (0.448 - 1.66)</w:t>
            </w:r>
          </w:p>
        </w:tc>
        <w:tc>
          <w:tcPr>
            <w:tcW w:w="900" w:type="dxa"/>
            <w:noWrap/>
            <w:hideMark/>
          </w:tcPr>
          <w:p w14:paraId="71E6866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0.692</w:t>
            </w:r>
          </w:p>
        </w:tc>
        <w:tc>
          <w:tcPr>
            <w:tcW w:w="630" w:type="dxa"/>
            <w:noWrap/>
            <w:hideMark/>
          </w:tcPr>
          <w:p w14:paraId="33BFDA7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75D2E4FC"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49876E0E"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Lactobacillales &gt; unknown &gt; unknown &gt; unknown</w:t>
            </w:r>
          </w:p>
        </w:tc>
        <w:tc>
          <w:tcPr>
            <w:tcW w:w="1800" w:type="dxa"/>
            <w:noWrap/>
            <w:hideMark/>
          </w:tcPr>
          <w:p w14:paraId="6B95F091"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0.937 (0.46</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- 1.85)</w:t>
            </w:r>
          </w:p>
        </w:tc>
        <w:tc>
          <w:tcPr>
            <w:tcW w:w="900" w:type="dxa"/>
            <w:noWrap/>
            <w:hideMark/>
          </w:tcPr>
          <w:p w14:paraId="723AD093"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0.853</w:t>
            </w:r>
          </w:p>
        </w:tc>
        <w:tc>
          <w:tcPr>
            <w:tcW w:w="630" w:type="dxa"/>
            <w:noWrap/>
            <w:hideMark/>
          </w:tcPr>
          <w:p w14:paraId="556098C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0.91</w:t>
            </w:r>
          </w:p>
        </w:tc>
      </w:tr>
      <w:tr w:rsidR="005460FB" w:rsidRPr="00AF5F47" w14:paraId="4541AC2A" w14:textId="77777777" w:rsidTr="00170F21">
        <w:trPr>
          <w:trHeight w:val="20"/>
        </w:trPr>
        <w:tc>
          <w:tcPr>
            <w:tcW w:w="5850" w:type="dxa"/>
            <w:noWrap/>
            <w:hideMark/>
          </w:tcPr>
          <w:p w14:paraId="36A782B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Ruminococcaceae &gt; Anaerotruncus &gt; unknown</w:t>
            </w:r>
          </w:p>
        </w:tc>
        <w:tc>
          <w:tcPr>
            <w:tcW w:w="1800" w:type="dxa"/>
            <w:noWrap/>
            <w:hideMark/>
          </w:tcPr>
          <w:p w14:paraId="534DB6E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0.95</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(0.487 - 1.82)</w:t>
            </w:r>
          </w:p>
        </w:tc>
        <w:tc>
          <w:tcPr>
            <w:tcW w:w="900" w:type="dxa"/>
            <w:noWrap/>
            <w:hideMark/>
          </w:tcPr>
          <w:p w14:paraId="676EF716"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0.876</w:t>
            </w:r>
          </w:p>
        </w:tc>
        <w:tc>
          <w:tcPr>
            <w:tcW w:w="630" w:type="dxa"/>
            <w:noWrap/>
            <w:hideMark/>
          </w:tcPr>
          <w:p w14:paraId="2709FD28"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0.92</w:t>
            </w:r>
          </w:p>
        </w:tc>
      </w:tr>
      <w:tr w:rsidR="005460FB" w:rsidRPr="00AF5F47" w14:paraId="49C6A74D"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0376AFC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Streptophyta &gt; unknown &gt; unknown &gt; unknown</w:t>
            </w:r>
          </w:p>
        </w:tc>
        <w:tc>
          <w:tcPr>
            <w:tcW w:w="1800" w:type="dxa"/>
            <w:noWrap/>
            <w:hideMark/>
          </w:tcPr>
          <w:p w14:paraId="7B42746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0.969 (0.469 - 1.88)</w:t>
            </w:r>
          </w:p>
        </w:tc>
        <w:tc>
          <w:tcPr>
            <w:tcW w:w="900" w:type="dxa"/>
            <w:noWrap/>
            <w:hideMark/>
          </w:tcPr>
          <w:p w14:paraId="3F789113"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0.927</w:t>
            </w:r>
          </w:p>
        </w:tc>
        <w:tc>
          <w:tcPr>
            <w:tcW w:w="630" w:type="dxa"/>
            <w:noWrap/>
            <w:hideMark/>
          </w:tcPr>
          <w:p w14:paraId="0F6250E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0.96</w:t>
            </w:r>
          </w:p>
        </w:tc>
      </w:tr>
      <w:tr w:rsidR="005460FB" w:rsidRPr="00AF5F47" w14:paraId="0DE22339" w14:textId="77777777" w:rsidTr="00170F21">
        <w:trPr>
          <w:trHeight w:val="20"/>
        </w:trPr>
        <w:tc>
          <w:tcPr>
            <w:tcW w:w="5850" w:type="dxa"/>
            <w:noWrap/>
            <w:hideMark/>
          </w:tcPr>
          <w:p w14:paraId="650D18B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Clostridiaceae &gt; Clostridium &gt; unknown</w:t>
            </w:r>
          </w:p>
        </w:tc>
        <w:tc>
          <w:tcPr>
            <w:tcW w:w="1800" w:type="dxa"/>
            <w:noWrap/>
            <w:hideMark/>
          </w:tcPr>
          <w:p w14:paraId="4279822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0.989 (0.519 - 1.88)</w:t>
            </w:r>
          </w:p>
        </w:tc>
        <w:tc>
          <w:tcPr>
            <w:tcW w:w="900" w:type="dxa"/>
            <w:noWrap/>
            <w:hideMark/>
          </w:tcPr>
          <w:p w14:paraId="4A8357C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0.973</w:t>
            </w:r>
          </w:p>
        </w:tc>
        <w:tc>
          <w:tcPr>
            <w:tcW w:w="630" w:type="dxa"/>
            <w:noWrap/>
            <w:hideMark/>
          </w:tcPr>
          <w:p w14:paraId="2BCA606E"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0.97</w:t>
            </w:r>
          </w:p>
        </w:tc>
      </w:tr>
      <w:tr w:rsidR="005460FB" w:rsidRPr="00AF5F47" w14:paraId="528F7EFE"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376DEB3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Lactobacillales &gt; Lactobacillaceae &gt; Lactobacillus &gt; zeae</w:t>
            </w:r>
          </w:p>
        </w:tc>
        <w:tc>
          <w:tcPr>
            <w:tcW w:w="1800" w:type="dxa"/>
            <w:noWrap/>
            <w:hideMark/>
          </w:tcPr>
          <w:p w14:paraId="0EE58EF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1.01 (0.516 - 1.95)</w:t>
            </w:r>
          </w:p>
        </w:tc>
        <w:tc>
          <w:tcPr>
            <w:tcW w:w="900" w:type="dxa"/>
            <w:noWrap/>
            <w:hideMark/>
          </w:tcPr>
          <w:p w14:paraId="17A9BE52"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0.973</w:t>
            </w:r>
          </w:p>
        </w:tc>
        <w:tc>
          <w:tcPr>
            <w:tcW w:w="630" w:type="dxa"/>
            <w:noWrap/>
            <w:hideMark/>
          </w:tcPr>
          <w:p w14:paraId="65F7128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0.97</w:t>
            </w:r>
          </w:p>
        </w:tc>
      </w:tr>
      <w:tr w:rsidR="005460FB" w:rsidRPr="00AF5F47" w14:paraId="4A76B98C" w14:textId="77777777" w:rsidTr="00170F21">
        <w:trPr>
          <w:trHeight w:val="20"/>
        </w:trPr>
        <w:tc>
          <w:tcPr>
            <w:tcW w:w="5850" w:type="dxa"/>
            <w:noWrap/>
            <w:hideMark/>
          </w:tcPr>
          <w:p w14:paraId="6607B2F5"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Ruminococcaceae &gt; Oscillospira &gt; unknown</w:t>
            </w:r>
          </w:p>
        </w:tc>
        <w:tc>
          <w:tcPr>
            <w:tcW w:w="1800" w:type="dxa"/>
            <w:noWrap/>
            <w:hideMark/>
          </w:tcPr>
          <w:p w14:paraId="5069554B"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1.02 (0.507 - 2.15)</w:t>
            </w:r>
          </w:p>
        </w:tc>
        <w:tc>
          <w:tcPr>
            <w:tcW w:w="900" w:type="dxa"/>
            <w:noWrap/>
            <w:hideMark/>
          </w:tcPr>
          <w:p w14:paraId="73F9F47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0.951</w:t>
            </w:r>
          </w:p>
        </w:tc>
        <w:tc>
          <w:tcPr>
            <w:tcW w:w="630" w:type="dxa"/>
            <w:noWrap/>
            <w:hideMark/>
          </w:tcPr>
          <w:p w14:paraId="57253BDF"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0.97</w:t>
            </w:r>
          </w:p>
        </w:tc>
      </w:tr>
      <w:tr w:rsidR="005460FB" w:rsidRPr="00AF5F47" w14:paraId="0FDC6ACB"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47B8FA0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Lactobacillales &gt; Enterococcaceae &gt; Enterococcus &gt; unknown</w:t>
            </w:r>
          </w:p>
        </w:tc>
        <w:tc>
          <w:tcPr>
            <w:tcW w:w="1800" w:type="dxa"/>
            <w:noWrap/>
            <w:hideMark/>
          </w:tcPr>
          <w:p w14:paraId="1E5D24BB"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1.08 (0.551 - 2.11)</w:t>
            </w:r>
          </w:p>
        </w:tc>
        <w:tc>
          <w:tcPr>
            <w:tcW w:w="900" w:type="dxa"/>
            <w:noWrap/>
            <w:hideMark/>
          </w:tcPr>
          <w:p w14:paraId="7656DE44"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0.814</w:t>
            </w:r>
          </w:p>
        </w:tc>
        <w:tc>
          <w:tcPr>
            <w:tcW w:w="630" w:type="dxa"/>
            <w:noWrap/>
            <w:hideMark/>
          </w:tcPr>
          <w:p w14:paraId="7D99C9B7"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0.88</w:t>
            </w:r>
          </w:p>
        </w:tc>
      </w:tr>
      <w:tr w:rsidR="005460FB" w:rsidRPr="00AF5F47" w14:paraId="25C083FF" w14:textId="77777777" w:rsidTr="00170F21">
        <w:trPr>
          <w:trHeight w:val="20"/>
        </w:trPr>
        <w:tc>
          <w:tcPr>
            <w:tcW w:w="5850" w:type="dxa"/>
            <w:noWrap/>
            <w:hideMark/>
          </w:tcPr>
          <w:p w14:paraId="15F9A43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Lactobacillales &gt; Enterococcaceae &gt; unknown &gt; unknown</w:t>
            </w:r>
          </w:p>
        </w:tc>
        <w:tc>
          <w:tcPr>
            <w:tcW w:w="1800" w:type="dxa"/>
            <w:noWrap/>
            <w:hideMark/>
          </w:tcPr>
          <w:p w14:paraId="251DD435"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(0.557 - 2.14)</w:t>
            </w:r>
          </w:p>
        </w:tc>
        <w:tc>
          <w:tcPr>
            <w:tcW w:w="900" w:type="dxa"/>
            <w:noWrap/>
            <w:hideMark/>
          </w:tcPr>
          <w:p w14:paraId="0462C342"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0.771</w:t>
            </w:r>
          </w:p>
        </w:tc>
        <w:tc>
          <w:tcPr>
            <w:tcW w:w="630" w:type="dxa"/>
            <w:noWrap/>
            <w:hideMark/>
          </w:tcPr>
          <w:p w14:paraId="5BE971D3"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4446D886"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6594870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Lactobacillales &gt; Streptococcaceae &gt; Streptococcus &gt; unknown</w:t>
            </w:r>
          </w:p>
        </w:tc>
        <w:tc>
          <w:tcPr>
            <w:tcW w:w="1800" w:type="dxa"/>
            <w:noWrap/>
            <w:hideMark/>
          </w:tcPr>
          <w:p w14:paraId="0E0D1CFE"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1.11 (0.542 - 2.29)</w:t>
            </w:r>
          </w:p>
        </w:tc>
        <w:tc>
          <w:tcPr>
            <w:tcW w:w="900" w:type="dxa"/>
            <w:noWrap/>
            <w:hideMark/>
          </w:tcPr>
          <w:p w14:paraId="281E0302"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0.776</w:t>
            </w:r>
          </w:p>
        </w:tc>
        <w:tc>
          <w:tcPr>
            <w:tcW w:w="630" w:type="dxa"/>
            <w:noWrap/>
            <w:hideMark/>
          </w:tcPr>
          <w:p w14:paraId="2266293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5C209143" w14:textId="77777777" w:rsidTr="00170F21">
        <w:trPr>
          <w:trHeight w:val="20"/>
        </w:trPr>
        <w:tc>
          <w:tcPr>
            <w:tcW w:w="5850" w:type="dxa"/>
            <w:noWrap/>
            <w:hideMark/>
          </w:tcPr>
          <w:p w14:paraId="6CED6E75"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Bacteroidaceae &gt; Bacteroides &gt; uniformis</w:t>
            </w:r>
          </w:p>
        </w:tc>
        <w:tc>
          <w:tcPr>
            <w:tcW w:w="1800" w:type="dxa"/>
            <w:noWrap/>
            <w:hideMark/>
          </w:tcPr>
          <w:p w14:paraId="6BB3804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1.11 (0.558 - 2.23)</w:t>
            </w:r>
          </w:p>
        </w:tc>
        <w:tc>
          <w:tcPr>
            <w:tcW w:w="900" w:type="dxa"/>
            <w:noWrap/>
            <w:hideMark/>
          </w:tcPr>
          <w:p w14:paraId="604D14B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0.763</w:t>
            </w:r>
          </w:p>
        </w:tc>
        <w:tc>
          <w:tcPr>
            <w:tcW w:w="630" w:type="dxa"/>
            <w:noWrap/>
            <w:hideMark/>
          </w:tcPr>
          <w:p w14:paraId="082059C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0F79A60A"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6871A81B"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Veillonellaceae &gt; Veillonella &gt; parvula</w:t>
            </w:r>
          </w:p>
        </w:tc>
        <w:tc>
          <w:tcPr>
            <w:tcW w:w="1800" w:type="dxa"/>
            <w:noWrap/>
            <w:hideMark/>
          </w:tcPr>
          <w:p w14:paraId="6B4AFBCF"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1.11 (0.575 - 2.13)</w:t>
            </w:r>
          </w:p>
        </w:tc>
        <w:tc>
          <w:tcPr>
            <w:tcW w:w="900" w:type="dxa"/>
            <w:noWrap/>
            <w:hideMark/>
          </w:tcPr>
          <w:p w14:paraId="36AB128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0.744</w:t>
            </w:r>
          </w:p>
        </w:tc>
        <w:tc>
          <w:tcPr>
            <w:tcW w:w="630" w:type="dxa"/>
            <w:noWrap/>
            <w:hideMark/>
          </w:tcPr>
          <w:p w14:paraId="5BF2DF9E"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510EB1C4" w14:textId="77777777" w:rsidTr="00170F21">
        <w:trPr>
          <w:trHeight w:val="20"/>
        </w:trPr>
        <w:tc>
          <w:tcPr>
            <w:tcW w:w="5850" w:type="dxa"/>
            <w:noWrap/>
            <w:hideMark/>
          </w:tcPr>
          <w:p w14:paraId="48E387D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[Mogibacteriaceae] &gt; unknown &gt; unknown</w:t>
            </w:r>
          </w:p>
        </w:tc>
        <w:tc>
          <w:tcPr>
            <w:tcW w:w="1800" w:type="dxa"/>
            <w:noWrap/>
            <w:hideMark/>
          </w:tcPr>
          <w:p w14:paraId="5BDF9534"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1.13 (0.576 - 2.23)</w:t>
            </w:r>
          </w:p>
        </w:tc>
        <w:tc>
          <w:tcPr>
            <w:tcW w:w="900" w:type="dxa"/>
            <w:noWrap/>
            <w:hideMark/>
          </w:tcPr>
          <w:p w14:paraId="2B6BD20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0.724</w:t>
            </w:r>
          </w:p>
        </w:tc>
        <w:tc>
          <w:tcPr>
            <w:tcW w:w="630" w:type="dxa"/>
            <w:noWrap/>
            <w:hideMark/>
          </w:tcPr>
          <w:p w14:paraId="6264D36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1256E236"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3BC6918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Coprococcus &gt; unknown</w:t>
            </w:r>
          </w:p>
        </w:tc>
        <w:tc>
          <w:tcPr>
            <w:tcW w:w="1800" w:type="dxa"/>
            <w:noWrap/>
            <w:hideMark/>
          </w:tcPr>
          <w:p w14:paraId="4BC8F1E1"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1.13 (0.579 - 2.29)</w:t>
            </w:r>
          </w:p>
        </w:tc>
        <w:tc>
          <w:tcPr>
            <w:tcW w:w="900" w:type="dxa"/>
            <w:noWrap/>
            <w:hideMark/>
          </w:tcPr>
          <w:p w14:paraId="76F433C7"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0.725</w:t>
            </w:r>
          </w:p>
        </w:tc>
        <w:tc>
          <w:tcPr>
            <w:tcW w:w="630" w:type="dxa"/>
            <w:noWrap/>
            <w:hideMark/>
          </w:tcPr>
          <w:p w14:paraId="117360D7"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3220C7B1" w14:textId="77777777" w:rsidTr="00170F21">
        <w:trPr>
          <w:trHeight w:val="20"/>
        </w:trPr>
        <w:tc>
          <w:tcPr>
            <w:tcW w:w="5850" w:type="dxa"/>
            <w:noWrap/>
            <w:hideMark/>
          </w:tcPr>
          <w:p w14:paraId="2A30FDBF"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unknown &gt; unknown &gt; unknown</w:t>
            </w:r>
          </w:p>
        </w:tc>
        <w:tc>
          <w:tcPr>
            <w:tcW w:w="1800" w:type="dxa"/>
            <w:noWrap/>
            <w:hideMark/>
          </w:tcPr>
          <w:p w14:paraId="348350D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1.14 (0.544 - 2.44)</w:t>
            </w:r>
          </w:p>
        </w:tc>
        <w:tc>
          <w:tcPr>
            <w:tcW w:w="900" w:type="dxa"/>
            <w:noWrap/>
            <w:hideMark/>
          </w:tcPr>
          <w:p w14:paraId="2CC13ABF"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0.735</w:t>
            </w:r>
          </w:p>
        </w:tc>
        <w:tc>
          <w:tcPr>
            <w:tcW w:w="630" w:type="dxa"/>
            <w:noWrap/>
            <w:hideMark/>
          </w:tcPr>
          <w:p w14:paraId="0BF787C8"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678639CD"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2E99A87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Roseburia &gt; unknown</w:t>
            </w:r>
          </w:p>
        </w:tc>
        <w:tc>
          <w:tcPr>
            <w:tcW w:w="1800" w:type="dxa"/>
            <w:noWrap/>
            <w:hideMark/>
          </w:tcPr>
          <w:p w14:paraId="57DFDA6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1.14 (0.554 - 2.35)</w:t>
            </w:r>
          </w:p>
        </w:tc>
        <w:tc>
          <w:tcPr>
            <w:tcW w:w="900" w:type="dxa"/>
            <w:noWrap/>
            <w:hideMark/>
          </w:tcPr>
          <w:p w14:paraId="41CA9C13"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0.717</w:t>
            </w:r>
          </w:p>
        </w:tc>
        <w:tc>
          <w:tcPr>
            <w:tcW w:w="630" w:type="dxa"/>
            <w:noWrap/>
            <w:hideMark/>
          </w:tcPr>
          <w:p w14:paraId="14D26C02"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5B678423" w14:textId="77777777" w:rsidTr="00170F21">
        <w:trPr>
          <w:trHeight w:val="20"/>
        </w:trPr>
        <w:tc>
          <w:tcPr>
            <w:tcW w:w="5850" w:type="dxa"/>
            <w:noWrap/>
            <w:hideMark/>
          </w:tcPr>
          <w:p w14:paraId="23646CB4"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Blautia &gt; unknown</w:t>
            </w:r>
          </w:p>
        </w:tc>
        <w:tc>
          <w:tcPr>
            <w:tcW w:w="1800" w:type="dxa"/>
            <w:noWrap/>
            <w:hideMark/>
          </w:tcPr>
          <w:p w14:paraId="5EAAF93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1.17 (0.597 - 2.35)</w:t>
            </w:r>
          </w:p>
        </w:tc>
        <w:tc>
          <w:tcPr>
            <w:tcW w:w="900" w:type="dxa"/>
            <w:noWrap/>
            <w:hideMark/>
          </w:tcPr>
          <w:p w14:paraId="6027022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0.654</w:t>
            </w:r>
          </w:p>
        </w:tc>
        <w:tc>
          <w:tcPr>
            <w:tcW w:w="630" w:type="dxa"/>
            <w:noWrap/>
            <w:hideMark/>
          </w:tcPr>
          <w:p w14:paraId="53897558"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424C381E"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2D45246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Clostridiaceae &gt; SMB53 &gt; unknown</w:t>
            </w:r>
          </w:p>
        </w:tc>
        <w:tc>
          <w:tcPr>
            <w:tcW w:w="1800" w:type="dxa"/>
            <w:noWrap/>
            <w:hideMark/>
          </w:tcPr>
          <w:p w14:paraId="50918C2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1.17 (0.612 - 2.29)</w:t>
            </w:r>
          </w:p>
        </w:tc>
        <w:tc>
          <w:tcPr>
            <w:tcW w:w="900" w:type="dxa"/>
            <w:noWrap/>
            <w:hideMark/>
          </w:tcPr>
          <w:p w14:paraId="7AB9C798"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0.626</w:t>
            </w:r>
          </w:p>
        </w:tc>
        <w:tc>
          <w:tcPr>
            <w:tcW w:w="630" w:type="dxa"/>
            <w:noWrap/>
            <w:hideMark/>
          </w:tcPr>
          <w:p w14:paraId="442B0ADA"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78718727" w14:textId="77777777" w:rsidTr="00170F21">
        <w:trPr>
          <w:trHeight w:val="20"/>
        </w:trPr>
        <w:tc>
          <w:tcPr>
            <w:tcW w:w="5850" w:type="dxa"/>
            <w:noWrap/>
            <w:hideMark/>
          </w:tcPr>
          <w:p w14:paraId="0111B87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Actinomycetales &gt; Micrococcaceae &gt; Rothia &gt; mucilaginosa</w:t>
            </w:r>
          </w:p>
        </w:tc>
        <w:tc>
          <w:tcPr>
            <w:tcW w:w="1800" w:type="dxa"/>
            <w:noWrap/>
            <w:hideMark/>
          </w:tcPr>
          <w:p w14:paraId="1FDE2704"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1.18 (0.598 - 2.29)</w:t>
            </w:r>
          </w:p>
        </w:tc>
        <w:tc>
          <w:tcPr>
            <w:tcW w:w="900" w:type="dxa"/>
            <w:noWrap/>
            <w:hideMark/>
          </w:tcPr>
          <w:p w14:paraId="288B7502"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0.605</w:t>
            </w:r>
          </w:p>
        </w:tc>
        <w:tc>
          <w:tcPr>
            <w:tcW w:w="630" w:type="dxa"/>
            <w:noWrap/>
            <w:hideMark/>
          </w:tcPr>
          <w:p w14:paraId="0914A7AF"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6EE3CDF0"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365AC98F"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lastRenderedPageBreak/>
              <w:t xml:space="preserve"> Actinomycetales &gt; Actinomycetaceae &gt; Actinomyces &gt; unknown</w:t>
            </w:r>
          </w:p>
        </w:tc>
        <w:tc>
          <w:tcPr>
            <w:tcW w:w="1800" w:type="dxa"/>
            <w:noWrap/>
            <w:hideMark/>
          </w:tcPr>
          <w:p w14:paraId="53F341D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1.2</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(0.627 - 2.36)</w:t>
            </w:r>
          </w:p>
        </w:tc>
        <w:tc>
          <w:tcPr>
            <w:tcW w:w="900" w:type="dxa"/>
            <w:noWrap/>
            <w:hideMark/>
          </w:tcPr>
          <w:p w14:paraId="363205F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0.58</w:t>
            </w:r>
            <w:r>
              <w:rPr>
                <w:rFonts w:ascii="Arial" w:eastAsia="Times New Roman" w:hAnsi="Arial" w:cs="Arial"/>
                <w:color w:val="000000"/>
                <w:sz w:val="16"/>
                <w:szCs w:val="16"/>
              </w:rPr>
              <w:t>0</w:t>
            </w:r>
          </w:p>
        </w:tc>
        <w:tc>
          <w:tcPr>
            <w:tcW w:w="630" w:type="dxa"/>
            <w:noWrap/>
            <w:hideMark/>
          </w:tcPr>
          <w:p w14:paraId="381A957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4963C12F" w14:textId="77777777" w:rsidTr="00170F21">
        <w:trPr>
          <w:trHeight w:val="20"/>
        </w:trPr>
        <w:tc>
          <w:tcPr>
            <w:tcW w:w="5850" w:type="dxa"/>
            <w:noWrap/>
            <w:hideMark/>
          </w:tcPr>
          <w:p w14:paraId="346071BD"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Bacteroidaceae &gt; Bacteroides &gt; caccae</w:t>
            </w:r>
          </w:p>
        </w:tc>
        <w:tc>
          <w:tcPr>
            <w:tcW w:w="1800" w:type="dxa"/>
            <w:noWrap/>
            <w:hideMark/>
          </w:tcPr>
          <w:p w14:paraId="72F83BBF"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1.2</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(0.638 - 2.27)</w:t>
            </w:r>
          </w:p>
        </w:tc>
        <w:tc>
          <w:tcPr>
            <w:tcW w:w="900" w:type="dxa"/>
            <w:noWrap/>
            <w:hideMark/>
          </w:tcPr>
          <w:p w14:paraId="3818F14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0.56</w:t>
            </w:r>
            <w:r>
              <w:rPr>
                <w:rFonts w:ascii="Arial" w:eastAsia="Times New Roman" w:hAnsi="Arial" w:cs="Arial"/>
                <w:color w:val="000000"/>
                <w:sz w:val="16"/>
                <w:szCs w:val="16"/>
              </w:rPr>
              <w:t>0</w:t>
            </w:r>
          </w:p>
        </w:tc>
        <w:tc>
          <w:tcPr>
            <w:tcW w:w="630" w:type="dxa"/>
            <w:noWrap/>
            <w:hideMark/>
          </w:tcPr>
          <w:p w14:paraId="2FED9B18"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050DDBDD"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12F6FD45"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[Odoribacteraceae] &gt; Odoribacter &gt; unknown</w:t>
            </w:r>
          </w:p>
        </w:tc>
        <w:tc>
          <w:tcPr>
            <w:tcW w:w="1800" w:type="dxa"/>
            <w:noWrap/>
            <w:hideMark/>
          </w:tcPr>
          <w:p w14:paraId="285F07B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1.21 (0.598 - 2.48)</w:t>
            </w:r>
          </w:p>
        </w:tc>
        <w:tc>
          <w:tcPr>
            <w:tcW w:w="900" w:type="dxa"/>
            <w:noWrap/>
            <w:hideMark/>
          </w:tcPr>
          <w:p w14:paraId="60B72A6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0.585</w:t>
            </w:r>
          </w:p>
        </w:tc>
        <w:tc>
          <w:tcPr>
            <w:tcW w:w="630" w:type="dxa"/>
            <w:noWrap/>
            <w:hideMark/>
          </w:tcPr>
          <w:p w14:paraId="6DE1A89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0FD085D5" w14:textId="77777777" w:rsidTr="00170F21">
        <w:trPr>
          <w:trHeight w:val="20"/>
        </w:trPr>
        <w:tc>
          <w:tcPr>
            <w:tcW w:w="5850" w:type="dxa"/>
            <w:noWrap/>
            <w:hideMark/>
          </w:tcPr>
          <w:p w14:paraId="7FB85E8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Dorea &gt; unknown</w:t>
            </w:r>
          </w:p>
        </w:tc>
        <w:tc>
          <w:tcPr>
            <w:tcW w:w="1800" w:type="dxa"/>
            <w:noWrap/>
            <w:hideMark/>
          </w:tcPr>
          <w:p w14:paraId="5F0EAE64"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1.23 (0.523 - 2.99)</w:t>
            </w:r>
          </w:p>
        </w:tc>
        <w:tc>
          <w:tcPr>
            <w:tcW w:w="900" w:type="dxa"/>
            <w:noWrap/>
            <w:hideMark/>
          </w:tcPr>
          <w:p w14:paraId="51451442"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0.64</w:t>
            </w:r>
            <w:r>
              <w:rPr>
                <w:rFonts w:ascii="Arial" w:eastAsia="Times New Roman" w:hAnsi="Arial" w:cs="Arial"/>
                <w:color w:val="000000"/>
                <w:sz w:val="16"/>
                <w:szCs w:val="16"/>
              </w:rPr>
              <w:t>0</w:t>
            </w:r>
          </w:p>
        </w:tc>
        <w:tc>
          <w:tcPr>
            <w:tcW w:w="630" w:type="dxa"/>
            <w:noWrap/>
            <w:hideMark/>
          </w:tcPr>
          <w:p w14:paraId="62271153"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767865A0"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4DAAE65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Porphyromonadaceae &gt; Parabacteroides &gt; unknown</w:t>
            </w:r>
          </w:p>
        </w:tc>
        <w:tc>
          <w:tcPr>
            <w:tcW w:w="1800" w:type="dxa"/>
            <w:noWrap/>
            <w:hideMark/>
          </w:tcPr>
          <w:p w14:paraId="305366A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1.23 (0.634 - 2.5)</w:t>
            </w:r>
          </w:p>
        </w:tc>
        <w:tc>
          <w:tcPr>
            <w:tcW w:w="900" w:type="dxa"/>
            <w:noWrap/>
            <w:hideMark/>
          </w:tcPr>
          <w:p w14:paraId="0A9606B6"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0.55</w:t>
            </w:r>
            <w:r>
              <w:rPr>
                <w:rFonts w:ascii="Arial" w:eastAsia="Times New Roman" w:hAnsi="Arial" w:cs="Arial"/>
                <w:color w:val="000000"/>
                <w:sz w:val="16"/>
                <w:szCs w:val="16"/>
              </w:rPr>
              <w:t>0</w:t>
            </w:r>
          </w:p>
        </w:tc>
        <w:tc>
          <w:tcPr>
            <w:tcW w:w="630" w:type="dxa"/>
            <w:noWrap/>
            <w:hideMark/>
          </w:tcPr>
          <w:p w14:paraId="388C392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47EA5A6F" w14:textId="77777777" w:rsidTr="00170F21">
        <w:trPr>
          <w:trHeight w:val="20"/>
        </w:trPr>
        <w:tc>
          <w:tcPr>
            <w:tcW w:w="5850" w:type="dxa"/>
            <w:noWrap/>
            <w:hideMark/>
          </w:tcPr>
          <w:p w14:paraId="03DFA5A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Lactobacillales &gt; Enterococcaceae &gt; Enterococcus &gt; casseliflavus</w:t>
            </w:r>
          </w:p>
        </w:tc>
        <w:tc>
          <w:tcPr>
            <w:tcW w:w="1800" w:type="dxa"/>
            <w:noWrap/>
            <w:hideMark/>
          </w:tcPr>
          <w:p w14:paraId="35E2111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1.24 (0.646 - 2.3)</w:t>
            </w:r>
          </w:p>
        </w:tc>
        <w:tc>
          <w:tcPr>
            <w:tcW w:w="900" w:type="dxa"/>
            <w:noWrap/>
            <w:hideMark/>
          </w:tcPr>
          <w:p w14:paraId="3CB68602"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0.482</w:t>
            </w:r>
          </w:p>
        </w:tc>
        <w:tc>
          <w:tcPr>
            <w:tcW w:w="630" w:type="dxa"/>
            <w:noWrap/>
            <w:hideMark/>
          </w:tcPr>
          <w:p w14:paraId="413FCEB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62C9EE3A"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049C3C41"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Lactobacillales &gt; Lactobacillaceae &gt; Lactobacillus &gt; unknown</w:t>
            </w:r>
          </w:p>
        </w:tc>
        <w:tc>
          <w:tcPr>
            <w:tcW w:w="1800" w:type="dxa"/>
            <w:noWrap/>
            <w:hideMark/>
          </w:tcPr>
          <w:p w14:paraId="78C03A9D"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1.26 (0.639 - 2.51)</w:t>
            </w:r>
          </w:p>
        </w:tc>
        <w:tc>
          <w:tcPr>
            <w:tcW w:w="900" w:type="dxa"/>
            <w:noWrap/>
            <w:hideMark/>
          </w:tcPr>
          <w:p w14:paraId="0195914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0.504</w:t>
            </w:r>
          </w:p>
        </w:tc>
        <w:tc>
          <w:tcPr>
            <w:tcW w:w="630" w:type="dxa"/>
            <w:noWrap/>
            <w:hideMark/>
          </w:tcPr>
          <w:p w14:paraId="61F3D89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0.85</w:t>
            </w:r>
          </w:p>
        </w:tc>
      </w:tr>
      <w:tr w:rsidR="005460FB" w:rsidRPr="00AF5F47" w14:paraId="53FDDA10" w14:textId="77777777" w:rsidTr="00170F21">
        <w:trPr>
          <w:trHeight w:val="20"/>
        </w:trPr>
        <w:tc>
          <w:tcPr>
            <w:tcW w:w="5850" w:type="dxa"/>
            <w:noWrap/>
            <w:hideMark/>
          </w:tcPr>
          <w:p w14:paraId="77C521A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Veillonellaceae &gt; Veillonella &gt; dispar</w:t>
            </w:r>
          </w:p>
        </w:tc>
        <w:tc>
          <w:tcPr>
            <w:tcW w:w="1800" w:type="dxa"/>
            <w:noWrap/>
            <w:hideMark/>
          </w:tcPr>
          <w:p w14:paraId="60A8E3CD"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1.31 (0.672 - 2.6)</w:t>
            </w:r>
          </w:p>
        </w:tc>
        <w:tc>
          <w:tcPr>
            <w:tcW w:w="900" w:type="dxa"/>
            <w:noWrap/>
            <w:hideMark/>
          </w:tcPr>
          <w:p w14:paraId="4A380B1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0.426</w:t>
            </w:r>
          </w:p>
        </w:tc>
        <w:tc>
          <w:tcPr>
            <w:tcW w:w="630" w:type="dxa"/>
            <w:noWrap/>
            <w:hideMark/>
          </w:tcPr>
          <w:p w14:paraId="630F10A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3CE0D720"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4CA36F0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Veillonellaceae &gt; Acidaminococcus &gt; unknown</w:t>
            </w:r>
          </w:p>
        </w:tc>
        <w:tc>
          <w:tcPr>
            <w:tcW w:w="1800" w:type="dxa"/>
            <w:noWrap/>
            <w:hideMark/>
          </w:tcPr>
          <w:p w14:paraId="34E749DE"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1.31 (0.691 - 2.58)</w:t>
            </w:r>
          </w:p>
        </w:tc>
        <w:tc>
          <w:tcPr>
            <w:tcW w:w="900" w:type="dxa"/>
            <w:noWrap/>
            <w:hideMark/>
          </w:tcPr>
          <w:p w14:paraId="280999D3"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0.41</w:t>
            </w:r>
            <w:r>
              <w:rPr>
                <w:rFonts w:ascii="Arial" w:eastAsia="Times New Roman" w:hAnsi="Arial" w:cs="Arial"/>
                <w:color w:val="000000"/>
                <w:sz w:val="16"/>
                <w:szCs w:val="16"/>
              </w:rPr>
              <w:t>0</w:t>
            </w:r>
          </w:p>
        </w:tc>
        <w:tc>
          <w:tcPr>
            <w:tcW w:w="630" w:type="dxa"/>
            <w:noWrap/>
            <w:hideMark/>
          </w:tcPr>
          <w:p w14:paraId="135EF4C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0CC80695" w14:textId="77777777" w:rsidTr="00170F21">
        <w:trPr>
          <w:trHeight w:val="20"/>
        </w:trPr>
        <w:tc>
          <w:tcPr>
            <w:tcW w:w="5850" w:type="dxa"/>
            <w:noWrap/>
            <w:hideMark/>
          </w:tcPr>
          <w:p w14:paraId="18A9AAE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Blautia &gt; producta</w:t>
            </w:r>
          </w:p>
        </w:tc>
        <w:tc>
          <w:tcPr>
            <w:tcW w:w="1800" w:type="dxa"/>
            <w:noWrap/>
            <w:hideMark/>
          </w:tcPr>
          <w:p w14:paraId="400D8C2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1.31 (0.692 - 2.59)</w:t>
            </w:r>
          </w:p>
        </w:tc>
        <w:tc>
          <w:tcPr>
            <w:tcW w:w="900" w:type="dxa"/>
            <w:noWrap/>
            <w:hideMark/>
          </w:tcPr>
          <w:p w14:paraId="62C664C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0.413</w:t>
            </w:r>
          </w:p>
        </w:tc>
        <w:tc>
          <w:tcPr>
            <w:tcW w:w="630" w:type="dxa"/>
            <w:noWrap/>
            <w:hideMark/>
          </w:tcPr>
          <w:p w14:paraId="7015BB86"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2C8C9904"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70B14231"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Bacteroidaceae &gt; Bacteroides &gt; eggerthii</w:t>
            </w:r>
          </w:p>
        </w:tc>
        <w:tc>
          <w:tcPr>
            <w:tcW w:w="1800" w:type="dxa"/>
            <w:noWrap/>
            <w:hideMark/>
          </w:tcPr>
          <w:p w14:paraId="5B453741"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1.35 (0.636 - 2.61)</w:t>
            </w:r>
          </w:p>
        </w:tc>
        <w:tc>
          <w:tcPr>
            <w:tcW w:w="900" w:type="dxa"/>
            <w:noWrap/>
            <w:hideMark/>
          </w:tcPr>
          <w:p w14:paraId="0965905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0.376</w:t>
            </w:r>
          </w:p>
        </w:tc>
        <w:tc>
          <w:tcPr>
            <w:tcW w:w="630" w:type="dxa"/>
            <w:noWrap/>
            <w:hideMark/>
          </w:tcPr>
          <w:p w14:paraId="185FC17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0FC01314" w14:textId="77777777" w:rsidTr="00170F21">
        <w:trPr>
          <w:trHeight w:val="20"/>
        </w:trPr>
        <w:tc>
          <w:tcPr>
            <w:tcW w:w="5850" w:type="dxa"/>
            <w:noWrap/>
            <w:hideMark/>
          </w:tcPr>
          <w:p w14:paraId="28D6F231"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Anaerostipes &gt; unknown</w:t>
            </w:r>
          </w:p>
        </w:tc>
        <w:tc>
          <w:tcPr>
            <w:tcW w:w="1800" w:type="dxa"/>
            <w:noWrap/>
            <w:hideMark/>
          </w:tcPr>
          <w:p w14:paraId="5915FD11"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1.35 (0.643 - 2.95)</w:t>
            </w:r>
          </w:p>
        </w:tc>
        <w:tc>
          <w:tcPr>
            <w:tcW w:w="900" w:type="dxa"/>
            <w:noWrap/>
            <w:hideMark/>
          </w:tcPr>
          <w:p w14:paraId="3B9A6904"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0.428</w:t>
            </w:r>
          </w:p>
        </w:tc>
        <w:tc>
          <w:tcPr>
            <w:tcW w:w="630" w:type="dxa"/>
            <w:noWrap/>
            <w:hideMark/>
          </w:tcPr>
          <w:p w14:paraId="2DBB914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403A490D"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56A89D0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Veillonellaceae &gt; Phascolarctobacterium &gt; unknown</w:t>
            </w:r>
          </w:p>
        </w:tc>
        <w:tc>
          <w:tcPr>
            <w:tcW w:w="1800" w:type="dxa"/>
            <w:noWrap/>
            <w:hideMark/>
          </w:tcPr>
          <w:p w14:paraId="1D9D5A0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1.36 (0.681 - 2.78)</w:t>
            </w:r>
          </w:p>
        </w:tc>
        <w:tc>
          <w:tcPr>
            <w:tcW w:w="900" w:type="dxa"/>
            <w:noWrap/>
            <w:hideMark/>
          </w:tcPr>
          <w:p w14:paraId="3892BC3E"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0.384</w:t>
            </w:r>
          </w:p>
        </w:tc>
        <w:tc>
          <w:tcPr>
            <w:tcW w:w="630" w:type="dxa"/>
            <w:noWrap/>
            <w:hideMark/>
          </w:tcPr>
          <w:p w14:paraId="704C753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01CC32BE" w14:textId="77777777" w:rsidTr="00170F21">
        <w:trPr>
          <w:trHeight w:val="20"/>
        </w:trPr>
        <w:tc>
          <w:tcPr>
            <w:tcW w:w="5850" w:type="dxa"/>
            <w:noWrap/>
            <w:hideMark/>
          </w:tcPr>
          <w:p w14:paraId="171151DD"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Veillonellaceae &gt; Megasphaera &gt; unknown</w:t>
            </w:r>
          </w:p>
        </w:tc>
        <w:tc>
          <w:tcPr>
            <w:tcW w:w="1800" w:type="dxa"/>
            <w:noWrap/>
            <w:hideMark/>
          </w:tcPr>
          <w:p w14:paraId="0E7E527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1.36 (0.739 - 2.84)</w:t>
            </w:r>
          </w:p>
        </w:tc>
        <w:tc>
          <w:tcPr>
            <w:tcW w:w="900" w:type="dxa"/>
            <w:noWrap/>
            <w:hideMark/>
          </w:tcPr>
          <w:p w14:paraId="1F2E8E80"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0.35</w:t>
            </w:r>
            <w:r>
              <w:rPr>
                <w:rFonts w:ascii="Arial" w:eastAsia="Times New Roman" w:hAnsi="Arial" w:cs="Arial"/>
                <w:color w:val="000000"/>
                <w:sz w:val="16"/>
                <w:szCs w:val="16"/>
              </w:rPr>
              <w:t>0</w:t>
            </w:r>
          </w:p>
        </w:tc>
        <w:tc>
          <w:tcPr>
            <w:tcW w:w="630" w:type="dxa"/>
            <w:noWrap/>
            <w:hideMark/>
          </w:tcPr>
          <w:p w14:paraId="581D943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4510D653"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11C342F2"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Prevotellaceae &gt; Prevotella &gt; unknown</w:t>
            </w:r>
          </w:p>
        </w:tc>
        <w:tc>
          <w:tcPr>
            <w:tcW w:w="1800" w:type="dxa"/>
            <w:noWrap/>
            <w:hideMark/>
          </w:tcPr>
          <w:p w14:paraId="0AEBFFEF"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1.38 (0.724 - 2.67)</w:t>
            </w:r>
          </w:p>
        </w:tc>
        <w:tc>
          <w:tcPr>
            <w:tcW w:w="900" w:type="dxa"/>
            <w:noWrap/>
            <w:hideMark/>
          </w:tcPr>
          <w:p w14:paraId="1AC618E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0.313</w:t>
            </w:r>
          </w:p>
        </w:tc>
        <w:tc>
          <w:tcPr>
            <w:tcW w:w="630" w:type="dxa"/>
            <w:noWrap/>
            <w:hideMark/>
          </w:tcPr>
          <w:p w14:paraId="3CB69F7A"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6210787C" w14:textId="77777777" w:rsidTr="00170F21">
        <w:trPr>
          <w:trHeight w:val="20"/>
        </w:trPr>
        <w:tc>
          <w:tcPr>
            <w:tcW w:w="5850" w:type="dxa"/>
            <w:noWrap/>
            <w:hideMark/>
          </w:tcPr>
          <w:p w14:paraId="31FB012D"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Erysipelotrichales &gt; Erysipelotrichaceae &gt; unknown &gt; unknown</w:t>
            </w:r>
          </w:p>
        </w:tc>
        <w:tc>
          <w:tcPr>
            <w:tcW w:w="1800" w:type="dxa"/>
            <w:noWrap/>
            <w:hideMark/>
          </w:tcPr>
          <w:p w14:paraId="0568D8B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1.4</w:t>
            </w:r>
            <w:r>
              <w:rPr>
                <w:rFonts w:ascii="Arial" w:eastAsia="Times New Roman" w:hAnsi="Arial" w:cs="Arial"/>
                <w:color w:val="000000"/>
                <w:sz w:val="16"/>
                <w:szCs w:val="16"/>
              </w:rPr>
              <w:t>0</w:t>
            </w:r>
            <w:r w:rsidRPr="00AF5F47">
              <w:rPr>
                <w:rFonts w:ascii="Arial" w:eastAsia="Times New Roman" w:hAnsi="Arial" w:cs="Arial"/>
                <w:color w:val="000000"/>
                <w:sz w:val="16"/>
                <w:szCs w:val="16"/>
              </w:rPr>
              <w:t xml:space="preserve"> (0.687 - 2.97)</w:t>
            </w:r>
          </w:p>
        </w:tc>
        <w:tc>
          <w:tcPr>
            <w:tcW w:w="900" w:type="dxa"/>
            <w:noWrap/>
            <w:hideMark/>
          </w:tcPr>
          <w:p w14:paraId="224EB54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0.358</w:t>
            </w:r>
          </w:p>
        </w:tc>
        <w:tc>
          <w:tcPr>
            <w:tcW w:w="630" w:type="dxa"/>
            <w:noWrap/>
            <w:hideMark/>
          </w:tcPr>
          <w:p w14:paraId="408C511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47B85C70"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2CEB1AAB"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Peptostreptococcaceae &gt; unknown &gt; unknown</w:t>
            </w:r>
          </w:p>
        </w:tc>
        <w:tc>
          <w:tcPr>
            <w:tcW w:w="1800" w:type="dxa"/>
            <w:noWrap/>
            <w:hideMark/>
          </w:tcPr>
          <w:p w14:paraId="526AE1FE"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1.41 (0.732 - 2.82)</w:t>
            </w:r>
          </w:p>
        </w:tc>
        <w:tc>
          <w:tcPr>
            <w:tcW w:w="900" w:type="dxa"/>
            <w:noWrap/>
            <w:hideMark/>
          </w:tcPr>
          <w:p w14:paraId="696CBF3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0.306</w:t>
            </w:r>
          </w:p>
        </w:tc>
        <w:tc>
          <w:tcPr>
            <w:tcW w:w="630" w:type="dxa"/>
            <w:noWrap/>
            <w:hideMark/>
          </w:tcPr>
          <w:p w14:paraId="0BF16B91"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24A35707" w14:textId="77777777" w:rsidTr="00170F21">
        <w:trPr>
          <w:trHeight w:val="20"/>
        </w:trPr>
        <w:tc>
          <w:tcPr>
            <w:tcW w:w="5850" w:type="dxa"/>
            <w:noWrap/>
            <w:hideMark/>
          </w:tcPr>
          <w:p w14:paraId="06BF087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Bacteroidales &gt; Bacteroidaceae &gt; Bacteroides &gt; ovatus</w:t>
            </w:r>
          </w:p>
        </w:tc>
        <w:tc>
          <w:tcPr>
            <w:tcW w:w="1800" w:type="dxa"/>
            <w:noWrap/>
            <w:hideMark/>
          </w:tcPr>
          <w:p w14:paraId="69B44D30"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1.53 (0.793 - 3.16)</w:t>
            </w:r>
          </w:p>
        </w:tc>
        <w:tc>
          <w:tcPr>
            <w:tcW w:w="900" w:type="dxa"/>
            <w:noWrap/>
            <w:hideMark/>
          </w:tcPr>
          <w:p w14:paraId="45021EBA"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0.218</w:t>
            </w:r>
          </w:p>
        </w:tc>
        <w:tc>
          <w:tcPr>
            <w:tcW w:w="630" w:type="dxa"/>
            <w:noWrap/>
            <w:hideMark/>
          </w:tcPr>
          <w:p w14:paraId="7D619BCF"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32CB90D3"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294E60B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Clostridiaceae &gt; unknown &gt; unknown</w:t>
            </w:r>
          </w:p>
        </w:tc>
        <w:tc>
          <w:tcPr>
            <w:tcW w:w="1800" w:type="dxa"/>
            <w:noWrap/>
            <w:hideMark/>
          </w:tcPr>
          <w:p w14:paraId="3EE116A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1.62 (0.841 - 3.41)</w:t>
            </w:r>
          </w:p>
        </w:tc>
        <w:tc>
          <w:tcPr>
            <w:tcW w:w="900" w:type="dxa"/>
            <w:noWrap/>
            <w:hideMark/>
          </w:tcPr>
          <w:p w14:paraId="5C2F247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0.17</w:t>
            </w:r>
            <w:r>
              <w:rPr>
                <w:rFonts w:ascii="Arial" w:eastAsia="Times New Roman" w:hAnsi="Arial" w:cs="Arial"/>
                <w:color w:val="000000"/>
                <w:sz w:val="16"/>
                <w:szCs w:val="16"/>
              </w:rPr>
              <w:t>0</w:t>
            </w:r>
          </w:p>
        </w:tc>
        <w:tc>
          <w:tcPr>
            <w:tcW w:w="630" w:type="dxa"/>
            <w:noWrap/>
            <w:hideMark/>
          </w:tcPr>
          <w:p w14:paraId="1797BA1C"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0.82</w:t>
            </w:r>
          </w:p>
        </w:tc>
      </w:tr>
      <w:tr w:rsidR="005460FB" w:rsidRPr="00AF5F47" w14:paraId="4EA3723F" w14:textId="77777777" w:rsidTr="00170F21">
        <w:trPr>
          <w:trHeight w:val="20"/>
        </w:trPr>
        <w:tc>
          <w:tcPr>
            <w:tcW w:w="5850" w:type="dxa"/>
            <w:noWrap/>
            <w:hideMark/>
          </w:tcPr>
          <w:p w14:paraId="467FC18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Turicibacterales &gt; Turicibacteraceae &gt; Turicibacter &gt; unknown</w:t>
            </w:r>
          </w:p>
        </w:tc>
        <w:tc>
          <w:tcPr>
            <w:tcW w:w="1800" w:type="dxa"/>
            <w:noWrap/>
            <w:hideMark/>
          </w:tcPr>
          <w:p w14:paraId="2E300779"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1.66 (0.899 - 3.28)</w:t>
            </w:r>
          </w:p>
        </w:tc>
        <w:tc>
          <w:tcPr>
            <w:tcW w:w="900" w:type="dxa"/>
            <w:noWrap/>
            <w:hideMark/>
          </w:tcPr>
          <w:p w14:paraId="039B85FA"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0.118</w:t>
            </w:r>
          </w:p>
        </w:tc>
        <w:tc>
          <w:tcPr>
            <w:tcW w:w="630" w:type="dxa"/>
            <w:noWrap/>
            <w:hideMark/>
          </w:tcPr>
          <w:p w14:paraId="006F733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r w:rsidR="005460FB" w:rsidRPr="00AF5F47" w14:paraId="63811AE6"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6F62CB5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Erysipelotrichales &gt; Erysipelotrichaceae &gt; Coprobacillus &gt; unknown</w:t>
            </w:r>
          </w:p>
        </w:tc>
        <w:tc>
          <w:tcPr>
            <w:tcW w:w="1800" w:type="dxa"/>
            <w:noWrap/>
            <w:hideMark/>
          </w:tcPr>
          <w:p w14:paraId="3C2039A6"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1.71 (0.88 - 3.57)</w:t>
            </w:r>
          </w:p>
        </w:tc>
        <w:tc>
          <w:tcPr>
            <w:tcW w:w="900" w:type="dxa"/>
            <w:noWrap/>
            <w:hideMark/>
          </w:tcPr>
          <w:p w14:paraId="3B507C2F"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0.125</w:t>
            </w:r>
          </w:p>
        </w:tc>
        <w:tc>
          <w:tcPr>
            <w:tcW w:w="630" w:type="dxa"/>
            <w:noWrap/>
            <w:hideMark/>
          </w:tcPr>
          <w:p w14:paraId="19B8D99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r w:rsidR="005460FB" w:rsidRPr="00AF5F47" w14:paraId="7C43A8F3" w14:textId="77777777" w:rsidTr="00170F21">
        <w:trPr>
          <w:trHeight w:val="20"/>
        </w:trPr>
        <w:tc>
          <w:tcPr>
            <w:tcW w:w="5850" w:type="dxa"/>
            <w:noWrap/>
            <w:hideMark/>
          </w:tcPr>
          <w:p w14:paraId="6AF1D29A"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unknown &gt; unknown</w:t>
            </w:r>
          </w:p>
        </w:tc>
        <w:tc>
          <w:tcPr>
            <w:tcW w:w="1800" w:type="dxa"/>
            <w:noWrap/>
            <w:hideMark/>
          </w:tcPr>
          <w:p w14:paraId="5A29511C"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1.87 (0.9</w:t>
            </w:r>
            <w:r>
              <w:rPr>
                <w:rFonts w:ascii="Arial" w:eastAsia="Times New Roman" w:hAnsi="Arial" w:cs="Arial"/>
                <w:color w:val="000000"/>
                <w:sz w:val="16"/>
                <w:szCs w:val="16"/>
              </w:rPr>
              <w:t>1</w:t>
            </w:r>
            <w:r w:rsidRPr="00AF5F47">
              <w:rPr>
                <w:rFonts w:ascii="Arial" w:eastAsia="Times New Roman" w:hAnsi="Arial" w:cs="Arial"/>
                <w:color w:val="000000"/>
                <w:sz w:val="16"/>
                <w:szCs w:val="16"/>
              </w:rPr>
              <w:t>5 - 4.48)</w:t>
            </w:r>
          </w:p>
        </w:tc>
        <w:tc>
          <w:tcPr>
            <w:tcW w:w="900" w:type="dxa"/>
            <w:noWrap/>
            <w:hideMark/>
          </w:tcPr>
          <w:p w14:paraId="7E19800D"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0.117</w:t>
            </w:r>
          </w:p>
        </w:tc>
        <w:tc>
          <w:tcPr>
            <w:tcW w:w="630" w:type="dxa"/>
            <w:noWrap/>
            <w:hideMark/>
          </w:tcPr>
          <w:p w14:paraId="33526D9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r w:rsidR="005460FB" w:rsidRPr="00AF5F47" w14:paraId="213926D5"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noWrap/>
            <w:hideMark/>
          </w:tcPr>
          <w:p w14:paraId="4AB563B8"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Roseburia &gt; faecis</w:t>
            </w:r>
          </w:p>
        </w:tc>
        <w:tc>
          <w:tcPr>
            <w:tcW w:w="1800" w:type="dxa"/>
            <w:noWrap/>
            <w:hideMark/>
          </w:tcPr>
          <w:p w14:paraId="2BBF63FC" w14:textId="77777777" w:rsidR="005460FB" w:rsidRPr="00AF5F47" w:rsidRDefault="005460FB" w:rsidP="00170F21">
            <w:pPr>
              <w:rPr>
                <w:rFonts w:ascii="Arial" w:eastAsia="Times New Roman" w:hAnsi="Arial" w:cs="Arial"/>
                <w:color w:val="000000"/>
                <w:sz w:val="16"/>
                <w:szCs w:val="16"/>
              </w:rPr>
            </w:pPr>
            <w:r>
              <w:rPr>
                <w:rFonts w:ascii="Arial" w:eastAsia="Times New Roman" w:hAnsi="Arial" w:cs="Arial"/>
                <w:color w:val="000000"/>
                <w:sz w:val="16"/>
                <w:szCs w:val="16"/>
              </w:rPr>
              <w:t>1.89 (0.95</w:t>
            </w:r>
            <w:r w:rsidRPr="00AF5F47">
              <w:rPr>
                <w:rFonts w:ascii="Arial" w:eastAsia="Times New Roman" w:hAnsi="Arial" w:cs="Arial"/>
                <w:color w:val="000000"/>
                <w:sz w:val="16"/>
                <w:szCs w:val="16"/>
              </w:rPr>
              <w:t xml:space="preserve"> - 4.22)</w:t>
            </w:r>
          </w:p>
        </w:tc>
        <w:tc>
          <w:tcPr>
            <w:tcW w:w="900" w:type="dxa"/>
            <w:noWrap/>
            <w:hideMark/>
          </w:tcPr>
          <w:p w14:paraId="686B81BA"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0.0821</w:t>
            </w:r>
          </w:p>
        </w:tc>
        <w:tc>
          <w:tcPr>
            <w:tcW w:w="630" w:type="dxa"/>
            <w:noWrap/>
            <w:hideMark/>
          </w:tcPr>
          <w:p w14:paraId="7F5CABD6"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r w:rsidR="005460FB" w:rsidRPr="00AF5F47" w14:paraId="27CEB4AD" w14:textId="77777777" w:rsidTr="00170F21">
        <w:trPr>
          <w:trHeight w:val="20"/>
        </w:trPr>
        <w:tc>
          <w:tcPr>
            <w:tcW w:w="5850" w:type="dxa"/>
            <w:noWrap/>
            <w:hideMark/>
          </w:tcPr>
          <w:p w14:paraId="2893770C"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Pasteurellales &gt; Pasteurellaceae &gt; Haemophilus &gt; parainfluenzae</w:t>
            </w:r>
          </w:p>
        </w:tc>
        <w:tc>
          <w:tcPr>
            <w:tcW w:w="1800" w:type="dxa"/>
            <w:noWrap/>
            <w:hideMark/>
          </w:tcPr>
          <w:p w14:paraId="3C4ACDA5"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2.04 (1.05 - 4.39)</w:t>
            </w:r>
          </w:p>
        </w:tc>
        <w:tc>
          <w:tcPr>
            <w:tcW w:w="900" w:type="dxa"/>
            <w:noWrap/>
            <w:hideMark/>
          </w:tcPr>
          <w:p w14:paraId="1CBFF4F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0.0442</w:t>
            </w:r>
          </w:p>
        </w:tc>
        <w:tc>
          <w:tcPr>
            <w:tcW w:w="630" w:type="dxa"/>
            <w:noWrap/>
            <w:hideMark/>
          </w:tcPr>
          <w:p w14:paraId="0B250F75"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r w:rsidR="005460FB" w:rsidRPr="00AF5F47" w14:paraId="282A2444" w14:textId="77777777" w:rsidTr="00170F21">
        <w:trPr>
          <w:cnfStyle w:val="000000100000" w:firstRow="0" w:lastRow="0" w:firstColumn="0" w:lastColumn="0" w:oddVBand="0" w:evenVBand="0" w:oddHBand="1" w:evenHBand="0" w:firstRowFirstColumn="0" w:firstRowLastColumn="0" w:lastRowFirstColumn="0" w:lastRowLastColumn="0"/>
          <w:trHeight w:val="20"/>
        </w:trPr>
        <w:tc>
          <w:tcPr>
            <w:tcW w:w="5850" w:type="dxa"/>
            <w:tcBorders>
              <w:bottom w:val="single" w:sz="4" w:space="0" w:color="auto"/>
            </w:tcBorders>
            <w:noWrap/>
            <w:hideMark/>
          </w:tcPr>
          <w:p w14:paraId="3FF61B07"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 xml:space="preserve"> Clostridiales &gt; Lachnospiraceae &gt; Lachnobacterium &gt; unknown</w:t>
            </w:r>
          </w:p>
        </w:tc>
        <w:tc>
          <w:tcPr>
            <w:tcW w:w="1800" w:type="dxa"/>
            <w:tcBorders>
              <w:bottom w:val="single" w:sz="4" w:space="0" w:color="auto"/>
            </w:tcBorders>
            <w:noWrap/>
            <w:hideMark/>
          </w:tcPr>
          <w:p w14:paraId="5F77AEA3" w14:textId="77777777" w:rsidR="005460FB" w:rsidRPr="00AF5F47" w:rsidRDefault="005460FB" w:rsidP="00170F21">
            <w:pPr>
              <w:rPr>
                <w:rFonts w:ascii="Arial" w:eastAsia="Times New Roman" w:hAnsi="Arial" w:cs="Arial"/>
                <w:color w:val="000000"/>
                <w:sz w:val="16"/>
                <w:szCs w:val="16"/>
              </w:rPr>
            </w:pPr>
            <w:r w:rsidRPr="00AF5F47">
              <w:rPr>
                <w:rFonts w:ascii="Arial" w:eastAsia="Times New Roman" w:hAnsi="Arial" w:cs="Arial"/>
                <w:color w:val="000000"/>
                <w:sz w:val="16"/>
                <w:szCs w:val="16"/>
              </w:rPr>
              <w:t>2.37 (1.14 - 5.85)</w:t>
            </w:r>
          </w:p>
        </w:tc>
        <w:tc>
          <w:tcPr>
            <w:tcW w:w="900" w:type="dxa"/>
            <w:tcBorders>
              <w:bottom w:val="single" w:sz="4" w:space="0" w:color="auto"/>
            </w:tcBorders>
            <w:noWrap/>
            <w:hideMark/>
          </w:tcPr>
          <w:p w14:paraId="0D738DEB"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0.0345</w:t>
            </w:r>
          </w:p>
        </w:tc>
        <w:tc>
          <w:tcPr>
            <w:tcW w:w="630" w:type="dxa"/>
            <w:tcBorders>
              <w:bottom w:val="single" w:sz="4" w:space="0" w:color="auto"/>
            </w:tcBorders>
            <w:noWrap/>
            <w:hideMark/>
          </w:tcPr>
          <w:p w14:paraId="251816A9" w14:textId="77777777" w:rsidR="005460FB" w:rsidRPr="00AF5F47" w:rsidRDefault="005460FB" w:rsidP="00170F21">
            <w:pPr>
              <w:jc w:val="right"/>
              <w:rPr>
                <w:rFonts w:ascii="Arial" w:eastAsia="Times New Roman" w:hAnsi="Arial" w:cs="Arial"/>
                <w:color w:val="000000"/>
                <w:sz w:val="16"/>
                <w:szCs w:val="16"/>
              </w:rPr>
            </w:pPr>
            <w:r w:rsidRPr="00AF5F47">
              <w:rPr>
                <w:rFonts w:ascii="Arial" w:eastAsia="Times New Roman" w:hAnsi="Arial" w:cs="Arial"/>
                <w:color w:val="000000"/>
                <w:sz w:val="16"/>
                <w:szCs w:val="16"/>
              </w:rPr>
              <w:t>0.80</w:t>
            </w:r>
          </w:p>
        </w:tc>
      </w:tr>
    </w:tbl>
    <w:p w14:paraId="0A14FD36" w14:textId="77777777" w:rsidR="00293BBA" w:rsidRPr="00676217" w:rsidRDefault="00A604B4">
      <w:pPr>
        <w:rPr>
          <w:i/>
        </w:rPr>
      </w:pPr>
    </w:p>
    <w:sectPr w:rsidR="00293BBA" w:rsidRPr="00676217" w:rsidSect="007E4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C94"/>
    <w:rsid w:val="00027899"/>
    <w:rsid w:val="000553FA"/>
    <w:rsid w:val="000820FA"/>
    <w:rsid w:val="00097218"/>
    <w:rsid w:val="000A51C4"/>
    <w:rsid w:val="000D486F"/>
    <w:rsid w:val="000E0954"/>
    <w:rsid w:val="0010322E"/>
    <w:rsid w:val="001624D7"/>
    <w:rsid w:val="001A16E0"/>
    <w:rsid w:val="002959F4"/>
    <w:rsid w:val="002D22C4"/>
    <w:rsid w:val="0030746A"/>
    <w:rsid w:val="00377BFD"/>
    <w:rsid w:val="003B11D0"/>
    <w:rsid w:val="003E2805"/>
    <w:rsid w:val="00403577"/>
    <w:rsid w:val="004440A9"/>
    <w:rsid w:val="00453688"/>
    <w:rsid w:val="004576D6"/>
    <w:rsid w:val="00461AB7"/>
    <w:rsid w:val="00476FF1"/>
    <w:rsid w:val="00480D4E"/>
    <w:rsid w:val="004A1889"/>
    <w:rsid w:val="004C3FDF"/>
    <w:rsid w:val="00537EEC"/>
    <w:rsid w:val="005460FB"/>
    <w:rsid w:val="00600292"/>
    <w:rsid w:val="00676217"/>
    <w:rsid w:val="006C0467"/>
    <w:rsid w:val="00724FC8"/>
    <w:rsid w:val="0075290F"/>
    <w:rsid w:val="00792E06"/>
    <w:rsid w:val="00794AC7"/>
    <w:rsid w:val="007E427F"/>
    <w:rsid w:val="0081083C"/>
    <w:rsid w:val="00817A3F"/>
    <w:rsid w:val="0087097D"/>
    <w:rsid w:val="0088716D"/>
    <w:rsid w:val="008A2944"/>
    <w:rsid w:val="008A2D53"/>
    <w:rsid w:val="009364B3"/>
    <w:rsid w:val="0095610B"/>
    <w:rsid w:val="00A14E8C"/>
    <w:rsid w:val="00A56F05"/>
    <w:rsid w:val="00A604B4"/>
    <w:rsid w:val="00A6061C"/>
    <w:rsid w:val="00A633B7"/>
    <w:rsid w:val="00AF5F47"/>
    <w:rsid w:val="00B53B2D"/>
    <w:rsid w:val="00B94EAF"/>
    <w:rsid w:val="00BE5977"/>
    <w:rsid w:val="00C030EE"/>
    <w:rsid w:val="00CE0F69"/>
    <w:rsid w:val="00D420BB"/>
    <w:rsid w:val="00D976C0"/>
    <w:rsid w:val="00DB71A3"/>
    <w:rsid w:val="00DC2C94"/>
    <w:rsid w:val="00DD5709"/>
    <w:rsid w:val="00EB216E"/>
    <w:rsid w:val="00ED4E4A"/>
    <w:rsid w:val="00F02157"/>
    <w:rsid w:val="00F1031F"/>
    <w:rsid w:val="00F3214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4402BA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762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AF5F47"/>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B53B2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38868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1480</Words>
  <Characters>8442</Characters>
  <Application>Microsoft Macintosh Word</Application>
  <DocSecurity>0</DocSecurity>
  <Lines>70</Lines>
  <Paragraphs>19</Paragraphs>
  <ScaleCrop>false</ScaleCrop>
  <LinksUpToDate>false</LinksUpToDate>
  <CharactersWithSpaces>9903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Cuining</dc:creator>
  <cp:keywords/>
  <dc:description/>
  <cp:lastModifiedBy>Liu, Cuining</cp:lastModifiedBy>
  <cp:revision>87</cp:revision>
  <dcterms:created xsi:type="dcterms:W3CDTF">2017-05-03T18:16:00Z</dcterms:created>
  <dcterms:modified xsi:type="dcterms:W3CDTF">2017-07-28T02:49:00Z</dcterms:modified>
</cp:coreProperties>
</file>