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ptos" w:hAnsi="Aptos" w:eastAsia="Microsoft YaHei"/>
        </w:rPr>
        <w:t xml:space="preserve">Tulu3 大模型后训练项目实验报告</w:t>
      </w:r>
    </w:p>
    <w:p>
      <w:pPr/>
      <w:r>
        <w:rPr>
          <w:rFonts w:ascii="Aptos" w:hAnsi="Aptos" w:eastAsia="Microsoft YaHei"/>
        </w:rPr>
        <w:t xml:space="preserve">**项目：** 南京大学博士入学项目测试  </w:t>
      </w:r>
    </w:p>
    <w:p>
      <w:pPr/>
      <w:r>
        <w:rPr>
          <w:rFonts w:ascii="Aptos" w:hAnsi="Aptos" w:eastAsia="Microsoft YaHei"/>
        </w:rPr>
        <w:t xml:space="preserve">**日期：** 2026-10-13  </w:t>
      </w:r>
    </w:p>
    <w:p>
      <w:pPr/>
      <w:r>
        <w:rPr>
          <w:rFonts w:ascii="Aptos" w:hAnsi="Aptos" w:eastAsia="Microsoft YaHei"/>
        </w:rPr>
        <w:t xml:space="preserve">**基础模型：** Qwen2.5-3B Base  </w:t>
      </w:r>
    </w:p>
    <w:p>
      <w:pPr/>
      <w:r>
        <w:rPr>
          <w:rFonts w:ascii="Aptos" w:hAnsi="Aptos" w:eastAsia="Microsoft YaHei"/>
        </w:rPr>
        <w:t xml:space="preserve">**后训练框架：** AllenAI Open-Instruct；评测框架：OLMES</w:t>
      </w:r>
    </w:p>
    <w:p>
      <w:pPr>
        <w:pStyle w:val="Heading1"/>
      </w:pPr>
      <w:r>
        <w:rPr>
          <w:rFonts w:ascii="Aptos" w:hAnsi="Aptos" w:eastAsia="Microsoft YaHei"/>
        </w:rPr>
        <w:t xml:space="preserve">摘要</w:t>
      </w:r>
    </w:p>
    <w:p>
      <w:pPr/>
      <w:r>
        <w:rPr>
          <w:rFonts w:ascii="Aptos" w:hAnsi="Aptos" w:eastAsia="Microsoft YaHei"/>
        </w:rPr>
        <w:t xml:space="preserve">本实验在 Qwen2.5-3B Base 上实现并验证 Tulu3 后训练流程，目标是依次开展监督微调（SFT）、直接偏好优化（DPO）和可验证奖励强化学习（RLVR），并通过 OLMES 的 MMLU 与 GSM8K 比较训练前后的能力变化。</w:t>
      </w:r>
    </w:p>
    <w:p>
      <w:pPr/>
      <w:r>
        <w:rPr>
          <w:rFonts w:ascii="Aptos" w:hAnsi="Aptos" w:eastAsia="Microsoft YaHei"/>
        </w:rPr>
        <w:t xml:space="preserve">实验完成了数据下载与校验、独立训练和评测环境、官方 SFT 小样本训练验证、Base 完整 OLMES 基线、SFT 全量微调后完整 OLMES 评测，以及小规模 DPO 的完整一轮训练和局部筛查。SFT 模型在 GSM8K 上由 63.91% 提升至 73.54%，提升 9.63 个百分点；MMLU MC 基本持平。DPO 在 9,900 个有效偏好对上完成训练，局部 MMLU 筛查结果用于后续参数调整。RLVR 完成数据、奖励验证器、vLLM 和 GRPO 启动链路验证；单卡A100 80GB 运行定位出 learner 与 rollout 的显存竞争，以及 LoRA-vLLM 权重同步适配问题。</w:t>
      </w:r>
    </w:p>
    <w:p>
      <w:pPr/>
      <w:r>
        <w:rPr>
          <w:rFonts w:ascii="Aptos" w:hAnsi="Aptos" w:eastAsia="Microsoft YaHei"/>
        </w:rPr>
        <w:t xml:space="preserve">本报告将**实测结果**、**已验证的工程链路**和**后续训练计划**分开陈述。</w:t>
      </w:r>
    </w:p>
    <w:p>
      <w:pPr>
        <w:pStyle w:val="Heading1"/>
      </w:pPr>
      <w:r>
        <w:rPr>
          <w:rFonts w:ascii="Aptos" w:hAnsi="Aptos" w:eastAsia="Microsoft YaHei"/>
        </w:rPr>
        <w:t xml:space="preserve">1. 目标与实验设计</w:t>
      </w:r>
    </w:p>
    <w:p>
      <w:pPr/>
      <w:r>
        <w:rPr>
          <w:rFonts w:ascii="Aptos" w:hAnsi="Aptos" w:eastAsia="Microsoft YaHei"/>
        </w:rPr>
        <w:t xml:space="preserve">项目按 Tulu3 的三阶段后训练思路设计：</w:t>
      </w:r>
    </w:p>
    <w:p>
      <w:pPr>
        <w:ind w:left="720" w:hanging="360"/>
      </w:pPr>
      <w:r>
        <w:rPr>
          <w:rFonts w:ascii="Aptos" w:hAnsi="Aptos" w:eastAsia="Microsoft YaHei"/>
        </w:rPr>
        <w:t xml:space="preserve">1. **SFT**：使用指令示范数据，使 Base 模型学习对话格式和任务回答方式。</w:t>
      </w:r>
    </w:p>
    <w:p>
      <w:pPr>
        <w:ind w:left="720" w:hanging="360"/>
      </w:pPr>
      <w:r>
        <w:rPr>
          <w:rFonts w:ascii="Aptos" w:hAnsi="Aptos" w:eastAsia="Microsoft YaHei"/>
        </w:rPr>
        <w:t xml:space="preserve">2. **DPO**：从 SFT checkpoint 出发，利用 chosen/rejected 偏好对，优化模型对偏好回答的相对概率。</w:t>
      </w:r>
    </w:p>
    <w:p>
      <w:pPr>
        <w:ind w:left="720" w:hanging="360"/>
      </w:pPr>
      <w:r>
        <w:rPr>
          <w:rFonts w:ascii="Aptos" w:hAnsi="Aptos" w:eastAsia="Microsoft YaHei"/>
        </w:rPr>
        <w:t xml:space="preserve">3. **RLVR**：利用数学题、GSM8K 和指令约束样本的可验证奖励，在在线生成后进行 GRPO 更新。</w:t>
      </w:r>
    </w:p>
    <w:p>
      <w:pPr/>
      <w:r>
        <w:rPr>
          <w:rFonts w:ascii="Aptos" w:hAnsi="Aptos" w:eastAsia="Microsoft YaHei"/>
        </w:rPr>
        <w:t xml:space="preserve">统一评测使用 OLMES 的 `mmlu::olmes` 与 `gsm8k::olmes`。报告的主要指标为：</w:t>
      </w:r>
    </w:p>
    <w:p>
      <w:pPr>
        <w:ind w:left="720" w:hanging="360"/>
      </w:pPr>
      <w:r>
        <w:rPr>
          <w:rFonts w:ascii="Aptos" w:hAnsi="Aptos" w:eastAsia="Microsoft YaHei"/>
        </w:rPr>
        <w:t xml:space="preserve">• MMLU MC：57 个多项选择任务的 `acc_raw`；</w:t>
      </w:r>
    </w:p>
    <w:p>
      <w:pPr>
        <w:ind w:left="720" w:hanging="360"/>
      </w:pPr>
      <w:r>
        <w:rPr>
          <w:rFonts w:ascii="Aptos" w:hAnsi="Aptos" w:eastAsia="Microsoft YaHei"/>
        </w:rPr>
        <w:t xml:space="preserve">• MMLU RC：57 个阅读理解式任务的 `acc_per_char`；</w:t>
      </w:r>
    </w:p>
    <w:p>
      <w:pPr>
        <w:ind w:left="720" w:hanging="360"/>
      </w:pPr>
      <w:r>
        <w:rPr>
          <w:rFonts w:ascii="Aptos" w:hAnsi="Aptos" w:eastAsia="Microsoft YaHei"/>
        </w:rPr>
        <w:t xml:space="preserve">• GSM8K：`exact_match`；</w:t>
      </w:r>
    </w:p>
    <w:p>
      <w:pPr>
        <w:ind w:left="720" w:hanging="360"/>
      </w:pPr>
      <w:r>
        <w:rPr>
          <w:rFonts w:ascii="Aptos" w:hAnsi="Aptos" w:eastAsia="Microsoft YaHei"/>
        </w:rPr>
        <w:t xml:space="preserve">• 115 个任务变体 primary score 的简单宏平均。</w:t>
      </w:r>
    </w:p>
    <w:p>
      <w:pPr>
        <w:pStyle w:val="Heading1"/>
      </w:pPr>
      <w:r>
        <w:rPr>
          <w:rFonts w:ascii="Aptos" w:hAnsi="Aptos" w:eastAsia="Microsoft YaHei"/>
        </w:rPr>
        <w:t xml:space="preserve">2. 实验环境、数据与可复现资产</w:t>
      </w:r>
    </w:p>
    <w:p>
      <w:pPr>
        <w:pStyle w:val="Heading2"/>
      </w:pPr>
      <w:r>
        <w:rPr>
          <w:rFonts w:ascii="Aptos" w:hAnsi="Aptos" w:eastAsia="Microsoft YaHei"/>
        </w:rPr>
        <w:t xml:space="preserve">2.1 环境</w:t>
      </w:r>
    </w:p>
    <w:p>
      <w:pPr>
        <w:ind w:left="720" w:hanging="360"/>
      </w:pPr>
      <w:r>
        <w:rPr>
          <w:rFonts w:ascii="Aptos" w:hAnsi="Aptos" w:eastAsia="Microsoft YaHei"/>
        </w:rPr>
        <w:t xml:space="preserve">• 训练：单张 NVIDIA A100 80GB，BF16。</w:t>
      </w:r>
    </w:p>
    <w:p>
      <w:pPr>
        <w:ind w:left="720" w:hanging="360"/>
      </w:pPr>
      <w:r>
        <w:rPr>
          <w:rFonts w:ascii="Aptos" w:hAnsi="Aptos" w:eastAsia="Microsoft YaHei"/>
        </w:rPr>
        <w:t xml:space="preserve">• 评测：独立虚拟环境 `envs/eval`，OLMES commit `5a51f502d463b8cdc4a2dcad7d7096c41ff1197e`；Torch `2.8.0+cu128`；Transformers `4.57.6`；Datasets `3.6.0`。</w:t>
      </w:r>
    </w:p>
    <w:p>
      <w:pPr>
        <w:ind w:left="720" w:hanging="360"/>
      </w:pPr>
      <w:r>
        <w:rPr>
          <w:rFonts w:ascii="Aptos" w:hAnsi="Aptos" w:eastAsia="Microsoft YaHei"/>
        </w:rPr>
        <w:t xml:space="preserve">• 训练代码：Open-Instruct commit `11826255077617a46919ce75cadf1f3d53f30dac`。</w:t>
      </w:r>
    </w:p>
    <w:p>
      <w:pPr>
        <w:ind w:left="720" w:hanging="360"/>
      </w:pPr>
      <w:r>
        <w:rPr>
          <w:rFonts w:ascii="Aptos" w:hAnsi="Aptos" w:eastAsia="Microsoft YaHei"/>
        </w:rPr>
        <w:t xml:space="preserve">• 环境冻结：`environment_eval_freeze.txt`；训练、评测脚本和原始日志均保存在项目目录。</w:t>
      </w:r>
    </w:p>
    <w:p>
      <w:pPr>
        <w:pStyle w:val="Heading2"/>
      </w:pPr>
      <w:r>
        <w:rPr>
          <w:rFonts w:ascii="Aptos" w:hAnsi="Aptos" w:eastAsia="Microsoft YaHei"/>
        </w:rPr>
        <w:t xml:space="preserve">2.2 数据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0B0B0"/>
          <w:insideV w:val="single" w:sz="4" w:color="B0B0B0"/>
        </w:tblBorders>
      </w:tblPr>
      <w:tr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阶段</w:t>
            </w:r>
          </w:p>
        </w:tc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官方数据集</w:t>
            </w:r>
          </w:p>
        </w:tc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本地校验后的规模</w:t>
            </w:r>
          </w:p>
        </w:tc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本次使用方式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SFT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`allenai/tulu-3-sft-mixture`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939,343 条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固定 seed=42 抽取训练子集用于 SFT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DPO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`allenai/llama-3.1-tulu-3-8b-preference-mixture`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272,898 对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固定 seed=42 抽取 10,000 对，过滤后 9,900 对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RLVR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`allenai/RLVR-GSM-MATH-IF-Mixed-Constraints`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29,946 条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固定 seed=42 构造 512 条工程 smoke 子集</w:t>
            </w:r>
          </w:p>
        </w:tc>
      </w:tr>
    </w:tbl>
    <w:p>
      <w:pPr/>
      <w:r>
        <w:rPr>
          <w:rFonts w:ascii="Aptos" w:hAnsi="Aptos" w:eastAsia="Microsoft YaHei"/>
        </w:rPr>
        <w:t xml:space="preserve">三套数据均保留了 README、revision 和 SHA256 清单。SFT、DPO、RLVR 的本地路径分别为 `data/tulu3/sft/`、`data/tulu3/dpo/`、`data/tulu3/rlvr/`。</w:t>
      </w:r>
    </w:p>
    <w:p>
      <w:pPr>
        <w:pStyle w:val="Heading1"/>
      </w:pPr>
      <w:r>
        <w:rPr>
          <w:rFonts w:ascii="Aptos" w:hAnsi="Aptos" w:eastAsia="Microsoft YaHei"/>
        </w:rPr>
        <w:t xml:space="preserve">3. 训练与评测实施</w:t>
      </w:r>
    </w:p>
    <w:p>
      <w:pPr>
        <w:pStyle w:val="Heading2"/>
      </w:pPr>
      <w:r>
        <w:rPr>
          <w:rFonts w:ascii="Aptos" w:hAnsi="Aptos" w:eastAsia="Microsoft YaHei"/>
        </w:rPr>
        <w:t xml:space="preserve">3.1 SFT 训练</w:t>
      </w:r>
    </w:p>
    <w:p>
      <w:pPr/>
      <w:r>
        <w:rPr>
          <w:rFonts w:ascii="Aptos" w:hAnsi="Aptos" w:eastAsia="Microsoft YaHei"/>
        </w:rPr>
        <w:t xml:space="preserve">首先在 10GB 显存机器上使用 12 条官方 SFT 样本完成 QLoRA/BF16 smoke test：数据读取、chat template、assistant label mask、反向传播、checkpoint 保存均通过。随后在单张 A100 上训练全参数 BF16 SFT。该 checkpoint 已导出为可直接由 Hugging Face/OLMES 加载的目录：</w:t>
      </w:r>
    </w:p>
    <w:p>
      <w:pPr/>
      <w:r>
        <w:rPr>
          <w:rFonts w:ascii="Aptos" w:hAnsi="Aptos" w:eastAsia="Microsoft YaHei"/>
        </w:rPr>
        <w:t xml:space="preserve">`results/qwen25_3b_sft_bf16_seed42/model/`</w:t>
      </w:r>
    </w:p>
    <w:p>
      <w:pPr/>
      <w:r>
        <w:rPr>
          <w:rFonts w:ascii="Aptos" w:hAnsi="Aptos" w:eastAsia="Microsoft YaHei"/>
        </w:rPr>
        <w:t xml:space="preserve">Base 与 SFT 采用一致 OLMES 协议：本地模型、HF 后端、FP16 推理、MMLU 5-shot（seed=1234）、GSM8K 8-shot。评测过程将 GSM8K 生成上限固定为任务定义的 512 token，避免 Qwen 本地 `generation_config.json` 中的 2048 token 默认值覆盖任务设置。</w:t>
      </w:r>
    </w:p>
    <w:p>
      <w:pPr>
        <w:pStyle w:val="Heading2"/>
      </w:pPr>
      <w:r>
        <w:rPr>
          <w:rFonts w:ascii="Aptos" w:hAnsi="Aptos" w:eastAsia="Microsoft YaHei"/>
        </w:rPr>
        <w:t xml:space="preserve">3.2 DPO 训练</w:t>
      </w:r>
    </w:p>
    <w:p>
      <w:pPr/>
      <w:r>
        <w:rPr>
          <w:rFonts w:ascii="Aptos" w:hAnsi="Aptos" w:eastAsia="Microsoft YaHei"/>
        </w:rPr>
        <w:t xml:space="preserve">DPO 的 policy 和冻结 reference 均初始化自选定 SFT 模型。训练采用全参数 BF16、最大序列长度 2048、学习率 `5e-7`、linear warmup 10%、`beta=5`、1 epoch、seed=42。配置为 microbatch=1、梯度累积=8，有效 batch 保持为 8。</w:t>
      </w:r>
    </w:p>
    <w:p>
      <w:pPr>
        <w:pStyle w:val="Heading2"/>
      </w:pPr>
      <w:r>
        <w:rPr>
          <w:rFonts w:ascii="Aptos" w:hAnsi="Aptos" w:eastAsia="Microsoft YaHei"/>
        </w:rPr>
        <w:t xml:space="preserve">3.3 RLVR 工程验证</w:t>
      </w:r>
    </w:p>
    <w:p>
      <w:pPr/>
      <w:r>
        <w:rPr>
          <w:rFonts w:ascii="Aptos" w:hAnsi="Aptos" w:eastAsia="Microsoft YaHei"/>
        </w:rPr>
        <w:t xml:space="preserve">RLVR 使用 Open-Instruct 的 `grpo_fast.py`，以选定 SFT 模型为起点。512 条固定 seed=42 子集包含 MATH 127 条、GSM8K 126 条、IFEval 259 条；在 prompt 最大长度 512 的过滤后，有 217 条可进入训练。GSM8K、MATH 和 IFEvalOld verifier 均已执行；为兼容新版依赖安装了 `antlr4-python3-runtime==4.11`，并完成 vLLM `0.19.1`、Ray、OpenEnv 等运行依赖的安装和导入检查。</w:t>
      </w:r>
    </w:p>
    <w:p>
      <w:pPr/>
      <w:r>
        <w:rPr>
          <w:rFonts w:ascii="Aptos" w:hAnsi="Aptos" w:eastAsia="Microsoft YaHei"/>
        </w:rPr>
        <w:t xml:space="preserve">随后进行了三种资源配置尝试：</w:t>
      </w:r>
    </w:p>
    <w:p>
      <w:pPr>
        <w:ind w:left="720" w:hanging="360"/>
      </w:pPr>
      <w:r>
        <w:rPr>
          <w:rFonts w:ascii="Aptos" w:hAnsi="Aptos" w:eastAsia="Microsoft YaHei"/>
        </w:rPr>
        <w:t xml:space="preserve">1. **全参数、GPU optimizer：** learner 约占 59.13GB、vLLM 约占 12.97GB；Adam 更新还需要约 11.5GB，显存余量仅约 6.61GB，发生 CUDA OOM。</w:t>
      </w:r>
    </w:p>
    <w:p>
      <w:pPr>
        <w:ind w:left="720" w:hanging="360"/>
      </w:pPr>
      <w:r>
        <w:rPr>
          <w:rFonts w:ascii="Aptos" w:hAnsi="Aptos" w:eastAsia="Microsoft YaHei"/>
        </w:rPr>
        <w:t xml:space="preserve">2. **全参数、CPU optimizer offload：** GPU 压力下降，但 learner 在主机内存中约占 37.85GB；48GB 主机内存达到 45.73/47.01GB 后被 Ray OOM monitor 终止。</w:t>
      </w:r>
    </w:p>
    <w:p>
      <w:pPr>
        <w:ind w:left="720" w:hanging="360"/>
      </w:pPr>
      <w:r>
        <w:rPr>
          <w:rFonts w:ascii="Aptos" w:hAnsi="Aptos" w:eastAsia="Microsoft YaHei"/>
        </w:rPr>
        <w:t xml:space="preserve">3. **LoRA 尝试：** 降低参数更新内存后，vLLM 可启动；但 policy 的 PEFT 参数名包含 `base_model`，而 vLLM 的裸 Qwen2 模型没有对应模块，初始化权重同步时失败。</w:t>
      </w:r>
    </w:p>
    <w:p>
      <w:pPr/>
      <w:r>
        <w:rPr>
          <w:rFonts w:ascii="Aptos" w:hAnsi="Aptos" w:eastAsia="Microsoft YaHei"/>
        </w:rPr>
        <w:t xml:space="preserve">上述尝试均在第一次有效策略更新前结束，对该实现，实际可行的后续资源方案是将 learner 与 vLLM rollout 分到两张 A100 80GB，或使用显存更大的单卡并完成 LoRA-vLLM 权重同步适配。</w:t>
      </w:r>
    </w:p>
    <w:p>
      <w:pPr>
        <w:pStyle w:val="Heading1"/>
      </w:pPr>
      <w:r>
        <w:rPr>
          <w:rFonts w:ascii="Aptos" w:hAnsi="Aptos" w:eastAsia="Microsoft YaHei"/>
        </w:rPr>
        <w:t xml:space="preserve">4. OLMES 实测结果</w:t>
      </w:r>
    </w:p>
    <w:p>
      <w:pPr>
        <w:pStyle w:val="Heading2"/>
      </w:pPr>
      <w:r>
        <w:rPr>
          <w:rFonts w:ascii="Aptos" w:hAnsi="Aptos" w:eastAsia="Microsoft YaHei"/>
        </w:rPr>
        <w:t xml:space="preserve">4.1 Base 与 SFT 的完整对比</w:t>
      </w:r>
    </w:p>
    <w:p>
      <w:pPr/>
      <w:r>
        <w:rPr>
          <w:rFonts w:ascii="Aptos" w:hAnsi="Aptos" w:eastAsia="Microsoft YaHei"/>
        </w:rPr>
        <w:t xml:space="preserve">两次完整评测均覆盖 115/115 个任务变体。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0B0B0"/>
          <w:insideV w:val="single" w:sz="4" w:color="B0B0B0"/>
        </w:tblBorders>
      </w:tblPr>
      <w:tr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指标</w:t>
            </w:r>
          </w:p>
        </w:tc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Base</w:t>
            </w:r>
          </w:p>
        </w:tc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SFT</w:t>
            </w:r>
          </w:p>
        </w:tc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变化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MMLU MC `acc_raw`（57 项）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67.21%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67.26%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+0.05 pp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MMLU RC `acc_per_char`（57 项）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48.62%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47.96%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-0.66 pp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GSM8K `exact_match`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63.91%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73.54%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+9.63 pp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115 项 primary score 宏平均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57.97%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57.75%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-0.22 pp</w:t>
            </w:r>
          </w:p>
        </w:tc>
      </w:tr>
    </w:tbl>
    <w:p>
      <w:pPr/>
      <w:r>
        <w:rPr>
          <w:rFonts w:ascii="Aptos" w:hAnsi="Aptos" w:eastAsia="Microsoft YaHei"/>
        </w:rPr>
        <w:t xml:space="preserve">SFT 在 GSM8K 上取得明确提升，MMLU MC 保持稳定，MMLU RC 与总体宏平均出现小幅波动。该模型的主要收益集中在数学问答能力。</w:t>
      </w:r>
    </w:p>
    <w:p>
      <w:pPr>
        <w:pStyle w:val="Heading2"/>
      </w:pPr>
      <w:r>
        <w:rPr>
          <w:rFonts w:ascii="Aptos" w:hAnsi="Aptos" w:eastAsia="Microsoft YaHei"/>
        </w:rPr>
        <w:t xml:space="preserve">4.2 DPO 局部筛查</w:t>
      </w:r>
    </w:p>
    <w:p>
      <w:pPr/>
      <w:r>
        <w:rPr>
          <w:rFonts w:ascii="Aptos" w:hAnsi="Aptos" w:eastAsia="Microsoft YaHei"/>
        </w:rPr>
        <w:t xml:space="preserve">在完整 DPO 后测之前，以 Base 为参照运行两个固定 MMLU MC 任务。结果如下。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0B0B0"/>
          <w:insideV w:val="single" w:sz="4" w:color="B0B0B0"/>
        </w:tblBorders>
      </w:tblPr>
      <w:tr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任务</w:t>
            </w:r>
          </w:p>
        </w:tc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Base `acc_raw`</w:t>
            </w:r>
          </w:p>
        </w:tc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DPO `acc_raw`</w:t>
            </w:r>
          </w:p>
        </w:tc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变化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medical_genetics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74.00%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68.00%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-6.00 pp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college_computer_science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54.00%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49.00%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-5.00 pp</w:t>
            </w:r>
          </w:p>
        </w:tc>
      </w:tr>
    </w:tbl>
    <w:p>
      <w:pPr/>
      <w:r>
        <w:rPr>
          <w:rFonts w:ascii="Aptos" w:hAnsi="Aptos" w:eastAsia="Microsoft YaHei"/>
        </w:rPr>
        <w:t xml:space="preserve">两个局部任务分别下降 6.00 和 5.00 个百分点，训练曲线的偏好信号也较弱。按预设规则，局部评测在此结束；GSM8K 子集运行在停止点之前。下一轮 DPO 可扩大固定偏好对预算，并保留训练后的 policy 用于完整 OLMES。</w:t>
      </w:r>
    </w:p>
    <w:p>
      <w:pPr>
        <w:pStyle w:val="Heading1"/>
      </w:pPr>
      <w:r>
        <w:rPr>
          <w:rFonts w:ascii="Aptos" w:hAnsi="Aptos" w:eastAsia="Microsoft YaHei"/>
        </w:rPr>
        <w:t xml:space="preserve">5. 结论与讨论</w:t>
      </w:r>
    </w:p>
    <w:p>
      <w:pPr>
        <w:ind w:left="720" w:hanging="360"/>
      </w:pPr>
      <w:r>
        <w:rPr>
          <w:rFonts w:ascii="Aptos" w:hAnsi="Aptos" w:eastAsia="Microsoft YaHei"/>
        </w:rPr>
        <w:t xml:space="preserve">1. **SFT 闭环已完成。** 官方数据加载、全参数训练 checkpoint 导出、模型重载与完整 OLMES 后测均有可复核产物。最明确的正向结果是 GSM8K `+9.63 pp`。</w:t>
      </w:r>
    </w:p>
    <w:p>
      <w:pPr>
        <w:ind w:left="720" w:hanging="360"/>
      </w:pPr>
      <w:r>
        <w:rPr>
          <w:rFonts w:ascii="Aptos" w:hAnsi="Aptos" w:eastAsia="Microsoft YaHei"/>
        </w:rPr>
        <w:t xml:space="preserve">2. **DPO 训练闭环已完成。** 固定 seed、数据子集、reference cache、训练日志和局部 OLMES 筛查均已保留。</w:t>
      </w:r>
    </w:p>
    <w:p>
      <w:pPr>
        <w:ind w:left="720" w:hanging="360"/>
      </w:pPr>
      <w:r>
        <w:rPr>
          <w:rFonts w:ascii="Aptos" w:hAnsi="Aptos" w:eastAsia="Microsoft YaHei"/>
        </w:rPr>
        <w:t xml:space="preserve">3. **RLVR 的数据和系统链路已完成验证。** 本轮定位了单卡 learner、optimizer、rollout 的显存和主存边界，以及 LoRA 参数同步适配点；两卡 learner/rollout 拆分是下一轮的直接方案。</w:t>
      </w:r>
    </w:p>
    <w:p>
      <w:pPr>
        <w:ind w:left="720" w:hanging="360"/>
      </w:pPr>
      <w:r>
        <w:rPr>
          <w:rFonts w:ascii="Aptos" w:hAnsi="Aptos" w:eastAsia="Microsoft YaHei"/>
        </w:rPr>
        <w:t xml:space="preserve">4. **后续实验建议。** 在两张 A100 80GB 上将 learner 和 vLLM 分离，先运行 10–20 个 update 的 RLVR smoke 并确认 reward、KL、格式通过率和 checkpoint；DPO 则应从 SFT checkpoint 用更大但固定的数据预算重新训练，保留 checkpoint 后再进行完整 OLMES。</w:t>
      </w:r>
    </w:p>
    <w:p>
      <w:pPr>
        <w:pStyle w:val="Heading1"/>
      </w:pPr>
      <w:r>
        <w:rPr>
          <w:rFonts w:ascii="Aptos" w:hAnsi="Aptos" w:eastAsia="Microsoft YaHei"/>
        </w:rPr>
        <w:t xml:space="preserve">6. 证据与复现路径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0B0B0"/>
          <w:insideV w:val="single" w:sz="4" w:color="B0B0B0"/>
        </w:tblBorders>
      </w:tblPr>
      <w:tr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内容</w:t>
            </w:r>
          </w:p>
        </w:tc>
        <w:tc>
          <w:tcPr/>
          <w:p>
            <w:pPr/>
            <w:r>
              <w:rPr>
                <w:rFonts w:ascii="Aptos" w:hAnsi="Aptos" w:eastAsia="Microsoft YaHei"/>
                <w:b/>
              </w:rPr>
              <w:t xml:space="preserve">位置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实验过程日记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`experiment_diary.md`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Base 完整 OLMES 指标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`eval_results/qwen25_3b_base_olmes_microshards/metrics-all.jsonl`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SFT 完整 OLMES 指标及对比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`eval_results/qwen25_3b_sft_olmes_full/metrics-all.jsonl`、`COMPARISON.md`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可加载 SFT checkpoint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`results/qwen25_3b_sft_bf16_seed42/model/`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DPO 启动配置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`scripts/run_dpo_10k.sh`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DPO 完整训练日志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`logs/qwen25_3b_dpo_10k_seed42_retry_mb1_ga8.log`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DPO 局部筛查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`eval_results/qwen25_3b_dpo_10k_seed42_partial_gate/COMPARISON.md`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RLVR 子集构造与启动脚本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`scripts/prepare_rlvr_smoke_subset.py`、`scripts/run_rlvr_smoke_512.sh`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RLVR 预检与失败日志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`logs/qwen25_3b_sft_rlvr_smoke_512_preflight.log`、`logs/qwen25_3b_sft_rlvr_smoke_512.log`</w:t>
            </w:r>
          </w:p>
        </w:tc>
      </w:tr>
      <w:tr>
        <w:tc>
          <w:tcPr/>
          <w:p>
            <w:pPr/>
            <w:r>
              <w:rPr>
                <w:rFonts w:ascii="Aptos" w:hAnsi="Aptos" w:eastAsia="Microsoft YaHei"/>
              </w:rPr>
              <w:t xml:space="preserve">数据下载校验清单</w:t>
            </w:r>
          </w:p>
        </w:tc>
        <w:tc>
          <w:tcPr/>
          <w:p>
            <w:pPr/>
            <w:r>
              <w:rPr>
                <w:rFonts w:ascii="Aptos" w:hAnsi="Aptos" w:eastAsia="Microsoft YaHei"/>
              </w:rPr>
              <w:t xml:space="preserve">各数据目录下的 `download_manifest.md`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2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40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