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6F4A" w14:textId="208B5BD7" w:rsidR="00CD4032" w:rsidRDefault="00CD4032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Questions to explore </w:t>
      </w:r>
      <w:proofErr w:type="spellStart"/>
      <w:r>
        <w:rPr>
          <w:rFonts w:ascii="Courier New" w:hAnsi="Courier New" w:cs="Courier New"/>
          <w:sz w:val="40"/>
          <w:szCs w:val="40"/>
        </w:rPr>
        <w:t>NPac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data set </w:t>
      </w:r>
    </w:p>
    <w:p w14:paraId="14B67518" w14:textId="6FD22035" w:rsidR="00CD4032" w:rsidRPr="00CD4032" w:rsidRDefault="00CD4032">
      <w:pPr>
        <w:rPr>
          <w:rFonts w:ascii="Courier New" w:hAnsi="Courier New" w:cs="Courier New"/>
          <w:sz w:val="24"/>
          <w:szCs w:val="24"/>
        </w:rPr>
      </w:pPr>
      <w:r w:rsidRPr="00CD4032">
        <w:rPr>
          <w:rFonts w:ascii="Courier New" w:hAnsi="Courier New" w:cs="Courier New"/>
          <w:sz w:val="24"/>
          <w:szCs w:val="24"/>
        </w:rPr>
        <w:t>Q1:</w:t>
      </w:r>
      <w:r>
        <w:rPr>
          <w:rFonts w:ascii="Courier New" w:hAnsi="Courier New" w:cs="Courier New"/>
          <w:sz w:val="24"/>
          <w:szCs w:val="24"/>
        </w:rPr>
        <w:t xml:space="preserve"> Which type of transporter proteins are the most abundant?</w:t>
      </w:r>
    </w:p>
    <w:p w14:paraId="2B30B4CE" w14:textId="65A2D613" w:rsidR="00CD4032" w:rsidRDefault="00CD4032">
      <w:pPr>
        <w:rPr>
          <w:rFonts w:ascii="Courier New" w:hAnsi="Courier New" w:cs="Courier New"/>
          <w:sz w:val="24"/>
          <w:szCs w:val="24"/>
        </w:rPr>
      </w:pPr>
      <w:r w:rsidRPr="00CD4032">
        <w:rPr>
          <w:rFonts w:ascii="Courier New" w:hAnsi="Courier New" w:cs="Courier New"/>
          <w:sz w:val="24"/>
          <w:szCs w:val="24"/>
        </w:rPr>
        <w:t>Possible Approach</w:t>
      </w:r>
      <w:r w:rsidR="005319CA">
        <w:rPr>
          <w:rFonts w:ascii="Courier New" w:hAnsi="Courier New" w:cs="Courier New"/>
          <w:sz w:val="24"/>
          <w:szCs w:val="24"/>
        </w:rPr>
        <w:t>/s</w:t>
      </w:r>
      <w:r w:rsidRPr="00CD4032">
        <w:rPr>
          <w:rFonts w:ascii="Courier New" w:hAnsi="Courier New" w:cs="Courier New"/>
          <w:sz w:val="24"/>
          <w:szCs w:val="24"/>
        </w:rPr>
        <w:t>:</w:t>
      </w:r>
      <w:r w:rsidR="00D138C9">
        <w:rPr>
          <w:rFonts w:ascii="Courier New" w:hAnsi="Courier New" w:cs="Courier New"/>
          <w:sz w:val="24"/>
          <w:szCs w:val="24"/>
        </w:rPr>
        <w:t xml:space="preserve"> </w:t>
      </w:r>
    </w:p>
    <w:p w14:paraId="6CFAC613" w14:textId="4033A4F9" w:rsidR="00C63C3F" w:rsidRPr="00C63C3F" w:rsidRDefault="00D138C9" w:rsidP="00C63C3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Once data is loaded into python, </w:t>
      </w:r>
      <w:r w:rsidR="005319CA">
        <w:rPr>
          <w:rFonts w:ascii="Courier New" w:hAnsi="Courier New" w:cs="Courier New"/>
          <w:sz w:val="24"/>
          <w:szCs w:val="24"/>
        </w:rPr>
        <w:t xml:space="preserve">parse the file into the fields. </w:t>
      </w:r>
      <w:r w:rsidR="00906BC5">
        <w:rPr>
          <w:rFonts w:ascii="Courier New" w:hAnsi="Courier New" w:cs="Courier New"/>
          <w:sz w:val="24"/>
          <w:szCs w:val="24"/>
        </w:rPr>
        <w:t xml:space="preserve">Then parse target name by “.” Which would allow us to get V, w, x, y, &amp; z alone. To get the transporter class abundance we can set 9 int counter (1 for each </w:t>
      </w:r>
      <w:proofErr w:type="spellStart"/>
      <w:r w:rsidR="00906BC5">
        <w:rPr>
          <w:rFonts w:ascii="Courier New" w:hAnsi="Courier New" w:cs="Courier New"/>
          <w:sz w:val="24"/>
          <w:szCs w:val="24"/>
        </w:rPr>
        <w:t>transpoerter</w:t>
      </w:r>
      <w:proofErr w:type="spellEnd"/>
      <w:r w:rsidR="00906BC5">
        <w:rPr>
          <w:rFonts w:ascii="Courier New" w:hAnsi="Courier New" w:cs="Courier New"/>
          <w:sz w:val="24"/>
          <w:szCs w:val="24"/>
        </w:rPr>
        <w:t xml:space="preserve"> class) and then iterate through the array of the V values (would have to convert from string to int) and append the corresponding int counter. From here we can make the int counters into an array and plot them. </w:t>
      </w:r>
      <w:r w:rsidR="006B56FE">
        <w:rPr>
          <w:rFonts w:ascii="Courier New" w:hAnsi="Courier New" w:cs="Courier New"/>
          <w:sz w:val="24"/>
          <w:szCs w:val="24"/>
        </w:rPr>
        <w:t>We can also parse on W and do the same int array and iteration process and plot to see the subclasses absence we have and then do the same process again for X</w:t>
      </w:r>
      <w:r w:rsidR="00B73E89">
        <w:rPr>
          <w:rFonts w:ascii="Courier New" w:hAnsi="Courier New" w:cs="Courier New"/>
          <w:sz w:val="24"/>
          <w:szCs w:val="24"/>
        </w:rPr>
        <w:t xml:space="preserve"> but not sure it’s worth graphing X.</w:t>
      </w:r>
    </w:p>
    <w:p w14:paraId="008A8B7F" w14:textId="18E3D03A" w:rsidR="00CD4032" w:rsidRDefault="00CD4032" w:rsidP="00C63C3F">
      <w:pPr>
        <w:rPr>
          <w:rFonts w:ascii="Courier New" w:hAnsi="Courier New" w:cs="Courier New"/>
          <w:sz w:val="24"/>
          <w:szCs w:val="24"/>
        </w:rPr>
      </w:pPr>
      <w:r w:rsidRPr="00C63C3F">
        <w:rPr>
          <w:rFonts w:ascii="Courier New" w:hAnsi="Courier New" w:cs="Courier New"/>
          <w:sz w:val="24"/>
          <w:szCs w:val="24"/>
        </w:rPr>
        <w:t>Expected Results:</w:t>
      </w:r>
    </w:p>
    <w:p w14:paraId="664AFBB6" w14:textId="76B80088" w:rsidR="00CD4032" w:rsidRDefault="008D2CF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AD1BC4" wp14:editId="0BF95BD8">
            <wp:simplePos x="0" y="0"/>
            <wp:positionH relativeFrom="margin">
              <wp:align>left</wp:align>
            </wp:positionH>
            <wp:positionV relativeFrom="paragraph">
              <wp:posOffset>45112</wp:posOffset>
            </wp:positionV>
            <wp:extent cx="3845394" cy="4150839"/>
            <wp:effectExtent l="0" t="0" r="3175" b="2540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1117193773" name="Picture 3" descr="A picture containing text, handwriting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93773" name="Picture 3" descr="A picture containing text, handwriting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94" cy="415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032">
        <w:rPr>
          <w:rFonts w:ascii="Courier New" w:hAnsi="Courier New" w:cs="Courier New"/>
          <w:sz w:val="24"/>
          <w:szCs w:val="24"/>
        </w:rPr>
        <w:t>Expected Problems</w:t>
      </w:r>
      <w:r w:rsidR="00B73E89">
        <w:rPr>
          <w:rFonts w:ascii="Courier New" w:hAnsi="Courier New" w:cs="Courier New"/>
          <w:sz w:val="24"/>
          <w:szCs w:val="24"/>
        </w:rPr>
        <w:t>:</w:t>
      </w:r>
    </w:p>
    <w:p w14:paraId="2F8F87E3" w14:textId="39815154" w:rsidR="00B73E89" w:rsidRDefault="00B73E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part I feel like the problems will just be figuring out python packages and learning to graph bar graphs in python</w:t>
      </w:r>
    </w:p>
    <w:p w14:paraId="1128DCDD" w14:textId="004A1636" w:rsidR="00D74064" w:rsidRDefault="00D74064">
      <w:pPr>
        <w:rPr>
          <w:rFonts w:ascii="Courier New" w:hAnsi="Courier New" w:cs="Courier New"/>
          <w:sz w:val="24"/>
          <w:szCs w:val="24"/>
        </w:rPr>
      </w:pPr>
    </w:p>
    <w:p w14:paraId="4813511F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1470D82D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5A2ABD45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3FDEEA70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272EFDF2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79C41C69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7C865933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6019F6B1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7ED8E09C" w14:textId="77777777" w:rsidR="00B73E89" w:rsidRDefault="00B73E89">
      <w:pPr>
        <w:rPr>
          <w:rFonts w:ascii="Courier New" w:hAnsi="Courier New" w:cs="Courier New"/>
          <w:sz w:val="24"/>
          <w:szCs w:val="24"/>
        </w:rPr>
      </w:pPr>
    </w:p>
    <w:p w14:paraId="0DEE4286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60672956" w14:textId="40D0C756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Q2: Which substrate has the most transporter</w:t>
      </w:r>
      <w:r w:rsidR="008D2CFD">
        <w:rPr>
          <w:rFonts w:ascii="Courier New" w:hAnsi="Courier New" w:cs="Courier New"/>
          <w:sz w:val="24"/>
          <w:szCs w:val="24"/>
        </w:rPr>
        <w:t>s specified for it</w:t>
      </w:r>
      <w:r>
        <w:rPr>
          <w:rFonts w:ascii="Courier New" w:hAnsi="Courier New" w:cs="Courier New"/>
          <w:sz w:val="24"/>
          <w:szCs w:val="24"/>
        </w:rPr>
        <w:t xml:space="preserve">?  </w:t>
      </w:r>
    </w:p>
    <w:p w14:paraId="0FEB033A" w14:textId="1358CC02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Possible approach: </w:t>
      </w:r>
      <w:r w:rsidR="00B73E89">
        <w:rPr>
          <w:rFonts w:ascii="Courier New" w:hAnsi="Courier New" w:cs="Courier New"/>
          <w:sz w:val="24"/>
          <w:szCs w:val="24"/>
        </w:rPr>
        <w:t xml:space="preserve">Parse the Target name on “.” And then make an int array and iterate through it and append to the corresponding int as we count each z-value. Then graph this array (col 1 is the Z value, col2 is amt of proteins in </w:t>
      </w:r>
      <w:proofErr w:type="spellStart"/>
      <w:r w:rsidR="00B73E89">
        <w:rPr>
          <w:rFonts w:ascii="Courier New" w:hAnsi="Courier New" w:cs="Courier New"/>
          <w:sz w:val="24"/>
          <w:szCs w:val="24"/>
        </w:rPr>
        <w:t>NPac</w:t>
      </w:r>
      <w:proofErr w:type="spellEnd"/>
      <w:r w:rsidR="00B73E89">
        <w:rPr>
          <w:rFonts w:ascii="Courier New" w:hAnsi="Courier New" w:cs="Courier New"/>
          <w:sz w:val="24"/>
          <w:szCs w:val="24"/>
        </w:rPr>
        <w:t>)</w:t>
      </w:r>
    </w:p>
    <w:p w14:paraId="3992B836" w14:textId="5161BB01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Results:</w:t>
      </w:r>
    </w:p>
    <w:p w14:paraId="5312E6AE" w14:textId="2D4FE6A9" w:rsidR="00B73E89" w:rsidRDefault="008D2CF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970941" wp14:editId="6D50BE4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358640" cy="1929130"/>
            <wp:effectExtent l="0" t="0" r="3810" b="0"/>
            <wp:wrapTight wrapText="bothSides">
              <wp:wrapPolygon edited="0">
                <wp:start x="0" y="0"/>
                <wp:lineTo x="0" y="21330"/>
                <wp:lineTo x="21524" y="21330"/>
                <wp:lineTo x="21524" y="0"/>
                <wp:lineTo x="0" y="0"/>
              </wp:wrapPolygon>
            </wp:wrapTight>
            <wp:docPr id="1994251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61A6B78" wp14:editId="4289968A">
                <wp:extent cx="303530" cy="303530"/>
                <wp:effectExtent l="0" t="0" r="0" b="0"/>
                <wp:docPr id="79172967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8D603" id="Rectangle 4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B7DD093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7E1B36B3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43F5AECF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099F92E6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46FC81B3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6041C49A" w14:textId="77777777" w:rsidR="008D2CFD" w:rsidRDefault="008D2CFD">
      <w:pPr>
        <w:rPr>
          <w:rFonts w:ascii="Courier New" w:hAnsi="Courier New" w:cs="Courier New"/>
          <w:sz w:val="24"/>
          <w:szCs w:val="24"/>
        </w:rPr>
      </w:pPr>
    </w:p>
    <w:p w14:paraId="406BD1AB" w14:textId="5C66291D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Problems: Not enough research on</w:t>
      </w:r>
      <w:r w:rsidR="00B73E89">
        <w:rPr>
          <w:rFonts w:ascii="Courier New" w:hAnsi="Courier New" w:cs="Courier New"/>
          <w:sz w:val="24"/>
          <w:szCs w:val="24"/>
        </w:rPr>
        <w:t xml:space="preserve"> transporters,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73E89">
        <w:rPr>
          <w:rFonts w:ascii="Courier New" w:hAnsi="Courier New" w:cs="Courier New"/>
          <w:sz w:val="24"/>
          <w:szCs w:val="24"/>
        </w:rPr>
        <w:t xml:space="preserve">so many </w:t>
      </w:r>
      <w:r>
        <w:rPr>
          <w:rFonts w:ascii="Courier New" w:hAnsi="Courier New" w:cs="Courier New"/>
          <w:sz w:val="24"/>
          <w:szCs w:val="24"/>
        </w:rPr>
        <w:t>will have uncategorized/unknown results</w:t>
      </w:r>
      <w:r w:rsidR="00B73E89">
        <w:rPr>
          <w:rFonts w:ascii="Courier New" w:hAnsi="Courier New" w:cs="Courier New"/>
          <w:sz w:val="24"/>
          <w:szCs w:val="24"/>
        </w:rPr>
        <w:t xml:space="preserve">. Distinction of substrate group vs substrate might have to be made. </w:t>
      </w:r>
      <w:r w:rsidR="008D2CFD">
        <w:rPr>
          <w:rFonts w:ascii="Courier New" w:hAnsi="Courier New" w:cs="Courier New"/>
          <w:sz w:val="24"/>
          <w:szCs w:val="24"/>
        </w:rPr>
        <w:t>Also,</w:t>
      </w:r>
      <w:r w:rsidR="00B73E89">
        <w:rPr>
          <w:rFonts w:ascii="Courier New" w:hAnsi="Courier New" w:cs="Courier New"/>
          <w:sz w:val="24"/>
          <w:szCs w:val="24"/>
        </w:rPr>
        <w:t xml:space="preserve"> different proteins might have different confidence levels for substrate specificity (</w:t>
      </w:r>
      <w:proofErr w:type="spellStart"/>
      <w:proofErr w:type="gramStart"/>
      <w:r w:rsidR="00B73E89">
        <w:rPr>
          <w:rFonts w:ascii="Courier New" w:hAnsi="Courier New" w:cs="Courier New"/>
          <w:sz w:val="24"/>
          <w:szCs w:val="24"/>
        </w:rPr>
        <w:t>eg</w:t>
      </w:r>
      <w:proofErr w:type="spellEnd"/>
      <w:proofErr w:type="gramEnd"/>
      <w:r w:rsidR="00B73E89">
        <w:rPr>
          <w:rFonts w:ascii="Courier New" w:hAnsi="Courier New" w:cs="Courier New"/>
          <w:sz w:val="24"/>
          <w:szCs w:val="24"/>
        </w:rPr>
        <w:t xml:space="preserve"> some are experimentally verified while others are speculates) </w:t>
      </w:r>
    </w:p>
    <w:p w14:paraId="2173C0A8" w14:textId="2492737A" w:rsidR="00D74064" w:rsidRDefault="00D74064">
      <w:pPr>
        <w:rPr>
          <w:rFonts w:ascii="Courier New" w:hAnsi="Courier New" w:cs="Courier New"/>
          <w:sz w:val="24"/>
          <w:szCs w:val="24"/>
        </w:rPr>
      </w:pPr>
    </w:p>
    <w:p w14:paraId="5502F6DC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4075A122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2DBD7C79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60F56F4C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330881C6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6144F13D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49BB1173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18811163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41661291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3A7586DE" w14:textId="77777777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4C54CEAF" w14:textId="2CAAEB7D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Q3: How does transporter abundance change with depth &amp;/or location?</w:t>
      </w:r>
    </w:p>
    <w:p w14:paraId="3214A3E0" w14:textId="49C3CCA3" w:rsidR="009048BB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Possible approach:</w:t>
      </w:r>
      <w:r w:rsidR="008D2CFD">
        <w:rPr>
          <w:rFonts w:ascii="Courier New" w:hAnsi="Courier New" w:cs="Courier New"/>
          <w:sz w:val="24"/>
          <w:szCs w:val="24"/>
        </w:rPr>
        <w:t xml:space="preserve"> need location or depth stamps for each sample; Then iterate through that file and match sequences that were matched (after parsing and storing query ID and depth/region fields in an array col 1 would be query ID and col 2 would be corresponding data). Then we need to iterate through matched </w:t>
      </w:r>
      <w:proofErr w:type="spellStart"/>
      <w:r w:rsidR="008D2CFD">
        <w:rPr>
          <w:rFonts w:ascii="Courier New" w:hAnsi="Courier New" w:cs="Courier New"/>
          <w:sz w:val="24"/>
          <w:szCs w:val="24"/>
        </w:rPr>
        <w:t>HMMSearch</w:t>
      </w:r>
      <w:proofErr w:type="spellEnd"/>
      <w:r w:rsidR="008D2CFD">
        <w:rPr>
          <w:rFonts w:ascii="Courier New" w:hAnsi="Courier New" w:cs="Courier New"/>
          <w:sz w:val="24"/>
          <w:szCs w:val="24"/>
        </w:rPr>
        <w:t xml:space="preserve"> results and add matched targets to a separate array consisting of 3 </w:t>
      </w:r>
      <w:r w:rsidR="00432A72">
        <w:rPr>
          <w:rFonts w:ascii="Courier New" w:hAnsi="Courier New" w:cs="Courier New"/>
          <w:sz w:val="24"/>
          <w:szCs w:val="24"/>
        </w:rPr>
        <w:t>columns:</w:t>
      </w:r>
      <w:r w:rsidR="008D2CFD">
        <w:rPr>
          <w:rFonts w:ascii="Courier New" w:hAnsi="Courier New" w:cs="Courier New"/>
          <w:sz w:val="24"/>
          <w:szCs w:val="24"/>
        </w:rPr>
        <w:t xml:space="preserve"> 1- query ID, 2- loc/depth data, 3- transporter class. </w:t>
      </w:r>
      <w:r w:rsidR="00432A72">
        <w:rPr>
          <w:rFonts w:ascii="Courier New" w:hAnsi="Courier New" w:cs="Courier New"/>
          <w:sz w:val="24"/>
          <w:szCs w:val="24"/>
        </w:rPr>
        <w:t xml:space="preserve">we can then plot the transporter classes for a range of locations/depths or plot </w:t>
      </w:r>
    </w:p>
    <w:p w14:paraId="6E645243" w14:textId="6B26F190" w:rsidR="00CD4032" w:rsidRDefault="00B94F3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506639" wp14:editId="500E086A">
            <wp:simplePos x="0" y="0"/>
            <wp:positionH relativeFrom="margin">
              <wp:align>right</wp:align>
            </wp:positionH>
            <wp:positionV relativeFrom="paragraph">
              <wp:posOffset>321030</wp:posOffset>
            </wp:positionV>
            <wp:extent cx="5939790" cy="4037330"/>
            <wp:effectExtent l="0" t="0" r="3810" b="1270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017847516" name="Picture 6" descr="A picture containing text, handwriting, fon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47516" name="Picture 6" descr="A picture containing text, handwriting, font, calli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032">
        <w:rPr>
          <w:rFonts w:ascii="Courier New" w:hAnsi="Courier New" w:cs="Courier New"/>
          <w:sz w:val="24"/>
          <w:szCs w:val="24"/>
        </w:rPr>
        <w:t xml:space="preserve">Expected Results: </w:t>
      </w:r>
    </w:p>
    <w:p w14:paraId="022AC906" w14:textId="4CE79409" w:rsidR="009048BB" w:rsidRDefault="009048BB">
      <w:pPr>
        <w:rPr>
          <w:rFonts w:ascii="Courier New" w:hAnsi="Courier New" w:cs="Courier New"/>
          <w:sz w:val="24"/>
          <w:szCs w:val="24"/>
        </w:rPr>
      </w:pPr>
    </w:p>
    <w:p w14:paraId="27B948EC" w14:textId="7E5B12D5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problems:</w:t>
      </w:r>
      <w:r w:rsidR="009048BB">
        <w:rPr>
          <w:rFonts w:ascii="Courier New" w:hAnsi="Courier New" w:cs="Courier New"/>
          <w:sz w:val="24"/>
          <w:szCs w:val="24"/>
        </w:rPr>
        <w:t xml:space="preserve"> getting the dataset from collection; matching a query ID to </w:t>
      </w:r>
      <w:proofErr w:type="spellStart"/>
      <w:r w:rsidR="009048BB">
        <w:rPr>
          <w:rFonts w:ascii="Courier New" w:hAnsi="Courier New" w:cs="Courier New"/>
          <w:sz w:val="24"/>
          <w:szCs w:val="24"/>
        </w:rPr>
        <w:t>HMMSearch</w:t>
      </w:r>
      <w:proofErr w:type="spellEnd"/>
      <w:r w:rsidR="009048BB" w:rsidRPr="009048BB">
        <w:rPr>
          <w:rFonts w:ascii="Courier New" w:hAnsi="Courier New" w:cs="Courier New"/>
          <w:sz w:val="24"/>
          <w:szCs w:val="24"/>
        </w:rPr>
        <w:sym w:font="Wingdings" w:char="F0E0"/>
      </w:r>
      <w:r w:rsidR="009048BB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="009048BB">
        <w:rPr>
          <w:rFonts w:ascii="Courier New" w:hAnsi="Courier New" w:cs="Courier New"/>
          <w:sz w:val="24"/>
          <w:szCs w:val="24"/>
        </w:rPr>
        <w:t>HHMSearch</w:t>
      </w:r>
      <w:proofErr w:type="spellEnd"/>
      <w:r w:rsidR="009048BB">
        <w:rPr>
          <w:rFonts w:ascii="Courier New" w:hAnsi="Courier New" w:cs="Courier New"/>
          <w:sz w:val="24"/>
          <w:szCs w:val="24"/>
        </w:rPr>
        <w:t xml:space="preserve"> output does have a query name this might not match dataset of collection’s query ID. </w:t>
      </w:r>
      <w:proofErr w:type="gramStart"/>
      <w:r w:rsidR="009048BB">
        <w:rPr>
          <w:rFonts w:ascii="Courier New" w:hAnsi="Courier New" w:cs="Courier New"/>
          <w:sz w:val="24"/>
          <w:szCs w:val="24"/>
        </w:rPr>
        <w:t>Have to</w:t>
      </w:r>
      <w:proofErr w:type="gramEnd"/>
      <w:r w:rsidR="009048BB">
        <w:rPr>
          <w:rFonts w:ascii="Courier New" w:hAnsi="Courier New" w:cs="Courier New"/>
          <w:sz w:val="24"/>
          <w:szCs w:val="24"/>
        </w:rPr>
        <w:t xml:space="preserve"> learn how to graph in 3D in python or see if another software does it better </w:t>
      </w:r>
    </w:p>
    <w:p w14:paraId="58E8FDFE" w14:textId="6819F809" w:rsidR="00D74064" w:rsidRDefault="00D74064">
      <w:pPr>
        <w:rPr>
          <w:rFonts w:ascii="Courier New" w:hAnsi="Courier New" w:cs="Courier New"/>
          <w:sz w:val="24"/>
          <w:szCs w:val="24"/>
        </w:rPr>
      </w:pPr>
    </w:p>
    <w:p w14:paraId="7337FE17" w14:textId="4593542A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Q4: How does time of day </w:t>
      </w:r>
      <w:r w:rsidR="00D74064">
        <w:rPr>
          <w:rFonts w:ascii="Courier New" w:hAnsi="Courier New" w:cs="Courier New"/>
          <w:sz w:val="24"/>
          <w:szCs w:val="24"/>
        </w:rPr>
        <w:t>affect</w:t>
      </w:r>
      <w:r>
        <w:rPr>
          <w:rFonts w:ascii="Courier New" w:hAnsi="Courier New" w:cs="Courier New"/>
          <w:sz w:val="24"/>
          <w:szCs w:val="24"/>
        </w:rPr>
        <w:t xml:space="preserve"> which transporters are activated?</w:t>
      </w:r>
      <w:r w:rsidR="009048BB">
        <w:rPr>
          <w:rFonts w:ascii="Courier New" w:hAnsi="Courier New" w:cs="Courier New"/>
          <w:sz w:val="24"/>
          <w:szCs w:val="24"/>
        </w:rPr>
        <w:t xml:space="preserve"> </w:t>
      </w:r>
      <w:r w:rsidR="009048BB" w:rsidRPr="009048BB">
        <w:rPr>
          <w:rFonts w:ascii="Courier New" w:hAnsi="Courier New" w:cs="Courier New"/>
          <w:sz w:val="24"/>
          <w:szCs w:val="24"/>
        </w:rPr>
        <w:sym w:font="Wingdings" w:char="F0E0"/>
      </w:r>
      <w:r w:rsidR="009048BB">
        <w:rPr>
          <w:rFonts w:ascii="Courier New" w:hAnsi="Courier New" w:cs="Courier New"/>
          <w:sz w:val="24"/>
          <w:szCs w:val="24"/>
        </w:rPr>
        <w:t xml:space="preserve"> not feasible </w:t>
      </w:r>
      <w:r w:rsidR="00B94F38">
        <w:rPr>
          <w:rFonts w:ascii="Courier New" w:hAnsi="Courier New" w:cs="Courier New"/>
          <w:sz w:val="24"/>
          <w:szCs w:val="24"/>
        </w:rPr>
        <w:t xml:space="preserve">but if it </w:t>
      </w:r>
      <w:proofErr w:type="gramStart"/>
      <w:r w:rsidR="00B94F38">
        <w:rPr>
          <w:rFonts w:ascii="Courier New" w:hAnsi="Courier New" w:cs="Courier New"/>
          <w:sz w:val="24"/>
          <w:szCs w:val="24"/>
        </w:rPr>
        <w:t>were</w:t>
      </w:r>
      <w:proofErr w:type="gramEnd"/>
      <w:r w:rsidR="00B94F38">
        <w:rPr>
          <w:rFonts w:ascii="Courier New" w:hAnsi="Courier New" w:cs="Courier New"/>
          <w:sz w:val="24"/>
          <w:szCs w:val="24"/>
        </w:rPr>
        <w:t xml:space="preserve"> we could potentially cross check if we had metabolite and substrate data from the same regions at different times </w:t>
      </w:r>
    </w:p>
    <w:p w14:paraId="5D8271BA" w14:textId="2F70B35B" w:rsidR="00CD4032" w:rsidRDefault="00CD4032" w:rsidP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Possible approach: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048BB">
        <w:rPr>
          <w:rFonts w:ascii="Courier New" w:hAnsi="Courier New" w:cs="Courier New"/>
          <w:sz w:val="24"/>
          <w:szCs w:val="24"/>
        </w:rPr>
        <w:t xml:space="preserve">same approach as Q3 but now we would have time of day on X axis instead of location/depth </w:t>
      </w:r>
    </w:p>
    <w:p w14:paraId="6C7F9F07" w14:textId="6BABF3D3" w:rsidR="009048BB" w:rsidRDefault="00B94F38" w:rsidP="00CD403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1A5809" wp14:editId="2CD07CE6">
            <wp:simplePos x="0" y="0"/>
            <wp:positionH relativeFrom="page">
              <wp:posOffset>822960</wp:posOffset>
            </wp:positionH>
            <wp:positionV relativeFrom="paragraph">
              <wp:posOffset>259004</wp:posOffset>
            </wp:positionV>
            <wp:extent cx="685800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369293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032">
        <w:rPr>
          <w:rFonts w:ascii="Courier New" w:hAnsi="Courier New" w:cs="Courier New"/>
          <w:sz w:val="24"/>
          <w:szCs w:val="24"/>
        </w:rPr>
        <w:t xml:space="preserve">Expected Results: </w:t>
      </w:r>
    </w:p>
    <w:p w14:paraId="6C87982E" w14:textId="2A5B431D" w:rsidR="00CD4032" w:rsidRDefault="00CD40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problems:</w:t>
      </w:r>
      <w:r w:rsidR="009048BB">
        <w:rPr>
          <w:rFonts w:ascii="Courier New" w:hAnsi="Courier New" w:cs="Courier New"/>
          <w:sz w:val="24"/>
          <w:szCs w:val="24"/>
        </w:rPr>
        <w:t xml:space="preserve"> might not be able to partition data on time of day if collection dataset does not have that; also, the collection is the sequence of ALL proteins so even if they are inactive their DNA will still be there so cannot determine this I believe.</w:t>
      </w:r>
    </w:p>
    <w:p w14:paraId="1C88FDB0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14EAE3FD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361745E0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DDC74BD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3A1AD96A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0E910DF8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1AEF2335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539F4F53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6E6082BF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0F3D405D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583068CB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BC5C3ED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13253CCB" w14:textId="79EC1B9A" w:rsidR="00CD4032" w:rsidRDefault="008D2C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Q5: what is the size distribution of the transporters?</w:t>
      </w:r>
      <w:r w:rsidR="00B94F38">
        <w:rPr>
          <w:rFonts w:ascii="Courier New" w:hAnsi="Courier New" w:cs="Courier New"/>
          <w:sz w:val="24"/>
          <w:szCs w:val="24"/>
        </w:rPr>
        <w:t xml:space="preserve"> </w:t>
      </w:r>
      <w:r w:rsidR="00B94F38" w:rsidRPr="00B94F38">
        <w:rPr>
          <w:rFonts w:ascii="Courier New" w:hAnsi="Courier New" w:cs="Courier New"/>
          <w:sz w:val="24"/>
          <w:szCs w:val="24"/>
        </w:rPr>
        <w:sym w:font="Wingdings" w:char="F0E0"/>
      </w:r>
      <w:r w:rsidR="00B94F38">
        <w:rPr>
          <w:rFonts w:ascii="Courier New" w:hAnsi="Courier New" w:cs="Courier New"/>
          <w:sz w:val="24"/>
          <w:szCs w:val="24"/>
        </w:rPr>
        <w:t xml:space="preserve"> Maybe not feasible if </w:t>
      </w:r>
      <w:proofErr w:type="spellStart"/>
      <w:r w:rsidR="00B94F38">
        <w:rPr>
          <w:rFonts w:ascii="Courier New" w:hAnsi="Courier New" w:cs="Courier New"/>
          <w:sz w:val="24"/>
          <w:szCs w:val="24"/>
        </w:rPr>
        <w:t>im</w:t>
      </w:r>
      <w:proofErr w:type="spellEnd"/>
      <w:r w:rsidR="00B94F38">
        <w:rPr>
          <w:rFonts w:ascii="Courier New" w:hAnsi="Courier New" w:cs="Courier New"/>
          <w:sz w:val="24"/>
          <w:szCs w:val="24"/>
        </w:rPr>
        <w:t xml:space="preserve"> understanding data output correctly</w:t>
      </w:r>
    </w:p>
    <w:p w14:paraId="26D02C0D" w14:textId="4DED02E7" w:rsidR="00B94F38" w:rsidRDefault="00B94F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Possible approach: parse on the domain from and to fields and then create a resulting array where col 1 is domain size and col 2 is protein abundance. </w:t>
      </w:r>
    </w:p>
    <w:p w14:paraId="018FD951" w14:textId="03E54B8E" w:rsidR="00B94F38" w:rsidRDefault="00B94F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results:</w:t>
      </w:r>
    </w:p>
    <w:p w14:paraId="79DE31E3" w14:textId="59A00E02" w:rsidR="00D11596" w:rsidRDefault="00D11596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D75914" wp14:editId="2F1E28D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54195" cy="2148840"/>
            <wp:effectExtent l="0" t="0" r="8255" b="3810"/>
            <wp:wrapTight wrapText="bothSides">
              <wp:wrapPolygon edited="0">
                <wp:start x="0" y="0"/>
                <wp:lineTo x="0" y="21447"/>
                <wp:lineTo x="21546" y="21447"/>
                <wp:lineTo x="21546" y="0"/>
                <wp:lineTo x="0" y="0"/>
              </wp:wrapPolygon>
            </wp:wrapTight>
            <wp:docPr id="1955966197" name="Picture 9" descr="A picture containing sketch, drawing, line art, child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66197" name="Picture 9" descr="A picture containing sketch, drawing, line art, child 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F43B3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0D0ACCF0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1D3AAF8C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4F813A1E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1F1C1755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100950D1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2A20E320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7048FB0A" w14:textId="54431983" w:rsidR="00B94F38" w:rsidRDefault="00B94F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</w:t>
      </w:r>
      <w:r w:rsidR="00D11596">
        <w:rPr>
          <w:rFonts w:ascii="Courier New" w:hAnsi="Courier New" w:cs="Courier New"/>
          <w:sz w:val="24"/>
          <w:szCs w:val="24"/>
        </w:rPr>
        <w:t xml:space="preserve"> problem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D11596">
        <w:rPr>
          <w:rFonts w:ascii="Courier New" w:hAnsi="Courier New" w:cs="Courier New"/>
          <w:sz w:val="24"/>
          <w:szCs w:val="24"/>
        </w:rPr>
        <w:t xml:space="preserve">domain size is not always also the size of the protein; in </w:t>
      </w:r>
      <w:proofErr w:type="gramStart"/>
      <w:r w:rsidR="00D11596">
        <w:rPr>
          <w:rFonts w:ascii="Courier New" w:hAnsi="Courier New" w:cs="Courier New"/>
          <w:sz w:val="24"/>
          <w:szCs w:val="24"/>
        </w:rPr>
        <w:t>fact</w:t>
      </w:r>
      <w:proofErr w:type="gramEnd"/>
      <w:r w:rsidR="00D11596">
        <w:rPr>
          <w:rFonts w:ascii="Courier New" w:hAnsi="Courier New" w:cs="Courier New"/>
          <w:sz w:val="24"/>
          <w:szCs w:val="24"/>
        </w:rPr>
        <w:t xml:space="preserve"> I think its mostly not. </w:t>
      </w:r>
    </w:p>
    <w:p w14:paraId="77420D09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29FEDFCD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51F9DD4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0D948011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D0E7343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056F7C5B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154ACEA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71657854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385A4D6B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1A874B94" w14:textId="77777777" w:rsidR="00B94F38" w:rsidRDefault="00B94F38">
      <w:pPr>
        <w:rPr>
          <w:rFonts w:ascii="Courier New" w:hAnsi="Courier New" w:cs="Courier New"/>
          <w:sz w:val="24"/>
          <w:szCs w:val="24"/>
        </w:rPr>
      </w:pPr>
    </w:p>
    <w:p w14:paraId="233B2785" w14:textId="77777777" w:rsidR="00D11596" w:rsidRDefault="00D11596">
      <w:pPr>
        <w:rPr>
          <w:rFonts w:ascii="Courier New" w:hAnsi="Courier New" w:cs="Courier New"/>
          <w:sz w:val="24"/>
          <w:szCs w:val="24"/>
        </w:rPr>
      </w:pPr>
    </w:p>
    <w:p w14:paraId="1912BDD8" w14:textId="2D369D3E" w:rsidR="00CD4032" w:rsidRDefault="005809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Notes on formatting of results </w:t>
      </w:r>
    </w:p>
    <w:p w14:paraId="36272720" w14:textId="380BBB2F" w:rsidR="00CD4032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HMMSearch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has target name first and then query name </w:t>
      </w:r>
    </w:p>
    <w:p w14:paraId="3AA2E97F" w14:textId="06C2A1B7" w:rsidR="009B7C91" w:rsidRDefault="00580983" w:rsidP="009B7C9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HMMER doc recommends parsing based on space-delimited fields </w:t>
      </w:r>
    </w:p>
    <w:p w14:paraId="5A1A8906" w14:textId="20463809" w:rsidR="009B7C91" w:rsidRPr="009B7C91" w:rsidRDefault="009B7C91" w:rsidP="009B7C9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See </w:t>
      </w:r>
      <w:proofErr w:type="spellStart"/>
      <w:r>
        <w:rPr>
          <w:rFonts w:ascii="Courier New" w:hAnsi="Courier New" w:cs="Courier New"/>
          <w:sz w:val="24"/>
          <w:szCs w:val="24"/>
        </w:rPr>
        <w:t>pg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70/227 on HMMER user guide for more information</w:t>
      </w:r>
    </w:p>
    <w:p w14:paraId="0B9A7AA6" w14:textId="572A0B95" w:rsidR="000233BB" w:rsidRPr="000233BB" w:rsidRDefault="00580983" w:rsidP="000233B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Dombtblout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each line is a domain </w:t>
      </w:r>
      <w:r w:rsidRPr="00580983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NOT A PROTEIN... rather a functional/structural unit within a protein; can be proteins but usually are not</w:t>
      </w:r>
      <w:r w:rsidR="000233BB">
        <w:rPr>
          <w:rFonts w:ascii="Courier New" w:hAnsi="Courier New" w:cs="Courier New"/>
          <w:sz w:val="24"/>
          <w:szCs w:val="24"/>
        </w:rPr>
        <w:t xml:space="preserve"> </w:t>
      </w:r>
      <w:r w:rsidR="000233BB" w:rsidRPr="000233BB">
        <w:rPr>
          <w:rFonts w:ascii="Courier New" w:hAnsi="Courier New" w:cs="Courier New"/>
          <w:sz w:val="24"/>
          <w:szCs w:val="24"/>
        </w:rPr>
        <w:sym w:font="Wingdings" w:char="F0E0"/>
      </w:r>
      <w:r w:rsidR="000233BB">
        <w:rPr>
          <w:rFonts w:ascii="Courier New" w:hAnsi="Courier New" w:cs="Courier New"/>
          <w:sz w:val="24"/>
          <w:szCs w:val="24"/>
        </w:rPr>
        <w:t xml:space="preserve"> does this mean we have domain sequences that correspond to a certain protein but not necessarily proteins? Feel like that would affect abundance… </w:t>
      </w:r>
    </w:p>
    <w:p w14:paraId="60E1E4EC" w14:textId="175463CC" w:rsidR="00580983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Target name is in TC format </w:t>
      </w:r>
    </w:p>
    <w:p w14:paraId="249D83B3" w14:textId="573E6DBE" w:rsidR="009B7C91" w:rsidRDefault="00580983" w:rsidP="009B7C9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per </w:t>
      </w:r>
      <w:proofErr w:type="spellStart"/>
      <w:r>
        <w:rPr>
          <w:rFonts w:ascii="Courier New" w:hAnsi="Courier New" w:cs="Courier New"/>
          <w:sz w:val="24"/>
          <w:szCs w:val="24"/>
        </w:rPr>
        <w:t>tcDoms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site</w:t>
      </w:r>
      <w:r w:rsidR="009B7C91">
        <w:rPr>
          <w:rFonts w:ascii="Courier New" w:hAnsi="Courier New" w:cs="Courier New"/>
          <w:sz w:val="24"/>
          <w:szCs w:val="24"/>
        </w:rPr>
        <w:t xml:space="preserve"> TC# is normally in V.W.X.Y.Z. format</w:t>
      </w:r>
    </w:p>
    <w:p w14:paraId="265F1139" w14:textId="6E2B2375" w:rsidR="009B7C91" w:rsidRDefault="009B7C91" w:rsidP="009B7C9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V: # corresponding to transporter class 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channel, carrier,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47CD35C8" w14:textId="0BAE6F0C" w:rsidR="009B7C91" w:rsidRDefault="009B7C91" w:rsidP="009B7C9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W: letter corresponding to transporter subclass </w:t>
      </w:r>
      <w:r w:rsidRPr="009B7C91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233BB">
        <w:rPr>
          <w:rFonts w:ascii="Courier New" w:hAnsi="Courier New" w:cs="Courier New"/>
          <w:sz w:val="24"/>
          <w:szCs w:val="24"/>
        </w:rPr>
        <w:t>more specific than transporter class (</w:t>
      </w:r>
      <w:proofErr w:type="spellStart"/>
      <w:r w:rsidR="000233BB">
        <w:rPr>
          <w:rFonts w:ascii="Courier New" w:hAnsi="Courier New" w:cs="Courier New"/>
          <w:sz w:val="24"/>
          <w:szCs w:val="24"/>
        </w:rPr>
        <w:t>Eg</w:t>
      </w:r>
      <w:proofErr w:type="spellEnd"/>
      <w:r w:rsidR="000233BB">
        <w:rPr>
          <w:rFonts w:ascii="Courier New" w:hAnsi="Courier New" w:cs="Courier New"/>
          <w:sz w:val="24"/>
          <w:szCs w:val="24"/>
        </w:rPr>
        <w:t xml:space="preserve">: 1: Channel/pore </w:t>
      </w:r>
      <w:r w:rsidR="000233BB" w:rsidRPr="000233BB">
        <w:rPr>
          <w:rFonts w:ascii="Courier New" w:hAnsi="Courier New" w:cs="Courier New"/>
          <w:sz w:val="24"/>
          <w:szCs w:val="24"/>
        </w:rPr>
        <w:sym w:font="Wingdings" w:char="F0E0"/>
      </w:r>
      <w:r w:rsidR="000233BB">
        <w:rPr>
          <w:rFonts w:ascii="Courier New" w:hAnsi="Courier New" w:cs="Courier New"/>
          <w:sz w:val="24"/>
          <w:szCs w:val="24"/>
        </w:rPr>
        <w:t xml:space="preserve"> 1.I: membrane-bounded channel)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672AA26" w14:textId="292B2932" w:rsidR="009B7C91" w:rsidRDefault="009B7C91" w:rsidP="009B7C9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X:</w:t>
      </w:r>
      <w:r w:rsidR="000233BB">
        <w:rPr>
          <w:rFonts w:ascii="Courier New" w:hAnsi="Courier New" w:cs="Courier New"/>
          <w:sz w:val="24"/>
          <w:szCs w:val="24"/>
        </w:rPr>
        <w:t xml:space="preserve"> # corresponding to transporter family (sometimes </w:t>
      </w:r>
      <w:r w:rsidR="005319CA">
        <w:rPr>
          <w:rFonts w:ascii="Courier New" w:hAnsi="Courier New" w:cs="Courier New"/>
          <w:sz w:val="24"/>
          <w:szCs w:val="24"/>
        </w:rPr>
        <w:t>superfamily) (</w:t>
      </w:r>
      <w:proofErr w:type="spellStart"/>
      <w:r w:rsidR="000233BB">
        <w:rPr>
          <w:rFonts w:ascii="Courier New" w:hAnsi="Courier New" w:cs="Courier New"/>
          <w:sz w:val="24"/>
          <w:szCs w:val="24"/>
        </w:rPr>
        <w:t>eg</w:t>
      </w:r>
      <w:proofErr w:type="spellEnd"/>
      <w:r w:rsidR="000233BB">
        <w:rPr>
          <w:rFonts w:ascii="Courier New" w:hAnsi="Courier New" w:cs="Courier New"/>
          <w:sz w:val="24"/>
          <w:szCs w:val="24"/>
        </w:rPr>
        <w:t xml:space="preserve"> 1.I: membrane bounded </w:t>
      </w:r>
      <w:r w:rsidR="000233BB" w:rsidRPr="000233BB">
        <w:rPr>
          <w:rFonts w:ascii="Courier New" w:hAnsi="Courier New" w:cs="Courier New"/>
          <w:sz w:val="24"/>
          <w:szCs w:val="24"/>
        </w:rPr>
        <w:sym w:font="Wingdings" w:char="F0E0"/>
      </w:r>
      <w:r w:rsidR="000233B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0233BB">
        <w:rPr>
          <w:rFonts w:ascii="Courier New" w:hAnsi="Courier New" w:cs="Courier New"/>
          <w:sz w:val="24"/>
          <w:szCs w:val="24"/>
        </w:rPr>
        <w:t>1.I.1 :</w:t>
      </w:r>
      <w:proofErr w:type="gramEnd"/>
      <w:r w:rsidR="000233BB">
        <w:rPr>
          <w:rFonts w:ascii="Courier New" w:hAnsi="Courier New" w:cs="Courier New"/>
          <w:sz w:val="24"/>
          <w:szCs w:val="24"/>
        </w:rPr>
        <w:t xml:space="preserve"> Nuclear pore complex family)</w:t>
      </w:r>
    </w:p>
    <w:p w14:paraId="73832B1A" w14:textId="0B953E73" w:rsidR="009B7C91" w:rsidRDefault="009B7C91" w:rsidP="009B7C9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Y:</w:t>
      </w:r>
      <w:r w:rsidR="000233BB">
        <w:rPr>
          <w:rFonts w:ascii="Courier New" w:hAnsi="Courier New" w:cs="Courier New"/>
          <w:sz w:val="24"/>
          <w:szCs w:val="24"/>
        </w:rPr>
        <w:t xml:space="preserve"> # corresponding to subfamily of transporter </w:t>
      </w:r>
    </w:p>
    <w:p w14:paraId="64C21203" w14:textId="49C2842D" w:rsidR="00580983" w:rsidRPr="009B7C91" w:rsidRDefault="009B7C91" w:rsidP="009B7C9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Z:</w:t>
      </w:r>
      <w:r w:rsidR="00580983" w:rsidRPr="009B7C91">
        <w:rPr>
          <w:rFonts w:ascii="Courier New" w:hAnsi="Courier New" w:cs="Courier New"/>
          <w:sz w:val="24"/>
          <w:szCs w:val="24"/>
        </w:rPr>
        <w:t xml:space="preserve"> </w:t>
      </w:r>
      <w:r w:rsidR="000233BB">
        <w:rPr>
          <w:rFonts w:ascii="Courier New" w:hAnsi="Courier New" w:cs="Courier New"/>
          <w:sz w:val="24"/>
          <w:szCs w:val="24"/>
        </w:rPr>
        <w:t xml:space="preserve"># corresponding to substate or substrate range </w:t>
      </w:r>
    </w:p>
    <w:p w14:paraId="709C6DF7" w14:textId="04555E96" w:rsidR="00580983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Tlen</w:t>
      </w:r>
      <w:proofErr w:type="spellEnd"/>
      <w:r>
        <w:rPr>
          <w:rFonts w:ascii="Courier New" w:hAnsi="Courier New" w:cs="Courier New"/>
          <w:sz w:val="24"/>
          <w:szCs w:val="24"/>
        </w:rPr>
        <w:t>: length of target profile residues</w:t>
      </w:r>
    </w:p>
    <w:p w14:paraId="49C99A32" w14:textId="63BB0AB7" w:rsidR="00580983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Qlen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length of query sequence residues </w:t>
      </w:r>
    </w:p>
    <w:p w14:paraId="495AC769" w14:textId="3E06E639" w:rsidR="00580983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#: domains number </w:t>
      </w:r>
      <w:r w:rsidR="009B7C91">
        <w:rPr>
          <w:rFonts w:ascii="Courier New" w:hAnsi="Courier New" w:cs="Courier New"/>
          <w:sz w:val="24"/>
          <w:szCs w:val="24"/>
        </w:rPr>
        <w:t xml:space="preserve">(1…n </w:t>
      </w:r>
      <w:proofErr w:type="spellStart"/>
      <w:r w:rsidR="009B7C91">
        <w:rPr>
          <w:rFonts w:ascii="Courier New" w:hAnsi="Courier New" w:cs="Courier New"/>
          <w:sz w:val="24"/>
          <w:szCs w:val="24"/>
        </w:rPr>
        <w:t>dom</w:t>
      </w:r>
      <w:proofErr w:type="spellEnd"/>
      <w:r w:rsidR="009B7C91">
        <w:rPr>
          <w:rFonts w:ascii="Courier New" w:hAnsi="Courier New" w:cs="Courier New"/>
          <w:sz w:val="24"/>
          <w:szCs w:val="24"/>
        </w:rPr>
        <w:t>)</w:t>
      </w:r>
    </w:p>
    <w:p w14:paraId="09CF61DC" w14:textId="423C9830" w:rsidR="00580983" w:rsidRDefault="00580983" w:rsidP="00580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Of: total num</w:t>
      </w:r>
      <w:r w:rsidR="009B7C91">
        <w:rPr>
          <w:rFonts w:ascii="Courier New" w:hAnsi="Courier New" w:cs="Courier New"/>
          <w:sz w:val="24"/>
          <w:szCs w:val="24"/>
        </w:rPr>
        <w:t xml:space="preserve"> of domains reported in sequence</w:t>
      </w:r>
      <w:r w:rsidR="000233BB">
        <w:rPr>
          <w:rFonts w:ascii="Courier New" w:hAnsi="Courier New" w:cs="Courier New"/>
          <w:sz w:val="24"/>
          <w:szCs w:val="24"/>
        </w:rPr>
        <w:t xml:space="preserve"> </w:t>
      </w:r>
      <w:r w:rsidR="009B7C91">
        <w:rPr>
          <w:rFonts w:ascii="Courier New" w:hAnsi="Courier New" w:cs="Courier New"/>
          <w:sz w:val="24"/>
          <w:szCs w:val="24"/>
        </w:rPr>
        <w:t>(</w:t>
      </w:r>
      <w:proofErr w:type="spellStart"/>
      <w:r w:rsidR="009B7C91">
        <w:rPr>
          <w:rFonts w:ascii="Courier New" w:hAnsi="Courier New" w:cs="Courier New"/>
          <w:sz w:val="24"/>
          <w:szCs w:val="24"/>
        </w:rPr>
        <w:t>ndom</w:t>
      </w:r>
      <w:proofErr w:type="spellEnd"/>
      <w:r w:rsidR="009B7C91">
        <w:rPr>
          <w:rFonts w:ascii="Courier New" w:hAnsi="Courier New" w:cs="Courier New"/>
          <w:sz w:val="24"/>
          <w:szCs w:val="24"/>
        </w:rPr>
        <w:t>)</w:t>
      </w:r>
    </w:p>
    <w:p w14:paraId="0F80A3BD" w14:textId="286A1482" w:rsidR="00580983" w:rsidRPr="00580983" w:rsidRDefault="00580983" w:rsidP="00580983">
      <w:pPr>
        <w:pStyle w:val="ListParagraph"/>
        <w:rPr>
          <w:rFonts w:ascii="Courier New" w:hAnsi="Courier New" w:cs="Courier New"/>
          <w:sz w:val="24"/>
          <w:szCs w:val="24"/>
        </w:rPr>
      </w:pPr>
    </w:p>
    <w:sectPr w:rsidR="00580983" w:rsidRPr="00580983" w:rsidSect="00CD403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9729" w14:textId="77777777" w:rsidR="00CD4032" w:rsidRDefault="00CD4032" w:rsidP="00CD4032">
      <w:pPr>
        <w:spacing w:after="0" w:line="240" w:lineRule="auto"/>
      </w:pPr>
      <w:r>
        <w:separator/>
      </w:r>
    </w:p>
  </w:endnote>
  <w:endnote w:type="continuationSeparator" w:id="0">
    <w:p w14:paraId="4FB22E3F" w14:textId="77777777" w:rsidR="00CD4032" w:rsidRDefault="00CD4032" w:rsidP="00CD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4EEF" w14:textId="77777777" w:rsidR="00CD4032" w:rsidRDefault="00CD4032" w:rsidP="00CD4032">
      <w:pPr>
        <w:spacing w:after="0" w:line="240" w:lineRule="auto"/>
      </w:pPr>
      <w:r>
        <w:separator/>
      </w:r>
    </w:p>
  </w:footnote>
  <w:footnote w:type="continuationSeparator" w:id="0">
    <w:p w14:paraId="4F1B6DAF" w14:textId="77777777" w:rsidR="00CD4032" w:rsidRDefault="00CD4032" w:rsidP="00CD4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155E"/>
    <w:multiLevelType w:val="hybridMultilevel"/>
    <w:tmpl w:val="8938A7D8"/>
    <w:lvl w:ilvl="0" w:tplc="7C9C02F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32"/>
    <w:rsid w:val="000233BB"/>
    <w:rsid w:val="0004425A"/>
    <w:rsid w:val="00085D93"/>
    <w:rsid w:val="000D1A06"/>
    <w:rsid w:val="00112388"/>
    <w:rsid w:val="00140532"/>
    <w:rsid w:val="002B3B6B"/>
    <w:rsid w:val="00315E7F"/>
    <w:rsid w:val="003C352E"/>
    <w:rsid w:val="003D7915"/>
    <w:rsid w:val="00432A72"/>
    <w:rsid w:val="0045525C"/>
    <w:rsid w:val="00460268"/>
    <w:rsid w:val="005319CA"/>
    <w:rsid w:val="00570131"/>
    <w:rsid w:val="00580983"/>
    <w:rsid w:val="005944B1"/>
    <w:rsid w:val="00654E71"/>
    <w:rsid w:val="006B56FE"/>
    <w:rsid w:val="007158F9"/>
    <w:rsid w:val="007C7C52"/>
    <w:rsid w:val="00811B64"/>
    <w:rsid w:val="00885500"/>
    <w:rsid w:val="00885DAE"/>
    <w:rsid w:val="008D2CFD"/>
    <w:rsid w:val="009048BB"/>
    <w:rsid w:val="00906BC5"/>
    <w:rsid w:val="009B7C91"/>
    <w:rsid w:val="009C1476"/>
    <w:rsid w:val="00A66075"/>
    <w:rsid w:val="00B625C0"/>
    <w:rsid w:val="00B73E89"/>
    <w:rsid w:val="00B77B25"/>
    <w:rsid w:val="00B94F38"/>
    <w:rsid w:val="00BE0E8A"/>
    <w:rsid w:val="00C63C3F"/>
    <w:rsid w:val="00C75474"/>
    <w:rsid w:val="00CD4032"/>
    <w:rsid w:val="00D11596"/>
    <w:rsid w:val="00D138C9"/>
    <w:rsid w:val="00D74064"/>
    <w:rsid w:val="00D92574"/>
    <w:rsid w:val="00EA00C7"/>
    <w:rsid w:val="00ED0BC5"/>
    <w:rsid w:val="00EF6474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462F0B"/>
  <w15:chartTrackingRefBased/>
  <w15:docId w15:val="{8982508E-B8B6-4C31-90E4-27F22BD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32"/>
  </w:style>
  <w:style w:type="paragraph" w:styleId="Footer">
    <w:name w:val="footer"/>
    <w:basedOn w:val="Normal"/>
    <w:link w:val="FooterChar"/>
    <w:uiPriority w:val="99"/>
    <w:unhideWhenUsed/>
    <w:rsid w:val="00CD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32"/>
  </w:style>
  <w:style w:type="paragraph" w:styleId="ListParagraph">
    <w:name w:val="List Paragraph"/>
    <w:basedOn w:val="Normal"/>
    <w:uiPriority w:val="34"/>
    <w:qFormat/>
    <w:rsid w:val="00D1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joshi</dc:creator>
  <cp:keywords/>
  <dc:description/>
  <cp:lastModifiedBy>dhruvi joshi</cp:lastModifiedBy>
  <cp:revision>1</cp:revision>
  <dcterms:created xsi:type="dcterms:W3CDTF">2023-05-10T20:12:00Z</dcterms:created>
  <dcterms:modified xsi:type="dcterms:W3CDTF">2023-05-16T20:15:00Z</dcterms:modified>
</cp:coreProperties>
</file>