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1.png" ContentType="image/png"/>
  <Override PartName="/word/media/image9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jpeg" ContentType="image/jpeg"/>
  <Override PartName="/word/media/image8.png" ContentType="image/png"/>
  <Override PartName="/word/media/image13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6"/>
        <w:bidi w:val="0"/>
        <w:spacing w:lineRule="auto" w:line="331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bookmarkStart w:id="0" w:name="docs-internal-guid-44dda20c-7fff-e6a2-5e"/>
      <w:bookmarkEnd w:id="0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Выполнение работы 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331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Осуществление проверок и отчет по проверкам.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331" w:before="0" w:after="0"/>
        <w:ind w:left="720" w:right="0" w:hanging="0"/>
        <w:rPr/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 xml:space="preserve">Анализ Index.html сразу же выдает несколько секретов. Параметры integrity=”sha384-....” и crossorigin=”anonymous” id=root  как бы подталкивают на вектор атак из OWASP TOP10 </w:t>
      </w:r>
      <w:hyperlink r:id="rId2">
        <w:r>
          <w:rPr>
            <w:rFonts w:ascii="Arial;sans-serif" w:hAnsi="Arial;sans-serif"/>
            <w:b w:val="false"/>
            <w:i w:val="false"/>
            <w:caps w:val="false"/>
            <w:smallCaps w:val="false"/>
            <w:strike w:val="false"/>
            <w:dstrike w:val="false"/>
            <w:color w:val="1155CC"/>
            <w:sz w:val="20"/>
            <w:u w:val="none"/>
            <w:effect w:val="none"/>
            <w:shd w:fill="auto" w:val="clear"/>
          </w:rPr>
          <w:t>OWASP_2021_A05</w:t>
        </w:r>
      </w:hyperlink>
    </w:p>
    <w:p>
      <w:pPr>
        <w:pStyle w:val="Style16"/>
        <w:bidi w:val="0"/>
        <w:spacing w:lineRule="auto" w:line="331" w:before="0" w:after="0"/>
        <w:ind w:left="720" w:right="0" w:hanging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734050" cy="714375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331" w:before="0" w:after="0"/>
        <w:ind w:left="720" w:right="0" w:hanging="0"/>
        <w:rPr>
          <w:b w:val="false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 xml:space="preserve">Само по себе использование протокола HTTP, а не HTTPS предполагает небезопасную передачу данных. 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  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331" w:before="0" w:after="0"/>
        <w:ind w:left="720" w:right="0" w:hanging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Проверка кода Frontend и Backend производилась с помощью функционала Gitlab. Используя функционал были выстрены PipeLine проекта и проверен с помощью установленного настроенного Runer’ра. Поиск не дал  результатов.</w:t>
      </w:r>
    </w:p>
    <w:p>
      <w:pPr>
        <w:pStyle w:val="Style16"/>
        <w:bidi w:val="0"/>
        <w:spacing w:lineRule="auto" w:line="331" w:before="0" w:after="0"/>
        <w:ind w:left="720" w:right="0" w:hanging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734050" cy="3019425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331" w:before="0" w:after="0"/>
        <w:ind w:left="720" w:right="0" w:hanging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Так же сканирование SONARQUBE не дало результатов</w:t>
      </w:r>
    </w:p>
    <w:p>
      <w:pPr>
        <w:pStyle w:val="Style16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734050" cy="1819275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jc w:val="left"/>
        <w:rPr>
          <w:b w:val="false"/>
        </w:rPr>
      </w:pPr>
      <w:r>
        <w:rPr>
          <w:b w:val="false"/>
        </w:rPr>
        <w:br/>
        <w:br/>
      </w:r>
    </w:p>
    <w:p>
      <w:pPr>
        <w:pStyle w:val="Style16"/>
        <w:bidi w:val="0"/>
        <w:spacing w:lineRule="auto" w:line="331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Статический анализ фронтенда и бекенда</w:t>
      </w:r>
    </w:p>
    <w:p>
      <w:pPr>
        <w:pStyle w:val="Style16"/>
        <w:bidi w:val="0"/>
        <w:spacing w:lineRule="auto" w:line="331" w:before="0" w:after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Проект написано на языке Kotlin, файл robots.txt составлен корректно и не открывает лишней информации и доступов. </w:t>
      </w:r>
    </w:p>
    <w:p>
      <w:pPr>
        <w:pStyle w:val="Style16"/>
        <w:bidi w:val="0"/>
        <w:spacing w:lineRule="auto" w:line="331" w:before="0" w:after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Токен доступа для сессии хранится в локальном хранилище и доступен через JS, что дает возможность провести XSS -атаку.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331" w:before="0" w:after="0"/>
        <w:ind w:left="720" w:right="0" w:hanging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331" w:before="0" w:after="0"/>
        <w:rPr/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   </w:t>
      </w:r>
      <w:r>
        <w:rPr>
          <w:caps w:val="false"/>
          <w:smallCaps w:val="false"/>
          <w:strike w:val="false"/>
          <w:dstrike w:val="false"/>
          <w:color w:val="FFFFFF"/>
          <w:u w:val="none"/>
          <w:effect w:val="none"/>
          <w:shd w:fill="auto" w:val="clear"/>
        </w:rPr>
        <w:t>      </w:t>
      </w: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331" w:before="0" w:after="0"/>
        <w:rPr/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FFFFFF" w:val="clear"/>
        </w:rPr>
        <w:t>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FFFFFF" w:val="clear"/>
        </w:rPr>
        <w:t>@GetMapping("/{id}")</w:t>
      </w:r>
    </w:p>
    <w:p>
      <w:pPr>
        <w:pStyle w:val="Style16"/>
        <w:bidi w:val="0"/>
        <w:spacing w:lineRule="auto" w:line="331" w:before="0" w:after="0"/>
        <w:rPr/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FFFFFF" w:val="clear"/>
        </w:rPr>
        <w:t>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FFFFFF" w:val="clear"/>
        </w:rPr>
        <w:t>fun getById(@PathVariable id: Long) = service.getById(id)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FFFFFF" w:val="clear"/>
        </w:rPr>
        <w:t xml:space="preserve"> 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FFFFFF" w:val="clear"/>
        </w:rPr>
        <w:t>- здесь вероятно можно осуществить просмотр заказов без авторизации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331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1F2328"/>
          <w:sz w:val="20"/>
          <w:u w:val="none"/>
          <w:effect w:val="none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1F2328"/>
          <w:sz w:val="20"/>
          <w:u w:val="none"/>
          <w:effect w:val="none"/>
          <w:shd w:fill="FFFFFF" w:val="clear"/>
        </w:rPr>
        <w:t>@DeleteMapping("/{id}")</w:t>
      </w:r>
    </w:p>
    <w:p>
      <w:pPr>
        <w:pStyle w:val="Style16"/>
        <w:bidi w:val="0"/>
        <w:spacing w:lineRule="auto" w:line="417" w:before="0" w:after="0"/>
        <w:rPr/>
      </w:pPr>
      <w:r>
        <w:rPr>
          <w:caps w:val="false"/>
          <w:smallCaps w:val="false"/>
          <w:strike w:val="false"/>
          <w:dstrike w:val="false"/>
          <w:color w:val="1F2328"/>
          <w:u w:val="none"/>
          <w:effect w:val="none"/>
          <w:shd w:fill="FFFFFF" w:val="clear"/>
        </w:rPr>
        <w:t>   </w:t>
      </w: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FFFFFF" w:val="clear"/>
        </w:rPr>
        <w:t>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FFFFFF" w:val="clear"/>
        </w:rPr>
        <w:t>fun removeById(@PathVariable id: Long) = service.removeById(id)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FFFFFF" w:val="clear"/>
        </w:rPr>
        <w:t>- здесь вероятность удалить заказ без авторизации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417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FFFFFF" w:val="clear"/>
        </w:rPr>
        <w:t>http</w:t>
      </w:r>
    </w:p>
    <w:p>
      <w:pPr>
        <w:pStyle w:val="Style16"/>
        <w:bidi w:val="0"/>
        <w:spacing w:lineRule="auto" w:line="417" w:before="0" w:after="0"/>
        <w:rPr/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FFFFFF" w:val="clear"/>
        </w:rPr>
        <w:t>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FFFFFF" w:val="clear"/>
        </w:rPr>
        <w:t>?.cors()?.and()</w:t>
      </w:r>
    </w:p>
    <w:p>
      <w:pPr>
        <w:pStyle w:val="Style16"/>
        <w:bidi w:val="0"/>
        <w:spacing w:lineRule="auto" w:line="417" w:before="0" w:after="0"/>
        <w:rPr/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FFFFFF" w:val="clear"/>
        </w:rPr>
        <w:t>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FFFFFF" w:val="clear"/>
        </w:rPr>
        <w:t xml:space="preserve">?.csrf()?.disable() 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FFFFFF" w:val="clear"/>
        </w:rPr>
        <w:t>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FFFFFF" w:val="clear"/>
        </w:rPr>
        <w:t>-  отключены механизмы защиты от CORS и CSRF атак</w:t>
      </w:r>
      <w:r>
        <w:rPr>
          <w:b w:val="false"/>
          <w:caps w:val="false"/>
          <w:smallCaps w:val="false"/>
          <w:strike w:val="false"/>
          <w:dstrike w:val="false"/>
          <w:color w:val="1F2328"/>
          <w:u w:val="none"/>
          <w:effect w:val="none"/>
          <w:shd w:fill="FFFFFF" w:val="clear"/>
        </w:rPr>
        <w:t> 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417" w:before="0" w:after="0"/>
        <w:rPr/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1F2328"/>
          <w:sz w:val="22"/>
          <w:u w:val="none"/>
          <w:effect w:val="none"/>
          <w:shd w:fill="FFFFFF" w:val="clear"/>
        </w:rPr>
        <w:t xml:space="preserve">в файле </w:t>
      </w:r>
      <w:hyperlink r:id="rId6">
        <w:r>
          <w:rPr>
            <w:rFonts w:ascii="Arial;sans-serif" w:hAnsi="Arial;sans-serif"/>
            <w:b/>
            <w:i w:val="false"/>
            <w:caps w:val="false"/>
            <w:smallCaps w:val="false"/>
            <w:strike w:val="false"/>
            <w:dstrike w:val="false"/>
            <w:color w:val="000000"/>
            <w:sz w:val="24"/>
            <w:u w:val="none"/>
            <w:effect w:val="none"/>
            <w:shd w:fill="FFFFFF" w:val="clear"/>
          </w:rPr>
          <w:t>necommerce-backend</w:t>
        </w:r>
      </w:hyperlink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FFFFFF" w:val="clear"/>
        </w:rPr>
        <w:t>/fcm.json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FFFFFF" w:val="clear"/>
        </w:rPr>
        <w:t>передаются чувствительные данные, которые могут быть использованы в социнженерии.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1"/>
        <w:bidi w:val="0"/>
        <w:spacing w:lineRule="auto" w:line="417" w:before="400" w:after="120"/>
        <w:rPr>
          <w:b w:val="false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  <w:shd w:fill="auto" w:val="clear"/>
        </w:rPr>
        <w:t>Анализ контейнеров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u w:val="none"/>
          <w:effect w:val="none"/>
          <w:shd w:fill="auto" w:val="clear"/>
        </w:rPr>
        <w:t>.</w:t>
      </w:r>
    </w:p>
    <w:p>
      <w:pPr>
        <w:pStyle w:val="Style16"/>
        <w:bidi w:val="0"/>
        <w:spacing w:lineRule="auto" w:line="331" w:before="0" w:after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Настройка, сборка, и работа с контейнером ведется от одного root-пользователя, это недопустимо и описано в Docker CIS Benchmark’s. Это видно по Dockerfile и файлу конфигурации Nginx.</w:t>
      </w:r>
    </w:p>
    <w:p>
      <w:pPr>
        <w:pStyle w:val="Style16"/>
        <w:bidi w:val="0"/>
        <w:spacing w:lineRule="auto" w:line="331" w:before="0" w:after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Кроме того, в логах запущенного контейнера в открытом виде передаются аргументы - логин и незашифрованный пароль</w:t>
      </w:r>
    </w:p>
    <w:p>
      <w:pPr>
        <w:pStyle w:val="Style16"/>
        <w:bidi w:val="0"/>
        <w:spacing w:lineRule="auto" w:line="417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734050" cy="152400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jc w:val="left"/>
        <w:rPr>
          <w:b w:val="false"/>
        </w:rPr>
      </w:pPr>
      <w:r>
        <w:rPr>
          <w:b w:val="false"/>
        </w:rPr>
        <w:br/>
      </w:r>
    </w:p>
    <w:p>
      <w:pPr>
        <w:pStyle w:val="Style16"/>
        <w:bidi w:val="0"/>
        <w:spacing w:lineRule="auto" w:line="417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Анализ зависимостей</w:t>
      </w:r>
    </w:p>
    <w:p>
      <w:pPr>
        <w:pStyle w:val="Style16"/>
        <w:bidi w:val="0"/>
        <w:spacing w:lineRule="auto" w:line="417" w:before="0" w:after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На Index.html, в логах, и файлах конфигурации NGinx неправильные настройки, которые предполагают проведение CORS CSRF и CLOUD METADATA атак. Об этом в алертах сообщает OWASP ZAP.  И сообщает об уязвимостях из списка OWASP TOP10</w:t>
      </w:r>
    </w:p>
    <w:p>
      <w:pPr>
        <w:pStyle w:val="Style16"/>
        <w:bidi w:val="0"/>
        <w:spacing w:lineRule="auto" w:line="417" w:before="0" w:after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2017-A6 2021-A5 Security Misconfiguration </w:t>
      </w:r>
    </w:p>
    <w:p>
      <w:pPr>
        <w:pStyle w:val="Style16"/>
        <w:bidi w:val="0"/>
        <w:spacing w:lineRule="auto" w:line="417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734050" cy="2638425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734050" cy="2638425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jc w:val="left"/>
        <w:rPr>
          <w:b w:val="false"/>
        </w:rPr>
      </w:pPr>
      <w:r>
        <w:rPr>
          <w:b w:val="false"/>
        </w:rPr>
        <w:br/>
      </w:r>
    </w:p>
    <w:p>
      <w:pPr>
        <w:pStyle w:val="Style16"/>
        <w:bidi w:val="0"/>
        <w:spacing w:lineRule="auto" w:line="331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Анализ функционирующего  приложения </w:t>
      </w:r>
    </w:p>
    <w:p>
      <w:pPr>
        <w:pStyle w:val="Style16"/>
        <w:bidi w:val="0"/>
        <w:spacing w:lineRule="auto" w:line="331" w:before="0" w:after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При введение Login и password из лога открывается страница администратора 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331" w:before="0" w:after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Далее регистрируясь на платформе и заходя под  любым пользователем, есть возможность просматривать информацию о заказах других пользователей. То есть любой авторизованный пользователь может видеть персональные данные других пользователей. </w:t>
      </w:r>
    </w:p>
    <w:p>
      <w:pPr>
        <w:pStyle w:val="Style16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734050" cy="2514600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jc w:val="left"/>
        <w:rPr>
          <w:b w:val="false"/>
        </w:rPr>
      </w:pPr>
      <w:r>
        <w:rPr>
          <w:b w:val="false"/>
        </w:rPr>
        <w:br/>
        <w:br/>
      </w:r>
    </w:p>
    <w:p>
      <w:pPr>
        <w:pStyle w:val="Style16"/>
        <w:bidi w:val="0"/>
        <w:spacing w:lineRule="auto" w:line="331" w:before="0" w:after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В локал сторэдже хранятся временные токены </w:t>
      </w:r>
    </w:p>
    <w:p>
      <w:pPr>
        <w:pStyle w:val="Style16"/>
        <w:bidi w:val="0"/>
        <w:spacing w:lineRule="auto" w:line="331" w:before="0" w:after="0"/>
        <w:rPr/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734050" cy="2714625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331" w:before="0" w:after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При анализе сетевого трафика c помощью  WireShark никаких аномалий не выявлено.</w:t>
      </w:r>
    </w:p>
    <w:p>
      <w:pPr>
        <w:pStyle w:val="Style16"/>
        <w:bidi w:val="0"/>
        <w:spacing w:lineRule="auto" w:line="331" w:before="0" w:after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Так же было произведено тестирование утилитой Nmap  на возможность проведения атак типа ARP-спуфинг  - проведение такого типа атак возможно. Кроме того на открытых портах 8888  и 9999 определяются версии приложений веб-серверов NGINX 1.19.8 и abyss-webserver</w:t>
      </w:r>
    </w:p>
    <w:p>
      <w:pPr>
        <w:pStyle w:val="Style16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343525" cy="2581275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476875" cy="2114550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734050" cy="2371725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734050" cy="2276475"/>
            <wp:effectExtent l="0" t="0" r="0" b="0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4238625" cy="1895475"/>
            <wp:effectExtent l="0" t="0" r="0" b="0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331" w:before="0" w:after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При анализе hash сумм из  Index.html, которые используются для подтверждения бутстрапов, достоверно определить  соль в использовании алгоритма sha384, поэтому применим несколько известных утилите HashCat методов. Предполагаю, что это и есть просто хеш-суммы, не пароли зашифрованные. </w:t>
      </w:r>
    </w:p>
    <w:p>
      <w:pPr>
        <w:pStyle w:val="Style16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734050" cy="3114675"/>
            <wp:effectExtent l="0" t="0" r="0" b="0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734050" cy="3095625"/>
            <wp:effectExtent l="0" t="0" r="0" b="0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331" w:before="0" w:after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При атаке на пароли перебором в форме аутентификации возможно неограниченное количество попыток ввода пароля. Инструмент Intruder из приложения BurpSuite организует перебор неограниченное количество раз. </w:t>
      </w:r>
    </w:p>
    <w:p>
      <w:pPr>
        <w:pStyle w:val="Style16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drawing>
          <wp:inline distT="0" distB="0" distL="0" distR="0">
            <wp:extent cx="5734050" cy="2743200"/>
            <wp:effectExtent l="0" t="0" r="0" b="0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br/>
      </w:r>
      <w:bookmarkStart w:id="1" w:name="docs-internal-guid-2a45ce59-7fff-d2f3-c8"/>
      <w:bookmarkEnd w:id="1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1F2328"/>
          <w:sz w:val="28"/>
          <w:u w:val="none"/>
          <w:effect w:val="none"/>
          <w:shd w:fill="auto" w:val="clear"/>
        </w:rPr>
        <w:t>Рекомендации по исправлению “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1F2328"/>
          <w:sz w:val="28"/>
          <w:u w:val="none"/>
          <w:effect w:val="none"/>
          <w:shd w:fill="auto" w:val="clear"/>
        </w:rPr>
        <w:t>Ne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1F2328"/>
          <w:sz w:val="28"/>
          <w:u w:val="none"/>
          <w:effect w:val="none"/>
          <w:shd w:fill="auto" w:val="clear"/>
        </w:rPr>
        <w:t>commerce”</w:t>
      </w:r>
    </w:p>
    <w:p>
      <w:pPr>
        <w:pStyle w:val="Style16"/>
        <w:numPr>
          <w:ilvl w:val="0"/>
          <w:numId w:val="1"/>
        </w:numPr>
        <w:pBdr/>
        <w:shd w:fill="FFFFFF" w:val="clear"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  <w:t>Исправить запуск приложения в соответствии CIS Benchmarks для Docker</w:t>
      </w:r>
    </w:p>
    <w:p>
      <w:pPr>
        <w:pStyle w:val="Style16"/>
        <w:numPr>
          <w:ilvl w:val="0"/>
          <w:numId w:val="1"/>
        </w:numPr>
        <w:pBdr/>
        <w:shd w:fill="FFFFFF" w:val="clear"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  <w:t>Исправить и убрать возможность просмотра заказов и данных других пользователей</w:t>
      </w:r>
    </w:p>
    <w:p>
      <w:pPr>
        <w:pStyle w:val="Style16"/>
        <w:numPr>
          <w:ilvl w:val="0"/>
          <w:numId w:val="1"/>
        </w:numPr>
        <w:pBdr/>
        <w:shd w:fill="FFFFFF" w:val="clear"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  <w:t>По возможности перейти к использованию HTTPS </w:t>
      </w:r>
    </w:p>
    <w:p>
      <w:pPr>
        <w:pStyle w:val="Style16"/>
        <w:numPr>
          <w:ilvl w:val="0"/>
          <w:numId w:val="1"/>
        </w:numPr>
        <w:pBdr/>
        <w:shd w:fill="FFFFFF" w:val="clear"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  <w:t>Убрать из файла конфигурации  и др. чувствительные данные</w:t>
      </w:r>
    </w:p>
    <w:p>
      <w:pPr>
        <w:pStyle w:val="Style16"/>
        <w:numPr>
          <w:ilvl w:val="0"/>
          <w:numId w:val="1"/>
        </w:numPr>
        <w:pBdr/>
        <w:shd w:fill="FFFFFF" w:val="clear"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  <w:t>Защитить приложение от CORS и CSRF атак, путем правильных настроек </w:t>
      </w:r>
    </w:p>
    <w:p>
      <w:pPr>
        <w:pStyle w:val="Style16"/>
        <w:numPr>
          <w:ilvl w:val="0"/>
          <w:numId w:val="1"/>
        </w:numPr>
        <w:pBdr/>
        <w:shd w:fill="FFFFFF" w:val="clear"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  <w:t>Исправить возможность удаления товаров без авторизации.</w:t>
      </w:r>
    </w:p>
    <w:p>
      <w:pPr>
        <w:pStyle w:val="Style16"/>
        <w:numPr>
          <w:ilvl w:val="0"/>
          <w:numId w:val="1"/>
        </w:numPr>
        <w:pBdr/>
        <w:shd w:fill="FFFFFF" w:val="clear"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  <w:t>Ограничить количество неудачных попыток введения пароля. </w:t>
      </w:r>
    </w:p>
    <w:p>
      <w:pPr>
        <w:pStyle w:val="Style16"/>
        <w:numPr>
          <w:ilvl w:val="0"/>
          <w:numId w:val="1"/>
        </w:numPr>
        <w:pBdr/>
        <w:shd w:fill="FFFFFF" w:val="clear"/>
        <w:tabs>
          <w:tab w:val="clear" w:pos="709"/>
          <w:tab w:val="left" w:pos="709" w:leader="none"/>
        </w:tabs>
        <w:bidi w:val="0"/>
        <w:spacing w:lineRule="auto" w:line="331" w:before="0" w:after="0"/>
        <w:ind w:left="709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  <w:t>Настроить  использование SSL- сертификатов</w:t>
      </w:r>
    </w:p>
    <w:p>
      <w:pPr>
        <w:pStyle w:val="Style16"/>
        <w:numPr>
          <w:ilvl w:val="0"/>
          <w:numId w:val="1"/>
        </w:numPr>
        <w:pBdr/>
        <w:shd w:fill="FFFFFF" w:val="clear"/>
        <w:tabs>
          <w:tab w:val="clear" w:pos="709"/>
          <w:tab w:val="left" w:pos="709" w:leader="none"/>
        </w:tabs>
        <w:bidi w:val="0"/>
        <w:spacing w:lineRule="auto" w:line="331" w:before="0" w:after="240"/>
        <w:ind w:left="709" w:hanging="283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  <w:t>Использовать программный продукт в защищенном контуре так как он подвержен атакам типа MITM </w:t>
      </w:r>
    </w:p>
    <w:p>
      <w:pPr>
        <w:pStyle w:val="Style16"/>
        <w:shd w:fill="FFFFFF" w:val="clear"/>
        <w:bidi w:val="0"/>
        <w:spacing w:lineRule="auto" w:line="331" w:before="60" w:after="240"/>
        <w:ind w:left="720" w:right="0" w:hanging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1F2328"/>
          <w:sz w:val="24"/>
          <w:u w:val="none"/>
          <w:effect w:val="none"/>
          <w:shd w:fill="auto" w:val="clear"/>
        </w:rPr>
        <w:t>Все основные проблемы были выявлены путем анализа кода глазами, и тестов приложения в ручном режиме. Поэтому рекомендую  более тщательно подходить к Code Review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b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altName w:val="sans-serif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5"/>
    <w:next w:val="Style16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character" w:styleId="Style13">
    <w:name w:val="Интернет-ссылка"/>
    <w:rPr>
      <w:color w:val="000080"/>
      <w:u w:val="single"/>
    </w:rPr>
  </w:style>
  <w:style w:type="character" w:styleId="Style14">
    <w:name w:val="Символ нумерации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zaproxy.org/alerttags/owasp_2021_a05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s://github.com/netology-code/necommerce-backend/tree/master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jpe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LibreOffice/7.3.7.2$Linux_X86_64 LibreOffice_project/30$Build-2</Application>
  <AppVersion>15.0000</AppVersion>
  <Pages>8</Pages>
  <Words>514</Words>
  <Characters>3470</Characters>
  <CharactersWithSpaces>4028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2024-05-02T22:25:57Z</dcterms:created>
  <dc:creator/>
  <dc:description/>
  <dc:language>ru-RU</dc:language>
  <cp:lastModifiedBy/>
  <dcterms:modified xsi:type="dcterms:W3CDTF">2024-05-02T22:31:10Z</dcterms:modified>
  <cp:revision>1</cp:revision>
  <dc:subject/>
  <dc:title/>
</cp:coreProperties>
</file>