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17CA8" w14:textId="52E57EFE" w:rsidR="000E4628" w:rsidRPr="007D53EA" w:rsidRDefault="001B0B08" w:rsidP="004F6659">
      <w:pPr>
        <w:pStyle w:val="Heading1"/>
        <w:jc w:val="both"/>
      </w:pPr>
      <w:bookmarkStart w:id="0" w:name="_Toc434860015"/>
      <w:r>
        <w:t>Interop Application Review</w:t>
      </w:r>
      <w:bookmarkEnd w:id="0"/>
    </w:p>
    <w:p w14:paraId="0837DC07" w14:textId="77777777" w:rsidR="000E4628" w:rsidRDefault="000E4628" w:rsidP="004F6659">
      <w:pPr>
        <w:jc w:val="both"/>
        <w:rPr>
          <w:sz w:val="24"/>
        </w:rPr>
      </w:pPr>
    </w:p>
    <w:p w14:paraId="6200A55A" w14:textId="4BCF9FF3" w:rsidR="000E4628" w:rsidRDefault="000E4628" w:rsidP="004F6659">
      <w:pPr>
        <w:pStyle w:val="Heading2"/>
        <w:jc w:val="both"/>
      </w:pPr>
      <w:bookmarkStart w:id="1" w:name="_Toc434860016"/>
      <w:r w:rsidRPr="004039D6">
        <w:t>Lab Overview</w:t>
      </w:r>
      <w:bookmarkEnd w:id="1"/>
    </w:p>
    <w:p w14:paraId="4DD44FFE" w14:textId="13220DDD" w:rsidR="000E4628" w:rsidRPr="004039D6" w:rsidRDefault="00DC0A34" w:rsidP="004F6659">
      <w:pPr>
        <w:jc w:val="both"/>
        <w:rPr>
          <w:sz w:val="24"/>
        </w:rPr>
      </w:pPr>
      <w:r>
        <w:rPr>
          <w:sz w:val="24"/>
        </w:rPr>
        <w:t xml:space="preserve">In this lab session, you will </w:t>
      </w:r>
      <w:r w:rsidR="001B0B08">
        <w:rPr>
          <w:sz w:val="24"/>
        </w:rPr>
        <w:t>explore an application that has a WPF front-end written in C# with its logic developed in F#</w:t>
      </w:r>
      <w:r w:rsidR="002643AB">
        <w:rPr>
          <w:sz w:val="24"/>
        </w:rPr>
        <w:t>.</w:t>
      </w:r>
      <w:r w:rsidR="00E140F4">
        <w:rPr>
          <w:sz w:val="24"/>
        </w:rPr>
        <w:t xml:space="preserve"> The application plays a more complex version of Monopoly than you observed earlier in this course, and allows the user to play a number of moves on one at a time, or in a burst fashion. It also tracks the number of times </w:t>
      </w:r>
      <w:r w:rsidR="000837D5">
        <w:rPr>
          <w:sz w:val="24"/>
        </w:rPr>
        <w:t xml:space="preserve">that the player </w:t>
      </w:r>
      <w:r w:rsidR="00E140F4">
        <w:rPr>
          <w:sz w:val="24"/>
        </w:rPr>
        <w:t>has landed on</w:t>
      </w:r>
      <w:r w:rsidR="000837D5">
        <w:rPr>
          <w:sz w:val="24"/>
        </w:rPr>
        <w:t xml:space="preserve"> any given position</w:t>
      </w:r>
      <w:r w:rsidR="00E140F4">
        <w:rPr>
          <w:sz w:val="24"/>
        </w:rPr>
        <w:t>.</w:t>
      </w:r>
    </w:p>
    <w:p w14:paraId="650D99D0" w14:textId="0699DBA7" w:rsidR="000E4628" w:rsidRPr="004039D6" w:rsidRDefault="000E4628" w:rsidP="004F6659">
      <w:pPr>
        <w:pStyle w:val="Heading2"/>
        <w:jc w:val="both"/>
      </w:pPr>
      <w:bookmarkStart w:id="2" w:name="_Toc434860017"/>
      <w:r w:rsidRPr="004039D6">
        <w:t>Prerequisites</w:t>
      </w:r>
      <w:bookmarkEnd w:id="2"/>
    </w:p>
    <w:p w14:paraId="55D2B8E5" w14:textId="39CE95C1" w:rsidR="000E4628" w:rsidRDefault="00DC0A34" w:rsidP="004F6659">
      <w:pPr>
        <w:pStyle w:val="ListParagraph"/>
        <w:numPr>
          <w:ilvl w:val="0"/>
          <w:numId w:val="11"/>
        </w:numPr>
        <w:jc w:val="both"/>
      </w:pPr>
      <w:r>
        <w:t>Visual Studio 2015</w:t>
      </w:r>
      <w:r w:rsidR="000E4628" w:rsidRPr="004039D6">
        <w:t xml:space="preserve"> </w:t>
      </w:r>
    </w:p>
    <w:p w14:paraId="100C1E75" w14:textId="6F5C2655" w:rsidR="000E4628" w:rsidRPr="0081453A" w:rsidRDefault="000E4628" w:rsidP="004F6659">
      <w:pPr>
        <w:pStyle w:val="Heading2"/>
        <w:jc w:val="both"/>
      </w:pPr>
      <w:bookmarkStart w:id="3" w:name="_Toc434860018"/>
      <w:r w:rsidRPr="0081453A">
        <w:t>Time Estimate</w:t>
      </w:r>
      <w:bookmarkEnd w:id="3"/>
    </w:p>
    <w:p w14:paraId="3BF92C3F" w14:textId="77777777" w:rsidR="000E4628" w:rsidRPr="0081453A" w:rsidRDefault="000E4628" w:rsidP="004F6659">
      <w:pPr>
        <w:pStyle w:val="ListParagraph"/>
        <w:numPr>
          <w:ilvl w:val="0"/>
          <w:numId w:val="11"/>
        </w:numPr>
        <w:jc w:val="both"/>
      </w:pPr>
      <w:r w:rsidRPr="0081453A">
        <w:t>30 minutes</w:t>
      </w:r>
    </w:p>
    <w:p w14:paraId="61233A23" w14:textId="77777777" w:rsidR="000E4628" w:rsidRPr="0081453A" w:rsidRDefault="000E4628" w:rsidP="004F6659">
      <w:pPr>
        <w:jc w:val="both"/>
      </w:pPr>
    </w:p>
    <w:bookmarkStart w:id="4" w:name="_Toc434860019" w:displacedByCustomXml="next"/>
    <w:sdt>
      <w:sdtPr>
        <w:rPr>
          <w:rFonts w:ascii="Gadugi" w:eastAsiaTheme="minorHAnsi" w:hAnsi="Gadugi" w:cstheme="minorBidi"/>
          <w:b w:val="0"/>
          <w:color w:val="5B9BD5" w:themeColor="accent1"/>
          <w:sz w:val="32"/>
          <w:szCs w:val="32"/>
        </w:rPr>
        <w:id w:val="1283461322"/>
        <w:docPartObj>
          <w:docPartGallery w:val="Table of Contents"/>
          <w:docPartUnique/>
        </w:docPartObj>
      </w:sdtPr>
      <w:sdtEndPr>
        <w:rPr>
          <w:noProof/>
          <w:color w:val="262626" w:themeColor="text1" w:themeTint="D9"/>
          <w:sz w:val="20"/>
          <w:szCs w:val="22"/>
        </w:rPr>
      </w:sdtEndPr>
      <w:sdtContent>
        <w:p w14:paraId="1F7A34F9" w14:textId="77777777" w:rsidR="000E4628" w:rsidRPr="008C1663" w:rsidRDefault="000E4628" w:rsidP="004F6659">
          <w:pPr>
            <w:pStyle w:val="Heading2"/>
            <w:jc w:val="both"/>
          </w:pPr>
          <w:r w:rsidRPr="008C1663">
            <w:t>Table of Contents</w:t>
          </w:r>
          <w:bookmarkEnd w:id="4"/>
        </w:p>
        <w:p w14:paraId="07329E50" w14:textId="77777777" w:rsidR="0028423B" w:rsidRDefault="000E4628" w:rsidP="004F6659">
          <w:pPr>
            <w:pStyle w:val="TOC1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CA558E">
            <w:rPr>
              <w:sz w:val="24"/>
            </w:rPr>
            <w:fldChar w:fldCharType="begin"/>
          </w:r>
          <w:r w:rsidRPr="00CA558E">
            <w:rPr>
              <w:sz w:val="24"/>
            </w:rPr>
            <w:instrText xml:space="preserve"> TOC \o "1-3" \h \z \u </w:instrText>
          </w:r>
          <w:r w:rsidRPr="00CA558E">
            <w:rPr>
              <w:sz w:val="24"/>
            </w:rPr>
            <w:fldChar w:fldCharType="separate"/>
          </w:r>
          <w:hyperlink w:anchor="_Toc434860015" w:history="1">
            <w:r w:rsidR="0028423B" w:rsidRPr="00C6299A">
              <w:rPr>
                <w:rStyle w:val="Hyperlink"/>
                <w:noProof/>
              </w:rPr>
              <w:t>Interop Application Review</w:t>
            </w:r>
            <w:r w:rsidR="0028423B">
              <w:rPr>
                <w:noProof/>
                <w:webHidden/>
              </w:rPr>
              <w:tab/>
            </w:r>
            <w:r w:rsidR="0028423B">
              <w:rPr>
                <w:noProof/>
                <w:webHidden/>
              </w:rPr>
              <w:fldChar w:fldCharType="begin"/>
            </w:r>
            <w:r w:rsidR="0028423B">
              <w:rPr>
                <w:noProof/>
                <w:webHidden/>
              </w:rPr>
              <w:instrText xml:space="preserve"> PAGEREF _Toc434860015 \h </w:instrText>
            </w:r>
            <w:r w:rsidR="0028423B">
              <w:rPr>
                <w:noProof/>
                <w:webHidden/>
              </w:rPr>
            </w:r>
            <w:r w:rsidR="0028423B">
              <w:rPr>
                <w:noProof/>
                <w:webHidden/>
              </w:rPr>
              <w:fldChar w:fldCharType="separate"/>
            </w:r>
            <w:r w:rsidR="0028423B">
              <w:rPr>
                <w:noProof/>
                <w:webHidden/>
              </w:rPr>
              <w:t>1</w:t>
            </w:r>
            <w:r w:rsidR="0028423B">
              <w:rPr>
                <w:noProof/>
                <w:webHidden/>
              </w:rPr>
              <w:fldChar w:fldCharType="end"/>
            </w:r>
          </w:hyperlink>
        </w:p>
        <w:p w14:paraId="3BF01D22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16" w:history="1">
            <w:r w:rsidRPr="00C6299A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726E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17" w:history="1">
            <w:r w:rsidRPr="00C6299A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879B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18" w:history="1">
            <w:r w:rsidRPr="00C6299A">
              <w:rPr>
                <w:rStyle w:val="Hyperlink"/>
                <w:noProof/>
              </w:rPr>
              <w:t>Time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0E24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19" w:history="1">
            <w:r w:rsidRPr="00C6299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43D5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20" w:history="1">
            <w:r w:rsidRPr="00C6299A">
              <w:rPr>
                <w:rStyle w:val="Hyperlink"/>
                <w:noProof/>
              </w:rPr>
              <w:t>Exercise 1: Overall 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2A87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21" w:history="1">
            <w:r w:rsidRPr="00C6299A">
              <w:rPr>
                <w:rStyle w:val="Hyperlink"/>
                <w:noProof/>
              </w:rPr>
              <w:t>Exercise 2: Exploring the F#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6978" w14:textId="77777777" w:rsidR="0028423B" w:rsidRDefault="0028423B" w:rsidP="004F6659">
          <w:pPr>
            <w:pStyle w:val="TOC2"/>
            <w:tabs>
              <w:tab w:val="right" w:leader="dot" w:pos="10790"/>
            </w:tabs>
            <w:jc w:val="both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4860022" w:history="1">
            <w:r w:rsidRPr="00C6299A">
              <w:rPr>
                <w:rStyle w:val="Hyperlink"/>
                <w:noProof/>
              </w:rPr>
              <w:t>Exercise 3: Exploring interation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4DAC" w14:textId="2916E16C" w:rsidR="00152BF9" w:rsidRDefault="000E4628" w:rsidP="004F6659">
          <w:pPr>
            <w:jc w:val="both"/>
            <w:rPr>
              <w:noProof/>
            </w:rPr>
          </w:pPr>
          <w:r w:rsidRPr="00CA558E">
            <w:rPr>
              <w:noProof/>
              <w:sz w:val="40"/>
            </w:rPr>
            <w:fldChar w:fldCharType="end"/>
          </w:r>
        </w:p>
      </w:sdtContent>
    </w:sdt>
    <w:p w14:paraId="5B5CC5E7" w14:textId="77777777" w:rsidR="00152BF9" w:rsidRDefault="00152BF9" w:rsidP="004F6659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14:paraId="4E99DC13" w14:textId="27F256A0" w:rsidR="000E4628" w:rsidRPr="004039D6" w:rsidRDefault="000E4628" w:rsidP="004F6659">
      <w:pPr>
        <w:pStyle w:val="Heading2"/>
        <w:jc w:val="both"/>
      </w:pPr>
      <w:bookmarkStart w:id="5" w:name="_Toc434860020"/>
      <w:r w:rsidRPr="004039D6">
        <w:lastRenderedPageBreak/>
        <w:t xml:space="preserve">Exercise 1: </w:t>
      </w:r>
      <w:r w:rsidR="000837D5">
        <w:t>Overall Solution architecture</w:t>
      </w:r>
      <w:bookmarkEnd w:id="5"/>
    </w:p>
    <w:p w14:paraId="01C49DAD" w14:textId="314945A8" w:rsidR="000837D5" w:rsidRPr="00137E4B" w:rsidRDefault="000837D5" w:rsidP="004F6659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exercise, we will familiarize ourselves with the solution and responsibilities of each project.</w:t>
      </w:r>
    </w:p>
    <w:p w14:paraId="150FFF93" w14:textId="77777777" w:rsidR="00F41A7A" w:rsidRDefault="000837D5" w:rsidP="004F6659">
      <w:pPr>
        <w:pStyle w:val="ListParagraph"/>
        <w:numPr>
          <w:ilvl w:val="0"/>
          <w:numId w:val="36"/>
        </w:numPr>
        <w:jc w:val="both"/>
      </w:pPr>
      <w:r>
        <w:t xml:space="preserve">Open the solution. You will see </w:t>
      </w:r>
      <w:r w:rsidR="009147DF">
        <w:t>two projects</w:t>
      </w:r>
      <w:r w:rsidR="00F41A7A">
        <w:t>, one C# and one F#.</w:t>
      </w:r>
    </w:p>
    <w:p w14:paraId="4F8770D9" w14:textId="0AD50EAF" w:rsidR="00137E4B" w:rsidRDefault="00F41A7A" w:rsidP="004F6659">
      <w:pPr>
        <w:pStyle w:val="ListParagraph"/>
        <w:numPr>
          <w:ilvl w:val="1"/>
          <w:numId w:val="36"/>
        </w:numPr>
        <w:jc w:val="both"/>
      </w:pPr>
      <w:r>
        <w:t xml:space="preserve">The C# project contains the UI for the application – a single WPF page with an associated ViewModel. We use the Fody library in order to automatically implement </w:t>
      </w:r>
      <w:r w:rsidRPr="004F6659">
        <w:rPr>
          <w:rStyle w:val="CodeBlockChar"/>
        </w:rPr>
        <w:t>INotifyPropertyChanged</w:t>
      </w:r>
      <w:r>
        <w:t xml:space="preserve"> etc.</w:t>
      </w:r>
    </w:p>
    <w:p w14:paraId="382ED2EE" w14:textId="7583E217" w:rsidR="00F41A7A" w:rsidRDefault="00F41A7A" w:rsidP="004F6659">
      <w:pPr>
        <w:pStyle w:val="ListParagraph"/>
        <w:numPr>
          <w:ilvl w:val="1"/>
          <w:numId w:val="36"/>
        </w:numPr>
        <w:jc w:val="both"/>
      </w:pPr>
      <w:r>
        <w:t>The F# project contains the domain and business logic to simulate the Monopoly game.</w:t>
      </w:r>
    </w:p>
    <w:p w14:paraId="3BAA1994" w14:textId="55CE29D0" w:rsidR="00F41A7A" w:rsidRDefault="00F41A7A" w:rsidP="004F6659">
      <w:pPr>
        <w:pStyle w:val="ListParagraph"/>
        <w:numPr>
          <w:ilvl w:val="0"/>
          <w:numId w:val="36"/>
        </w:numPr>
        <w:jc w:val="both"/>
      </w:pPr>
      <w:r>
        <w:t>Set the C# project as the Star</w:t>
      </w:r>
      <w:r w:rsidR="00D651DE">
        <w:t>tup project</w:t>
      </w:r>
      <w:r>
        <w:t xml:space="preserve"> and run the application.</w:t>
      </w:r>
    </w:p>
    <w:p w14:paraId="487E9344" w14:textId="6A584F8A" w:rsidR="00F41A7A" w:rsidRDefault="00F41A7A" w:rsidP="004F6659">
      <w:pPr>
        <w:pStyle w:val="ListParagraph"/>
        <w:numPr>
          <w:ilvl w:val="0"/>
          <w:numId w:val="36"/>
        </w:numPr>
        <w:jc w:val="both"/>
      </w:pPr>
      <w:r>
        <w:t>You can play a “step-by-step” or opt to “auto play”, which will roll the dice a number of times automatically.</w:t>
      </w:r>
    </w:p>
    <w:p w14:paraId="206F568E" w14:textId="59669011" w:rsidR="00F41A7A" w:rsidRDefault="00F41A7A" w:rsidP="004F6659">
      <w:pPr>
        <w:pStyle w:val="ListParagraph"/>
        <w:numPr>
          <w:ilvl w:val="0"/>
          <w:numId w:val="36"/>
        </w:numPr>
        <w:jc w:val="both"/>
      </w:pPr>
      <w:r>
        <w:t>Set the F# as the Startup project</w:t>
      </w:r>
      <w:r w:rsidR="00D651DE">
        <w:t xml:space="preserve"> and run the application.</w:t>
      </w:r>
    </w:p>
    <w:p w14:paraId="4EB1B916" w14:textId="131663D3" w:rsidR="00D651DE" w:rsidRDefault="00D651DE" w:rsidP="004F6659">
      <w:pPr>
        <w:pStyle w:val="ListParagraph"/>
        <w:numPr>
          <w:ilvl w:val="0"/>
          <w:numId w:val="36"/>
        </w:numPr>
        <w:jc w:val="both"/>
      </w:pPr>
      <w:r>
        <w:t xml:space="preserve">You will see that it </w:t>
      </w:r>
    </w:p>
    <w:p w14:paraId="726012F1" w14:textId="54E3A126" w:rsidR="00F41A7A" w:rsidRPr="00137E4B" w:rsidRDefault="00F41A7A" w:rsidP="004F6659">
      <w:pPr>
        <w:pStyle w:val="ListParagraph"/>
        <w:numPr>
          <w:ilvl w:val="0"/>
          <w:numId w:val="36"/>
        </w:numPr>
        <w:jc w:val="both"/>
      </w:pPr>
      <w:r>
        <w:t>We will be concentrating on the F# project, as well as touch points between the two projects.</w:t>
      </w:r>
    </w:p>
    <w:p w14:paraId="75AD8387" w14:textId="7B5A825A" w:rsidR="000E4628" w:rsidRDefault="000E4628" w:rsidP="004F6659">
      <w:pPr>
        <w:pStyle w:val="Heading2"/>
        <w:jc w:val="both"/>
      </w:pPr>
      <w:bookmarkStart w:id="6" w:name="_Toc434860021"/>
      <w:r w:rsidRPr="004039D6">
        <w:t xml:space="preserve">Exercise </w:t>
      </w:r>
      <w:r w:rsidR="000E5790">
        <w:t>2</w:t>
      </w:r>
      <w:r w:rsidRPr="004039D6">
        <w:t xml:space="preserve">: </w:t>
      </w:r>
      <w:r w:rsidR="00461EAA">
        <w:t>Exploring the F# code</w:t>
      </w:r>
      <w:bookmarkEnd w:id="6"/>
    </w:p>
    <w:p w14:paraId="5E848141" w14:textId="2E34DF31" w:rsidR="00A911AC" w:rsidRPr="00137E4B" w:rsidRDefault="00137E4B" w:rsidP="004F6659">
      <w:pPr>
        <w:jc w:val="both"/>
        <w:rPr>
          <w:sz w:val="24"/>
          <w:szCs w:val="24"/>
        </w:rPr>
      </w:pPr>
      <w:r w:rsidRPr="00E54980">
        <w:rPr>
          <w:sz w:val="24"/>
          <w:szCs w:val="24"/>
        </w:rPr>
        <w:t xml:space="preserve">We’ll now </w:t>
      </w:r>
      <w:r w:rsidR="00461EAA">
        <w:rPr>
          <w:sz w:val="24"/>
          <w:szCs w:val="24"/>
        </w:rPr>
        <w:t>review the F# project and understand how code and data has been organised</w:t>
      </w:r>
      <w:r>
        <w:rPr>
          <w:sz w:val="24"/>
          <w:szCs w:val="24"/>
        </w:rPr>
        <w:t>.</w:t>
      </w:r>
    </w:p>
    <w:p w14:paraId="2D8CAD5D" w14:textId="541B4435" w:rsidR="00A911AC" w:rsidRDefault="00461EAA" w:rsidP="004F6659">
      <w:pPr>
        <w:pStyle w:val="ListParagraph"/>
        <w:numPr>
          <w:ilvl w:val="0"/>
          <w:numId w:val="28"/>
        </w:numPr>
        <w:jc w:val="both"/>
      </w:pPr>
      <w:r w:rsidRPr="004F6659">
        <w:rPr>
          <w:rStyle w:val="CodeBlockChar"/>
        </w:rPr>
        <w:t>Type.fs</w:t>
      </w:r>
      <w:r>
        <w:t xml:space="preserve"> contains our data domain to build the Monopoly board.</w:t>
      </w:r>
    </w:p>
    <w:p w14:paraId="736A67C1" w14:textId="5129F74A" w:rsidR="00461EAA" w:rsidRDefault="00461EAA" w:rsidP="004F6659">
      <w:pPr>
        <w:pStyle w:val="ListParagraph"/>
        <w:numPr>
          <w:ilvl w:val="0"/>
          <w:numId w:val="28"/>
        </w:numPr>
        <w:jc w:val="both"/>
      </w:pPr>
      <w:r w:rsidRPr="004F6659">
        <w:rPr>
          <w:rStyle w:val="CodeBlockChar"/>
        </w:rPr>
        <w:t>Data.fs</w:t>
      </w:r>
      <w:r>
        <w:t xml:space="preserve"> contains the actual board and card decks layout.</w:t>
      </w:r>
    </w:p>
    <w:p w14:paraId="104F66DD" w14:textId="7676069E" w:rsidR="00461EAA" w:rsidRDefault="00461EAA" w:rsidP="004F6659">
      <w:pPr>
        <w:pStyle w:val="ListParagraph"/>
        <w:numPr>
          <w:ilvl w:val="0"/>
          <w:numId w:val="28"/>
        </w:numPr>
        <w:jc w:val="both"/>
      </w:pPr>
      <w:r w:rsidRPr="004F6659">
        <w:rPr>
          <w:rStyle w:val="CodeBlockChar"/>
        </w:rPr>
        <w:t>Controller.fs</w:t>
      </w:r>
      <w:r>
        <w:t xml:space="preserve"> contains both a number of </w:t>
      </w:r>
      <w:r w:rsidRPr="004F6659">
        <w:rPr>
          <w:rStyle w:val="CodeBlockChar"/>
        </w:rPr>
        <w:t>Record</w:t>
      </w:r>
      <w:r>
        <w:t xml:space="preserve"> types which are used for events which expose what is happening in the game. It also contains the </w:t>
      </w:r>
      <w:r w:rsidRPr="004F6659">
        <w:rPr>
          <w:rStyle w:val="CodeBlockChar"/>
        </w:rPr>
        <w:t>Controller</w:t>
      </w:r>
      <w:r>
        <w:t xml:space="preserve"> class, which contains the entry point to </w:t>
      </w:r>
      <w:r w:rsidR="004B78AB">
        <w:t>the F# logic layer.</w:t>
      </w:r>
      <w:r w:rsidR="006E0CA4">
        <w:t xml:space="preserve"> Notice how we use </w:t>
      </w:r>
      <w:r w:rsidR="006E0CA4" w:rsidRPr="004F6659">
        <w:rPr>
          <w:rStyle w:val="CodeBlockChar"/>
        </w:rPr>
        <w:t>List.</w:t>
      </w:r>
      <w:r w:rsidR="004F6659">
        <w:rPr>
          <w:rStyle w:val="CodeBlockChar"/>
        </w:rPr>
        <w:t>s</w:t>
      </w:r>
      <w:r w:rsidR="006E0CA4" w:rsidRPr="004F6659">
        <w:rPr>
          <w:rStyle w:val="CodeBlockChar"/>
        </w:rPr>
        <w:t>can</w:t>
      </w:r>
      <w:r w:rsidR="006E0CA4">
        <w:t xml:space="preserve"> to avoid the use of recursion, and t</w:t>
      </w:r>
      <w:r w:rsidR="00D27E6C">
        <w:t xml:space="preserve">o manage the state across turns, within the </w:t>
      </w:r>
      <w:r w:rsidR="00D27E6C" w:rsidRPr="004F6659">
        <w:rPr>
          <w:rStyle w:val="CodeBlockChar"/>
        </w:rPr>
        <w:t>playGame</w:t>
      </w:r>
      <w:r w:rsidR="00D27E6C">
        <w:t xml:space="preserve"> function.</w:t>
      </w:r>
    </w:p>
    <w:p w14:paraId="47A4E6AE" w14:textId="73EDEBAD" w:rsidR="009971C7" w:rsidRDefault="009971C7" w:rsidP="004F6659">
      <w:pPr>
        <w:pStyle w:val="ListParagraph"/>
        <w:numPr>
          <w:ilvl w:val="0"/>
          <w:numId w:val="28"/>
        </w:numPr>
        <w:jc w:val="both"/>
      </w:pPr>
      <w:r w:rsidRPr="004F6659">
        <w:rPr>
          <w:rStyle w:val="CodeBlockChar"/>
        </w:rPr>
        <w:t>Test.fsx</w:t>
      </w:r>
      <w:r>
        <w:t xml:space="preserve"> allows you to try out the F# in a script file. You can also see in this script file how F# has excellent support for working with events through the </w:t>
      </w:r>
      <w:r w:rsidRPr="004F6659">
        <w:rPr>
          <w:rStyle w:val="CodeBlockChar"/>
        </w:rPr>
        <w:t>Event</w:t>
      </w:r>
      <w:r>
        <w:t xml:space="preserve"> module.</w:t>
      </w:r>
    </w:p>
    <w:p w14:paraId="4A345590" w14:textId="21F80C7F" w:rsidR="00137E4B" w:rsidRDefault="004B78AB" w:rsidP="004F6659">
      <w:pPr>
        <w:pStyle w:val="Note"/>
        <w:jc w:val="both"/>
      </w:pPr>
      <w:r>
        <w:t>Note that Controller is a proper .NET class, not a module. This is because .NET-compatible events are not supported in F# Modules.</w:t>
      </w:r>
    </w:p>
    <w:p w14:paraId="624D213A" w14:textId="15910DCF" w:rsidR="00152BF9" w:rsidRDefault="00741BB8" w:rsidP="004F6659">
      <w:pPr>
        <w:pStyle w:val="Heading2"/>
        <w:jc w:val="both"/>
      </w:pPr>
      <w:bookmarkStart w:id="7" w:name="_Toc434860022"/>
      <w:r>
        <w:t xml:space="preserve">Exercise 3: </w:t>
      </w:r>
      <w:r w:rsidR="009971C7">
        <w:t>Exploring interation points</w:t>
      </w:r>
      <w:bookmarkEnd w:id="7"/>
    </w:p>
    <w:p w14:paraId="14AEC998" w14:textId="7D309D31" w:rsidR="00F5292F" w:rsidRDefault="009971C7" w:rsidP="004F6659">
      <w:pPr>
        <w:jc w:val="both"/>
        <w:rPr>
          <w:sz w:val="24"/>
          <w:szCs w:val="24"/>
        </w:rPr>
      </w:pPr>
      <w:r>
        <w:rPr>
          <w:sz w:val="24"/>
          <w:szCs w:val="24"/>
        </w:rPr>
        <w:t>We’ll now review how the C# and F# projects interoperate with one another</w:t>
      </w:r>
      <w:r w:rsidR="00F44FE1">
        <w:rPr>
          <w:sz w:val="24"/>
          <w:szCs w:val="24"/>
        </w:rPr>
        <w:t xml:space="preserve">, calling F# from C# across threads, whilst sharing data in classes, ViewModels and even </w:t>
      </w:r>
      <w:bookmarkStart w:id="8" w:name="_GoBack"/>
      <w:bookmarkEnd w:id="8"/>
      <w:r w:rsidR="00F44FE1">
        <w:rPr>
          <w:sz w:val="24"/>
          <w:szCs w:val="24"/>
        </w:rPr>
        <w:t>Views</w:t>
      </w:r>
      <w:r>
        <w:rPr>
          <w:sz w:val="24"/>
          <w:szCs w:val="24"/>
        </w:rPr>
        <w:t>.</w:t>
      </w:r>
    </w:p>
    <w:p w14:paraId="478C61C5" w14:textId="04906D69" w:rsidR="00B874AD" w:rsidRDefault="009971C7" w:rsidP="004F6659">
      <w:pPr>
        <w:pStyle w:val="ListParagraph"/>
        <w:numPr>
          <w:ilvl w:val="0"/>
          <w:numId w:val="35"/>
        </w:numPr>
        <w:jc w:val="both"/>
      </w:pPr>
      <w:r>
        <w:t xml:space="preserve">Within </w:t>
      </w:r>
      <w:r w:rsidRPr="004F6659">
        <w:rPr>
          <w:rStyle w:val="CodeBlockChar"/>
        </w:rPr>
        <w:t>Controller.fs</w:t>
      </w:r>
      <w:r>
        <w:t xml:space="preserve">, observe the </w:t>
      </w:r>
      <w:r w:rsidRPr="004F6659">
        <w:rPr>
          <w:rStyle w:val="CodeBlockChar"/>
        </w:rPr>
        <w:t>OnMoved</w:t>
      </w:r>
      <w:r>
        <w:t xml:space="preserve"> event – this is marked with the </w:t>
      </w:r>
      <w:r w:rsidRPr="004F6659">
        <w:rPr>
          <w:rStyle w:val="CodeBlockChar"/>
        </w:rPr>
        <w:t>[&lt;CLIEvent&gt;]</w:t>
      </w:r>
      <w:r>
        <w:t xml:space="preserve"> attribute so that it shows as a regular .NET event to C# and VB .NET.</w:t>
      </w:r>
      <w:r w:rsidR="006E0CA4">
        <w:t xml:space="preserve"> This event is fired every time the player moves to a new position on the board.</w:t>
      </w:r>
    </w:p>
    <w:p w14:paraId="1826EC71" w14:textId="6DF300F9" w:rsidR="006E0CA4" w:rsidRDefault="006E0CA4" w:rsidP="004F6659">
      <w:pPr>
        <w:pStyle w:val="ListParagraph"/>
        <w:numPr>
          <w:ilvl w:val="0"/>
          <w:numId w:val="35"/>
        </w:numPr>
        <w:jc w:val="both"/>
      </w:pPr>
      <w:r>
        <w:t xml:space="preserve">Find the two references to </w:t>
      </w:r>
      <w:r w:rsidRPr="004F6659">
        <w:rPr>
          <w:rStyle w:val="CodeBlockChar"/>
        </w:rPr>
        <w:t>OnMoved</w:t>
      </w:r>
      <w:r>
        <w:t xml:space="preserve"> within the C# project (you will need not be able to use Find All References). Both are within the two ViewModel Commands, </w:t>
      </w:r>
      <w:r w:rsidRPr="004F6659">
        <w:rPr>
          <w:rStyle w:val="CodeBlockChar"/>
        </w:rPr>
        <w:t>AutoPlayCommand</w:t>
      </w:r>
      <w:r>
        <w:t xml:space="preserve"> and </w:t>
      </w:r>
      <w:r w:rsidRPr="004F6659">
        <w:rPr>
          <w:rStyle w:val="CodeBlockChar"/>
        </w:rPr>
        <w:t>StepByStepCommand</w:t>
      </w:r>
    </w:p>
    <w:p w14:paraId="42486261" w14:textId="768B1C93" w:rsidR="006E0CA4" w:rsidRDefault="006E0CA4" w:rsidP="004F6659">
      <w:pPr>
        <w:pStyle w:val="ListParagraph"/>
        <w:numPr>
          <w:ilvl w:val="0"/>
          <w:numId w:val="35"/>
        </w:numPr>
        <w:jc w:val="both"/>
      </w:pPr>
      <w:r>
        <w:t xml:space="preserve">Notice how in the </w:t>
      </w:r>
      <w:r w:rsidRPr="004F6659">
        <w:rPr>
          <w:rStyle w:val="CodeBlockChar"/>
        </w:rPr>
        <w:t>AutoPlayCommand</w:t>
      </w:r>
      <w:r>
        <w:t xml:space="preserve"> we handle the event by looking up the appropriate ViewModel </w:t>
      </w:r>
      <w:r w:rsidRPr="004F6659">
        <w:rPr>
          <w:rStyle w:val="CodeBlockChar"/>
        </w:rPr>
        <w:t>BoardPosition</w:t>
      </w:r>
      <w:r>
        <w:t xml:space="preserve"> and </w:t>
      </w:r>
      <w:r w:rsidRPr="004F6659">
        <w:rPr>
          <w:rStyle w:val="CodeBlockChar"/>
        </w:rPr>
        <w:t>Incrementing()</w:t>
      </w:r>
      <w:r>
        <w:t xml:space="preserve"> the count of number of times it has been landed on.</w:t>
      </w:r>
    </w:p>
    <w:p w14:paraId="2B946248" w14:textId="26E7C3F5" w:rsidR="006E0CA4" w:rsidRDefault="006E0CA4" w:rsidP="004F6659">
      <w:pPr>
        <w:pStyle w:val="ListParagraph"/>
        <w:numPr>
          <w:ilvl w:val="0"/>
          <w:numId w:val="35"/>
        </w:numPr>
        <w:jc w:val="both"/>
      </w:pPr>
      <w:r>
        <w:t xml:space="preserve">The Execute method of the </w:t>
      </w:r>
      <w:r w:rsidRPr="004F6659">
        <w:rPr>
          <w:rStyle w:val="CodeBlockChar"/>
        </w:rPr>
        <w:t>AutoPlayCommand</w:t>
      </w:r>
      <w:r>
        <w:t xml:space="preserve"> simply sets up this event handler, and then on a background thread starts playing the game for 50,000 moves.</w:t>
      </w:r>
    </w:p>
    <w:p w14:paraId="39DB2358" w14:textId="4411FC1D" w:rsidR="006E0CA4" w:rsidRDefault="00CB7BD9" w:rsidP="004F6659">
      <w:pPr>
        <w:pStyle w:val="ListParagraph"/>
        <w:numPr>
          <w:ilvl w:val="0"/>
          <w:numId w:val="35"/>
        </w:numPr>
        <w:jc w:val="both"/>
      </w:pPr>
      <w:r>
        <w:t xml:space="preserve">The </w:t>
      </w:r>
      <w:r w:rsidRPr="004F6659">
        <w:rPr>
          <w:rStyle w:val="CodeBlockChar"/>
        </w:rPr>
        <w:t>StepByStepCommand</w:t>
      </w:r>
      <w:r>
        <w:t xml:space="preserve"> works slightly differently – it records all the movements, and then gets an </w:t>
      </w:r>
      <w:r w:rsidRPr="004F6659">
        <w:rPr>
          <w:rStyle w:val="CodeBlockChar"/>
        </w:rPr>
        <w:t>Enumerator</w:t>
      </w:r>
      <w:r>
        <w:t xml:space="preserve"> from which to step forward through the history of moves on demand.</w:t>
      </w:r>
    </w:p>
    <w:p w14:paraId="5EF3A51C" w14:textId="381F7BB4" w:rsidR="00CB7BD9" w:rsidRDefault="00CB7BD9" w:rsidP="004F6659">
      <w:pPr>
        <w:pStyle w:val="ListParagraph"/>
        <w:numPr>
          <w:ilvl w:val="0"/>
          <w:numId w:val="35"/>
        </w:numPr>
        <w:jc w:val="both"/>
      </w:pPr>
      <w:r>
        <w:t xml:space="preserve">Notice that we perform a crude version of pattern matching in the </w:t>
      </w:r>
      <w:r w:rsidRPr="004F6659">
        <w:rPr>
          <w:rStyle w:val="CodeBlockChar"/>
        </w:rPr>
        <w:t>Execute</w:t>
      </w:r>
      <w:r>
        <w:t xml:space="preserve"> method in order to determine whether the movement event is a “</w:t>
      </w:r>
      <w:r w:rsidRPr="004F6659">
        <w:rPr>
          <w:rStyle w:val="CodeBlockChar"/>
        </w:rPr>
        <w:t>Landed On</w:t>
      </w:r>
      <w:r>
        <w:t>” or a “</w:t>
      </w:r>
      <w:r w:rsidRPr="004F6659">
        <w:rPr>
          <w:rStyle w:val="CodeBlockChar"/>
        </w:rPr>
        <w:t>Moved To</w:t>
      </w:r>
      <w:r>
        <w:t>” event.</w:t>
      </w:r>
    </w:p>
    <w:p w14:paraId="0C4B198A" w14:textId="0818C3EE" w:rsidR="00327BD6" w:rsidRPr="00B874AD" w:rsidRDefault="00327BD6" w:rsidP="004F6659">
      <w:pPr>
        <w:pStyle w:val="ListParagraph"/>
        <w:numPr>
          <w:ilvl w:val="0"/>
          <w:numId w:val="35"/>
        </w:numPr>
        <w:jc w:val="both"/>
      </w:pPr>
      <w:r>
        <w:t xml:space="preserve">On the </w:t>
      </w:r>
      <w:r w:rsidRPr="004F6659">
        <w:rPr>
          <w:rStyle w:val="CodeBlockChar"/>
        </w:rPr>
        <w:t>BoardPosition</w:t>
      </w:r>
      <w:r>
        <w:t xml:space="preserve"> ViewModel DTO, we expose the F#-created </w:t>
      </w:r>
      <w:r w:rsidRPr="004F6659">
        <w:rPr>
          <w:rStyle w:val="CodeBlockChar"/>
        </w:rPr>
        <w:t>Position</w:t>
      </w:r>
      <w:r>
        <w:t xml:space="preserve"> type directly to both Commands and potentially to the XAML view.</w:t>
      </w:r>
    </w:p>
    <w:sectPr w:rsidR="00327BD6" w:rsidRPr="00B874AD" w:rsidSect="00CF0F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4331C" w14:textId="77777777" w:rsidR="007D2FA9" w:rsidRDefault="007D2FA9" w:rsidP="00FE2A93">
      <w:pPr>
        <w:spacing w:after="0" w:line="240" w:lineRule="auto"/>
      </w:pPr>
      <w:r>
        <w:separator/>
      </w:r>
    </w:p>
  </w:endnote>
  <w:endnote w:type="continuationSeparator" w:id="0">
    <w:p w14:paraId="09924B61" w14:textId="77777777" w:rsidR="007D2FA9" w:rsidRDefault="007D2FA9" w:rsidP="00F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131CC" w14:textId="77777777" w:rsidR="00C72B09" w:rsidRDefault="00C72B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57FC1C20" w14:textId="77777777" w:rsidTr="00C72B09">
      <w:trPr>
        <w:trHeight w:val="259"/>
      </w:trPr>
      <w:tc>
        <w:tcPr>
          <w:tcW w:w="5719" w:type="dxa"/>
        </w:tcPr>
        <w:p w14:paraId="50CF623B" w14:textId="77777777" w:rsidR="00C72B09" w:rsidRDefault="00C72B09" w:rsidP="00CF0F4C">
          <w:r>
            <w:t>Copyright © 2014 Opsgility, LLC</w:t>
          </w:r>
        </w:p>
      </w:tc>
      <w:tc>
        <w:tcPr>
          <w:tcW w:w="5469" w:type="dxa"/>
        </w:tcPr>
        <w:p w14:paraId="3EF855B0" w14:textId="18B1A55F" w:rsidR="00C72B09" w:rsidRDefault="00C72B09" w:rsidP="00CF0F4C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4FE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F44FE1">
            <w:fldChar w:fldCharType="begin"/>
          </w:r>
          <w:r w:rsidR="00F44FE1">
            <w:instrText xml:space="preserve"> NUMPAGES   \* MERGEFORMA</w:instrText>
          </w:r>
          <w:r w:rsidR="00F44FE1">
            <w:instrText xml:space="preserve">T </w:instrText>
          </w:r>
          <w:r w:rsidR="00F44FE1">
            <w:fldChar w:fldCharType="separate"/>
          </w:r>
          <w:r w:rsidR="00F44FE1">
            <w:rPr>
              <w:noProof/>
            </w:rPr>
            <w:t>2</w:t>
          </w:r>
          <w:r w:rsidR="00F44FE1">
            <w:rPr>
              <w:noProof/>
            </w:rPr>
            <w:fldChar w:fldCharType="end"/>
          </w:r>
        </w:p>
      </w:tc>
    </w:tr>
  </w:tbl>
  <w:p w14:paraId="7DCFD3A2" w14:textId="77777777" w:rsidR="00C72B09" w:rsidRDefault="00C72B09" w:rsidP="0005269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0F58088C" w14:textId="77777777" w:rsidTr="00CF0F4C">
      <w:trPr>
        <w:trHeight w:val="259"/>
      </w:trPr>
      <w:tc>
        <w:tcPr>
          <w:tcW w:w="5719" w:type="dxa"/>
        </w:tcPr>
        <w:p w14:paraId="64AE931B" w14:textId="77777777" w:rsidR="00C72B09" w:rsidRDefault="00C72B09" w:rsidP="00CF0F4C">
          <w:r>
            <w:t>Copyright © 2014 Opsgility, LLC</w:t>
          </w:r>
        </w:p>
      </w:tc>
      <w:tc>
        <w:tcPr>
          <w:tcW w:w="5469" w:type="dxa"/>
        </w:tcPr>
        <w:p w14:paraId="184E4FCC" w14:textId="77777777" w:rsidR="00C72B09" w:rsidRDefault="00C72B09" w:rsidP="00912265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F44FE1">
            <w:fldChar w:fldCharType="begin"/>
          </w:r>
          <w:r w:rsidR="00F44FE1">
            <w:instrText xml:space="preserve"> NUMPAGES   \* MERGEFORMAT </w:instrText>
          </w:r>
          <w:r w:rsidR="00F44FE1">
            <w:fldChar w:fldCharType="separate"/>
          </w:r>
          <w:r>
            <w:rPr>
              <w:noProof/>
            </w:rPr>
            <w:t>7</w:t>
          </w:r>
          <w:r w:rsidR="00F44FE1">
            <w:rPr>
              <w:noProof/>
            </w:rPr>
            <w:fldChar w:fldCharType="end"/>
          </w:r>
        </w:p>
      </w:tc>
    </w:tr>
  </w:tbl>
  <w:p w14:paraId="3F4CA89E" w14:textId="77777777" w:rsidR="00C72B09" w:rsidRDefault="00C72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A28EA" w14:textId="77777777" w:rsidR="007D2FA9" w:rsidRDefault="007D2FA9" w:rsidP="00FE2A93">
      <w:pPr>
        <w:spacing w:after="0" w:line="240" w:lineRule="auto"/>
      </w:pPr>
      <w:r>
        <w:separator/>
      </w:r>
    </w:p>
  </w:footnote>
  <w:footnote w:type="continuationSeparator" w:id="0">
    <w:p w14:paraId="53DE3155" w14:textId="77777777" w:rsidR="007D2FA9" w:rsidRDefault="007D2FA9" w:rsidP="00F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076D8" w14:textId="77777777" w:rsidR="00C72B09" w:rsidRDefault="00C72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8DE69" w14:textId="77777777" w:rsidR="00C72B09" w:rsidRDefault="00C72B09" w:rsidP="0070359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5B9FA76B" wp14:editId="16E6AA56">
          <wp:extent cx="1180601" cy="328295"/>
          <wp:effectExtent l="0" t="0" r="63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scloud-black-187x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51" cy="34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1800"/>
      <w:gridCol w:w="540"/>
      <w:gridCol w:w="360"/>
      <w:gridCol w:w="2534"/>
      <w:gridCol w:w="3036"/>
    </w:tblGrid>
    <w:tr w:rsidR="00C72B09" w14:paraId="35240171" w14:textId="77777777" w:rsidTr="00966100">
      <w:tc>
        <w:tcPr>
          <w:tcW w:w="7754" w:type="dxa"/>
          <w:gridSpan w:val="5"/>
          <w:tcBorders>
            <w:bottom w:val="single" w:sz="4" w:space="0" w:color="808080" w:themeColor="background1" w:themeShade="80"/>
          </w:tcBorders>
        </w:tcPr>
        <w:p w14:paraId="2467DD37" w14:textId="77777777" w:rsidR="00C72B09" w:rsidRPr="00350CBF" w:rsidRDefault="00C72B09" w:rsidP="002F0CE0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Getting Started with Virtual Machines</w:t>
          </w:r>
        </w:p>
      </w:tc>
      <w:tc>
        <w:tcPr>
          <w:tcW w:w="3036" w:type="dxa"/>
          <w:tcBorders>
            <w:bottom w:val="single" w:sz="4" w:space="0" w:color="808080" w:themeColor="background1" w:themeShade="80"/>
          </w:tcBorders>
        </w:tcPr>
        <w:p w14:paraId="3F9E40AD" w14:textId="77777777" w:rsidR="00C72B09" w:rsidRDefault="00C72B09" w:rsidP="002F0CE0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96B949D" wp14:editId="596B949E">
                <wp:extent cx="1781175" cy="495300"/>
                <wp:effectExtent l="0" t="0" r="952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2B09" w:rsidRPr="0031381B" w14:paraId="5C4461B5" w14:textId="77777777" w:rsidTr="00966100">
      <w:trPr>
        <w:trHeight w:val="119"/>
      </w:trPr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415828AA" w14:textId="77777777" w:rsidR="00C72B09" w:rsidRPr="0031381B" w:rsidRDefault="00C72B09" w:rsidP="0058335C">
          <w:pPr>
            <w:pStyle w:val="Header"/>
            <w:rPr>
              <w:sz w:val="18"/>
              <w:szCs w:val="18"/>
            </w:rPr>
          </w:pPr>
        </w:p>
      </w:tc>
      <w:tc>
        <w:tcPr>
          <w:tcW w:w="1800" w:type="dxa"/>
          <w:tcBorders>
            <w:top w:val="single" w:sz="4" w:space="0" w:color="808080" w:themeColor="background1" w:themeShade="80"/>
            <w:left w:val="nil"/>
          </w:tcBorders>
        </w:tcPr>
        <w:p w14:paraId="6E1CC8B6" w14:textId="77777777" w:rsidR="00C72B09" w:rsidRPr="0031381B" w:rsidRDefault="00C72B09" w:rsidP="0058335C">
          <w:pPr>
            <w:pStyle w:val="Header"/>
          </w:pPr>
        </w:p>
      </w:tc>
      <w:tc>
        <w:tcPr>
          <w:tcW w:w="540" w:type="dxa"/>
          <w:tcBorders>
            <w:top w:val="single" w:sz="4" w:space="0" w:color="808080" w:themeColor="background1" w:themeShade="80"/>
          </w:tcBorders>
        </w:tcPr>
        <w:p w14:paraId="614CEED8" w14:textId="77777777" w:rsidR="00C72B09" w:rsidRPr="0031381B" w:rsidRDefault="00C72B09" w:rsidP="0058335C">
          <w:pPr>
            <w:pStyle w:val="Header"/>
          </w:pPr>
        </w:p>
      </w:tc>
      <w:tc>
        <w:tcPr>
          <w:tcW w:w="360" w:type="dxa"/>
          <w:tcBorders>
            <w:top w:val="single" w:sz="4" w:space="0" w:color="808080" w:themeColor="background1" w:themeShade="80"/>
          </w:tcBorders>
        </w:tcPr>
        <w:p w14:paraId="5F73B0B4" w14:textId="77777777" w:rsidR="00C72B09" w:rsidRPr="0031381B" w:rsidRDefault="00C72B09" w:rsidP="0058335C">
          <w:pPr>
            <w:pStyle w:val="Header"/>
          </w:pPr>
        </w:p>
      </w:tc>
      <w:tc>
        <w:tcPr>
          <w:tcW w:w="2534" w:type="dxa"/>
          <w:tcBorders>
            <w:top w:val="single" w:sz="4" w:space="0" w:color="808080" w:themeColor="background1" w:themeShade="80"/>
          </w:tcBorders>
        </w:tcPr>
        <w:p w14:paraId="744EDA3B" w14:textId="77777777" w:rsidR="00C72B09" w:rsidRPr="0031381B" w:rsidRDefault="00C72B09" w:rsidP="0058335C">
          <w:pPr>
            <w:pStyle w:val="Header"/>
            <w:jc w:val="right"/>
          </w:pPr>
        </w:p>
      </w:tc>
      <w:tc>
        <w:tcPr>
          <w:tcW w:w="3036" w:type="dxa"/>
          <w:tcBorders>
            <w:top w:val="single" w:sz="4" w:space="0" w:color="808080" w:themeColor="background1" w:themeShade="80"/>
          </w:tcBorders>
        </w:tcPr>
        <w:p w14:paraId="1016F868" w14:textId="77777777" w:rsidR="00C72B09" w:rsidRPr="0031381B" w:rsidRDefault="00C72B09" w:rsidP="0058335C">
          <w:pPr>
            <w:pStyle w:val="Header"/>
            <w:jc w:val="right"/>
          </w:pPr>
          <w:r w:rsidRPr="0031381B">
            <w:t xml:space="preserve">Duration: </w:t>
          </w:r>
          <w:r w:rsidRPr="004869D5">
            <w:rPr>
              <w:b/>
            </w:rPr>
            <w:t>15 Minutes</w:t>
          </w:r>
        </w:p>
      </w:tc>
    </w:tr>
  </w:tbl>
  <w:p w14:paraId="466531DF" w14:textId="77777777" w:rsidR="00C72B09" w:rsidRDefault="00C7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A18"/>
    <w:multiLevelType w:val="hybridMultilevel"/>
    <w:tmpl w:val="41803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892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7C3"/>
    <w:multiLevelType w:val="hybridMultilevel"/>
    <w:tmpl w:val="50927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0E55"/>
    <w:multiLevelType w:val="hybridMultilevel"/>
    <w:tmpl w:val="307C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77E9A"/>
    <w:multiLevelType w:val="hybridMultilevel"/>
    <w:tmpl w:val="C47445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012"/>
    <w:multiLevelType w:val="hybridMultilevel"/>
    <w:tmpl w:val="7CD8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875F81"/>
    <w:multiLevelType w:val="hybridMultilevel"/>
    <w:tmpl w:val="4AB8C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957598"/>
    <w:multiLevelType w:val="hybridMultilevel"/>
    <w:tmpl w:val="62EC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F23B8A"/>
    <w:multiLevelType w:val="hybridMultilevel"/>
    <w:tmpl w:val="A16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C173E"/>
    <w:multiLevelType w:val="hybridMultilevel"/>
    <w:tmpl w:val="61381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A4D22"/>
    <w:multiLevelType w:val="hybridMultilevel"/>
    <w:tmpl w:val="67BCE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1101D"/>
    <w:multiLevelType w:val="hybridMultilevel"/>
    <w:tmpl w:val="A0904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9B60C2"/>
    <w:multiLevelType w:val="hybridMultilevel"/>
    <w:tmpl w:val="275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97A51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968EC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66A39"/>
    <w:multiLevelType w:val="hybridMultilevel"/>
    <w:tmpl w:val="C12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74750"/>
    <w:multiLevelType w:val="hybridMultilevel"/>
    <w:tmpl w:val="1708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14D38"/>
    <w:multiLevelType w:val="hybridMultilevel"/>
    <w:tmpl w:val="4A9E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FD1F1F"/>
    <w:multiLevelType w:val="hybridMultilevel"/>
    <w:tmpl w:val="9962B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85010A"/>
    <w:multiLevelType w:val="hybridMultilevel"/>
    <w:tmpl w:val="31D8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01ABA"/>
    <w:multiLevelType w:val="hybridMultilevel"/>
    <w:tmpl w:val="25E4F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B5AA5"/>
    <w:multiLevelType w:val="hybridMultilevel"/>
    <w:tmpl w:val="72EA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23D65"/>
    <w:multiLevelType w:val="hybridMultilevel"/>
    <w:tmpl w:val="F6D860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62712"/>
    <w:multiLevelType w:val="hybridMultilevel"/>
    <w:tmpl w:val="41BC3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41D63"/>
    <w:multiLevelType w:val="hybridMultilevel"/>
    <w:tmpl w:val="72EA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F190F"/>
    <w:multiLevelType w:val="hybridMultilevel"/>
    <w:tmpl w:val="1718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2119F"/>
    <w:multiLevelType w:val="hybridMultilevel"/>
    <w:tmpl w:val="C42EB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D2D39"/>
    <w:multiLevelType w:val="hybridMultilevel"/>
    <w:tmpl w:val="CED41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CD1300"/>
    <w:multiLevelType w:val="hybridMultilevel"/>
    <w:tmpl w:val="A0B60808"/>
    <w:lvl w:ilvl="0" w:tplc="2978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317D84"/>
    <w:multiLevelType w:val="hybridMultilevel"/>
    <w:tmpl w:val="6778C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3174D"/>
    <w:multiLevelType w:val="hybridMultilevel"/>
    <w:tmpl w:val="362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62430"/>
    <w:multiLevelType w:val="hybridMultilevel"/>
    <w:tmpl w:val="3E885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D0331"/>
    <w:multiLevelType w:val="hybridMultilevel"/>
    <w:tmpl w:val="680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94EB5"/>
    <w:multiLevelType w:val="hybridMultilevel"/>
    <w:tmpl w:val="942E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626258"/>
    <w:multiLevelType w:val="hybridMultilevel"/>
    <w:tmpl w:val="DB0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625B5"/>
    <w:multiLevelType w:val="hybridMultilevel"/>
    <w:tmpl w:val="0C9E8DD6"/>
    <w:lvl w:ilvl="0" w:tplc="E1EE01C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3"/>
  </w:num>
  <w:num w:numId="4">
    <w:abstractNumId w:val="11"/>
  </w:num>
  <w:num w:numId="5">
    <w:abstractNumId w:val="1"/>
  </w:num>
  <w:num w:numId="6">
    <w:abstractNumId w:val="7"/>
  </w:num>
  <w:num w:numId="7">
    <w:abstractNumId w:val="14"/>
  </w:num>
  <w:num w:numId="8">
    <w:abstractNumId w:val="12"/>
  </w:num>
  <w:num w:numId="9">
    <w:abstractNumId w:val="34"/>
  </w:num>
  <w:num w:numId="10">
    <w:abstractNumId w:val="13"/>
  </w:num>
  <w:num w:numId="11">
    <w:abstractNumId w:val="15"/>
  </w:num>
  <w:num w:numId="12">
    <w:abstractNumId w:val="16"/>
  </w:num>
  <w:num w:numId="13">
    <w:abstractNumId w:val="32"/>
  </w:num>
  <w:num w:numId="14">
    <w:abstractNumId w:val="17"/>
  </w:num>
  <w:num w:numId="15">
    <w:abstractNumId w:val="33"/>
  </w:num>
  <w:num w:numId="16">
    <w:abstractNumId w:val="6"/>
  </w:num>
  <w:num w:numId="17">
    <w:abstractNumId w:val="23"/>
  </w:num>
  <w:num w:numId="18">
    <w:abstractNumId w:val="19"/>
  </w:num>
  <w:num w:numId="19">
    <w:abstractNumId w:val="8"/>
  </w:num>
  <w:num w:numId="20">
    <w:abstractNumId w:val="4"/>
  </w:num>
  <w:num w:numId="21">
    <w:abstractNumId w:val="22"/>
  </w:num>
  <w:num w:numId="22">
    <w:abstractNumId w:val="9"/>
  </w:num>
  <w:num w:numId="23">
    <w:abstractNumId w:val="2"/>
  </w:num>
  <w:num w:numId="24">
    <w:abstractNumId w:val="18"/>
  </w:num>
  <w:num w:numId="25">
    <w:abstractNumId w:val="35"/>
  </w:num>
  <w:num w:numId="26">
    <w:abstractNumId w:val="25"/>
  </w:num>
  <w:num w:numId="27">
    <w:abstractNumId w:val="30"/>
  </w:num>
  <w:num w:numId="28">
    <w:abstractNumId w:val="10"/>
  </w:num>
  <w:num w:numId="29">
    <w:abstractNumId w:val="20"/>
  </w:num>
  <w:num w:numId="30">
    <w:abstractNumId w:val="21"/>
  </w:num>
  <w:num w:numId="31">
    <w:abstractNumId w:val="28"/>
  </w:num>
  <w:num w:numId="32">
    <w:abstractNumId w:val="31"/>
  </w:num>
  <w:num w:numId="33">
    <w:abstractNumId w:val="26"/>
  </w:num>
  <w:num w:numId="34">
    <w:abstractNumId w:val="0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93"/>
    <w:rsid w:val="00000665"/>
    <w:rsid w:val="00001060"/>
    <w:rsid w:val="00015B91"/>
    <w:rsid w:val="00032746"/>
    <w:rsid w:val="00045E9A"/>
    <w:rsid w:val="0005269A"/>
    <w:rsid w:val="0006150D"/>
    <w:rsid w:val="00063279"/>
    <w:rsid w:val="00080583"/>
    <w:rsid w:val="000837D5"/>
    <w:rsid w:val="000873B0"/>
    <w:rsid w:val="000B00BC"/>
    <w:rsid w:val="000B1932"/>
    <w:rsid w:val="000B1DF6"/>
    <w:rsid w:val="000B6B7A"/>
    <w:rsid w:val="000C32CB"/>
    <w:rsid w:val="000E4628"/>
    <w:rsid w:val="000E5790"/>
    <w:rsid w:val="0010761B"/>
    <w:rsid w:val="001106A6"/>
    <w:rsid w:val="001174E2"/>
    <w:rsid w:val="00137E4B"/>
    <w:rsid w:val="001452B1"/>
    <w:rsid w:val="001462DA"/>
    <w:rsid w:val="00152BF9"/>
    <w:rsid w:val="00191E12"/>
    <w:rsid w:val="001B0B08"/>
    <w:rsid w:val="001B1CE4"/>
    <w:rsid w:val="001B4304"/>
    <w:rsid w:val="001D5B69"/>
    <w:rsid w:val="001E2C0F"/>
    <w:rsid w:val="00200298"/>
    <w:rsid w:val="0020049D"/>
    <w:rsid w:val="00213639"/>
    <w:rsid w:val="0022519E"/>
    <w:rsid w:val="00236D41"/>
    <w:rsid w:val="00243277"/>
    <w:rsid w:val="00244FC5"/>
    <w:rsid w:val="00253141"/>
    <w:rsid w:val="00256E6A"/>
    <w:rsid w:val="002643AB"/>
    <w:rsid w:val="00272B2A"/>
    <w:rsid w:val="00282861"/>
    <w:rsid w:val="0028423B"/>
    <w:rsid w:val="00287BE8"/>
    <w:rsid w:val="002D26FA"/>
    <w:rsid w:val="002D7FB1"/>
    <w:rsid w:val="002F0959"/>
    <w:rsid w:val="002F0CE0"/>
    <w:rsid w:val="002F24EE"/>
    <w:rsid w:val="002F4762"/>
    <w:rsid w:val="0031381B"/>
    <w:rsid w:val="00313B86"/>
    <w:rsid w:val="00327BD6"/>
    <w:rsid w:val="003336B2"/>
    <w:rsid w:val="00350CBF"/>
    <w:rsid w:val="00351BC6"/>
    <w:rsid w:val="00357395"/>
    <w:rsid w:val="00370668"/>
    <w:rsid w:val="003A6162"/>
    <w:rsid w:val="003C5E59"/>
    <w:rsid w:val="003D14A2"/>
    <w:rsid w:val="003D2D8F"/>
    <w:rsid w:val="003F7BBF"/>
    <w:rsid w:val="00410FBA"/>
    <w:rsid w:val="0045027D"/>
    <w:rsid w:val="00461C64"/>
    <w:rsid w:val="00461EAA"/>
    <w:rsid w:val="004869D5"/>
    <w:rsid w:val="00495A63"/>
    <w:rsid w:val="004A68D9"/>
    <w:rsid w:val="004B315A"/>
    <w:rsid w:val="004B78AB"/>
    <w:rsid w:val="004D2770"/>
    <w:rsid w:val="004E1A7A"/>
    <w:rsid w:val="004F6659"/>
    <w:rsid w:val="004F7929"/>
    <w:rsid w:val="00514316"/>
    <w:rsid w:val="00535BD2"/>
    <w:rsid w:val="00536112"/>
    <w:rsid w:val="005475B4"/>
    <w:rsid w:val="0057394D"/>
    <w:rsid w:val="0058128B"/>
    <w:rsid w:val="0058335C"/>
    <w:rsid w:val="00590AE5"/>
    <w:rsid w:val="00591B2B"/>
    <w:rsid w:val="005A116C"/>
    <w:rsid w:val="005B289D"/>
    <w:rsid w:val="005B6E5D"/>
    <w:rsid w:val="005B71FB"/>
    <w:rsid w:val="005C2A59"/>
    <w:rsid w:val="005E6323"/>
    <w:rsid w:val="005E6848"/>
    <w:rsid w:val="005F6E78"/>
    <w:rsid w:val="005F78A6"/>
    <w:rsid w:val="00622393"/>
    <w:rsid w:val="006244E0"/>
    <w:rsid w:val="0063274F"/>
    <w:rsid w:val="006352FE"/>
    <w:rsid w:val="006529D4"/>
    <w:rsid w:val="006564F9"/>
    <w:rsid w:val="00656F7B"/>
    <w:rsid w:val="00675978"/>
    <w:rsid w:val="006764B9"/>
    <w:rsid w:val="00683C29"/>
    <w:rsid w:val="006A3F55"/>
    <w:rsid w:val="006A3F96"/>
    <w:rsid w:val="006A59C5"/>
    <w:rsid w:val="006B49BE"/>
    <w:rsid w:val="006D1D92"/>
    <w:rsid w:val="006E0CA4"/>
    <w:rsid w:val="006E0FF7"/>
    <w:rsid w:val="006E58BE"/>
    <w:rsid w:val="006F2F33"/>
    <w:rsid w:val="006F4D69"/>
    <w:rsid w:val="0070359D"/>
    <w:rsid w:val="0071624F"/>
    <w:rsid w:val="00721AF3"/>
    <w:rsid w:val="007323BC"/>
    <w:rsid w:val="00741BB8"/>
    <w:rsid w:val="0076226D"/>
    <w:rsid w:val="00773290"/>
    <w:rsid w:val="00775FE6"/>
    <w:rsid w:val="00783A4A"/>
    <w:rsid w:val="007B1486"/>
    <w:rsid w:val="007C3E9C"/>
    <w:rsid w:val="007D2FA9"/>
    <w:rsid w:val="007D3768"/>
    <w:rsid w:val="007D7242"/>
    <w:rsid w:val="007E0587"/>
    <w:rsid w:val="00820228"/>
    <w:rsid w:val="00824D0C"/>
    <w:rsid w:val="008337BF"/>
    <w:rsid w:val="00843434"/>
    <w:rsid w:val="00856CE5"/>
    <w:rsid w:val="00875C02"/>
    <w:rsid w:val="00885FC5"/>
    <w:rsid w:val="00893648"/>
    <w:rsid w:val="008C0EBE"/>
    <w:rsid w:val="008E51E4"/>
    <w:rsid w:val="008E7D8F"/>
    <w:rsid w:val="008F1D14"/>
    <w:rsid w:val="008F45E1"/>
    <w:rsid w:val="008F5E5E"/>
    <w:rsid w:val="00902597"/>
    <w:rsid w:val="00912265"/>
    <w:rsid w:val="00912AA8"/>
    <w:rsid w:val="009147DF"/>
    <w:rsid w:val="00943C7E"/>
    <w:rsid w:val="009547CC"/>
    <w:rsid w:val="00966100"/>
    <w:rsid w:val="009708DF"/>
    <w:rsid w:val="00970E15"/>
    <w:rsid w:val="00972DF2"/>
    <w:rsid w:val="00973FB6"/>
    <w:rsid w:val="0097469F"/>
    <w:rsid w:val="009971C7"/>
    <w:rsid w:val="009A503C"/>
    <w:rsid w:val="009B5B34"/>
    <w:rsid w:val="009B702A"/>
    <w:rsid w:val="009C4CC3"/>
    <w:rsid w:val="009D19F5"/>
    <w:rsid w:val="009E0596"/>
    <w:rsid w:val="00A300AA"/>
    <w:rsid w:val="00A31A5F"/>
    <w:rsid w:val="00A37F7D"/>
    <w:rsid w:val="00A41E43"/>
    <w:rsid w:val="00A5313A"/>
    <w:rsid w:val="00A546C2"/>
    <w:rsid w:val="00A55681"/>
    <w:rsid w:val="00A67654"/>
    <w:rsid w:val="00A6771C"/>
    <w:rsid w:val="00A911AC"/>
    <w:rsid w:val="00A9603F"/>
    <w:rsid w:val="00AB47A4"/>
    <w:rsid w:val="00AE2351"/>
    <w:rsid w:val="00AE7F06"/>
    <w:rsid w:val="00AF5408"/>
    <w:rsid w:val="00B05E0F"/>
    <w:rsid w:val="00B46553"/>
    <w:rsid w:val="00B63690"/>
    <w:rsid w:val="00B71C62"/>
    <w:rsid w:val="00B73EFC"/>
    <w:rsid w:val="00B82C40"/>
    <w:rsid w:val="00B874AD"/>
    <w:rsid w:val="00B914B7"/>
    <w:rsid w:val="00BA1559"/>
    <w:rsid w:val="00BD2D2C"/>
    <w:rsid w:val="00BE4DEC"/>
    <w:rsid w:val="00BE73E3"/>
    <w:rsid w:val="00BF6D47"/>
    <w:rsid w:val="00C16BE2"/>
    <w:rsid w:val="00C21306"/>
    <w:rsid w:val="00C214BD"/>
    <w:rsid w:val="00C57A75"/>
    <w:rsid w:val="00C64581"/>
    <w:rsid w:val="00C72B09"/>
    <w:rsid w:val="00C736CD"/>
    <w:rsid w:val="00C73E9D"/>
    <w:rsid w:val="00C76EEA"/>
    <w:rsid w:val="00C95AE5"/>
    <w:rsid w:val="00CB7BD9"/>
    <w:rsid w:val="00CC2728"/>
    <w:rsid w:val="00CE4798"/>
    <w:rsid w:val="00CE64B2"/>
    <w:rsid w:val="00CF0F4C"/>
    <w:rsid w:val="00D136EC"/>
    <w:rsid w:val="00D27E6C"/>
    <w:rsid w:val="00D3307E"/>
    <w:rsid w:val="00D33E95"/>
    <w:rsid w:val="00D51B6A"/>
    <w:rsid w:val="00D651DE"/>
    <w:rsid w:val="00D66561"/>
    <w:rsid w:val="00D727AE"/>
    <w:rsid w:val="00D92BDF"/>
    <w:rsid w:val="00D964B1"/>
    <w:rsid w:val="00D97FB3"/>
    <w:rsid w:val="00DA322D"/>
    <w:rsid w:val="00DA7636"/>
    <w:rsid w:val="00DA7F59"/>
    <w:rsid w:val="00DC0A34"/>
    <w:rsid w:val="00DD0F3D"/>
    <w:rsid w:val="00E140F4"/>
    <w:rsid w:val="00E16FBE"/>
    <w:rsid w:val="00E2441E"/>
    <w:rsid w:val="00E244B8"/>
    <w:rsid w:val="00E24DE7"/>
    <w:rsid w:val="00E41E9D"/>
    <w:rsid w:val="00E54980"/>
    <w:rsid w:val="00E551F2"/>
    <w:rsid w:val="00E60F91"/>
    <w:rsid w:val="00E62B7A"/>
    <w:rsid w:val="00E71B13"/>
    <w:rsid w:val="00E960C5"/>
    <w:rsid w:val="00EA29DD"/>
    <w:rsid w:val="00EB15A9"/>
    <w:rsid w:val="00EB1CB5"/>
    <w:rsid w:val="00EB6050"/>
    <w:rsid w:val="00EC5CC0"/>
    <w:rsid w:val="00ED73A2"/>
    <w:rsid w:val="00EE281A"/>
    <w:rsid w:val="00EF70FC"/>
    <w:rsid w:val="00F01892"/>
    <w:rsid w:val="00F11D83"/>
    <w:rsid w:val="00F2098C"/>
    <w:rsid w:val="00F21F73"/>
    <w:rsid w:val="00F230B6"/>
    <w:rsid w:val="00F30281"/>
    <w:rsid w:val="00F41A7A"/>
    <w:rsid w:val="00F44FE1"/>
    <w:rsid w:val="00F5292F"/>
    <w:rsid w:val="00F540A7"/>
    <w:rsid w:val="00F87C82"/>
    <w:rsid w:val="00FA757B"/>
    <w:rsid w:val="00FB0BDB"/>
    <w:rsid w:val="00FC1E6C"/>
    <w:rsid w:val="00FC6F81"/>
    <w:rsid w:val="00FD7230"/>
    <w:rsid w:val="00FE2A93"/>
    <w:rsid w:val="00FE59B7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96B94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93"/>
    <w:rPr>
      <w:rFonts w:ascii="Gadugi" w:hAnsi="Gadugi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F4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3"/>
  </w:style>
  <w:style w:type="paragraph" w:styleId="Footer">
    <w:name w:val="footer"/>
    <w:basedOn w:val="Normal"/>
    <w:link w:val="Foot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3"/>
  </w:style>
  <w:style w:type="table" w:styleId="TableGrid">
    <w:name w:val="Table Grid"/>
    <w:basedOn w:val="TableNormal"/>
    <w:uiPriority w:val="39"/>
    <w:rsid w:val="00FE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F4C"/>
    <w:rPr>
      <w:rFonts w:ascii="Gadugi" w:eastAsiaTheme="majorEastAsia" w:hAnsi="Gadugi" w:cstheme="majorBidi"/>
      <w:b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DA"/>
    <w:rPr>
      <w:rFonts w:ascii="Gadugi" w:hAnsi="Gadugi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DA"/>
    <w:rPr>
      <w:rFonts w:ascii="Gadugi" w:hAnsi="Gadugi"/>
      <w:b/>
      <w:bCs/>
      <w:color w:val="262626" w:themeColor="text1" w:themeTint="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DA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F4C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9D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70359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03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59D"/>
    <w:pPr>
      <w:spacing w:after="100"/>
      <w:ind w:left="200"/>
    </w:pPr>
  </w:style>
  <w:style w:type="paragraph" w:customStyle="1" w:styleId="Note">
    <w:name w:val="Note"/>
    <w:basedOn w:val="Normal"/>
    <w:link w:val="NoteChar"/>
    <w:autoRedefine/>
    <w:qFormat/>
    <w:rsid w:val="009D19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 w:line="240" w:lineRule="auto"/>
      <w:ind w:left="720" w:right="454"/>
      <w:contextualSpacing/>
      <w:mirrorIndents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PlainText">
    <w:name w:val="Plain Text"/>
    <w:basedOn w:val="Normal"/>
    <w:link w:val="PlainTextChar"/>
    <w:uiPriority w:val="99"/>
    <w:unhideWhenUsed/>
    <w:rsid w:val="000C32CB"/>
    <w:pPr>
      <w:spacing w:after="0" w:line="240" w:lineRule="auto"/>
    </w:pPr>
    <w:rPr>
      <w:rFonts w:ascii="Consolas" w:hAnsi="Consolas" w:cs="Consolas"/>
      <w:color w:val="auto"/>
      <w:sz w:val="21"/>
      <w:szCs w:val="21"/>
      <w:lang w:val="de-DE"/>
    </w:rPr>
  </w:style>
  <w:style w:type="character" w:customStyle="1" w:styleId="NoteChar">
    <w:name w:val="Note Char"/>
    <w:basedOn w:val="DefaultParagraphFont"/>
    <w:link w:val="Note"/>
    <w:rsid w:val="009D19F5"/>
    <w:rPr>
      <w:rFonts w:ascii="Gadugi" w:hAnsi="Gadugi"/>
      <w:color w:val="262626" w:themeColor="text1" w:themeTint="D9"/>
      <w:sz w:val="20"/>
      <w:shd w:val="clear" w:color="auto" w:fill="F2F2F2" w:themeFill="background1" w:themeFillShade="F2"/>
      <w14:textOutline w14:w="9525" w14:cap="rnd" w14:cmpd="sng" w14:algn="ctr">
        <w14:noFill/>
        <w14:prstDash w14:val="solid"/>
        <w14:bevel/>
      </w14:textOutline>
    </w:rPr>
  </w:style>
  <w:style w:type="character" w:customStyle="1" w:styleId="PlainTextChar">
    <w:name w:val="Plain Text Char"/>
    <w:basedOn w:val="DefaultParagraphFont"/>
    <w:link w:val="PlainText"/>
    <w:uiPriority w:val="99"/>
    <w:rsid w:val="000C32CB"/>
    <w:rPr>
      <w:rFonts w:ascii="Consolas" w:hAnsi="Consolas" w:cs="Consolas"/>
      <w:sz w:val="21"/>
      <w:szCs w:val="21"/>
      <w:lang w:val="de-DE"/>
    </w:rPr>
  </w:style>
  <w:style w:type="paragraph" w:customStyle="1" w:styleId="CodeBlock">
    <w:name w:val="Code Block"/>
    <w:basedOn w:val="Normal"/>
    <w:link w:val="CodeBlockChar"/>
    <w:qFormat/>
    <w:rsid w:val="00B73E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</w:rPr>
  </w:style>
  <w:style w:type="character" w:customStyle="1" w:styleId="CodeBlockChar">
    <w:name w:val="Code Block Char"/>
    <w:basedOn w:val="DefaultParagraphFont"/>
    <w:link w:val="CodeBlock"/>
    <w:rsid w:val="00B73EFC"/>
    <w:rPr>
      <w:rFonts w:ascii="Consolas" w:hAnsi="Consolas"/>
      <w:noProof/>
      <w:color w:val="262626" w:themeColor="text1" w:themeTint="D9"/>
      <w:sz w:val="20"/>
      <w:shd w:val="clear" w:color="auto" w:fill="F2F2F2" w:themeFill="background1" w:themeFillShade="F2"/>
    </w:rPr>
  </w:style>
  <w:style w:type="table" w:styleId="GridTable4">
    <w:name w:val="Grid Table 4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708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A065-6DCB-4979-AA7F-5BA5BE93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2015-03-19T19:47:00Z</dcterms:created>
  <dcterms:modified xsi:type="dcterms:W3CDTF">2015-11-09T19:20:00Z</dcterms:modified>
</cp:coreProperties>
</file>