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7FCC" w14:textId="77777777" w:rsidR="00C119C1" w:rsidRPr="00D64ECD" w:rsidRDefault="00C119C1" w:rsidP="0062538E">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Université USTHB – Bab-Ezzou</w:t>
      </w:r>
      <w:r>
        <w:rPr>
          <w:rFonts w:ascii="Times New Roman" w:hAnsi="Times New Roman" w:cs="Times New Roman"/>
          <w:sz w:val="18"/>
          <w:szCs w:val="18"/>
        </w:rPr>
        <w:t>ar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D64ECD">
        <w:rPr>
          <w:rFonts w:ascii="Times New Roman" w:hAnsi="Times New Roman" w:cs="Times New Roman"/>
          <w:sz w:val="18"/>
          <w:szCs w:val="18"/>
        </w:rPr>
        <w:t xml:space="preserve">Bab-Ezzouar, </w:t>
      </w:r>
      <w:r>
        <w:rPr>
          <w:rFonts w:ascii="Times New Roman" w:hAnsi="Times New Roman" w:cs="Times New Roman"/>
          <w:sz w:val="18"/>
          <w:szCs w:val="18"/>
        </w:rPr>
        <w:t>0</w:t>
      </w:r>
      <w:r w:rsidR="0062538E">
        <w:rPr>
          <w:rFonts w:ascii="Times New Roman" w:hAnsi="Times New Roman" w:cs="Times New Roman"/>
          <w:sz w:val="18"/>
          <w:szCs w:val="18"/>
        </w:rPr>
        <w:t xml:space="preserve">1 Novembre </w:t>
      </w:r>
      <w:r w:rsidRPr="00D64ECD">
        <w:rPr>
          <w:rFonts w:ascii="Times New Roman" w:hAnsi="Times New Roman" w:cs="Times New Roman"/>
          <w:sz w:val="18"/>
          <w:szCs w:val="18"/>
        </w:rPr>
        <w:t>201</w:t>
      </w:r>
      <w:r w:rsidR="0062538E">
        <w:rPr>
          <w:rFonts w:ascii="Times New Roman" w:hAnsi="Times New Roman" w:cs="Times New Roman"/>
          <w:sz w:val="18"/>
          <w:szCs w:val="18"/>
        </w:rPr>
        <w:t>9</w:t>
      </w:r>
    </w:p>
    <w:p w14:paraId="7DBB6B94" w14:textId="77777777" w:rsidR="00C119C1" w:rsidRPr="00D64ECD" w:rsidRDefault="00C119C1" w:rsidP="0062538E">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Faculté de l’Electronique et de l’Informatique, Département de l’Informatique   </w:t>
      </w:r>
      <w:r w:rsidRPr="00D64ECD">
        <w:rPr>
          <w:rFonts w:ascii="Times New Roman" w:hAnsi="Times New Roman" w:cs="Times New Roman"/>
          <w:sz w:val="18"/>
          <w:szCs w:val="18"/>
        </w:rPr>
        <w:tab/>
        <w:t xml:space="preserve">     Année universitaire 201</w:t>
      </w:r>
      <w:r w:rsidR="0062538E">
        <w:rPr>
          <w:rFonts w:ascii="Times New Roman" w:hAnsi="Times New Roman" w:cs="Times New Roman"/>
          <w:sz w:val="18"/>
          <w:szCs w:val="18"/>
        </w:rPr>
        <w:t>9</w:t>
      </w:r>
      <w:r w:rsidRPr="00D64ECD">
        <w:rPr>
          <w:rFonts w:ascii="Times New Roman" w:hAnsi="Times New Roman" w:cs="Times New Roman"/>
          <w:sz w:val="18"/>
          <w:szCs w:val="18"/>
        </w:rPr>
        <w:t>/20</w:t>
      </w:r>
      <w:r w:rsidR="0062538E">
        <w:rPr>
          <w:rFonts w:ascii="Times New Roman" w:hAnsi="Times New Roman" w:cs="Times New Roman"/>
          <w:sz w:val="18"/>
          <w:szCs w:val="18"/>
        </w:rPr>
        <w:t>20</w:t>
      </w:r>
    </w:p>
    <w:p w14:paraId="1A1B0EFE" w14:textId="77777777"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1</w:t>
      </w:r>
      <w:r w:rsidRPr="00D64ECD">
        <w:rPr>
          <w:rFonts w:ascii="Times New Roman" w:hAnsi="Times New Roman" w:cs="Times New Roman"/>
          <w:sz w:val="18"/>
          <w:szCs w:val="18"/>
          <w:vertAlign w:val="superscript"/>
        </w:rPr>
        <w:t>ère</w:t>
      </w:r>
      <w:r w:rsidRPr="00D64ECD">
        <w:rPr>
          <w:rFonts w:ascii="Times New Roman" w:hAnsi="Times New Roman" w:cs="Times New Roman"/>
          <w:sz w:val="18"/>
          <w:szCs w:val="18"/>
        </w:rPr>
        <w:t xml:space="preserve"> année Master  Informatique, Semestre 1</w:t>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t xml:space="preserve">     Semestre 1</w:t>
      </w:r>
    </w:p>
    <w:p w14:paraId="1B1AF46D" w14:textId="77777777"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Module : Conception et Complexité des Algorithmes </w:t>
      </w:r>
    </w:p>
    <w:p w14:paraId="741FBE61" w14:textId="77777777" w:rsidR="00C119C1" w:rsidRPr="00D64ECD" w:rsidRDefault="00C119C1" w:rsidP="00C119C1">
      <w:pPr>
        <w:spacing w:after="0"/>
        <w:rPr>
          <w:sz w:val="18"/>
          <w:szCs w:val="18"/>
        </w:rPr>
      </w:pPr>
      <w:r w:rsidRPr="00D64ECD">
        <w:rPr>
          <w:rFonts w:ascii="Times New Roman" w:hAnsi="Times New Roman" w:cs="Times New Roman"/>
          <w:sz w:val="18"/>
          <w:szCs w:val="18"/>
        </w:rPr>
        <w:t>-------------------------------------------------------------------------------------------------------------------------------------------------------</w:t>
      </w:r>
    </w:p>
    <w:p w14:paraId="00D785B4" w14:textId="77777777" w:rsidR="00C119C1" w:rsidRPr="00E1135D" w:rsidRDefault="00C119C1" w:rsidP="00C119C1">
      <w:pPr>
        <w:spacing w:after="0"/>
        <w:jc w:val="center"/>
        <w:rPr>
          <w:rFonts w:ascii="Times New Roman" w:hAnsi="Times New Roman" w:cs="Times New Roman"/>
          <w:b/>
          <w:bCs/>
          <w:sz w:val="24"/>
          <w:szCs w:val="24"/>
        </w:rPr>
      </w:pPr>
    </w:p>
    <w:p w14:paraId="6731049C" w14:textId="018609C8" w:rsidR="00C119C1" w:rsidRDefault="00C119C1" w:rsidP="0062538E">
      <w:pPr>
        <w:spacing w:after="0"/>
        <w:jc w:val="center"/>
        <w:rPr>
          <w:rFonts w:ascii="Times New Roman" w:hAnsi="Times New Roman" w:cs="Times New Roman"/>
          <w:b/>
          <w:bCs/>
          <w:sz w:val="28"/>
          <w:szCs w:val="28"/>
        </w:rPr>
      </w:pPr>
      <w:r w:rsidRPr="00093CDC">
        <w:rPr>
          <w:rFonts w:ascii="Times New Roman" w:hAnsi="Times New Roman" w:cs="Times New Roman"/>
          <w:b/>
          <w:bCs/>
          <w:sz w:val="28"/>
          <w:szCs w:val="28"/>
        </w:rPr>
        <w:t xml:space="preserve">Série de Travaux Pratiques n° </w:t>
      </w:r>
      <w:r w:rsidR="001C29C8">
        <w:rPr>
          <w:rFonts w:ascii="Times New Roman" w:hAnsi="Times New Roman" w:cs="Times New Roman"/>
          <w:b/>
          <w:bCs/>
          <w:sz w:val="28"/>
          <w:szCs w:val="28"/>
        </w:rPr>
        <w:t>2</w:t>
      </w:r>
      <w:r w:rsidRPr="00093CDC">
        <w:rPr>
          <w:rFonts w:ascii="Times New Roman" w:hAnsi="Times New Roman" w:cs="Times New Roman"/>
          <w:b/>
          <w:bCs/>
          <w:sz w:val="28"/>
          <w:szCs w:val="28"/>
        </w:rPr>
        <w:t xml:space="preserve"> </w:t>
      </w:r>
    </w:p>
    <w:p w14:paraId="5E8AB3AE" w14:textId="77777777" w:rsidR="0062538E" w:rsidRPr="00093CDC" w:rsidRDefault="0062538E" w:rsidP="0062538E">
      <w:pPr>
        <w:spacing w:after="0"/>
        <w:jc w:val="center"/>
        <w:rPr>
          <w:rFonts w:ascii="Times New Roman" w:hAnsi="Times New Roman" w:cs="Times New Roman"/>
          <w:b/>
          <w:bCs/>
          <w:sz w:val="28"/>
          <w:szCs w:val="28"/>
        </w:rPr>
      </w:pPr>
    </w:p>
    <w:p w14:paraId="0A1C0BCE" w14:textId="77777777" w:rsidR="00C119C1" w:rsidRPr="004E162F" w:rsidRDefault="00C119C1" w:rsidP="0062538E">
      <w:pPr>
        <w:spacing w:after="0"/>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Algorithmes de complexité temporelle </w:t>
      </w:r>
      <w:r w:rsidR="0062538E">
        <w:rPr>
          <w:rFonts w:ascii="Times New Roman" w:hAnsi="Times New Roman" w:cs="Times New Roman"/>
          <w:b/>
          <w:bCs/>
          <w:color w:val="0070C0"/>
          <w:sz w:val="28"/>
          <w:szCs w:val="28"/>
        </w:rPr>
        <w:t xml:space="preserve">exponentielle </w:t>
      </w:r>
      <w:r w:rsidRPr="004E162F">
        <w:rPr>
          <w:rFonts w:ascii="Times New Roman" w:hAnsi="Times New Roman" w:cs="Times New Roman"/>
          <w:b/>
          <w:bCs/>
          <w:color w:val="0070C0"/>
          <w:sz w:val="28"/>
          <w:szCs w:val="28"/>
        </w:rPr>
        <w:t>O(</w:t>
      </w:r>
      <w:r>
        <w:rPr>
          <w:rFonts w:ascii="Times New Roman" w:hAnsi="Times New Roman" w:cs="Times New Roman"/>
          <w:b/>
          <w:bCs/>
          <w:color w:val="0070C0"/>
          <w:sz w:val="28"/>
          <w:szCs w:val="28"/>
        </w:rPr>
        <w:t>a</w:t>
      </w:r>
      <w:r>
        <w:rPr>
          <w:rFonts w:ascii="Times New Roman" w:hAnsi="Times New Roman" w:cs="Times New Roman"/>
          <w:b/>
          <w:bCs/>
          <w:color w:val="0070C0"/>
          <w:sz w:val="28"/>
          <w:szCs w:val="28"/>
          <w:vertAlign w:val="superscript"/>
        </w:rPr>
        <w:t>n</w:t>
      </w:r>
      <w:r w:rsidRPr="004E162F">
        <w:rPr>
          <w:rFonts w:ascii="Times New Roman" w:hAnsi="Times New Roman" w:cs="Times New Roman"/>
          <w:b/>
          <w:bCs/>
          <w:color w:val="0070C0"/>
          <w:sz w:val="28"/>
          <w:szCs w:val="28"/>
        </w:rPr>
        <w:t>)</w:t>
      </w:r>
      <w:r>
        <w:rPr>
          <w:rFonts w:ascii="Times New Roman" w:hAnsi="Times New Roman" w:cs="Times New Roman"/>
          <w:b/>
          <w:bCs/>
          <w:color w:val="0070C0"/>
          <w:sz w:val="28"/>
          <w:szCs w:val="28"/>
        </w:rPr>
        <w:t xml:space="preserve"> (a&gt;</w:t>
      </w:r>
      <w:r w:rsidRPr="004E162F">
        <w:rPr>
          <w:rFonts w:ascii="Times New Roman" w:hAnsi="Times New Roman" w:cs="Times New Roman"/>
          <w:b/>
          <w:bCs/>
          <w:color w:val="0070C0"/>
          <w:sz w:val="28"/>
          <w:szCs w:val="28"/>
        </w:rPr>
        <w:t>1</w:t>
      </w:r>
      <w:r>
        <w:rPr>
          <w:rFonts w:ascii="Times New Roman" w:hAnsi="Times New Roman" w:cs="Times New Roman"/>
          <w:b/>
          <w:bCs/>
          <w:color w:val="0070C0"/>
          <w:sz w:val="28"/>
          <w:szCs w:val="28"/>
        </w:rPr>
        <w:t>)</w:t>
      </w:r>
    </w:p>
    <w:p w14:paraId="70FD9F65" w14:textId="77777777" w:rsidR="002E0D6F" w:rsidRDefault="002E0D6F" w:rsidP="002E0D6F">
      <w:pPr>
        <w:spacing w:after="0"/>
        <w:rPr>
          <w:rFonts w:ascii="Times New Roman" w:hAnsi="Times New Roman" w:cs="Times New Roman"/>
          <w:b/>
          <w:bCs/>
          <w:sz w:val="24"/>
          <w:szCs w:val="24"/>
        </w:rPr>
      </w:pPr>
    </w:p>
    <w:p w14:paraId="4CD8E36C" w14:textId="77777777" w:rsidR="00C119C1" w:rsidRDefault="00C119C1" w:rsidP="002E0D6F">
      <w:pPr>
        <w:spacing w:after="0"/>
        <w:rPr>
          <w:rFonts w:ascii="Times New Roman" w:hAnsi="Times New Roman" w:cs="Times New Roman"/>
          <w:b/>
          <w:bCs/>
          <w:sz w:val="24"/>
          <w:szCs w:val="24"/>
        </w:rPr>
      </w:pPr>
    </w:p>
    <w:p w14:paraId="37997848" w14:textId="77777777" w:rsidR="002E0D6F" w:rsidRDefault="002E0D6F" w:rsidP="002E0D6F">
      <w:pPr>
        <w:spacing w:after="0" w:line="240" w:lineRule="auto"/>
        <w:jc w:val="both"/>
        <w:rPr>
          <w:rFonts w:ascii="Times New Roman" w:hAnsi="Times New Roman" w:cs="Times New Roman"/>
          <w:color w:val="4F81BD" w:themeColor="accent1"/>
          <w:sz w:val="24"/>
          <w:szCs w:val="24"/>
        </w:rPr>
      </w:pPr>
    </w:p>
    <w:p w14:paraId="15A83807" w14:textId="77777777" w:rsidR="003F1879" w:rsidRPr="00247662" w:rsidRDefault="003F1879" w:rsidP="00C119C1">
      <w:pPr>
        <w:spacing w:after="0" w:line="240" w:lineRule="auto"/>
        <w:ind w:firstLine="708"/>
        <w:jc w:val="both"/>
        <w:rPr>
          <w:rFonts w:ascii="Times New Roman" w:hAnsi="Times New Roman" w:cs="Times New Roman"/>
          <w:color w:val="0070C0"/>
        </w:rPr>
      </w:pPr>
      <w:r w:rsidRPr="00247662">
        <w:rPr>
          <w:rFonts w:ascii="Times New Roman" w:hAnsi="Times New Roman" w:cs="Times New Roman"/>
          <w:color w:val="0070C0"/>
        </w:rPr>
        <w:t xml:space="preserve">L’objet de ce TP est </w:t>
      </w:r>
      <w:r w:rsidR="00A42D26" w:rsidRPr="00247662">
        <w:rPr>
          <w:rFonts w:ascii="Times New Roman" w:hAnsi="Times New Roman" w:cs="Times New Roman"/>
          <w:color w:val="0070C0"/>
        </w:rPr>
        <w:t>l’</w:t>
      </w:r>
      <w:r w:rsidRPr="00247662">
        <w:rPr>
          <w:rFonts w:ascii="Times New Roman" w:hAnsi="Times New Roman" w:cs="Times New Roman"/>
          <w:color w:val="0070C0"/>
        </w:rPr>
        <w:t xml:space="preserve">étude expérimentale de l’algorithme </w:t>
      </w:r>
      <w:r w:rsidR="00A42D26" w:rsidRPr="00247662">
        <w:rPr>
          <w:rFonts w:ascii="Times New Roman" w:hAnsi="Times New Roman" w:cs="Times New Roman"/>
          <w:color w:val="0070C0"/>
        </w:rPr>
        <w:t xml:space="preserve">de résolution du problème des ″tours de Hanoi″. On s’intéresse à l’algorithme récursif. C’est un problème classique en informatique. Il montre la puissance et la lisibilité des algorithmes définis de façon </w:t>
      </w:r>
      <w:hyperlink r:id="rId8" w:tooltip="Récursivité" w:history="1">
        <w:r w:rsidR="00A42D26" w:rsidRPr="00247662">
          <w:rPr>
            <w:rStyle w:val="Lienhypertexte"/>
            <w:rFonts w:ascii="Times New Roman" w:hAnsi="Times New Roman" w:cs="Times New Roman"/>
            <w:color w:val="0070C0"/>
            <w:u w:val="none"/>
          </w:rPr>
          <w:t>récursive</w:t>
        </w:r>
      </w:hyperlink>
      <w:r w:rsidR="00A42D26" w:rsidRPr="00247662">
        <w:rPr>
          <w:rFonts w:ascii="Times New Roman" w:hAnsi="Times New Roman" w:cs="Times New Roman"/>
          <w:color w:val="0070C0"/>
        </w:rPr>
        <w:t xml:space="preserve">. </w:t>
      </w:r>
      <w:r w:rsidRPr="00247662">
        <w:rPr>
          <w:rFonts w:ascii="Times New Roman" w:hAnsi="Times New Roman" w:cs="Times New Roman"/>
          <w:color w:val="0070C0"/>
        </w:rPr>
        <w:t>On utilise le langage de programmation C</w:t>
      </w:r>
      <w:r w:rsidR="00B86094" w:rsidRPr="00247662">
        <w:rPr>
          <w:rFonts w:ascii="Times New Roman" w:hAnsi="Times New Roman" w:cs="Times New Roman"/>
          <w:color w:val="0070C0"/>
        </w:rPr>
        <w:t xml:space="preserve"> et Java</w:t>
      </w:r>
      <w:r w:rsidRPr="00247662">
        <w:rPr>
          <w:rFonts w:ascii="Times New Roman" w:hAnsi="Times New Roman" w:cs="Times New Roman"/>
          <w:color w:val="0070C0"/>
        </w:rPr>
        <w:t xml:space="preserve">. </w:t>
      </w:r>
    </w:p>
    <w:p w14:paraId="717A1E29" w14:textId="77777777" w:rsidR="00AF7170" w:rsidRPr="00247662" w:rsidRDefault="00AF7170" w:rsidP="00AF7170">
      <w:pPr>
        <w:spacing w:after="0" w:line="240" w:lineRule="auto"/>
        <w:jc w:val="both"/>
        <w:rPr>
          <w:rFonts w:ascii="Times New Roman" w:hAnsi="Times New Roman" w:cs="Times New Roman"/>
          <w:color w:val="0070C0"/>
        </w:rPr>
      </w:pPr>
    </w:p>
    <w:p w14:paraId="74E3FEE1" w14:textId="77777777" w:rsidR="00A42D26" w:rsidRPr="00247662" w:rsidRDefault="00A42D26" w:rsidP="00AF7170">
      <w:pPr>
        <w:pStyle w:val="NormalWeb"/>
        <w:spacing w:before="0" w:beforeAutospacing="0"/>
        <w:jc w:val="both"/>
        <w:rPr>
          <w:rFonts w:asciiTheme="majorBidi" w:hAnsiTheme="majorBidi" w:cstheme="majorBidi"/>
          <w:b/>
          <w:color w:val="FF0000"/>
          <w:sz w:val="22"/>
          <w:szCs w:val="22"/>
        </w:rPr>
      </w:pPr>
      <w:r w:rsidRPr="00247662">
        <w:rPr>
          <w:b/>
          <w:color w:val="FF0000"/>
          <w:sz w:val="22"/>
          <w:szCs w:val="22"/>
        </w:rPr>
        <w:t>Le problème des ″tours de Hanoi″</w:t>
      </w:r>
    </w:p>
    <w:p w14:paraId="69B604D5" w14:textId="77777777" w:rsidR="00A42D26" w:rsidRPr="00247662" w:rsidRDefault="00A42D26" w:rsidP="00AF7170">
      <w:pPr>
        <w:pStyle w:val="NormalWeb"/>
        <w:spacing w:before="0" w:beforeAutospacing="0"/>
        <w:ind w:firstLine="708"/>
        <w:jc w:val="both"/>
        <w:rPr>
          <w:rFonts w:asciiTheme="majorBidi" w:hAnsiTheme="majorBidi" w:cstheme="majorBidi"/>
          <w:sz w:val="22"/>
          <w:szCs w:val="22"/>
        </w:rPr>
      </w:pPr>
      <w:r w:rsidRPr="00247662">
        <w:rPr>
          <w:rFonts w:asciiTheme="majorBidi" w:hAnsiTheme="majorBidi" w:cstheme="majorBidi"/>
          <w:sz w:val="22"/>
          <w:szCs w:val="22"/>
        </w:rPr>
        <w:t xml:space="preserve">Il est décrit dans </w:t>
      </w:r>
      <w:proofErr w:type="spellStart"/>
      <w:r w:rsidRPr="00247662">
        <w:rPr>
          <w:rFonts w:asciiTheme="majorBidi" w:hAnsiTheme="majorBidi" w:cstheme="majorBidi"/>
          <w:sz w:val="22"/>
          <w:szCs w:val="22"/>
        </w:rPr>
        <w:t>wikipédia</w:t>
      </w:r>
      <w:proofErr w:type="spellEnd"/>
      <w:r w:rsidRPr="00247662">
        <w:rPr>
          <w:rFonts w:asciiTheme="majorBidi" w:hAnsiTheme="majorBidi" w:cstheme="majorBidi"/>
          <w:sz w:val="22"/>
          <w:szCs w:val="22"/>
        </w:rPr>
        <w:t xml:space="preserve"> (encyclopédie universelle libre) comme suit :</w:t>
      </w:r>
    </w:p>
    <w:p w14:paraId="06E44C67" w14:textId="77777777" w:rsidR="00A42D26" w:rsidRPr="00247662" w:rsidRDefault="00A42D26" w:rsidP="00A42D26">
      <w:pPr>
        <w:jc w:val="both"/>
        <w:rPr>
          <w:rFonts w:ascii="Times New Roman" w:hAnsi="Times New Roman" w:cs="Times New Roman"/>
        </w:rPr>
      </w:pPr>
      <w:r w:rsidRPr="00247662">
        <w:rPr>
          <w:rFonts w:asciiTheme="majorBidi" w:hAnsiTheme="majorBidi" w:cstheme="majorBidi"/>
        </w:rPr>
        <w:t xml:space="preserve">C’est un jeu de réflexion imaginé par le </w:t>
      </w:r>
      <w:hyperlink r:id="rId9" w:tooltip="Mathématicien" w:history="1">
        <w:r w:rsidRPr="00247662">
          <w:rPr>
            <w:rStyle w:val="Lienhypertexte"/>
            <w:rFonts w:asciiTheme="majorBidi" w:hAnsiTheme="majorBidi" w:cstheme="majorBidi"/>
            <w:color w:val="auto"/>
            <w:u w:val="none"/>
          </w:rPr>
          <w:t>mathématicien</w:t>
        </w:r>
      </w:hyperlink>
      <w:r w:rsidRPr="00247662">
        <w:rPr>
          <w:rFonts w:asciiTheme="majorBidi" w:hAnsiTheme="majorBidi" w:cstheme="majorBidi"/>
        </w:rPr>
        <w:t xml:space="preserve"> français </w:t>
      </w:r>
      <w:hyperlink r:id="rId10" w:tooltip="Édouard Lucas" w:history="1">
        <w:r w:rsidRPr="00247662">
          <w:rPr>
            <w:rStyle w:val="Lienhypertexte"/>
            <w:rFonts w:asciiTheme="majorBidi" w:hAnsiTheme="majorBidi" w:cstheme="majorBidi"/>
            <w:i/>
            <w:iCs/>
            <w:color w:val="auto"/>
            <w:u w:val="none"/>
          </w:rPr>
          <w:t>Édouard Lucas</w:t>
        </w:r>
      </w:hyperlink>
      <w:r w:rsidRPr="00247662">
        <w:rPr>
          <w:rFonts w:asciiTheme="majorBidi" w:hAnsiTheme="majorBidi" w:cstheme="majorBidi"/>
        </w:rPr>
        <w:t xml:space="preserve">, et consistant à déplacer des disques de diamètres différents d'une tour de ″départ″ à une tour d' ″arrivée″ en passant par une tour ″intermédiaire″ et ceci en un minimum de coups, tout en respectant les 2 </w:t>
      </w:r>
      <w:r w:rsidRPr="00247662">
        <w:rPr>
          <w:rFonts w:ascii="Times New Roman" w:hAnsi="Times New Roman" w:cs="Times New Roman"/>
        </w:rPr>
        <w:t>règles suivantes :</w:t>
      </w:r>
    </w:p>
    <w:p w14:paraId="7F53C9E8" w14:textId="77777777" w:rsidR="00A42D26" w:rsidRPr="00247662" w:rsidRDefault="00A42D26" w:rsidP="00A42D26">
      <w:pPr>
        <w:numPr>
          <w:ilvl w:val="0"/>
          <w:numId w:val="20"/>
        </w:numPr>
        <w:spacing w:before="100" w:beforeAutospacing="1" w:after="100" w:afterAutospacing="1" w:line="240" w:lineRule="auto"/>
        <w:rPr>
          <w:rFonts w:ascii="Times New Roman" w:hAnsi="Times New Roman" w:cs="Times New Roman"/>
        </w:rPr>
      </w:pPr>
      <w:r w:rsidRPr="00247662">
        <w:rPr>
          <w:rFonts w:ascii="Times New Roman" w:hAnsi="Times New Roman" w:cs="Times New Roman"/>
        </w:rPr>
        <w:t>on ne peut déplacer plus d'un disque à la fois,</w:t>
      </w:r>
    </w:p>
    <w:p w14:paraId="4C75B5DA" w14:textId="77777777" w:rsidR="00A42D26" w:rsidRPr="00247662" w:rsidRDefault="00A42D26" w:rsidP="00A42D26">
      <w:pPr>
        <w:numPr>
          <w:ilvl w:val="0"/>
          <w:numId w:val="20"/>
        </w:numPr>
        <w:spacing w:before="100" w:beforeAutospacing="1" w:after="100" w:afterAutospacing="1" w:line="240" w:lineRule="auto"/>
        <w:rPr>
          <w:rFonts w:ascii="Times New Roman" w:hAnsi="Times New Roman" w:cs="Times New Roman"/>
        </w:rPr>
      </w:pPr>
      <w:r w:rsidRPr="00247662">
        <w:rPr>
          <w:rFonts w:ascii="Times New Roman" w:hAnsi="Times New Roman" w:cs="Times New Roman"/>
        </w:rPr>
        <w:t>on ne peut placer un disque que sur un autre disque plus grand que lui ou sur un emplacement vide. On suppose que cette dernière règle est également respectée dans la configuration de départ.</w:t>
      </w:r>
    </w:p>
    <w:p w14:paraId="5ACE4DAD" w14:textId="77777777" w:rsidR="00A42D26" w:rsidRPr="00247662" w:rsidRDefault="00A42D26" w:rsidP="00A42D26">
      <w:pPr>
        <w:pStyle w:val="NormalWeb"/>
        <w:jc w:val="both"/>
        <w:rPr>
          <w:sz w:val="22"/>
          <w:szCs w:val="22"/>
        </w:rPr>
      </w:pPr>
      <w:r w:rsidRPr="00247662">
        <w:rPr>
          <w:sz w:val="22"/>
          <w:szCs w:val="22"/>
        </w:rPr>
        <w:t xml:space="preserve">Il est publié dans le tome 3 de ses </w:t>
      </w:r>
      <w:r w:rsidRPr="00247662">
        <w:rPr>
          <w:i/>
          <w:iCs/>
          <w:sz w:val="22"/>
          <w:szCs w:val="22"/>
        </w:rPr>
        <w:t>Récréations mathématiques</w:t>
      </w:r>
      <w:r w:rsidRPr="00247662">
        <w:rPr>
          <w:sz w:val="22"/>
          <w:szCs w:val="22"/>
        </w:rPr>
        <w:t xml:space="preserve">, parues à titre posthume en </w:t>
      </w:r>
      <w:hyperlink r:id="rId11" w:tooltip="1892" w:history="1">
        <w:r w:rsidRPr="00247662">
          <w:rPr>
            <w:rStyle w:val="Lienhypertexte"/>
            <w:color w:val="auto"/>
            <w:sz w:val="22"/>
            <w:szCs w:val="22"/>
            <w:u w:val="none"/>
          </w:rPr>
          <w:t>1892</w:t>
        </w:r>
      </w:hyperlink>
      <w:r w:rsidRPr="00247662">
        <w:rPr>
          <w:sz w:val="22"/>
          <w:szCs w:val="22"/>
        </w:rPr>
        <w:t xml:space="preserve">. Sous le titre </w:t>
      </w:r>
      <w:r w:rsidR="00C25D88" w:rsidRPr="00247662">
        <w:rPr>
          <w:sz w:val="22"/>
          <w:szCs w:val="22"/>
        </w:rPr>
        <w:t>″</w:t>
      </w:r>
      <w:r w:rsidRPr="00247662">
        <w:rPr>
          <w:i/>
          <w:iCs/>
          <w:sz w:val="22"/>
          <w:szCs w:val="22"/>
        </w:rPr>
        <w:t>Les brahmes tombent</w:t>
      </w:r>
      <w:r w:rsidR="00C25D88" w:rsidRPr="00247662">
        <w:rPr>
          <w:sz w:val="22"/>
          <w:szCs w:val="22"/>
        </w:rPr>
        <w:t>″</w:t>
      </w:r>
      <w:r w:rsidRPr="00247662">
        <w:rPr>
          <w:sz w:val="22"/>
          <w:szCs w:val="22"/>
        </w:rPr>
        <w:t>, Lucas relate que :</w:t>
      </w:r>
    </w:p>
    <w:p w14:paraId="3786CBC0" w14:textId="77777777" w:rsidR="0053542B" w:rsidRPr="00247662" w:rsidRDefault="0008299C" w:rsidP="0053542B">
      <w:pPr>
        <w:pStyle w:val="NormalWeb"/>
        <w:jc w:val="both"/>
        <w:rPr>
          <w:sz w:val="22"/>
          <w:szCs w:val="22"/>
        </w:rPr>
      </w:pPr>
      <w:r w:rsidRPr="00247662">
        <w:rPr>
          <w:sz w:val="22"/>
          <w:szCs w:val="22"/>
        </w:rPr>
        <w:t xml:space="preserve">″ </w:t>
      </w:r>
      <w:r w:rsidR="00A42D26" w:rsidRPr="00247662">
        <w:rPr>
          <w:i/>
          <w:iCs/>
          <w:sz w:val="22"/>
          <w:szCs w:val="22"/>
        </w:rPr>
        <w:t xml:space="preserve">N. Claus de Siam a vu, dans ses voyages pour la publication des écrits de l'illustre Fer-Fer-Tam-Tam, dans le grand temple de </w:t>
      </w:r>
      <w:hyperlink r:id="rId12" w:tooltip="Bénarès" w:history="1">
        <w:r w:rsidR="00A42D26" w:rsidRPr="00247662">
          <w:rPr>
            <w:rStyle w:val="Lienhypertexte"/>
            <w:i/>
            <w:iCs/>
            <w:color w:val="auto"/>
            <w:sz w:val="22"/>
            <w:szCs w:val="22"/>
            <w:u w:val="none"/>
          </w:rPr>
          <w:t>Bénarès</w:t>
        </w:r>
      </w:hyperlink>
      <w:r w:rsidR="00A42D26" w:rsidRPr="00247662">
        <w:rPr>
          <w:i/>
          <w:iCs/>
          <w:sz w:val="22"/>
          <w:szCs w:val="22"/>
        </w:rPr>
        <w:t xml:space="preserve">, au-dessous du dôme qui marque le centre du monde, trois aiguilles de diamant, plantées dans une dalle d'airain, hautes d'une coudée et grosses comme le corps d'une abeille. Sur une de ces aiguilles, Dieu enfila au commencement des siècles, 64 disques d'or pur, le plus large reposant sur l'airain, et les autres, de plus en plus étroits, superposés jusqu'au sommet. C'est la tour sacrée du </w:t>
      </w:r>
      <w:hyperlink r:id="rId13" w:tooltip="Brahmâ" w:history="1">
        <w:r w:rsidR="00A42D26" w:rsidRPr="00247662">
          <w:rPr>
            <w:rStyle w:val="Lienhypertexte"/>
            <w:i/>
            <w:iCs/>
            <w:color w:val="auto"/>
            <w:sz w:val="22"/>
            <w:szCs w:val="22"/>
            <w:u w:val="none"/>
          </w:rPr>
          <w:t>Brahmâ</w:t>
        </w:r>
      </w:hyperlink>
      <w:r w:rsidR="00A42D26" w:rsidRPr="00247662">
        <w:rPr>
          <w:i/>
          <w:iCs/>
          <w:sz w:val="22"/>
          <w:szCs w:val="22"/>
        </w:rPr>
        <w:t>. Nuit et jour, les prêtres se succèdent sur les marches de l'autel, occupés à transporter la tour de la première aiguille sur la troisième, sans s'écarter des règles fixes que nous venons d'indiquer, et qui ont été imposées par Brahma. Quand tout sera fini, la tour et les brahmes tomberont, et ce sera la fin des mondes</w:t>
      </w:r>
      <w:r w:rsidRPr="00247662">
        <w:rPr>
          <w:sz w:val="22"/>
          <w:szCs w:val="22"/>
        </w:rPr>
        <w:t xml:space="preserve"> ″</w:t>
      </w:r>
      <w:r w:rsidR="00A42D26" w:rsidRPr="00247662">
        <w:rPr>
          <w:rStyle w:val="citecrochet1"/>
          <w:sz w:val="22"/>
          <w:szCs w:val="22"/>
          <w:vertAlign w:val="superscript"/>
          <w:specVanish w:val="0"/>
        </w:rPr>
        <w:t>[]</w:t>
      </w:r>
      <w:r w:rsidR="00A42D26" w:rsidRPr="00247662">
        <w:rPr>
          <w:sz w:val="22"/>
          <w:szCs w:val="22"/>
        </w:rPr>
        <w:t>.</w:t>
      </w:r>
      <w:r w:rsidR="0053542B" w:rsidRPr="00247662">
        <w:rPr>
          <w:sz w:val="22"/>
          <w:szCs w:val="22"/>
        </w:rPr>
        <w:t xml:space="preserve"> </w:t>
      </w:r>
    </w:p>
    <w:p w14:paraId="49435FCA" w14:textId="77777777" w:rsidR="007E07A3" w:rsidRPr="00247662" w:rsidRDefault="0053542B" w:rsidP="007E07A3">
      <w:pPr>
        <w:pStyle w:val="NormalWeb"/>
        <w:jc w:val="both"/>
        <w:rPr>
          <w:rFonts w:asciiTheme="majorBidi" w:hAnsiTheme="majorBidi" w:cstheme="majorBidi"/>
          <w:sz w:val="22"/>
          <w:szCs w:val="22"/>
        </w:rPr>
      </w:pPr>
      <w:r w:rsidRPr="00247662">
        <w:rPr>
          <w:b/>
          <w:sz w:val="22"/>
          <w:szCs w:val="22"/>
        </w:rPr>
        <w:t>Rem :</w:t>
      </w:r>
      <w:r w:rsidRPr="00247662">
        <w:rPr>
          <w:sz w:val="22"/>
          <w:szCs w:val="22"/>
        </w:rPr>
        <w:t xml:space="preserve"> </w:t>
      </w:r>
      <w:r w:rsidR="007E07A3" w:rsidRPr="00247662">
        <w:rPr>
          <w:rFonts w:asciiTheme="majorBidi" w:hAnsiTheme="majorBidi" w:cstheme="majorBidi"/>
          <w:sz w:val="22"/>
          <w:szCs w:val="22"/>
        </w:rPr>
        <w:t>On note qu’un jeu à 64 disques requiert un minimum de 2</w:t>
      </w:r>
      <w:r w:rsidR="007E07A3" w:rsidRPr="00247662">
        <w:rPr>
          <w:rFonts w:asciiTheme="majorBidi" w:hAnsiTheme="majorBidi" w:cstheme="majorBidi"/>
          <w:sz w:val="22"/>
          <w:szCs w:val="22"/>
          <w:vertAlign w:val="superscript"/>
        </w:rPr>
        <w:t>64</w:t>
      </w:r>
      <w:r w:rsidR="007E07A3" w:rsidRPr="00247662">
        <w:rPr>
          <w:rFonts w:asciiTheme="majorBidi" w:hAnsiTheme="majorBidi" w:cstheme="majorBidi"/>
          <w:sz w:val="22"/>
          <w:szCs w:val="22"/>
        </w:rPr>
        <w:t>-1 déplacements. En admettant qu'il faille 1 seconde pour déplacer un disque, ce qui fait 86 400 déplacements par jour, la fin du jeu aurait lieu au bout d'environ 213 000 milliards de jours, ce qui équivaut à peu près à 584,5 milliards d'années, soit 43 fois l'âge estimé de l'univers (13,7 milliards d'années selon certaines sources).</w:t>
      </w:r>
    </w:p>
    <w:p w14:paraId="38BE9675" w14:textId="77777777" w:rsidR="00AF7170" w:rsidRDefault="00AF7170" w:rsidP="00AF7170">
      <w:pPr>
        <w:spacing w:after="0" w:line="240" w:lineRule="auto"/>
        <w:jc w:val="both"/>
        <w:outlineLvl w:val="0"/>
        <w:rPr>
          <w:rFonts w:ascii="Times New Roman" w:hAnsi="Times New Roman" w:cs="Times New Roman"/>
          <w:b/>
          <w:color w:val="FF0000"/>
          <w:sz w:val="28"/>
          <w:szCs w:val="28"/>
        </w:rPr>
      </w:pPr>
      <w:r w:rsidRPr="000274E2">
        <w:rPr>
          <w:rFonts w:ascii="Times New Roman" w:hAnsi="Times New Roman" w:cs="Times New Roman"/>
          <w:b/>
          <w:color w:val="FF0000"/>
          <w:sz w:val="28"/>
          <w:szCs w:val="28"/>
        </w:rPr>
        <w:t xml:space="preserve">Partie I : Développement de l’algorithme et du programme du problème </w:t>
      </w:r>
    </w:p>
    <w:p w14:paraId="029EEAB0" w14:textId="77777777" w:rsidR="00AF7170" w:rsidRPr="000274E2" w:rsidRDefault="00AF7170" w:rsidP="00247662">
      <w:pPr>
        <w:spacing w:after="0" w:line="240" w:lineRule="auto"/>
        <w:ind w:left="708" w:firstLine="285"/>
        <w:jc w:val="both"/>
        <w:outlineLvl w:val="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247662" w:rsidRPr="000274E2">
        <w:rPr>
          <w:rFonts w:ascii="Times New Roman" w:hAnsi="Times New Roman" w:cs="Times New Roman"/>
          <w:b/>
          <w:color w:val="FF0000"/>
          <w:sz w:val="28"/>
          <w:szCs w:val="28"/>
        </w:rPr>
        <w:t>D</w:t>
      </w:r>
      <w:r w:rsidRPr="000274E2">
        <w:rPr>
          <w:rFonts w:ascii="Times New Roman" w:hAnsi="Times New Roman" w:cs="Times New Roman"/>
          <w:b/>
          <w:color w:val="FF0000"/>
          <w:sz w:val="28"/>
          <w:szCs w:val="28"/>
        </w:rPr>
        <w:t>e</w:t>
      </w:r>
      <w:r w:rsidR="00247662">
        <w:rPr>
          <w:rFonts w:ascii="Times New Roman" w:hAnsi="Times New Roman" w:cs="Times New Roman"/>
          <w:b/>
          <w:color w:val="FF0000"/>
          <w:sz w:val="28"/>
          <w:szCs w:val="28"/>
        </w:rPr>
        <w:t xml:space="preserve">s </w:t>
      </w:r>
      <w:r>
        <w:rPr>
          <w:rFonts w:ascii="Times New Roman" w:hAnsi="Times New Roman" w:cs="Times New Roman"/>
          <w:b/>
          <w:color w:val="FF0000"/>
          <w:sz w:val="28"/>
          <w:szCs w:val="28"/>
        </w:rPr>
        <w:t>tour</w:t>
      </w:r>
      <w:r w:rsidR="00247662">
        <w:rPr>
          <w:rFonts w:ascii="Times New Roman" w:hAnsi="Times New Roman" w:cs="Times New Roman"/>
          <w:b/>
          <w:color w:val="FF0000"/>
          <w:sz w:val="28"/>
          <w:szCs w:val="28"/>
        </w:rPr>
        <w:t>s</w:t>
      </w:r>
      <w:r>
        <w:rPr>
          <w:rFonts w:ascii="Times New Roman" w:hAnsi="Times New Roman" w:cs="Times New Roman"/>
          <w:b/>
          <w:color w:val="FF0000"/>
          <w:sz w:val="28"/>
          <w:szCs w:val="28"/>
        </w:rPr>
        <w:t xml:space="preserve"> de Hanoi</w:t>
      </w:r>
      <w:r w:rsidR="00B86094">
        <w:rPr>
          <w:rFonts w:ascii="Times New Roman" w:hAnsi="Times New Roman" w:cs="Times New Roman"/>
          <w:b/>
          <w:color w:val="FF0000"/>
          <w:sz w:val="28"/>
          <w:szCs w:val="28"/>
        </w:rPr>
        <w:t xml:space="preserve"> avec le langage C</w:t>
      </w:r>
    </w:p>
    <w:p w14:paraId="259E0FCC" w14:textId="77777777" w:rsidR="00AF7170" w:rsidRPr="00247662" w:rsidRDefault="00AF7170" w:rsidP="00AF7170">
      <w:pPr>
        <w:spacing w:after="0" w:line="240" w:lineRule="auto"/>
        <w:ind w:firstLine="708"/>
        <w:jc w:val="both"/>
        <w:rPr>
          <w:rFonts w:ascii="Times New Roman" w:hAnsi="Times New Roman" w:cs="Times New Roman"/>
          <w:bCs/>
          <w:color w:val="4F81BD" w:themeColor="accent1"/>
        </w:rPr>
      </w:pPr>
      <w:r w:rsidRPr="00247662">
        <w:rPr>
          <w:rFonts w:ascii="Times New Roman" w:hAnsi="Times New Roman" w:cs="Times New Roman"/>
          <w:color w:val="4F81BD" w:themeColor="accent1"/>
        </w:rPr>
        <w:lastRenderedPageBreak/>
        <w:t>Dans cette partie, on développe un algorithme récursif et le programme associé pour le problème de la tour de Hanoi.</w:t>
      </w:r>
    </w:p>
    <w:p w14:paraId="3BD0BEE2" w14:textId="77777777" w:rsidR="00AF7170" w:rsidRPr="00247662" w:rsidRDefault="00AF7170" w:rsidP="007E07A3">
      <w:pPr>
        <w:pStyle w:val="NormalWeb"/>
        <w:spacing w:before="0" w:beforeAutospacing="0" w:after="0" w:afterAutospacing="0"/>
        <w:jc w:val="both"/>
        <w:rPr>
          <w:sz w:val="22"/>
          <w:szCs w:val="22"/>
        </w:rPr>
      </w:pPr>
    </w:p>
    <w:p w14:paraId="5237B04E" w14:textId="77777777" w:rsidR="007E07A3" w:rsidRPr="00247662" w:rsidRDefault="0008299C" w:rsidP="007E07A3">
      <w:pPr>
        <w:pStyle w:val="NormalWeb"/>
        <w:spacing w:before="0" w:beforeAutospacing="0" w:after="0" w:afterAutospacing="0"/>
        <w:jc w:val="both"/>
        <w:rPr>
          <w:sz w:val="22"/>
          <w:szCs w:val="22"/>
        </w:rPr>
      </w:pPr>
      <w:r w:rsidRPr="00247662">
        <w:rPr>
          <w:sz w:val="22"/>
          <w:szCs w:val="22"/>
        </w:rPr>
        <w:t xml:space="preserve">1- Ecrire un algorithme récursif qui résout le problème des </w:t>
      </w:r>
      <w:r w:rsidR="00C25D88" w:rsidRPr="00247662">
        <w:rPr>
          <w:sz w:val="22"/>
          <w:szCs w:val="22"/>
        </w:rPr>
        <w:t>″</w:t>
      </w:r>
      <w:r w:rsidRPr="00247662">
        <w:rPr>
          <w:sz w:val="22"/>
          <w:szCs w:val="22"/>
        </w:rPr>
        <w:t>tours de Hanoi</w:t>
      </w:r>
      <w:r w:rsidR="00C25D88" w:rsidRPr="00247662">
        <w:rPr>
          <w:sz w:val="22"/>
          <w:szCs w:val="22"/>
        </w:rPr>
        <w:t>″</w:t>
      </w:r>
      <w:r w:rsidRPr="00247662">
        <w:rPr>
          <w:sz w:val="22"/>
          <w:szCs w:val="22"/>
        </w:rPr>
        <w:t>. On suppose qu’il y a n disques à transférer (n est un entier naturel, n&gt;=1).</w:t>
      </w:r>
    </w:p>
    <w:p w14:paraId="3D736FC3" w14:textId="77777777" w:rsidR="00C25D88" w:rsidRPr="00247662" w:rsidRDefault="0008299C" w:rsidP="00AF7170">
      <w:pPr>
        <w:pStyle w:val="NormalWeb"/>
        <w:spacing w:before="0" w:beforeAutospacing="0" w:after="0" w:afterAutospacing="0"/>
        <w:jc w:val="both"/>
        <w:rPr>
          <w:sz w:val="22"/>
          <w:szCs w:val="22"/>
        </w:rPr>
      </w:pPr>
      <w:r w:rsidRPr="00247662">
        <w:rPr>
          <w:sz w:val="22"/>
          <w:szCs w:val="22"/>
        </w:rPr>
        <w:t xml:space="preserve">2.1- Calculer la complexité temporelle de cet algorithme, notée </w:t>
      </w:r>
      <w:r w:rsidR="00AF7170" w:rsidRPr="00247662">
        <w:rPr>
          <w:sz w:val="22"/>
          <w:szCs w:val="22"/>
        </w:rPr>
        <w:t>CT</w:t>
      </w:r>
      <w:r w:rsidRPr="00247662">
        <w:rPr>
          <w:sz w:val="22"/>
          <w:szCs w:val="22"/>
        </w:rPr>
        <w:t>(n).</w:t>
      </w:r>
    </w:p>
    <w:p w14:paraId="10935400" w14:textId="77777777" w:rsidR="00C25D88" w:rsidRPr="00247662" w:rsidRDefault="0008299C" w:rsidP="00AF7170">
      <w:pPr>
        <w:spacing w:after="0" w:line="240" w:lineRule="auto"/>
        <w:jc w:val="both"/>
        <w:rPr>
          <w:rFonts w:ascii="Times New Roman" w:hAnsi="Times New Roman" w:cs="Times New Roman"/>
        </w:rPr>
      </w:pPr>
      <w:r w:rsidRPr="00247662">
        <w:rPr>
          <w:rFonts w:ascii="Times New Roman" w:hAnsi="Times New Roman" w:cs="Times New Roman"/>
        </w:rPr>
        <w:t xml:space="preserve">2.2- Calculer la complexité spatiale de cet algorithme, notée </w:t>
      </w:r>
      <w:r w:rsidR="00AF7170" w:rsidRPr="00247662">
        <w:rPr>
          <w:rFonts w:ascii="Times New Roman" w:hAnsi="Times New Roman" w:cs="Times New Roman"/>
        </w:rPr>
        <w:t>CS</w:t>
      </w:r>
      <w:r w:rsidRPr="00247662">
        <w:rPr>
          <w:rFonts w:ascii="Times New Roman" w:hAnsi="Times New Roman" w:cs="Times New Roman"/>
        </w:rPr>
        <w:t>(n).</w:t>
      </w:r>
      <w:r w:rsidR="00C25D88" w:rsidRPr="00247662">
        <w:rPr>
          <w:rFonts w:ascii="Times New Roman" w:hAnsi="Times New Roman" w:cs="Times New Roman"/>
        </w:rPr>
        <w:t xml:space="preserve"> (là aussi, on a la même remarque que celle de la question 2-1).</w:t>
      </w:r>
    </w:p>
    <w:p w14:paraId="7F0A3466" w14:textId="77777777" w:rsidR="00C25D88" w:rsidRPr="00247662" w:rsidRDefault="0008299C" w:rsidP="00C25D88">
      <w:pPr>
        <w:spacing w:after="0" w:line="240" w:lineRule="auto"/>
        <w:jc w:val="both"/>
        <w:rPr>
          <w:rFonts w:ascii="Times New Roman" w:hAnsi="Times New Roman" w:cs="Times New Roman"/>
        </w:rPr>
      </w:pPr>
      <w:r w:rsidRPr="00247662">
        <w:rPr>
          <w:rFonts w:ascii="Times New Roman" w:hAnsi="Times New Roman" w:cs="Times New Roman"/>
        </w:rPr>
        <w:t xml:space="preserve">3- Ecrire avec le langage C le programme correspondant. </w:t>
      </w:r>
    </w:p>
    <w:p w14:paraId="45893A4B" w14:textId="77777777" w:rsidR="0008299C" w:rsidRPr="00247662" w:rsidRDefault="0008299C" w:rsidP="00C25D88">
      <w:pPr>
        <w:spacing w:after="0" w:line="240" w:lineRule="auto"/>
        <w:jc w:val="both"/>
        <w:rPr>
          <w:rFonts w:ascii="Times New Roman" w:hAnsi="Times New Roman" w:cs="Times New Roman"/>
        </w:rPr>
      </w:pPr>
      <w:r w:rsidRPr="00247662">
        <w:rPr>
          <w:rFonts w:ascii="Times New Roman" w:eastAsia="Times New Roman" w:hAnsi="Times New Roman" w:cs="Times New Roman"/>
          <w:lang w:eastAsia="fr-FR" w:bidi="ar-SA"/>
        </w:rPr>
        <w:t>4-</w:t>
      </w:r>
      <w:r w:rsidRPr="00247662">
        <w:rPr>
          <w:rFonts w:ascii="Times New Roman" w:hAnsi="Times New Roman" w:cs="Times New Roman"/>
        </w:rPr>
        <w:t xml:space="preserve"> Mesurer les temps d’exécution T pour un échantillon de données de la variable n et représenter les résultats sous la forme d’un tableau (ci-dessous).</w:t>
      </w:r>
    </w:p>
    <w:p w14:paraId="3C8E3839" w14:textId="77777777"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8446" w:type="dxa"/>
        <w:tblInd w:w="531" w:type="dxa"/>
        <w:tblLook w:val="04A0" w:firstRow="1" w:lastRow="0" w:firstColumn="1" w:lastColumn="0" w:noHBand="0" w:noVBand="1"/>
      </w:tblPr>
      <w:tblGrid>
        <w:gridCol w:w="52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14:paraId="0EBC6E34" w14:textId="77777777" w:rsidTr="0008299C">
        <w:tc>
          <w:tcPr>
            <w:tcW w:w="526" w:type="dxa"/>
          </w:tcPr>
          <w:p w14:paraId="370FA88B" w14:textId="77777777" w:rsidR="0008299C" w:rsidRPr="0008299C" w:rsidRDefault="00247662" w:rsidP="0008299C">
            <w:pPr>
              <w:rPr>
                <w:rFonts w:asciiTheme="majorBidi" w:hAnsiTheme="majorBidi" w:cstheme="majorBidi"/>
                <w:b/>
                <w:sz w:val="18"/>
                <w:szCs w:val="18"/>
              </w:rPr>
            </w:pPr>
            <w:r>
              <w:rPr>
                <w:rFonts w:asciiTheme="majorBidi" w:hAnsiTheme="majorBidi" w:cstheme="majorBidi"/>
                <w:b/>
                <w:sz w:val="18"/>
                <w:szCs w:val="18"/>
              </w:rPr>
              <w:t>N</w:t>
            </w:r>
          </w:p>
        </w:tc>
        <w:tc>
          <w:tcPr>
            <w:tcW w:w="396" w:type="dxa"/>
          </w:tcPr>
          <w:p w14:paraId="6EC19B0F" w14:textId="77777777"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w:t>
            </w:r>
          </w:p>
        </w:tc>
        <w:tc>
          <w:tcPr>
            <w:tcW w:w="396" w:type="dxa"/>
          </w:tcPr>
          <w:p w14:paraId="146681FE"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10</w:t>
            </w:r>
          </w:p>
        </w:tc>
        <w:tc>
          <w:tcPr>
            <w:tcW w:w="396" w:type="dxa"/>
          </w:tcPr>
          <w:p w14:paraId="3B95A459"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11</w:t>
            </w:r>
          </w:p>
        </w:tc>
        <w:tc>
          <w:tcPr>
            <w:tcW w:w="396" w:type="dxa"/>
          </w:tcPr>
          <w:p w14:paraId="76CEB13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12</w:t>
            </w:r>
          </w:p>
        </w:tc>
        <w:tc>
          <w:tcPr>
            <w:tcW w:w="396" w:type="dxa"/>
          </w:tcPr>
          <w:p w14:paraId="72715E5F"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13</w:t>
            </w:r>
          </w:p>
        </w:tc>
        <w:tc>
          <w:tcPr>
            <w:tcW w:w="396" w:type="dxa"/>
          </w:tcPr>
          <w:p w14:paraId="023E6929"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14</w:t>
            </w:r>
          </w:p>
        </w:tc>
        <w:tc>
          <w:tcPr>
            <w:tcW w:w="396" w:type="dxa"/>
          </w:tcPr>
          <w:p w14:paraId="2F550D1B"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15</w:t>
            </w:r>
          </w:p>
        </w:tc>
        <w:tc>
          <w:tcPr>
            <w:tcW w:w="396" w:type="dxa"/>
          </w:tcPr>
          <w:p w14:paraId="6CE49C0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16</w:t>
            </w:r>
          </w:p>
        </w:tc>
        <w:tc>
          <w:tcPr>
            <w:tcW w:w="396" w:type="dxa"/>
          </w:tcPr>
          <w:p w14:paraId="19429382"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17</w:t>
            </w:r>
          </w:p>
        </w:tc>
        <w:tc>
          <w:tcPr>
            <w:tcW w:w="396" w:type="dxa"/>
          </w:tcPr>
          <w:p w14:paraId="2A21A97C"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18</w:t>
            </w:r>
          </w:p>
        </w:tc>
        <w:tc>
          <w:tcPr>
            <w:tcW w:w="396" w:type="dxa"/>
          </w:tcPr>
          <w:p w14:paraId="686FC9EB"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19</w:t>
            </w:r>
          </w:p>
        </w:tc>
        <w:tc>
          <w:tcPr>
            <w:tcW w:w="396" w:type="dxa"/>
          </w:tcPr>
          <w:p w14:paraId="23A22E57"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20</w:t>
            </w:r>
          </w:p>
        </w:tc>
        <w:tc>
          <w:tcPr>
            <w:tcW w:w="396" w:type="dxa"/>
          </w:tcPr>
          <w:p w14:paraId="1FD87DA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21</w:t>
            </w:r>
          </w:p>
        </w:tc>
        <w:tc>
          <w:tcPr>
            <w:tcW w:w="396" w:type="dxa"/>
          </w:tcPr>
          <w:p w14:paraId="4F590C11"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22</w:t>
            </w:r>
          </w:p>
        </w:tc>
        <w:tc>
          <w:tcPr>
            <w:tcW w:w="396" w:type="dxa"/>
          </w:tcPr>
          <w:p w14:paraId="2630BBF3"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23</w:t>
            </w:r>
          </w:p>
        </w:tc>
        <w:tc>
          <w:tcPr>
            <w:tcW w:w="396" w:type="dxa"/>
          </w:tcPr>
          <w:p w14:paraId="36A70F9A"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24</w:t>
            </w:r>
          </w:p>
        </w:tc>
        <w:tc>
          <w:tcPr>
            <w:tcW w:w="396" w:type="dxa"/>
          </w:tcPr>
          <w:p w14:paraId="420E54DF"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25</w:t>
            </w:r>
          </w:p>
        </w:tc>
        <w:tc>
          <w:tcPr>
            <w:tcW w:w="396" w:type="dxa"/>
          </w:tcPr>
          <w:p w14:paraId="3ADAC541" w14:textId="77777777"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26</w:t>
            </w:r>
          </w:p>
        </w:tc>
        <w:tc>
          <w:tcPr>
            <w:tcW w:w="396" w:type="dxa"/>
          </w:tcPr>
          <w:p w14:paraId="75CE2B12" w14:textId="77777777"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27</w:t>
            </w:r>
          </w:p>
        </w:tc>
        <w:tc>
          <w:tcPr>
            <w:tcW w:w="396" w:type="dxa"/>
          </w:tcPr>
          <w:p w14:paraId="0157574A" w14:textId="77777777" w:rsidR="0008299C" w:rsidRDefault="00C25D88" w:rsidP="00EA57FE">
            <w:pPr>
              <w:rPr>
                <w:rFonts w:asciiTheme="majorBidi" w:hAnsiTheme="majorBidi" w:cstheme="majorBidi"/>
                <w:b/>
                <w:sz w:val="18"/>
                <w:szCs w:val="18"/>
              </w:rPr>
            </w:pPr>
            <w:r>
              <w:rPr>
                <w:rFonts w:asciiTheme="majorBidi" w:hAnsiTheme="majorBidi" w:cstheme="majorBidi"/>
                <w:b/>
                <w:sz w:val="18"/>
                <w:szCs w:val="18"/>
              </w:rPr>
              <w:t>28</w:t>
            </w:r>
          </w:p>
        </w:tc>
      </w:tr>
      <w:tr w:rsidR="0008299C" w:rsidRPr="0008299C" w14:paraId="2703BAD4" w14:textId="77777777" w:rsidTr="0008299C">
        <w:tc>
          <w:tcPr>
            <w:tcW w:w="526" w:type="dxa"/>
          </w:tcPr>
          <w:p w14:paraId="6DDC7CD5" w14:textId="77777777" w:rsidR="0008299C" w:rsidRPr="0008299C" w:rsidRDefault="0008299C" w:rsidP="00EA57FE">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396" w:type="dxa"/>
          </w:tcPr>
          <w:p w14:paraId="3EADE8B5" w14:textId="77777777" w:rsidR="0008299C" w:rsidRPr="0008299C" w:rsidRDefault="0008299C" w:rsidP="00EA57FE">
            <w:pPr>
              <w:jc w:val="center"/>
              <w:rPr>
                <w:rFonts w:asciiTheme="majorBidi" w:hAnsiTheme="majorBidi" w:cstheme="majorBidi"/>
                <w:b/>
                <w:sz w:val="18"/>
                <w:szCs w:val="18"/>
              </w:rPr>
            </w:pPr>
          </w:p>
        </w:tc>
        <w:tc>
          <w:tcPr>
            <w:tcW w:w="396" w:type="dxa"/>
          </w:tcPr>
          <w:p w14:paraId="30C54A96" w14:textId="77777777" w:rsidR="0008299C" w:rsidRPr="0008299C" w:rsidRDefault="0008299C" w:rsidP="00EA57FE">
            <w:pPr>
              <w:jc w:val="center"/>
              <w:rPr>
                <w:rFonts w:asciiTheme="majorBidi" w:hAnsiTheme="majorBidi" w:cstheme="majorBidi"/>
                <w:b/>
                <w:sz w:val="18"/>
                <w:szCs w:val="18"/>
              </w:rPr>
            </w:pPr>
          </w:p>
        </w:tc>
        <w:tc>
          <w:tcPr>
            <w:tcW w:w="396" w:type="dxa"/>
          </w:tcPr>
          <w:p w14:paraId="1BCB2660" w14:textId="77777777" w:rsidR="0008299C" w:rsidRPr="0008299C" w:rsidRDefault="0008299C" w:rsidP="00EA57FE">
            <w:pPr>
              <w:jc w:val="center"/>
              <w:rPr>
                <w:rFonts w:asciiTheme="majorBidi" w:hAnsiTheme="majorBidi" w:cstheme="majorBidi"/>
                <w:b/>
                <w:sz w:val="18"/>
                <w:szCs w:val="18"/>
              </w:rPr>
            </w:pPr>
          </w:p>
        </w:tc>
        <w:tc>
          <w:tcPr>
            <w:tcW w:w="396" w:type="dxa"/>
          </w:tcPr>
          <w:p w14:paraId="5B8BE819" w14:textId="77777777" w:rsidR="0008299C" w:rsidRPr="0008299C" w:rsidRDefault="0008299C" w:rsidP="00EA57FE">
            <w:pPr>
              <w:jc w:val="center"/>
              <w:rPr>
                <w:rFonts w:asciiTheme="majorBidi" w:hAnsiTheme="majorBidi" w:cstheme="majorBidi"/>
                <w:b/>
                <w:sz w:val="18"/>
                <w:szCs w:val="18"/>
              </w:rPr>
            </w:pPr>
          </w:p>
        </w:tc>
        <w:tc>
          <w:tcPr>
            <w:tcW w:w="396" w:type="dxa"/>
          </w:tcPr>
          <w:p w14:paraId="2153DBE7" w14:textId="77777777" w:rsidR="0008299C" w:rsidRPr="0008299C" w:rsidRDefault="0008299C" w:rsidP="00EA57FE">
            <w:pPr>
              <w:jc w:val="center"/>
              <w:rPr>
                <w:rFonts w:asciiTheme="majorBidi" w:hAnsiTheme="majorBidi" w:cstheme="majorBidi"/>
                <w:b/>
                <w:sz w:val="18"/>
                <w:szCs w:val="18"/>
              </w:rPr>
            </w:pPr>
          </w:p>
        </w:tc>
        <w:tc>
          <w:tcPr>
            <w:tcW w:w="396" w:type="dxa"/>
          </w:tcPr>
          <w:p w14:paraId="2927F813" w14:textId="77777777" w:rsidR="0008299C" w:rsidRPr="0008299C" w:rsidRDefault="0008299C" w:rsidP="00EA57FE">
            <w:pPr>
              <w:jc w:val="center"/>
              <w:rPr>
                <w:rFonts w:asciiTheme="majorBidi" w:hAnsiTheme="majorBidi" w:cstheme="majorBidi"/>
                <w:b/>
                <w:sz w:val="18"/>
                <w:szCs w:val="18"/>
              </w:rPr>
            </w:pPr>
          </w:p>
        </w:tc>
        <w:tc>
          <w:tcPr>
            <w:tcW w:w="396" w:type="dxa"/>
          </w:tcPr>
          <w:p w14:paraId="7D64AB7E" w14:textId="77777777" w:rsidR="0008299C" w:rsidRPr="0008299C" w:rsidRDefault="0008299C" w:rsidP="00EA57FE">
            <w:pPr>
              <w:jc w:val="center"/>
              <w:rPr>
                <w:rFonts w:asciiTheme="majorBidi" w:hAnsiTheme="majorBidi" w:cstheme="majorBidi"/>
                <w:b/>
                <w:sz w:val="18"/>
                <w:szCs w:val="18"/>
              </w:rPr>
            </w:pPr>
          </w:p>
        </w:tc>
        <w:tc>
          <w:tcPr>
            <w:tcW w:w="396" w:type="dxa"/>
          </w:tcPr>
          <w:p w14:paraId="1A1402A0" w14:textId="77777777" w:rsidR="0008299C" w:rsidRPr="0008299C" w:rsidRDefault="0008299C" w:rsidP="00EA57FE">
            <w:pPr>
              <w:jc w:val="center"/>
              <w:rPr>
                <w:rFonts w:asciiTheme="majorBidi" w:hAnsiTheme="majorBidi" w:cstheme="majorBidi"/>
                <w:b/>
                <w:sz w:val="18"/>
                <w:szCs w:val="18"/>
              </w:rPr>
            </w:pPr>
          </w:p>
        </w:tc>
        <w:tc>
          <w:tcPr>
            <w:tcW w:w="396" w:type="dxa"/>
          </w:tcPr>
          <w:p w14:paraId="0CB585BA" w14:textId="77777777" w:rsidR="0008299C" w:rsidRPr="0008299C" w:rsidRDefault="0008299C" w:rsidP="00EA57FE">
            <w:pPr>
              <w:jc w:val="center"/>
              <w:rPr>
                <w:rFonts w:asciiTheme="majorBidi" w:hAnsiTheme="majorBidi" w:cstheme="majorBidi"/>
                <w:b/>
                <w:sz w:val="18"/>
                <w:szCs w:val="18"/>
              </w:rPr>
            </w:pPr>
          </w:p>
        </w:tc>
        <w:tc>
          <w:tcPr>
            <w:tcW w:w="396" w:type="dxa"/>
          </w:tcPr>
          <w:p w14:paraId="2AD7DCA1" w14:textId="77777777" w:rsidR="0008299C" w:rsidRPr="0008299C" w:rsidRDefault="0008299C" w:rsidP="00EA57FE">
            <w:pPr>
              <w:jc w:val="center"/>
              <w:rPr>
                <w:rFonts w:asciiTheme="majorBidi" w:hAnsiTheme="majorBidi" w:cstheme="majorBidi"/>
                <w:b/>
                <w:sz w:val="18"/>
                <w:szCs w:val="18"/>
              </w:rPr>
            </w:pPr>
          </w:p>
        </w:tc>
        <w:tc>
          <w:tcPr>
            <w:tcW w:w="396" w:type="dxa"/>
          </w:tcPr>
          <w:p w14:paraId="3637DED6" w14:textId="77777777" w:rsidR="0008299C" w:rsidRPr="0008299C" w:rsidRDefault="0008299C" w:rsidP="00EA57FE">
            <w:pPr>
              <w:jc w:val="center"/>
              <w:rPr>
                <w:rFonts w:asciiTheme="majorBidi" w:hAnsiTheme="majorBidi" w:cstheme="majorBidi"/>
                <w:b/>
                <w:sz w:val="18"/>
                <w:szCs w:val="18"/>
              </w:rPr>
            </w:pPr>
          </w:p>
        </w:tc>
        <w:tc>
          <w:tcPr>
            <w:tcW w:w="396" w:type="dxa"/>
          </w:tcPr>
          <w:p w14:paraId="186C831F" w14:textId="77777777" w:rsidR="0008299C" w:rsidRPr="0008299C" w:rsidRDefault="0008299C" w:rsidP="00EA57FE">
            <w:pPr>
              <w:jc w:val="center"/>
              <w:rPr>
                <w:rFonts w:asciiTheme="majorBidi" w:hAnsiTheme="majorBidi" w:cstheme="majorBidi"/>
                <w:b/>
                <w:sz w:val="18"/>
                <w:szCs w:val="18"/>
              </w:rPr>
            </w:pPr>
          </w:p>
        </w:tc>
        <w:tc>
          <w:tcPr>
            <w:tcW w:w="396" w:type="dxa"/>
          </w:tcPr>
          <w:p w14:paraId="15EF0BC3" w14:textId="77777777" w:rsidR="0008299C" w:rsidRPr="0008299C" w:rsidRDefault="0008299C" w:rsidP="00EA57FE">
            <w:pPr>
              <w:jc w:val="center"/>
              <w:rPr>
                <w:rFonts w:asciiTheme="majorBidi" w:hAnsiTheme="majorBidi" w:cstheme="majorBidi"/>
                <w:b/>
                <w:sz w:val="18"/>
                <w:szCs w:val="18"/>
              </w:rPr>
            </w:pPr>
          </w:p>
        </w:tc>
        <w:tc>
          <w:tcPr>
            <w:tcW w:w="396" w:type="dxa"/>
          </w:tcPr>
          <w:p w14:paraId="0EA306F8" w14:textId="77777777" w:rsidR="0008299C" w:rsidRPr="0008299C" w:rsidRDefault="0008299C" w:rsidP="00EA57FE">
            <w:pPr>
              <w:jc w:val="center"/>
              <w:rPr>
                <w:rFonts w:asciiTheme="majorBidi" w:hAnsiTheme="majorBidi" w:cstheme="majorBidi"/>
                <w:b/>
                <w:sz w:val="18"/>
                <w:szCs w:val="18"/>
              </w:rPr>
            </w:pPr>
          </w:p>
        </w:tc>
        <w:tc>
          <w:tcPr>
            <w:tcW w:w="396" w:type="dxa"/>
          </w:tcPr>
          <w:p w14:paraId="1F4F0461" w14:textId="77777777" w:rsidR="0008299C" w:rsidRPr="0008299C" w:rsidRDefault="0008299C" w:rsidP="00EA57FE">
            <w:pPr>
              <w:jc w:val="center"/>
              <w:rPr>
                <w:rFonts w:asciiTheme="majorBidi" w:hAnsiTheme="majorBidi" w:cstheme="majorBidi"/>
                <w:b/>
                <w:sz w:val="18"/>
                <w:szCs w:val="18"/>
              </w:rPr>
            </w:pPr>
          </w:p>
        </w:tc>
        <w:tc>
          <w:tcPr>
            <w:tcW w:w="396" w:type="dxa"/>
          </w:tcPr>
          <w:p w14:paraId="3567BE21" w14:textId="77777777" w:rsidR="0008299C" w:rsidRPr="0008299C" w:rsidRDefault="0008299C" w:rsidP="00EA57FE">
            <w:pPr>
              <w:jc w:val="center"/>
              <w:rPr>
                <w:rFonts w:asciiTheme="majorBidi" w:hAnsiTheme="majorBidi" w:cstheme="majorBidi"/>
                <w:b/>
                <w:sz w:val="18"/>
                <w:szCs w:val="18"/>
              </w:rPr>
            </w:pPr>
          </w:p>
        </w:tc>
        <w:tc>
          <w:tcPr>
            <w:tcW w:w="396" w:type="dxa"/>
          </w:tcPr>
          <w:p w14:paraId="67F5B700" w14:textId="77777777" w:rsidR="0008299C" w:rsidRPr="0008299C" w:rsidRDefault="0008299C" w:rsidP="00EA57FE">
            <w:pPr>
              <w:jc w:val="center"/>
              <w:rPr>
                <w:rFonts w:asciiTheme="majorBidi" w:hAnsiTheme="majorBidi" w:cstheme="majorBidi"/>
                <w:b/>
                <w:sz w:val="18"/>
                <w:szCs w:val="18"/>
              </w:rPr>
            </w:pPr>
          </w:p>
        </w:tc>
        <w:tc>
          <w:tcPr>
            <w:tcW w:w="396" w:type="dxa"/>
          </w:tcPr>
          <w:p w14:paraId="587A71FC" w14:textId="77777777" w:rsidR="0008299C" w:rsidRPr="0008299C" w:rsidRDefault="0008299C" w:rsidP="00EA57FE">
            <w:pPr>
              <w:jc w:val="center"/>
              <w:rPr>
                <w:rFonts w:asciiTheme="majorBidi" w:hAnsiTheme="majorBidi" w:cstheme="majorBidi"/>
                <w:b/>
                <w:sz w:val="18"/>
                <w:szCs w:val="18"/>
              </w:rPr>
            </w:pPr>
          </w:p>
        </w:tc>
        <w:tc>
          <w:tcPr>
            <w:tcW w:w="396" w:type="dxa"/>
          </w:tcPr>
          <w:p w14:paraId="6C73BB78" w14:textId="77777777" w:rsidR="0008299C" w:rsidRPr="0008299C" w:rsidRDefault="0008299C" w:rsidP="00EA57FE">
            <w:pPr>
              <w:jc w:val="center"/>
              <w:rPr>
                <w:rFonts w:asciiTheme="majorBidi" w:hAnsiTheme="majorBidi" w:cstheme="majorBidi"/>
                <w:b/>
                <w:sz w:val="18"/>
                <w:szCs w:val="18"/>
              </w:rPr>
            </w:pPr>
          </w:p>
        </w:tc>
        <w:tc>
          <w:tcPr>
            <w:tcW w:w="396" w:type="dxa"/>
          </w:tcPr>
          <w:p w14:paraId="2EEBCC27" w14:textId="77777777" w:rsidR="0008299C" w:rsidRPr="0008299C" w:rsidRDefault="0008299C" w:rsidP="00EA57FE">
            <w:pPr>
              <w:jc w:val="center"/>
              <w:rPr>
                <w:rFonts w:asciiTheme="majorBidi" w:hAnsiTheme="majorBidi" w:cstheme="majorBidi"/>
                <w:b/>
                <w:sz w:val="18"/>
                <w:szCs w:val="18"/>
              </w:rPr>
            </w:pPr>
          </w:p>
        </w:tc>
      </w:tr>
    </w:tbl>
    <w:p w14:paraId="55231581" w14:textId="77777777"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0" w:type="auto"/>
        <w:tblInd w:w="531" w:type="dxa"/>
        <w:tblLook w:val="04A0" w:firstRow="1" w:lastRow="0" w:firstColumn="1" w:lastColumn="0" w:noHBand="0" w:noVBand="1"/>
      </w:tblPr>
      <w:tblGrid>
        <w:gridCol w:w="52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14:paraId="6789B42B" w14:textId="77777777" w:rsidTr="00424C62">
        <w:tc>
          <w:tcPr>
            <w:tcW w:w="0" w:type="auto"/>
          </w:tcPr>
          <w:p w14:paraId="3DFCE26F" w14:textId="77777777" w:rsidR="0008299C" w:rsidRPr="0008299C" w:rsidRDefault="00247662" w:rsidP="00EA57FE">
            <w:pPr>
              <w:rPr>
                <w:rFonts w:asciiTheme="majorBidi" w:hAnsiTheme="majorBidi" w:cstheme="majorBidi"/>
                <w:b/>
                <w:sz w:val="18"/>
                <w:szCs w:val="18"/>
              </w:rPr>
            </w:pPr>
            <w:r>
              <w:rPr>
                <w:rFonts w:asciiTheme="majorBidi" w:hAnsiTheme="majorBidi" w:cstheme="majorBidi"/>
                <w:b/>
                <w:sz w:val="18"/>
                <w:szCs w:val="18"/>
              </w:rPr>
              <w:t>N</w:t>
            </w:r>
          </w:p>
        </w:tc>
        <w:tc>
          <w:tcPr>
            <w:tcW w:w="0" w:type="auto"/>
          </w:tcPr>
          <w:p w14:paraId="29879DBC"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29</w:t>
            </w:r>
          </w:p>
        </w:tc>
        <w:tc>
          <w:tcPr>
            <w:tcW w:w="0" w:type="auto"/>
          </w:tcPr>
          <w:p w14:paraId="52BAEDDE"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30</w:t>
            </w:r>
          </w:p>
        </w:tc>
        <w:tc>
          <w:tcPr>
            <w:tcW w:w="0" w:type="auto"/>
          </w:tcPr>
          <w:p w14:paraId="68443CCE"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31</w:t>
            </w:r>
          </w:p>
        </w:tc>
        <w:tc>
          <w:tcPr>
            <w:tcW w:w="0" w:type="auto"/>
          </w:tcPr>
          <w:p w14:paraId="1CDD9EE7"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32</w:t>
            </w:r>
          </w:p>
        </w:tc>
        <w:tc>
          <w:tcPr>
            <w:tcW w:w="0" w:type="auto"/>
          </w:tcPr>
          <w:p w14:paraId="7D25C541"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33</w:t>
            </w:r>
          </w:p>
        </w:tc>
        <w:tc>
          <w:tcPr>
            <w:tcW w:w="0" w:type="auto"/>
          </w:tcPr>
          <w:p w14:paraId="2D0D3770"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34</w:t>
            </w:r>
          </w:p>
        </w:tc>
        <w:tc>
          <w:tcPr>
            <w:tcW w:w="0" w:type="auto"/>
          </w:tcPr>
          <w:p w14:paraId="6F14A205"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35</w:t>
            </w:r>
          </w:p>
        </w:tc>
        <w:tc>
          <w:tcPr>
            <w:tcW w:w="0" w:type="auto"/>
          </w:tcPr>
          <w:p w14:paraId="05988DF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36</w:t>
            </w:r>
          </w:p>
        </w:tc>
        <w:tc>
          <w:tcPr>
            <w:tcW w:w="0" w:type="auto"/>
          </w:tcPr>
          <w:p w14:paraId="488AB87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37</w:t>
            </w:r>
          </w:p>
        </w:tc>
        <w:tc>
          <w:tcPr>
            <w:tcW w:w="0" w:type="auto"/>
          </w:tcPr>
          <w:p w14:paraId="0CD3532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38</w:t>
            </w:r>
          </w:p>
        </w:tc>
        <w:tc>
          <w:tcPr>
            <w:tcW w:w="0" w:type="auto"/>
          </w:tcPr>
          <w:p w14:paraId="222988D6"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39</w:t>
            </w:r>
          </w:p>
        </w:tc>
        <w:tc>
          <w:tcPr>
            <w:tcW w:w="0" w:type="auto"/>
          </w:tcPr>
          <w:p w14:paraId="2E733DC7"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40</w:t>
            </w:r>
          </w:p>
        </w:tc>
        <w:tc>
          <w:tcPr>
            <w:tcW w:w="0" w:type="auto"/>
          </w:tcPr>
          <w:p w14:paraId="1615D270"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14:paraId="5E36CFAD"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14:paraId="77CA1A81"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14:paraId="1F67ADF8" w14:textId="77777777"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64</w:t>
            </w:r>
          </w:p>
        </w:tc>
      </w:tr>
      <w:tr w:rsidR="0008299C" w:rsidRPr="0008299C" w14:paraId="6E808505" w14:textId="77777777" w:rsidTr="00424C62">
        <w:tc>
          <w:tcPr>
            <w:tcW w:w="0" w:type="auto"/>
          </w:tcPr>
          <w:p w14:paraId="28D1D4DA" w14:textId="77777777" w:rsidR="0008299C" w:rsidRPr="0008299C" w:rsidRDefault="0008299C" w:rsidP="00EA57FE">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0" w:type="auto"/>
          </w:tcPr>
          <w:p w14:paraId="14DF7302" w14:textId="77777777" w:rsidR="0008299C" w:rsidRPr="0008299C" w:rsidRDefault="0008299C" w:rsidP="00EA57FE">
            <w:pPr>
              <w:jc w:val="center"/>
              <w:rPr>
                <w:rFonts w:asciiTheme="majorBidi" w:hAnsiTheme="majorBidi" w:cstheme="majorBidi"/>
                <w:b/>
                <w:sz w:val="18"/>
                <w:szCs w:val="18"/>
              </w:rPr>
            </w:pPr>
          </w:p>
        </w:tc>
        <w:tc>
          <w:tcPr>
            <w:tcW w:w="0" w:type="auto"/>
          </w:tcPr>
          <w:p w14:paraId="5B4BD5F6" w14:textId="77777777" w:rsidR="0008299C" w:rsidRPr="0008299C" w:rsidRDefault="0008299C" w:rsidP="00EA57FE">
            <w:pPr>
              <w:jc w:val="center"/>
              <w:rPr>
                <w:rFonts w:asciiTheme="majorBidi" w:hAnsiTheme="majorBidi" w:cstheme="majorBidi"/>
                <w:b/>
                <w:sz w:val="18"/>
                <w:szCs w:val="18"/>
              </w:rPr>
            </w:pPr>
          </w:p>
        </w:tc>
        <w:tc>
          <w:tcPr>
            <w:tcW w:w="0" w:type="auto"/>
          </w:tcPr>
          <w:p w14:paraId="075C2E17" w14:textId="77777777" w:rsidR="0008299C" w:rsidRPr="0008299C" w:rsidRDefault="0008299C" w:rsidP="00EA57FE">
            <w:pPr>
              <w:jc w:val="center"/>
              <w:rPr>
                <w:rFonts w:asciiTheme="majorBidi" w:hAnsiTheme="majorBidi" w:cstheme="majorBidi"/>
                <w:b/>
                <w:sz w:val="18"/>
                <w:szCs w:val="18"/>
              </w:rPr>
            </w:pPr>
          </w:p>
        </w:tc>
        <w:tc>
          <w:tcPr>
            <w:tcW w:w="0" w:type="auto"/>
          </w:tcPr>
          <w:p w14:paraId="7660D529" w14:textId="77777777" w:rsidR="0008299C" w:rsidRPr="0008299C" w:rsidRDefault="0008299C" w:rsidP="00EA57FE">
            <w:pPr>
              <w:jc w:val="center"/>
              <w:rPr>
                <w:rFonts w:asciiTheme="majorBidi" w:hAnsiTheme="majorBidi" w:cstheme="majorBidi"/>
                <w:b/>
                <w:sz w:val="18"/>
                <w:szCs w:val="18"/>
              </w:rPr>
            </w:pPr>
          </w:p>
        </w:tc>
        <w:tc>
          <w:tcPr>
            <w:tcW w:w="0" w:type="auto"/>
          </w:tcPr>
          <w:p w14:paraId="7BDE778F" w14:textId="77777777" w:rsidR="0008299C" w:rsidRPr="0008299C" w:rsidRDefault="0008299C" w:rsidP="00EA57FE">
            <w:pPr>
              <w:jc w:val="center"/>
              <w:rPr>
                <w:rFonts w:asciiTheme="majorBidi" w:hAnsiTheme="majorBidi" w:cstheme="majorBidi"/>
                <w:b/>
                <w:sz w:val="18"/>
                <w:szCs w:val="18"/>
              </w:rPr>
            </w:pPr>
          </w:p>
        </w:tc>
        <w:tc>
          <w:tcPr>
            <w:tcW w:w="0" w:type="auto"/>
          </w:tcPr>
          <w:p w14:paraId="209D97EC" w14:textId="77777777" w:rsidR="0008299C" w:rsidRPr="0008299C" w:rsidRDefault="0008299C" w:rsidP="00EA57FE">
            <w:pPr>
              <w:jc w:val="center"/>
              <w:rPr>
                <w:rFonts w:asciiTheme="majorBidi" w:hAnsiTheme="majorBidi" w:cstheme="majorBidi"/>
                <w:b/>
                <w:sz w:val="18"/>
                <w:szCs w:val="18"/>
              </w:rPr>
            </w:pPr>
          </w:p>
        </w:tc>
        <w:tc>
          <w:tcPr>
            <w:tcW w:w="0" w:type="auto"/>
          </w:tcPr>
          <w:p w14:paraId="58D9ECA9" w14:textId="77777777" w:rsidR="0008299C" w:rsidRPr="0008299C" w:rsidRDefault="0008299C" w:rsidP="00EA57FE">
            <w:pPr>
              <w:jc w:val="center"/>
              <w:rPr>
                <w:rFonts w:asciiTheme="majorBidi" w:hAnsiTheme="majorBidi" w:cstheme="majorBidi"/>
                <w:b/>
                <w:sz w:val="18"/>
                <w:szCs w:val="18"/>
              </w:rPr>
            </w:pPr>
          </w:p>
        </w:tc>
        <w:tc>
          <w:tcPr>
            <w:tcW w:w="0" w:type="auto"/>
          </w:tcPr>
          <w:p w14:paraId="3B58E484" w14:textId="77777777" w:rsidR="0008299C" w:rsidRPr="0008299C" w:rsidRDefault="0008299C" w:rsidP="00EA57FE">
            <w:pPr>
              <w:jc w:val="center"/>
              <w:rPr>
                <w:rFonts w:asciiTheme="majorBidi" w:hAnsiTheme="majorBidi" w:cstheme="majorBidi"/>
                <w:b/>
                <w:sz w:val="18"/>
                <w:szCs w:val="18"/>
              </w:rPr>
            </w:pPr>
          </w:p>
        </w:tc>
        <w:tc>
          <w:tcPr>
            <w:tcW w:w="0" w:type="auto"/>
          </w:tcPr>
          <w:p w14:paraId="5C435C9D" w14:textId="77777777" w:rsidR="0008299C" w:rsidRPr="0008299C" w:rsidRDefault="0008299C" w:rsidP="00EA57FE">
            <w:pPr>
              <w:jc w:val="center"/>
              <w:rPr>
                <w:rFonts w:asciiTheme="majorBidi" w:hAnsiTheme="majorBidi" w:cstheme="majorBidi"/>
                <w:b/>
                <w:sz w:val="18"/>
                <w:szCs w:val="18"/>
              </w:rPr>
            </w:pPr>
          </w:p>
        </w:tc>
        <w:tc>
          <w:tcPr>
            <w:tcW w:w="0" w:type="auto"/>
          </w:tcPr>
          <w:p w14:paraId="1F44E9E0" w14:textId="77777777" w:rsidR="0008299C" w:rsidRPr="0008299C" w:rsidRDefault="0008299C" w:rsidP="00EA57FE">
            <w:pPr>
              <w:jc w:val="center"/>
              <w:rPr>
                <w:rFonts w:asciiTheme="majorBidi" w:hAnsiTheme="majorBidi" w:cstheme="majorBidi"/>
                <w:b/>
                <w:sz w:val="18"/>
                <w:szCs w:val="18"/>
              </w:rPr>
            </w:pPr>
          </w:p>
        </w:tc>
        <w:tc>
          <w:tcPr>
            <w:tcW w:w="0" w:type="auto"/>
          </w:tcPr>
          <w:p w14:paraId="31CCED00" w14:textId="77777777" w:rsidR="0008299C" w:rsidRPr="0008299C" w:rsidRDefault="0008299C" w:rsidP="00EA57FE">
            <w:pPr>
              <w:jc w:val="center"/>
              <w:rPr>
                <w:rFonts w:asciiTheme="majorBidi" w:hAnsiTheme="majorBidi" w:cstheme="majorBidi"/>
                <w:b/>
                <w:sz w:val="18"/>
                <w:szCs w:val="18"/>
              </w:rPr>
            </w:pPr>
          </w:p>
        </w:tc>
        <w:tc>
          <w:tcPr>
            <w:tcW w:w="0" w:type="auto"/>
          </w:tcPr>
          <w:p w14:paraId="1DACDC70" w14:textId="77777777" w:rsidR="0008299C" w:rsidRPr="0008299C" w:rsidRDefault="0008299C" w:rsidP="00EA57FE">
            <w:pPr>
              <w:jc w:val="center"/>
              <w:rPr>
                <w:rFonts w:asciiTheme="majorBidi" w:hAnsiTheme="majorBidi" w:cstheme="majorBidi"/>
                <w:b/>
                <w:sz w:val="18"/>
                <w:szCs w:val="18"/>
              </w:rPr>
            </w:pPr>
          </w:p>
        </w:tc>
        <w:tc>
          <w:tcPr>
            <w:tcW w:w="0" w:type="auto"/>
          </w:tcPr>
          <w:p w14:paraId="0B917A73" w14:textId="77777777" w:rsidR="0008299C" w:rsidRPr="0008299C" w:rsidRDefault="0008299C" w:rsidP="00EA57FE">
            <w:pPr>
              <w:jc w:val="center"/>
              <w:rPr>
                <w:rFonts w:asciiTheme="majorBidi" w:hAnsiTheme="majorBidi" w:cstheme="majorBidi"/>
                <w:b/>
                <w:sz w:val="18"/>
                <w:szCs w:val="18"/>
              </w:rPr>
            </w:pPr>
          </w:p>
        </w:tc>
        <w:tc>
          <w:tcPr>
            <w:tcW w:w="0" w:type="auto"/>
          </w:tcPr>
          <w:p w14:paraId="6713455F" w14:textId="77777777" w:rsidR="0008299C" w:rsidRPr="0008299C" w:rsidRDefault="0008299C" w:rsidP="00EA57FE">
            <w:pPr>
              <w:jc w:val="center"/>
              <w:rPr>
                <w:rFonts w:asciiTheme="majorBidi" w:hAnsiTheme="majorBidi" w:cstheme="majorBidi"/>
                <w:b/>
                <w:sz w:val="18"/>
                <w:szCs w:val="18"/>
              </w:rPr>
            </w:pPr>
          </w:p>
        </w:tc>
        <w:tc>
          <w:tcPr>
            <w:tcW w:w="0" w:type="auto"/>
          </w:tcPr>
          <w:p w14:paraId="6959452C" w14:textId="77777777" w:rsidR="0008299C" w:rsidRPr="0008299C" w:rsidRDefault="0008299C" w:rsidP="00EA57FE">
            <w:pPr>
              <w:jc w:val="center"/>
              <w:rPr>
                <w:rFonts w:asciiTheme="majorBidi" w:hAnsiTheme="majorBidi" w:cstheme="majorBidi"/>
                <w:b/>
                <w:sz w:val="18"/>
                <w:szCs w:val="18"/>
              </w:rPr>
            </w:pPr>
          </w:p>
        </w:tc>
        <w:tc>
          <w:tcPr>
            <w:tcW w:w="0" w:type="auto"/>
          </w:tcPr>
          <w:p w14:paraId="20BF85E6" w14:textId="77777777" w:rsidR="0008299C" w:rsidRPr="0008299C" w:rsidRDefault="0008299C" w:rsidP="00EA57FE">
            <w:pPr>
              <w:jc w:val="center"/>
              <w:rPr>
                <w:rFonts w:asciiTheme="majorBidi" w:hAnsiTheme="majorBidi" w:cstheme="majorBidi"/>
                <w:b/>
                <w:sz w:val="18"/>
                <w:szCs w:val="18"/>
              </w:rPr>
            </w:pPr>
          </w:p>
        </w:tc>
      </w:tr>
    </w:tbl>
    <w:p w14:paraId="537C010F" w14:textId="77777777" w:rsidR="0008299C" w:rsidRPr="0008299C" w:rsidRDefault="0008299C" w:rsidP="0008299C">
      <w:pPr>
        <w:spacing w:after="0"/>
        <w:ind w:left="360"/>
        <w:rPr>
          <w:rFonts w:asciiTheme="majorBidi" w:hAnsiTheme="majorBidi" w:cstheme="majorBidi"/>
          <w:sz w:val="18"/>
          <w:szCs w:val="18"/>
        </w:rPr>
      </w:pPr>
    </w:p>
    <w:p w14:paraId="57417A2F" w14:textId="77777777" w:rsidR="007D42AA" w:rsidRPr="00247662" w:rsidRDefault="007D42AA" w:rsidP="007D42AA">
      <w:pPr>
        <w:spacing w:after="0"/>
        <w:jc w:val="both"/>
        <w:rPr>
          <w:rFonts w:ascii="Times New Roman" w:hAnsi="Times New Roman" w:cs="Times New Roman"/>
        </w:rPr>
      </w:pPr>
      <w:r w:rsidRPr="00247662">
        <w:rPr>
          <w:rFonts w:ascii="Times New Roman" w:hAnsi="Times New Roman" w:cs="Times New Roman"/>
        </w:rPr>
        <w:t xml:space="preserve">5- Développer un programme de mesure du temps d’exécution du programme qui a en entrée </w:t>
      </w:r>
      <w:r w:rsidR="00CA4964" w:rsidRPr="00247662">
        <w:rPr>
          <w:rFonts w:ascii="Times New Roman" w:hAnsi="Times New Roman" w:cs="Times New Roman"/>
        </w:rPr>
        <w:t>l</w:t>
      </w:r>
      <w:r w:rsidRPr="00247662">
        <w:rPr>
          <w:rFonts w:ascii="Times New Roman" w:hAnsi="Times New Roman" w:cs="Times New Roman"/>
        </w:rPr>
        <w:t xml:space="preserve">es données de l’échantillon ci-dessus et en sortie les temps d’exécution. Les données et les mesures du temps sont à enregistrer dans des tableaux notés respectivement Tab1 et Tab2.  </w:t>
      </w:r>
    </w:p>
    <w:p w14:paraId="05F93FD5" w14:textId="77777777" w:rsidR="007D42AA" w:rsidRPr="00247662" w:rsidRDefault="007D42AA" w:rsidP="007D42AA">
      <w:pPr>
        <w:spacing w:after="0"/>
        <w:jc w:val="both"/>
        <w:rPr>
          <w:rFonts w:ascii="Times New Roman" w:hAnsi="Times New Roman" w:cs="Times New Roman"/>
        </w:rPr>
      </w:pPr>
      <w:r w:rsidRPr="00247662">
        <w:rPr>
          <w:rFonts w:ascii="Times New Roman" w:hAnsi="Times New Roman" w:cs="Times New Roman"/>
        </w:rPr>
        <w:t>6- Représenter par un graphe, noté G</w:t>
      </w:r>
      <w:r w:rsidR="00AF7170" w:rsidRPr="00247662">
        <w:rPr>
          <w:rFonts w:ascii="Times New Roman" w:hAnsi="Times New Roman" w:cs="Times New Roman"/>
          <w:vertAlign w:val="subscript"/>
        </w:rPr>
        <w:t>CT</w:t>
      </w:r>
      <w:r w:rsidRPr="00247662">
        <w:rPr>
          <w:rFonts w:ascii="Times New Roman" w:hAnsi="Times New Roman" w:cs="Times New Roman"/>
        </w:rPr>
        <w:t>(n), les variations de la fonction de la complexité temporelle en fonction de n ; et par un autre graphe, noté G</w:t>
      </w:r>
      <w:r w:rsidRPr="00247662">
        <w:rPr>
          <w:rFonts w:ascii="Times New Roman" w:hAnsi="Times New Roman" w:cs="Times New Roman"/>
          <w:vertAlign w:val="subscript"/>
        </w:rPr>
        <w:t>T</w:t>
      </w:r>
      <w:r w:rsidRPr="00247662">
        <w:rPr>
          <w:rFonts w:ascii="Times New Roman" w:hAnsi="Times New Roman" w:cs="Times New Roman"/>
        </w:rPr>
        <w:t xml:space="preserve">(n), les variations  du temps d'exécution T(n) en fonction de n. Utiliser pour cela un logiciel graphique tel que </w:t>
      </w:r>
      <w:proofErr w:type="spellStart"/>
      <w:r w:rsidRPr="00247662">
        <w:rPr>
          <w:rFonts w:ascii="Times New Roman" w:hAnsi="Times New Roman" w:cs="Times New Roman"/>
        </w:rPr>
        <w:t>excel</w:t>
      </w:r>
      <w:proofErr w:type="spellEnd"/>
      <w:r w:rsidRPr="00247662">
        <w:rPr>
          <w:rFonts w:ascii="Times New Roman" w:hAnsi="Times New Roman" w:cs="Times New Roman"/>
        </w:rPr>
        <w:t xml:space="preserve">. </w:t>
      </w:r>
    </w:p>
    <w:p w14:paraId="4612914A" w14:textId="77777777" w:rsidR="007D42AA" w:rsidRPr="00247662" w:rsidRDefault="00CA4964" w:rsidP="00B86094">
      <w:pPr>
        <w:spacing w:after="0"/>
        <w:jc w:val="both"/>
        <w:rPr>
          <w:rFonts w:ascii="Times New Roman" w:hAnsi="Times New Roman" w:cs="Times New Roman"/>
        </w:rPr>
      </w:pPr>
      <w:r w:rsidRPr="00247662">
        <w:rPr>
          <w:rFonts w:ascii="Times New Roman" w:hAnsi="Times New Roman" w:cs="Times New Roman"/>
        </w:rPr>
        <w:t>7</w:t>
      </w:r>
      <w:r w:rsidR="007D42AA" w:rsidRPr="00247662">
        <w:rPr>
          <w:rFonts w:ascii="Times New Roman" w:hAnsi="Times New Roman" w:cs="Times New Roman"/>
        </w:rPr>
        <w:t>- Interprétation des résultats</w:t>
      </w:r>
      <w:r w:rsidR="00B86094" w:rsidRPr="00247662">
        <w:rPr>
          <w:rFonts w:ascii="Times New Roman" w:hAnsi="Times New Roman" w:cs="Times New Roman"/>
        </w:rPr>
        <w:t> :</w:t>
      </w:r>
      <w:r w:rsidR="007D42AA" w:rsidRPr="00247662">
        <w:rPr>
          <w:rFonts w:ascii="Times New Roman" w:hAnsi="Times New Roman" w:cs="Times New Roman"/>
        </w:rPr>
        <w:t xml:space="preserve"> </w:t>
      </w:r>
    </w:p>
    <w:p w14:paraId="515CA597" w14:textId="77777777" w:rsidR="007D42AA" w:rsidRPr="00247662" w:rsidRDefault="00CA4964" w:rsidP="007D42AA">
      <w:pPr>
        <w:spacing w:after="0"/>
        <w:jc w:val="both"/>
        <w:rPr>
          <w:rFonts w:ascii="Times New Roman" w:hAnsi="Times New Roman" w:cs="Times New Roman"/>
        </w:rPr>
      </w:pPr>
      <w:r w:rsidRPr="00247662">
        <w:rPr>
          <w:rFonts w:ascii="Times New Roman" w:hAnsi="Times New Roman" w:cs="Times New Roman"/>
        </w:rPr>
        <w:t>7.</w:t>
      </w:r>
      <w:r w:rsidR="007D42AA" w:rsidRPr="00247662">
        <w:rPr>
          <w:rFonts w:ascii="Times New Roman" w:hAnsi="Times New Roman" w:cs="Times New Roman"/>
        </w:rPr>
        <w:t xml:space="preserve">a- Les mesures du temps obtenues correspondent-elles  au meilleur cas, au pire cas, au cas moyen ou au cas exact ? </w:t>
      </w:r>
    </w:p>
    <w:p w14:paraId="6A49664C" w14:textId="77777777" w:rsidR="007D42AA" w:rsidRPr="00247662" w:rsidRDefault="00CA4964" w:rsidP="00C25D88">
      <w:pPr>
        <w:spacing w:after="0"/>
        <w:jc w:val="both"/>
        <w:rPr>
          <w:rFonts w:ascii="Times New Roman" w:hAnsi="Times New Roman" w:cs="Times New Roman"/>
        </w:rPr>
      </w:pPr>
      <w:r w:rsidRPr="00247662">
        <w:rPr>
          <w:rFonts w:ascii="Times New Roman" w:hAnsi="Times New Roman" w:cs="Times New Roman"/>
        </w:rPr>
        <w:t>7</w:t>
      </w:r>
      <w:r w:rsidR="007D42AA" w:rsidRPr="00247662">
        <w:rPr>
          <w:rFonts w:ascii="Times New Roman" w:hAnsi="Times New Roman" w:cs="Times New Roman"/>
        </w:rPr>
        <w:t xml:space="preserve">.b- Que remarque-t-on sur les données de l'échantillon et sur les mesures obtenues ? </w:t>
      </w:r>
      <w:r w:rsidR="00C25D88" w:rsidRPr="00247662">
        <w:rPr>
          <w:rFonts w:ascii="Times New Roman" w:hAnsi="Times New Roman" w:cs="Times New Roman"/>
        </w:rPr>
        <w:t xml:space="preserve">Peut-on </w:t>
      </w:r>
      <w:r w:rsidR="007D42AA" w:rsidRPr="00247662">
        <w:rPr>
          <w:rFonts w:ascii="Times New Roman" w:hAnsi="Times New Roman" w:cs="Times New Roman"/>
        </w:rPr>
        <w:t xml:space="preserve">déduire, même de façon approximative, une fonction T(n) reliant </w:t>
      </w:r>
      <w:r w:rsidR="00C25D88" w:rsidRPr="00247662">
        <w:rPr>
          <w:rFonts w:ascii="Times New Roman" w:hAnsi="Times New Roman" w:cs="Times New Roman"/>
        </w:rPr>
        <w:t>T et n ; c'est-à-dire une f</w:t>
      </w:r>
      <w:r w:rsidR="007D42AA" w:rsidRPr="00247662">
        <w:rPr>
          <w:rFonts w:ascii="Times New Roman" w:hAnsi="Times New Roman" w:cs="Times New Roman"/>
        </w:rPr>
        <w:t xml:space="preserve">onction T(n) permettant de déterminer directement la valeur de T à partir de n. </w:t>
      </w:r>
    </w:p>
    <w:p w14:paraId="1CE666A6" w14:textId="77777777" w:rsidR="007D42AA" w:rsidRPr="00247662" w:rsidRDefault="007D42AA" w:rsidP="00C25D88">
      <w:pPr>
        <w:spacing w:after="0"/>
        <w:jc w:val="both"/>
        <w:rPr>
          <w:rFonts w:ascii="Times New Roman" w:hAnsi="Times New Roman" w:cs="Times New Roman"/>
        </w:rPr>
      </w:pPr>
      <w:proofErr w:type="spellStart"/>
      <w:r w:rsidRPr="00247662">
        <w:rPr>
          <w:rFonts w:ascii="Times New Roman" w:hAnsi="Times New Roman" w:cs="Times New Roman"/>
          <w:b/>
        </w:rPr>
        <w:t>Ind</w:t>
      </w:r>
      <w:proofErr w:type="spellEnd"/>
      <w:r w:rsidR="00C25D88" w:rsidRPr="00247662">
        <w:rPr>
          <w:rFonts w:ascii="Times New Roman" w:hAnsi="Times New Roman" w:cs="Times New Roman"/>
          <w:b/>
        </w:rPr>
        <w:t> :</w:t>
      </w:r>
      <w:r w:rsidRPr="00247662">
        <w:rPr>
          <w:rFonts w:ascii="Times New Roman" w:hAnsi="Times New Roman" w:cs="Times New Roman"/>
        </w:rPr>
        <w:t xml:space="preserve"> comparer chaque nombre n avec le suivant ; et chaque mesu</w:t>
      </w:r>
      <w:r w:rsidR="00C25D88" w:rsidRPr="00247662">
        <w:rPr>
          <w:rFonts w:ascii="Times New Roman" w:hAnsi="Times New Roman" w:cs="Times New Roman"/>
        </w:rPr>
        <w:t xml:space="preserve">re du temps avec la </w:t>
      </w:r>
      <w:r w:rsidRPr="00247662">
        <w:rPr>
          <w:rFonts w:ascii="Times New Roman" w:hAnsi="Times New Roman" w:cs="Times New Roman"/>
        </w:rPr>
        <w:t>suivante.</w:t>
      </w:r>
    </w:p>
    <w:p w14:paraId="4DFCBD81" w14:textId="77777777" w:rsidR="007D42AA" w:rsidRPr="00247662" w:rsidRDefault="00CA4964" w:rsidP="00C25D88">
      <w:pPr>
        <w:spacing w:after="0"/>
        <w:jc w:val="both"/>
        <w:rPr>
          <w:rFonts w:ascii="Times New Roman" w:hAnsi="Times New Roman" w:cs="Times New Roman"/>
        </w:rPr>
      </w:pPr>
      <w:r w:rsidRPr="00247662">
        <w:rPr>
          <w:rFonts w:ascii="Times New Roman" w:hAnsi="Times New Roman" w:cs="Times New Roman"/>
        </w:rPr>
        <w:t>7</w:t>
      </w:r>
      <w:r w:rsidR="007D42AA" w:rsidRPr="00247662">
        <w:rPr>
          <w:rFonts w:ascii="Times New Roman" w:hAnsi="Times New Roman" w:cs="Times New Roman"/>
        </w:rPr>
        <w:t>.c-</w:t>
      </w:r>
      <w:r w:rsidR="00C25D88" w:rsidRPr="00247662">
        <w:rPr>
          <w:rFonts w:ascii="Times New Roman" w:hAnsi="Times New Roman" w:cs="Times New Roman"/>
        </w:rPr>
        <w:t xml:space="preserve"> </w:t>
      </w:r>
      <w:r w:rsidR="007D42AA" w:rsidRPr="00247662">
        <w:rPr>
          <w:rFonts w:ascii="Times New Roman" w:hAnsi="Times New Roman" w:cs="Times New Roman"/>
        </w:rPr>
        <w:t>Comparer</w:t>
      </w:r>
      <w:r w:rsidR="00C25D88" w:rsidRPr="00247662">
        <w:rPr>
          <w:rFonts w:ascii="Times New Roman" w:hAnsi="Times New Roman" w:cs="Times New Roman"/>
        </w:rPr>
        <w:t xml:space="preserve"> </w:t>
      </w:r>
      <w:r w:rsidR="007D42AA" w:rsidRPr="00247662">
        <w:rPr>
          <w:rFonts w:ascii="Times New Roman" w:hAnsi="Times New Roman" w:cs="Times New Roman"/>
        </w:rPr>
        <w:t xml:space="preserve"> entre </w:t>
      </w:r>
      <w:r w:rsidR="00C25D88" w:rsidRPr="00247662">
        <w:rPr>
          <w:rFonts w:ascii="Times New Roman" w:hAnsi="Times New Roman" w:cs="Times New Roman"/>
        </w:rPr>
        <w:t xml:space="preserve"> </w:t>
      </w:r>
      <w:r w:rsidR="007D42AA" w:rsidRPr="00247662">
        <w:rPr>
          <w:rFonts w:ascii="Times New Roman" w:hAnsi="Times New Roman" w:cs="Times New Roman"/>
        </w:rPr>
        <w:t>la complexités théorique et</w:t>
      </w:r>
      <w:r w:rsidR="00C25D88" w:rsidRPr="00247662">
        <w:rPr>
          <w:rFonts w:ascii="Times New Roman" w:hAnsi="Times New Roman" w:cs="Times New Roman"/>
        </w:rPr>
        <w:t xml:space="preserve"> </w:t>
      </w:r>
      <w:r w:rsidR="007D42AA" w:rsidRPr="00247662">
        <w:rPr>
          <w:rFonts w:ascii="Times New Roman" w:hAnsi="Times New Roman" w:cs="Times New Roman"/>
        </w:rPr>
        <w:t xml:space="preserve"> la complexité expérimentale</w:t>
      </w:r>
      <w:r w:rsidR="00C25D88" w:rsidRPr="00247662">
        <w:rPr>
          <w:rFonts w:ascii="Times New Roman" w:hAnsi="Times New Roman" w:cs="Times New Roman"/>
        </w:rPr>
        <w:t xml:space="preserve"> </w:t>
      </w:r>
      <w:r w:rsidR="007D42AA" w:rsidRPr="00247662">
        <w:rPr>
          <w:rFonts w:ascii="Times New Roman" w:hAnsi="Times New Roman" w:cs="Times New Roman"/>
        </w:rPr>
        <w:t xml:space="preserve"> (</w:t>
      </w:r>
      <w:proofErr w:type="spellStart"/>
      <w:r w:rsidR="007D42AA" w:rsidRPr="00247662">
        <w:rPr>
          <w:rFonts w:ascii="Times New Roman" w:hAnsi="Times New Roman" w:cs="Times New Roman"/>
        </w:rPr>
        <w:t>çàd</w:t>
      </w:r>
      <w:proofErr w:type="spellEnd"/>
      <w:r w:rsidR="007D42AA" w:rsidRPr="00247662">
        <w:rPr>
          <w:rFonts w:ascii="Times New Roman" w:hAnsi="Times New Roman" w:cs="Times New Roman"/>
        </w:rPr>
        <w:t xml:space="preserve">., les mesures expérimentales). Les prédictions théoriques sont-elles compatibles avec les mesures expérimentales ? </w:t>
      </w:r>
    </w:p>
    <w:p w14:paraId="73FED77A" w14:textId="77777777" w:rsidR="00B532D5" w:rsidRPr="00247662" w:rsidRDefault="00B532D5" w:rsidP="00B532D5">
      <w:pPr>
        <w:spacing w:after="0"/>
        <w:ind w:left="284" w:hanging="284"/>
        <w:jc w:val="both"/>
        <w:rPr>
          <w:rFonts w:ascii="Times New Roman" w:hAnsi="Times New Roman" w:cs="Times New Roman"/>
        </w:rPr>
      </w:pPr>
    </w:p>
    <w:p w14:paraId="129D4674" w14:textId="77777777" w:rsidR="00B86094" w:rsidRPr="00247662" w:rsidRDefault="00B86094" w:rsidP="00B86094">
      <w:pPr>
        <w:spacing w:after="0" w:line="240" w:lineRule="auto"/>
        <w:jc w:val="both"/>
        <w:outlineLvl w:val="0"/>
        <w:rPr>
          <w:rFonts w:ascii="Times New Roman" w:hAnsi="Times New Roman" w:cs="Times New Roman"/>
          <w:b/>
          <w:color w:val="FF0000"/>
        </w:rPr>
      </w:pPr>
      <w:r w:rsidRPr="00247662">
        <w:rPr>
          <w:rFonts w:ascii="Times New Roman" w:hAnsi="Times New Roman" w:cs="Times New Roman"/>
          <w:b/>
          <w:color w:val="FF0000"/>
        </w:rPr>
        <w:t xml:space="preserve">Partie II : Développement de l’algorithme et du programme du problème </w:t>
      </w:r>
    </w:p>
    <w:p w14:paraId="36A48F9B" w14:textId="77777777" w:rsidR="00B86094" w:rsidRPr="00247662" w:rsidRDefault="00B86094" w:rsidP="00247662">
      <w:pPr>
        <w:spacing w:after="0" w:line="240" w:lineRule="auto"/>
        <w:ind w:left="708" w:firstLine="285"/>
        <w:jc w:val="both"/>
        <w:outlineLvl w:val="0"/>
        <w:rPr>
          <w:rFonts w:ascii="Times New Roman" w:hAnsi="Times New Roman" w:cs="Times New Roman"/>
          <w:b/>
          <w:color w:val="FF0000"/>
        </w:rPr>
      </w:pPr>
      <w:r w:rsidRPr="00247662">
        <w:rPr>
          <w:rFonts w:ascii="Times New Roman" w:hAnsi="Times New Roman" w:cs="Times New Roman"/>
          <w:b/>
          <w:color w:val="FF0000"/>
        </w:rPr>
        <w:t xml:space="preserve">  de</w:t>
      </w:r>
      <w:r w:rsidR="00247662" w:rsidRPr="00247662">
        <w:rPr>
          <w:rFonts w:ascii="Times New Roman" w:hAnsi="Times New Roman" w:cs="Times New Roman"/>
          <w:b/>
          <w:color w:val="FF0000"/>
        </w:rPr>
        <w:t>s</w:t>
      </w:r>
      <w:r w:rsidRPr="00247662">
        <w:rPr>
          <w:rFonts w:ascii="Times New Roman" w:hAnsi="Times New Roman" w:cs="Times New Roman"/>
          <w:b/>
          <w:color w:val="FF0000"/>
        </w:rPr>
        <w:t xml:space="preserve"> tour</w:t>
      </w:r>
      <w:r w:rsidR="00247662" w:rsidRPr="00247662">
        <w:rPr>
          <w:rFonts w:ascii="Times New Roman" w:hAnsi="Times New Roman" w:cs="Times New Roman"/>
          <w:b/>
          <w:color w:val="FF0000"/>
        </w:rPr>
        <w:t>s</w:t>
      </w:r>
      <w:r w:rsidRPr="00247662">
        <w:rPr>
          <w:rFonts w:ascii="Times New Roman" w:hAnsi="Times New Roman" w:cs="Times New Roman"/>
          <w:b/>
          <w:color w:val="FF0000"/>
        </w:rPr>
        <w:t xml:space="preserve"> de Hanoi avec le langage Java</w:t>
      </w:r>
    </w:p>
    <w:p w14:paraId="62260160" w14:textId="77777777" w:rsidR="00AF7170" w:rsidRPr="00247662" w:rsidRDefault="00AF7170" w:rsidP="00B86094">
      <w:pPr>
        <w:spacing w:after="0" w:line="240" w:lineRule="auto"/>
        <w:ind w:firstLine="708"/>
        <w:jc w:val="both"/>
        <w:outlineLvl w:val="0"/>
        <w:rPr>
          <w:rFonts w:ascii="Times New Roman" w:hAnsi="Times New Roman" w:cs="Times New Roman"/>
          <w:color w:val="4F81BD" w:themeColor="accent1"/>
        </w:rPr>
      </w:pPr>
      <w:r w:rsidRPr="00247662">
        <w:rPr>
          <w:rFonts w:ascii="Times New Roman" w:hAnsi="Times New Roman" w:cs="Times New Roman"/>
          <w:color w:val="4F81BD" w:themeColor="accent1"/>
        </w:rPr>
        <w:t>Dans cette partie, on refait les mêmes questions de</w:t>
      </w:r>
      <w:r w:rsidR="00B86094" w:rsidRPr="00247662">
        <w:rPr>
          <w:rFonts w:ascii="Times New Roman" w:hAnsi="Times New Roman" w:cs="Times New Roman"/>
          <w:color w:val="4F81BD" w:themeColor="accent1"/>
        </w:rPr>
        <w:t xml:space="preserve"> la </w:t>
      </w:r>
      <w:r w:rsidRPr="00247662">
        <w:rPr>
          <w:rFonts w:ascii="Times New Roman" w:hAnsi="Times New Roman" w:cs="Times New Roman"/>
          <w:color w:val="4F81BD" w:themeColor="accent1"/>
        </w:rPr>
        <w:t>partie I</w:t>
      </w:r>
      <w:r w:rsidR="00B86094" w:rsidRPr="00247662">
        <w:rPr>
          <w:rFonts w:ascii="Times New Roman" w:hAnsi="Times New Roman" w:cs="Times New Roman"/>
          <w:color w:val="4F81BD" w:themeColor="accent1"/>
        </w:rPr>
        <w:t xml:space="preserve"> </w:t>
      </w:r>
      <w:r w:rsidRPr="00247662">
        <w:rPr>
          <w:rFonts w:ascii="Times New Roman" w:hAnsi="Times New Roman" w:cs="Times New Roman"/>
          <w:color w:val="4F81BD" w:themeColor="accent1"/>
        </w:rPr>
        <w:t>en utilisant le langage Java.</w:t>
      </w:r>
    </w:p>
    <w:p w14:paraId="670FB86F" w14:textId="77777777" w:rsidR="00AF7170" w:rsidRPr="00247662" w:rsidRDefault="00AF7170" w:rsidP="00AF7170">
      <w:pPr>
        <w:spacing w:after="0"/>
        <w:jc w:val="both"/>
        <w:rPr>
          <w:rFonts w:ascii="Times New Roman" w:hAnsi="Times New Roman" w:cs="Times New Roman"/>
        </w:rPr>
      </w:pPr>
    </w:p>
    <w:p w14:paraId="61235E21" w14:textId="77777777" w:rsidR="00AF7170" w:rsidRPr="00247662" w:rsidRDefault="00AF7170" w:rsidP="00B86094">
      <w:pPr>
        <w:spacing w:after="0"/>
        <w:jc w:val="both"/>
        <w:rPr>
          <w:rFonts w:ascii="Times New Roman" w:hAnsi="Times New Roman" w:cs="Times New Roman"/>
        </w:rPr>
      </w:pPr>
      <w:r w:rsidRPr="00247662">
        <w:rPr>
          <w:rFonts w:ascii="Times New Roman" w:hAnsi="Times New Roman" w:cs="Times New Roman"/>
        </w:rPr>
        <w:t>8- Refaire les questions de</w:t>
      </w:r>
      <w:r w:rsidR="00B86094" w:rsidRPr="00247662">
        <w:rPr>
          <w:rFonts w:ascii="Times New Roman" w:hAnsi="Times New Roman" w:cs="Times New Roman"/>
        </w:rPr>
        <w:t xml:space="preserve"> la </w:t>
      </w:r>
      <w:r w:rsidRPr="00247662">
        <w:rPr>
          <w:rFonts w:ascii="Times New Roman" w:hAnsi="Times New Roman" w:cs="Times New Roman"/>
        </w:rPr>
        <w:t>partie I en utilisant le langage Java.</w:t>
      </w:r>
    </w:p>
    <w:p w14:paraId="24DEEFBB" w14:textId="77777777" w:rsidR="00AF7170" w:rsidRPr="00247662" w:rsidRDefault="00AF7170" w:rsidP="00AF7170">
      <w:pPr>
        <w:spacing w:after="0"/>
        <w:jc w:val="both"/>
        <w:rPr>
          <w:rFonts w:ascii="Times New Roman" w:hAnsi="Times New Roman" w:cs="Times New Roman"/>
        </w:rPr>
      </w:pPr>
    </w:p>
    <w:p w14:paraId="179FA750" w14:textId="77777777" w:rsidR="00AF7170" w:rsidRPr="00247662" w:rsidRDefault="00AF7170" w:rsidP="00B86094">
      <w:pPr>
        <w:spacing w:after="0"/>
        <w:outlineLvl w:val="0"/>
        <w:rPr>
          <w:rFonts w:ascii="Times New Roman" w:hAnsi="Times New Roman" w:cs="Times New Roman"/>
          <w:b/>
          <w:bCs/>
          <w:color w:val="FF0000"/>
        </w:rPr>
      </w:pPr>
      <w:r w:rsidRPr="00247662">
        <w:rPr>
          <w:rFonts w:ascii="Times New Roman" w:hAnsi="Times New Roman" w:cs="Times New Roman"/>
          <w:b/>
          <w:bCs/>
          <w:color w:val="FF0000"/>
        </w:rPr>
        <w:t>Partie I</w:t>
      </w:r>
      <w:r w:rsidR="00B86094" w:rsidRPr="00247662">
        <w:rPr>
          <w:rFonts w:ascii="Times New Roman" w:hAnsi="Times New Roman" w:cs="Times New Roman"/>
          <w:b/>
          <w:bCs/>
          <w:color w:val="FF0000"/>
        </w:rPr>
        <w:t>II</w:t>
      </w:r>
      <w:r w:rsidRPr="00247662">
        <w:rPr>
          <w:rFonts w:ascii="Times New Roman" w:hAnsi="Times New Roman" w:cs="Times New Roman"/>
          <w:b/>
          <w:bCs/>
          <w:color w:val="FF0000"/>
        </w:rPr>
        <w:t> : Rédaction d’un rapport de travail</w:t>
      </w:r>
    </w:p>
    <w:p w14:paraId="62E25B63" w14:textId="77777777" w:rsidR="00AF7170" w:rsidRPr="00247662" w:rsidRDefault="00AF7170" w:rsidP="00AF7170">
      <w:pPr>
        <w:spacing w:after="0" w:line="240" w:lineRule="auto"/>
        <w:ind w:firstLine="708"/>
        <w:jc w:val="both"/>
        <w:rPr>
          <w:rFonts w:ascii="Times New Roman" w:hAnsi="Times New Roman" w:cs="Times New Roman"/>
          <w:color w:val="00B0F0"/>
        </w:rPr>
      </w:pPr>
      <w:r w:rsidRPr="00247662">
        <w:rPr>
          <w:rFonts w:ascii="Times New Roman" w:hAnsi="Times New Roman" w:cs="Times New Roman"/>
          <w:color w:val="4F81BD" w:themeColor="accent1"/>
        </w:rPr>
        <w:t>Dans cette partie, on rédige un rapport décrivant le travail réalisé dans les 3 parties précédentes</w:t>
      </w:r>
      <w:r w:rsidRPr="00247662">
        <w:rPr>
          <w:rFonts w:ascii="Times New Roman" w:hAnsi="Times New Roman" w:cs="Times New Roman"/>
          <w:color w:val="00B0F0"/>
        </w:rPr>
        <w:t>.</w:t>
      </w:r>
    </w:p>
    <w:p w14:paraId="20D8CF11" w14:textId="77777777" w:rsidR="00AF7170" w:rsidRPr="00247662" w:rsidRDefault="00AF7170" w:rsidP="00AF7170">
      <w:pPr>
        <w:spacing w:after="0" w:line="240" w:lineRule="auto"/>
        <w:jc w:val="both"/>
        <w:rPr>
          <w:rFonts w:ascii="Times New Roman" w:hAnsi="Times New Roman" w:cs="Times New Roman"/>
        </w:rPr>
      </w:pPr>
    </w:p>
    <w:p w14:paraId="388C7A72" w14:textId="77777777" w:rsidR="00AF7170" w:rsidRPr="00247662" w:rsidRDefault="00AF7170" w:rsidP="00B86094">
      <w:pPr>
        <w:spacing w:after="0" w:line="240" w:lineRule="auto"/>
        <w:jc w:val="both"/>
        <w:rPr>
          <w:rFonts w:ascii="Times New Roman" w:hAnsi="Times New Roman" w:cs="Times New Roman"/>
        </w:rPr>
      </w:pPr>
      <w:r w:rsidRPr="00247662">
        <w:rPr>
          <w:rFonts w:ascii="Times New Roman" w:hAnsi="Times New Roman" w:cs="Times New Roman"/>
        </w:rPr>
        <w:t xml:space="preserve">9- Rédiger un rapport décrivant le travail réalisé dans les </w:t>
      </w:r>
      <w:r w:rsidR="00B86094" w:rsidRPr="00247662">
        <w:rPr>
          <w:rFonts w:ascii="Times New Roman" w:hAnsi="Times New Roman" w:cs="Times New Roman"/>
        </w:rPr>
        <w:t>2</w:t>
      </w:r>
      <w:r w:rsidRPr="00247662">
        <w:rPr>
          <w:rFonts w:ascii="Times New Roman" w:hAnsi="Times New Roman" w:cs="Times New Roman"/>
        </w:rPr>
        <w:t xml:space="preserve"> parties précédentes.</w:t>
      </w:r>
    </w:p>
    <w:p w14:paraId="004234E5" w14:textId="77777777" w:rsidR="00B532D5" w:rsidRPr="00C119C1" w:rsidRDefault="00B532D5" w:rsidP="001D3F5D">
      <w:pPr>
        <w:spacing w:after="0"/>
        <w:ind w:left="284" w:hanging="284"/>
        <w:jc w:val="both"/>
        <w:rPr>
          <w:rFonts w:ascii="Times New Roman" w:hAnsi="Times New Roman" w:cs="Times New Roman"/>
          <w:sz w:val="24"/>
          <w:szCs w:val="24"/>
        </w:rPr>
      </w:pPr>
    </w:p>
    <w:p w14:paraId="06F3E1A1" w14:textId="77777777" w:rsidR="00B532D5" w:rsidRDefault="00B532D5" w:rsidP="00B532D5">
      <w:pPr>
        <w:spacing w:after="0"/>
        <w:ind w:left="284" w:hanging="284"/>
        <w:jc w:val="both"/>
        <w:rPr>
          <w:rFonts w:ascii="Times New Roman" w:hAnsi="Times New Roman" w:cs="Times New Roman"/>
          <w:sz w:val="24"/>
          <w:szCs w:val="24"/>
        </w:rPr>
      </w:pPr>
    </w:p>
    <w:p w14:paraId="552385F3" w14:textId="77777777" w:rsidR="003F1879" w:rsidRPr="00323D94" w:rsidRDefault="003F1879" w:rsidP="003F1879">
      <w:pPr>
        <w:spacing w:after="0"/>
        <w:jc w:val="both"/>
        <w:rPr>
          <w:rFonts w:ascii="Times New Roman" w:hAnsi="Times New Roman" w:cs="Times New Roman"/>
          <w:sz w:val="24"/>
          <w:szCs w:val="24"/>
        </w:rPr>
      </w:pPr>
    </w:p>
    <w:sectPr w:rsidR="003F1879" w:rsidRPr="00323D94" w:rsidSect="00670B20">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FD40" w14:textId="77777777" w:rsidR="003D41EE" w:rsidRDefault="003D41EE" w:rsidP="00963DF3">
      <w:pPr>
        <w:spacing w:after="0" w:line="240" w:lineRule="auto"/>
      </w:pPr>
      <w:r>
        <w:separator/>
      </w:r>
    </w:p>
  </w:endnote>
  <w:endnote w:type="continuationSeparator" w:id="0">
    <w:p w14:paraId="240DFF57" w14:textId="77777777" w:rsidR="003D41EE" w:rsidRDefault="003D41EE" w:rsidP="0096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8524"/>
      <w:docPartObj>
        <w:docPartGallery w:val="Page Numbers (Bottom of Page)"/>
        <w:docPartUnique/>
      </w:docPartObj>
    </w:sdtPr>
    <w:sdtEndPr>
      <w:rPr>
        <w:sz w:val="16"/>
        <w:szCs w:val="16"/>
      </w:rPr>
    </w:sdtEndPr>
    <w:sdtContent>
      <w:p w14:paraId="70B03701" w14:textId="77777777" w:rsidR="00C119C1" w:rsidRDefault="00AF7170" w:rsidP="00AF7170">
        <w:pPr>
          <w:spacing w:after="0" w:line="240" w:lineRule="auto"/>
          <w:rPr>
            <w:rFonts w:ascii="Times New Roman" w:hAnsi="Times New Roman" w:cs="Times New Roman"/>
            <w:sz w:val="16"/>
            <w:szCs w:val="16"/>
          </w:rPr>
        </w:pPr>
        <w:r w:rsidRPr="00E7533C">
          <w:rPr>
            <w:sz w:val="16"/>
            <w:szCs w:val="16"/>
          </w:rPr>
          <w:t>1</w:t>
        </w:r>
        <w:r w:rsidRPr="00E7533C">
          <w:rPr>
            <w:sz w:val="16"/>
            <w:szCs w:val="16"/>
            <w:vertAlign w:val="superscript"/>
          </w:rPr>
          <w:t>ère</w:t>
        </w:r>
        <w:r w:rsidRPr="00E7533C">
          <w:rPr>
            <w:sz w:val="16"/>
            <w:szCs w:val="16"/>
          </w:rPr>
          <w:t xml:space="preserve"> année </w:t>
        </w:r>
        <w:r>
          <w:rPr>
            <w:rFonts w:ascii="Times New Roman" w:hAnsi="Times New Roman" w:cs="Times New Roman"/>
            <w:sz w:val="16"/>
            <w:szCs w:val="16"/>
          </w:rPr>
          <w:t>Master  Informatique,  Année 2019 /2020,  Semestre 1</w:t>
        </w:r>
      </w:p>
      <w:p w14:paraId="333B24CA" w14:textId="77777777" w:rsidR="00C119C1" w:rsidRDefault="00C119C1" w:rsidP="004158D5">
        <w:pPr>
          <w:spacing w:after="0" w:line="240" w:lineRule="auto"/>
          <w:rPr>
            <w:sz w:val="16"/>
            <w:szCs w:val="16"/>
          </w:rPr>
        </w:pPr>
        <w:r>
          <w:rPr>
            <w:rFonts w:ascii="Times New Roman" w:hAnsi="Times New Roman" w:cs="Times New Roman"/>
            <w:sz w:val="16"/>
            <w:szCs w:val="16"/>
          </w:rPr>
          <w:t xml:space="preserve"> </w:t>
        </w:r>
        <w:r w:rsidRPr="00E7533C">
          <w:rPr>
            <w:rFonts w:ascii="Times New Roman" w:hAnsi="Times New Roman" w:cs="Times New Roman"/>
            <w:sz w:val="16"/>
            <w:szCs w:val="16"/>
          </w:rPr>
          <w:t>Module : Conception et Complexité des Algorithmes, S</w:t>
        </w:r>
        <w:r w:rsidRPr="00E7533C">
          <w:rPr>
            <w:rFonts w:ascii="Times New Roman" w:hAnsi="Times New Roman" w:cs="Times New Roman"/>
            <w:bCs/>
            <w:sz w:val="16"/>
            <w:szCs w:val="16"/>
          </w:rPr>
          <w:t xml:space="preserve">érie de Travaux Pratiques n° </w:t>
        </w:r>
        <w:r w:rsidR="004158D5">
          <w:rPr>
            <w:rFonts w:ascii="Times New Roman" w:hAnsi="Times New Roman" w:cs="Times New Roman"/>
            <w:bCs/>
            <w:sz w:val="16"/>
            <w:szCs w:val="16"/>
          </w:rPr>
          <w:t>3</w:t>
        </w:r>
        <w:r>
          <w:rPr>
            <w:rFonts w:ascii="Times New Roman" w:hAnsi="Times New Roman" w:cs="Times New Roman"/>
            <w:bCs/>
            <w:sz w:val="16"/>
            <w:szCs w:val="16"/>
          </w:rPr>
          <w:tab/>
        </w:r>
        <w:r>
          <w:rPr>
            <w:rFonts w:ascii="Times New Roman" w:hAnsi="Times New Roman" w:cs="Times New Roman"/>
            <w:bCs/>
            <w:sz w:val="16"/>
            <w:szCs w:val="16"/>
          </w:rPr>
          <w:tab/>
        </w:r>
        <w:r w:rsidRPr="00E7533C">
          <w:rPr>
            <w:rFonts w:ascii="Times New Roman" w:hAnsi="Times New Roman" w:cs="Times New Roman"/>
            <w:bCs/>
            <w:sz w:val="16"/>
            <w:szCs w:val="16"/>
          </w:rPr>
          <w:tab/>
        </w:r>
        <w:r w:rsidRPr="0037366A">
          <w:rPr>
            <w:sz w:val="16"/>
            <w:szCs w:val="16"/>
          </w:rPr>
          <w:tab/>
        </w:r>
        <w:sdt>
          <w:sdtPr>
            <w:rPr>
              <w:sz w:val="16"/>
              <w:szCs w:val="16"/>
            </w:rPr>
            <w:id w:val="7248526"/>
            <w:docPartObj>
              <w:docPartGallery w:val="Page Numbers (Top of Page)"/>
              <w:docPartUnique/>
            </w:docPartObj>
          </w:sdtPr>
          <w:sdtContent>
            <w:r>
              <w:rPr>
                <w:sz w:val="16"/>
                <w:szCs w:val="16"/>
              </w:rPr>
              <w:t xml:space="preserve">           </w:t>
            </w:r>
            <w:r w:rsidRPr="0037366A">
              <w:rPr>
                <w:sz w:val="18"/>
                <w:szCs w:val="18"/>
              </w:rPr>
              <w:t xml:space="preserve">Page </w:t>
            </w:r>
            <w:r w:rsidR="0091007E" w:rsidRPr="0037366A">
              <w:rPr>
                <w:b/>
                <w:sz w:val="18"/>
                <w:szCs w:val="18"/>
              </w:rPr>
              <w:fldChar w:fldCharType="begin"/>
            </w:r>
            <w:r w:rsidRPr="0037366A">
              <w:rPr>
                <w:b/>
                <w:sz w:val="18"/>
                <w:szCs w:val="18"/>
              </w:rPr>
              <w:instrText>PAGE</w:instrText>
            </w:r>
            <w:r w:rsidR="0091007E" w:rsidRPr="0037366A">
              <w:rPr>
                <w:b/>
                <w:sz w:val="18"/>
                <w:szCs w:val="18"/>
              </w:rPr>
              <w:fldChar w:fldCharType="separate"/>
            </w:r>
            <w:r w:rsidR="00247662">
              <w:rPr>
                <w:b/>
                <w:noProof/>
                <w:sz w:val="18"/>
                <w:szCs w:val="18"/>
              </w:rPr>
              <w:t>1</w:t>
            </w:r>
            <w:r w:rsidR="0091007E" w:rsidRPr="0037366A">
              <w:rPr>
                <w:b/>
                <w:sz w:val="18"/>
                <w:szCs w:val="18"/>
              </w:rPr>
              <w:fldChar w:fldCharType="end"/>
            </w:r>
            <w:r w:rsidRPr="0037366A">
              <w:rPr>
                <w:sz w:val="18"/>
                <w:szCs w:val="18"/>
              </w:rPr>
              <w:t xml:space="preserve"> sur </w:t>
            </w:r>
            <w:r w:rsidR="0091007E" w:rsidRPr="0037366A">
              <w:rPr>
                <w:b/>
                <w:sz w:val="18"/>
                <w:szCs w:val="18"/>
              </w:rPr>
              <w:fldChar w:fldCharType="begin"/>
            </w:r>
            <w:r w:rsidRPr="0037366A">
              <w:rPr>
                <w:b/>
                <w:sz w:val="18"/>
                <w:szCs w:val="18"/>
              </w:rPr>
              <w:instrText>NUMPAGES</w:instrText>
            </w:r>
            <w:r w:rsidR="0091007E" w:rsidRPr="0037366A">
              <w:rPr>
                <w:b/>
                <w:sz w:val="18"/>
                <w:szCs w:val="18"/>
              </w:rPr>
              <w:fldChar w:fldCharType="separate"/>
            </w:r>
            <w:r w:rsidR="00247662">
              <w:rPr>
                <w:b/>
                <w:noProof/>
                <w:sz w:val="18"/>
                <w:szCs w:val="18"/>
              </w:rPr>
              <w:t>2</w:t>
            </w:r>
            <w:r w:rsidR="0091007E" w:rsidRPr="0037366A">
              <w:rPr>
                <w:b/>
                <w:sz w:val="18"/>
                <w:szCs w:val="18"/>
              </w:rPr>
              <w:fldChar w:fldCharType="end"/>
            </w:r>
          </w:sdtContent>
        </w:sdt>
      </w:p>
    </w:sdtContent>
  </w:sdt>
  <w:p w14:paraId="7EFF23EF" w14:textId="77777777" w:rsidR="00C119C1" w:rsidRDefault="00C119C1">
    <w:pPr>
      <w:pStyle w:val="Pieddepage"/>
    </w:pPr>
  </w:p>
  <w:p w14:paraId="1D127DC4" w14:textId="77777777" w:rsidR="007E07A3" w:rsidRDefault="007E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3E18" w14:textId="77777777" w:rsidR="003D41EE" w:rsidRDefault="003D41EE" w:rsidP="00963DF3">
      <w:pPr>
        <w:spacing w:after="0" w:line="240" w:lineRule="auto"/>
      </w:pPr>
      <w:r>
        <w:separator/>
      </w:r>
    </w:p>
  </w:footnote>
  <w:footnote w:type="continuationSeparator" w:id="0">
    <w:p w14:paraId="36295FC9" w14:textId="77777777" w:rsidR="003D41EE" w:rsidRDefault="003D41EE" w:rsidP="00963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FE9"/>
    <w:multiLevelType w:val="hybridMultilevel"/>
    <w:tmpl w:val="7C288260"/>
    <w:lvl w:ilvl="0" w:tplc="28F2295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A1C62"/>
    <w:multiLevelType w:val="hybridMultilevel"/>
    <w:tmpl w:val="4C9E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6A0CA0"/>
    <w:multiLevelType w:val="hybridMultilevel"/>
    <w:tmpl w:val="EAD8F3F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FB68F9"/>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640A5"/>
    <w:multiLevelType w:val="hybridMultilevel"/>
    <w:tmpl w:val="AF140D68"/>
    <w:lvl w:ilvl="0" w:tplc="B13CE05C">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BB7DA7"/>
    <w:multiLevelType w:val="hybridMultilevel"/>
    <w:tmpl w:val="6E648F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5669B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A01A4D"/>
    <w:multiLevelType w:val="hybridMultilevel"/>
    <w:tmpl w:val="4CC6E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CA1EFF"/>
    <w:multiLevelType w:val="multilevel"/>
    <w:tmpl w:val="3EB05E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C3D9D"/>
    <w:multiLevelType w:val="hybridMultilevel"/>
    <w:tmpl w:val="D2E64DD8"/>
    <w:lvl w:ilvl="0" w:tplc="C1821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07468F"/>
    <w:multiLevelType w:val="hybridMultilevel"/>
    <w:tmpl w:val="1D50D1C0"/>
    <w:lvl w:ilvl="0" w:tplc="220A47C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CD54F44"/>
    <w:multiLevelType w:val="hybridMultilevel"/>
    <w:tmpl w:val="77EAA93A"/>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5B4270"/>
    <w:multiLevelType w:val="hybridMultilevel"/>
    <w:tmpl w:val="CF22D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A8173B"/>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BB363D"/>
    <w:multiLevelType w:val="hybridMultilevel"/>
    <w:tmpl w:val="E6B698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000E13"/>
    <w:multiLevelType w:val="hybridMultilevel"/>
    <w:tmpl w:val="ABD2413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3A1816"/>
    <w:multiLevelType w:val="hybridMultilevel"/>
    <w:tmpl w:val="30E8B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830042"/>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FE53E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8E0AA8"/>
    <w:multiLevelType w:val="hybridMultilevel"/>
    <w:tmpl w:val="8BFCD61A"/>
    <w:lvl w:ilvl="0" w:tplc="430CBA02">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2A15638"/>
    <w:multiLevelType w:val="hybridMultilevel"/>
    <w:tmpl w:val="616E2F26"/>
    <w:lvl w:ilvl="0" w:tplc="844A9CF2">
      <w:start w:val="1"/>
      <w:numFmt w:val="decimal"/>
      <w:lvlText w:val="%1-"/>
      <w:lvlJc w:val="left"/>
      <w:pPr>
        <w:ind w:left="720" w:hanging="360"/>
      </w:pPr>
      <w:rPr>
        <w:rFonts w:asciiTheme="majorBidi" w:hAnsiTheme="majorBidi" w:cstheme="maj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2F12D7"/>
    <w:multiLevelType w:val="hybridMultilevel"/>
    <w:tmpl w:val="2C563AF4"/>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D94311"/>
    <w:multiLevelType w:val="hybridMultilevel"/>
    <w:tmpl w:val="83861D2C"/>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3167381">
    <w:abstractNumId w:val="5"/>
  </w:num>
  <w:num w:numId="2" w16cid:durableId="1065949950">
    <w:abstractNumId w:val="22"/>
  </w:num>
  <w:num w:numId="3" w16cid:durableId="503251644">
    <w:abstractNumId w:val="11"/>
  </w:num>
  <w:num w:numId="4" w16cid:durableId="1721512891">
    <w:abstractNumId w:val="14"/>
  </w:num>
  <w:num w:numId="5" w16cid:durableId="1479766402">
    <w:abstractNumId w:val="3"/>
  </w:num>
  <w:num w:numId="6" w16cid:durableId="133718525">
    <w:abstractNumId w:val="19"/>
  </w:num>
  <w:num w:numId="7" w16cid:durableId="1715735928">
    <w:abstractNumId w:val="10"/>
  </w:num>
  <w:num w:numId="8" w16cid:durableId="887762153">
    <w:abstractNumId w:val="4"/>
  </w:num>
  <w:num w:numId="9" w16cid:durableId="1065764812">
    <w:abstractNumId w:val="7"/>
  </w:num>
  <w:num w:numId="10" w16cid:durableId="320473084">
    <w:abstractNumId w:val="6"/>
  </w:num>
  <w:num w:numId="11" w16cid:durableId="881401542">
    <w:abstractNumId w:val="13"/>
  </w:num>
  <w:num w:numId="12" w16cid:durableId="1383168055">
    <w:abstractNumId w:val="18"/>
  </w:num>
  <w:num w:numId="13" w16cid:durableId="2113818791">
    <w:abstractNumId w:val="17"/>
  </w:num>
  <w:num w:numId="14" w16cid:durableId="747380712">
    <w:abstractNumId w:val="2"/>
  </w:num>
  <w:num w:numId="15" w16cid:durableId="1789349719">
    <w:abstractNumId w:val="15"/>
  </w:num>
  <w:num w:numId="16" w16cid:durableId="1648167613">
    <w:abstractNumId w:val="21"/>
  </w:num>
  <w:num w:numId="17" w16cid:durableId="1131022670">
    <w:abstractNumId w:val="1"/>
  </w:num>
  <w:num w:numId="18" w16cid:durableId="374890167">
    <w:abstractNumId w:val="12"/>
  </w:num>
  <w:num w:numId="19" w16cid:durableId="224265603">
    <w:abstractNumId w:val="16"/>
  </w:num>
  <w:num w:numId="20" w16cid:durableId="95904069">
    <w:abstractNumId w:val="8"/>
  </w:num>
  <w:num w:numId="21" w16cid:durableId="471948910">
    <w:abstractNumId w:val="9"/>
  </w:num>
  <w:num w:numId="22" w16cid:durableId="104889817">
    <w:abstractNumId w:val="20"/>
  </w:num>
  <w:num w:numId="23" w16cid:durableId="50733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2742"/>
    <w:rsid w:val="000236F6"/>
    <w:rsid w:val="000248B2"/>
    <w:rsid w:val="00036E8C"/>
    <w:rsid w:val="00052033"/>
    <w:rsid w:val="0005239D"/>
    <w:rsid w:val="000808CF"/>
    <w:rsid w:val="0008299C"/>
    <w:rsid w:val="0008647E"/>
    <w:rsid w:val="000A607A"/>
    <w:rsid w:val="000B37DC"/>
    <w:rsid w:val="000B43F2"/>
    <w:rsid w:val="000B5236"/>
    <w:rsid w:val="000D096E"/>
    <w:rsid w:val="000D29D2"/>
    <w:rsid w:val="000D4526"/>
    <w:rsid w:val="000E4176"/>
    <w:rsid w:val="000F4E2E"/>
    <w:rsid w:val="001049D1"/>
    <w:rsid w:val="001156D9"/>
    <w:rsid w:val="00116A58"/>
    <w:rsid w:val="0012258E"/>
    <w:rsid w:val="001316F1"/>
    <w:rsid w:val="0015542F"/>
    <w:rsid w:val="00156AB6"/>
    <w:rsid w:val="00180662"/>
    <w:rsid w:val="00186AF0"/>
    <w:rsid w:val="001B44FA"/>
    <w:rsid w:val="001C29C8"/>
    <w:rsid w:val="001C3E6D"/>
    <w:rsid w:val="001C6E88"/>
    <w:rsid w:val="001D3F5D"/>
    <w:rsid w:val="001E2065"/>
    <w:rsid w:val="001E2C90"/>
    <w:rsid w:val="001E3177"/>
    <w:rsid w:val="001E4122"/>
    <w:rsid w:val="001F4859"/>
    <w:rsid w:val="00203482"/>
    <w:rsid w:val="00206591"/>
    <w:rsid w:val="002102C0"/>
    <w:rsid w:val="002105C4"/>
    <w:rsid w:val="002204B8"/>
    <w:rsid w:val="00226DF0"/>
    <w:rsid w:val="00241FBE"/>
    <w:rsid w:val="002471BA"/>
    <w:rsid w:val="00247662"/>
    <w:rsid w:val="00276C0B"/>
    <w:rsid w:val="00286D45"/>
    <w:rsid w:val="002C6A5B"/>
    <w:rsid w:val="002D76A1"/>
    <w:rsid w:val="002E0D6F"/>
    <w:rsid w:val="002E67CA"/>
    <w:rsid w:val="00321F9C"/>
    <w:rsid w:val="003328B1"/>
    <w:rsid w:val="00337127"/>
    <w:rsid w:val="00360E5B"/>
    <w:rsid w:val="00362552"/>
    <w:rsid w:val="00362C29"/>
    <w:rsid w:val="00365D7F"/>
    <w:rsid w:val="00375E32"/>
    <w:rsid w:val="00377D88"/>
    <w:rsid w:val="0038298A"/>
    <w:rsid w:val="003855E2"/>
    <w:rsid w:val="003A27D5"/>
    <w:rsid w:val="003B7501"/>
    <w:rsid w:val="003D2CFF"/>
    <w:rsid w:val="003D41EE"/>
    <w:rsid w:val="003E0F64"/>
    <w:rsid w:val="003E704C"/>
    <w:rsid w:val="003F1879"/>
    <w:rsid w:val="003F7A49"/>
    <w:rsid w:val="004158D5"/>
    <w:rsid w:val="00421F74"/>
    <w:rsid w:val="00430DB1"/>
    <w:rsid w:val="00436161"/>
    <w:rsid w:val="00444FE8"/>
    <w:rsid w:val="0045121A"/>
    <w:rsid w:val="00451AEB"/>
    <w:rsid w:val="00490A08"/>
    <w:rsid w:val="004B26FE"/>
    <w:rsid w:val="004C2742"/>
    <w:rsid w:val="004C2FD3"/>
    <w:rsid w:val="004C7C26"/>
    <w:rsid w:val="004D5FD7"/>
    <w:rsid w:val="004E162F"/>
    <w:rsid w:val="004E6927"/>
    <w:rsid w:val="004F3C28"/>
    <w:rsid w:val="00511203"/>
    <w:rsid w:val="0052105F"/>
    <w:rsid w:val="00527A9F"/>
    <w:rsid w:val="0053542B"/>
    <w:rsid w:val="005434AB"/>
    <w:rsid w:val="005455A1"/>
    <w:rsid w:val="0055653C"/>
    <w:rsid w:val="00570528"/>
    <w:rsid w:val="00571510"/>
    <w:rsid w:val="005735A4"/>
    <w:rsid w:val="005A20E8"/>
    <w:rsid w:val="005B5005"/>
    <w:rsid w:val="005C119F"/>
    <w:rsid w:val="005D1D27"/>
    <w:rsid w:val="005D4315"/>
    <w:rsid w:val="005E1C72"/>
    <w:rsid w:val="005E2F04"/>
    <w:rsid w:val="005E354F"/>
    <w:rsid w:val="00601FE3"/>
    <w:rsid w:val="00604632"/>
    <w:rsid w:val="00605010"/>
    <w:rsid w:val="00610EAD"/>
    <w:rsid w:val="0062538E"/>
    <w:rsid w:val="00626F75"/>
    <w:rsid w:val="00633835"/>
    <w:rsid w:val="00633991"/>
    <w:rsid w:val="00670089"/>
    <w:rsid w:val="00670B20"/>
    <w:rsid w:val="00672708"/>
    <w:rsid w:val="0068172F"/>
    <w:rsid w:val="00685E9C"/>
    <w:rsid w:val="00690624"/>
    <w:rsid w:val="00695AE6"/>
    <w:rsid w:val="006A0458"/>
    <w:rsid w:val="006A053B"/>
    <w:rsid w:val="006B2808"/>
    <w:rsid w:val="006B2AE9"/>
    <w:rsid w:val="006C27A2"/>
    <w:rsid w:val="006C353C"/>
    <w:rsid w:val="006D13FC"/>
    <w:rsid w:val="006D1659"/>
    <w:rsid w:val="006E79A7"/>
    <w:rsid w:val="006F050F"/>
    <w:rsid w:val="00700D55"/>
    <w:rsid w:val="00701B78"/>
    <w:rsid w:val="00731A1E"/>
    <w:rsid w:val="00734839"/>
    <w:rsid w:val="00757087"/>
    <w:rsid w:val="007650D0"/>
    <w:rsid w:val="007A00BB"/>
    <w:rsid w:val="007A329B"/>
    <w:rsid w:val="007D1892"/>
    <w:rsid w:val="007D42AA"/>
    <w:rsid w:val="007E07A3"/>
    <w:rsid w:val="007E08D1"/>
    <w:rsid w:val="007E27AB"/>
    <w:rsid w:val="007E3CD1"/>
    <w:rsid w:val="00811195"/>
    <w:rsid w:val="008507D6"/>
    <w:rsid w:val="0085765B"/>
    <w:rsid w:val="00876539"/>
    <w:rsid w:val="008869DE"/>
    <w:rsid w:val="008A13C2"/>
    <w:rsid w:val="008B37C8"/>
    <w:rsid w:val="008B6F38"/>
    <w:rsid w:val="008E4126"/>
    <w:rsid w:val="008F4552"/>
    <w:rsid w:val="00905D09"/>
    <w:rsid w:val="0091007E"/>
    <w:rsid w:val="00911C9D"/>
    <w:rsid w:val="0092197F"/>
    <w:rsid w:val="00921AD9"/>
    <w:rsid w:val="00944770"/>
    <w:rsid w:val="00963DF3"/>
    <w:rsid w:val="009717FE"/>
    <w:rsid w:val="009808E2"/>
    <w:rsid w:val="00982B5F"/>
    <w:rsid w:val="009957A3"/>
    <w:rsid w:val="009A5814"/>
    <w:rsid w:val="009A699B"/>
    <w:rsid w:val="009B6E1D"/>
    <w:rsid w:val="009C5A19"/>
    <w:rsid w:val="009D53DB"/>
    <w:rsid w:val="009F2220"/>
    <w:rsid w:val="00A008E4"/>
    <w:rsid w:val="00A02945"/>
    <w:rsid w:val="00A059DE"/>
    <w:rsid w:val="00A06262"/>
    <w:rsid w:val="00A15388"/>
    <w:rsid w:val="00A21D58"/>
    <w:rsid w:val="00A24D85"/>
    <w:rsid w:val="00A27A9A"/>
    <w:rsid w:val="00A306AF"/>
    <w:rsid w:val="00A42D26"/>
    <w:rsid w:val="00A72B21"/>
    <w:rsid w:val="00A82C00"/>
    <w:rsid w:val="00A95764"/>
    <w:rsid w:val="00AA1FB5"/>
    <w:rsid w:val="00AD0831"/>
    <w:rsid w:val="00AE146E"/>
    <w:rsid w:val="00AF7170"/>
    <w:rsid w:val="00B00ABF"/>
    <w:rsid w:val="00B03CFC"/>
    <w:rsid w:val="00B04FFE"/>
    <w:rsid w:val="00B132EE"/>
    <w:rsid w:val="00B21BA6"/>
    <w:rsid w:val="00B234F6"/>
    <w:rsid w:val="00B377C6"/>
    <w:rsid w:val="00B47DC2"/>
    <w:rsid w:val="00B532D5"/>
    <w:rsid w:val="00B63C63"/>
    <w:rsid w:val="00B64848"/>
    <w:rsid w:val="00B76711"/>
    <w:rsid w:val="00B77CAE"/>
    <w:rsid w:val="00B835A3"/>
    <w:rsid w:val="00B86094"/>
    <w:rsid w:val="00B91077"/>
    <w:rsid w:val="00B94834"/>
    <w:rsid w:val="00BB15F3"/>
    <w:rsid w:val="00BB209D"/>
    <w:rsid w:val="00BF48C9"/>
    <w:rsid w:val="00C119C1"/>
    <w:rsid w:val="00C22DCD"/>
    <w:rsid w:val="00C25D88"/>
    <w:rsid w:val="00C3583B"/>
    <w:rsid w:val="00C41E2E"/>
    <w:rsid w:val="00C45B22"/>
    <w:rsid w:val="00C5293A"/>
    <w:rsid w:val="00C579EF"/>
    <w:rsid w:val="00C6600C"/>
    <w:rsid w:val="00C6635E"/>
    <w:rsid w:val="00C93AC9"/>
    <w:rsid w:val="00CA4964"/>
    <w:rsid w:val="00CA6668"/>
    <w:rsid w:val="00CC0178"/>
    <w:rsid w:val="00CC7F59"/>
    <w:rsid w:val="00CD1E94"/>
    <w:rsid w:val="00CD61FA"/>
    <w:rsid w:val="00CE155A"/>
    <w:rsid w:val="00CE358D"/>
    <w:rsid w:val="00CE5A9F"/>
    <w:rsid w:val="00D05628"/>
    <w:rsid w:val="00D06A39"/>
    <w:rsid w:val="00D11296"/>
    <w:rsid w:val="00D22556"/>
    <w:rsid w:val="00D25363"/>
    <w:rsid w:val="00D257E5"/>
    <w:rsid w:val="00D273A1"/>
    <w:rsid w:val="00D35C4E"/>
    <w:rsid w:val="00D400FF"/>
    <w:rsid w:val="00D505CD"/>
    <w:rsid w:val="00D564F0"/>
    <w:rsid w:val="00D57700"/>
    <w:rsid w:val="00D663AC"/>
    <w:rsid w:val="00D95F1D"/>
    <w:rsid w:val="00DB2807"/>
    <w:rsid w:val="00DC3309"/>
    <w:rsid w:val="00DD31BB"/>
    <w:rsid w:val="00DD7D03"/>
    <w:rsid w:val="00E039CA"/>
    <w:rsid w:val="00E46CE7"/>
    <w:rsid w:val="00E47991"/>
    <w:rsid w:val="00E5745A"/>
    <w:rsid w:val="00E716FE"/>
    <w:rsid w:val="00E77F55"/>
    <w:rsid w:val="00E9501F"/>
    <w:rsid w:val="00EA4C50"/>
    <w:rsid w:val="00EA590F"/>
    <w:rsid w:val="00EB2D3E"/>
    <w:rsid w:val="00EE1EB5"/>
    <w:rsid w:val="00EE64F7"/>
    <w:rsid w:val="00F05C53"/>
    <w:rsid w:val="00F06A81"/>
    <w:rsid w:val="00F107DF"/>
    <w:rsid w:val="00F1229D"/>
    <w:rsid w:val="00F16109"/>
    <w:rsid w:val="00F313D6"/>
    <w:rsid w:val="00F4346F"/>
    <w:rsid w:val="00F462F2"/>
    <w:rsid w:val="00F474A8"/>
    <w:rsid w:val="00F617C9"/>
    <w:rsid w:val="00F70B70"/>
    <w:rsid w:val="00F72218"/>
    <w:rsid w:val="00F77942"/>
    <w:rsid w:val="00F8512B"/>
    <w:rsid w:val="00F85238"/>
    <w:rsid w:val="00F95C24"/>
    <w:rsid w:val="00FB142A"/>
    <w:rsid w:val="00FC69C6"/>
    <w:rsid w:val="00FE4CD6"/>
    <w:rsid w:val="00FE4D4B"/>
    <w:rsid w:val="00FF61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8C56"/>
  <w15:docId w15:val="{0AD1DC9C-403A-47C4-AFD4-4C683051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42"/>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27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742"/>
    <w:rPr>
      <w:rFonts w:ascii="Tahoma" w:hAnsi="Tahoma" w:cs="Tahoma"/>
      <w:sz w:val="16"/>
      <w:szCs w:val="16"/>
      <w:lang w:bidi="ar-DZ"/>
    </w:rPr>
  </w:style>
  <w:style w:type="paragraph" w:styleId="Paragraphedeliste">
    <w:name w:val="List Paragraph"/>
    <w:basedOn w:val="Normal"/>
    <w:uiPriority w:val="34"/>
    <w:qFormat/>
    <w:rsid w:val="004C2742"/>
    <w:pPr>
      <w:ind w:left="720"/>
      <w:contextualSpacing/>
    </w:pPr>
  </w:style>
  <w:style w:type="paragraph" w:styleId="En-tte">
    <w:name w:val="header"/>
    <w:basedOn w:val="Normal"/>
    <w:link w:val="En-tteCar"/>
    <w:uiPriority w:val="99"/>
    <w:semiHidden/>
    <w:unhideWhenUsed/>
    <w:rsid w:val="00963D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63DF3"/>
    <w:rPr>
      <w:lang w:bidi="ar-DZ"/>
    </w:rPr>
  </w:style>
  <w:style w:type="paragraph" w:styleId="Pieddepage">
    <w:name w:val="footer"/>
    <w:basedOn w:val="Normal"/>
    <w:link w:val="PieddepageCar"/>
    <w:uiPriority w:val="99"/>
    <w:unhideWhenUsed/>
    <w:rsid w:val="00963D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DF3"/>
    <w:rPr>
      <w:lang w:bidi="ar-DZ"/>
    </w:rPr>
  </w:style>
  <w:style w:type="table" w:styleId="Grilledutableau">
    <w:name w:val="Table Grid"/>
    <w:basedOn w:val="TableauNormal"/>
    <w:uiPriority w:val="59"/>
    <w:rsid w:val="00B767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B47DC2"/>
    <w:rPr>
      <w:color w:val="808080"/>
    </w:rPr>
  </w:style>
  <w:style w:type="paragraph" w:styleId="Notedebasdepage">
    <w:name w:val="footnote text"/>
    <w:basedOn w:val="Normal"/>
    <w:link w:val="NotedebasdepageCar"/>
    <w:uiPriority w:val="99"/>
    <w:semiHidden/>
    <w:unhideWhenUsed/>
    <w:rsid w:val="00A306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06AF"/>
    <w:rPr>
      <w:sz w:val="20"/>
      <w:szCs w:val="20"/>
      <w:lang w:bidi="ar-DZ"/>
    </w:rPr>
  </w:style>
  <w:style w:type="character" w:styleId="Appelnotedebasdep">
    <w:name w:val="footnote reference"/>
    <w:basedOn w:val="Policepardfaut"/>
    <w:uiPriority w:val="99"/>
    <w:semiHidden/>
    <w:unhideWhenUsed/>
    <w:rsid w:val="00A306AF"/>
    <w:rPr>
      <w:vertAlign w:val="superscript"/>
    </w:rPr>
  </w:style>
  <w:style w:type="character" w:styleId="Lienhypertexte">
    <w:name w:val="Hyperlink"/>
    <w:basedOn w:val="Policepardfaut"/>
    <w:rsid w:val="00A42D26"/>
    <w:rPr>
      <w:color w:val="0000FF"/>
      <w:u w:val="single"/>
    </w:rPr>
  </w:style>
  <w:style w:type="paragraph" w:styleId="NormalWeb">
    <w:name w:val="Normal (Web)"/>
    <w:basedOn w:val="Normal"/>
    <w:rsid w:val="00A42D26"/>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citecrochet1">
    <w:name w:val="cite_crochet1"/>
    <w:basedOn w:val="Policepardfaut"/>
    <w:rsid w:val="00A42D26"/>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R%C3%A9cursivit%C3%A9" TargetMode="External"/><Relationship Id="rId13" Type="http://schemas.openxmlformats.org/officeDocument/2006/relationships/hyperlink" Target="http://fr.wikipedia.org/wiki/Brahm%C3%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B%C3%A9nar%C3%A8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189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ki/%C3%89douard_Lucas" TargetMode="External"/><Relationship Id="rId4" Type="http://schemas.openxmlformats.org/officeDocument/2006/relationships/settings" Target="settings.xml"/><Relationship Id="rId9" Type="http://schemas.openxmlformats.org/officeDocument/2006/relationships/hyperlink" Target="http://fr.wikipedia.org/wiki/Math%C3%A9maticie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665D-437A-4DC1-B166-09B06D31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943</Words>
  <Characters>5190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Linda say</cp:lastModifiedBy>
  <cp:revision>6</cp:revision>
  <cp:lastPrinted>2010-12-14T21:12:00Z</cp:lastPrinted>
  <dcterms:created xsi:type="dcterms:W3CDTF">2019-11-28T05:40:00Z</dcterms:created>
  <dcterms:modified xsi:type="dcterms:W3CDTF">2022-12-02T22:33:00Z</dcterms:modified>
</cp:coreProperties>
</file>