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REGNO: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1518102068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DATE: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23.11.2020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 NO: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36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36"/>
          <w:shd w:fill="FFFFFF" w:val="clear"/>
        </w:rPr>
        <w:t xml:space="preserve">Write a Python class to find validity of a string of parentheses, '(', ')', '{', '}', '[' and ']. These brackets must be close in the correct order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36"/>
          <w:shd w:fill="FFFFFF" w:val="clear"/>
        </w:rPr>
      </w:pPr>
      <w:r>
        <w:rPr>
          <w:rFonts w:ascii="Candara" w:hAnsi="Candara" w:cs="Candara" w:eastAsia="Candara"/>
          <w:b/>
          <w:color w:val="222222"/>
          <w:spacing w:val="0"/>
          <w:position w:val="0"/>
          <w:sz w:val="36"/>
          <w:u w:val="single"/>
          <w:shd w:fill="FFFFFF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validity: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f(str):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a=['()','{}','[]']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while any(i in str for i in a):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for j in 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str=str.replace(j,'')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return not str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s=input()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if(validity.f(s)):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print("Valid")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print("invalid")</w:t>
      </w:r>
    </w:p>
    <w:p>
      <w:pPr>
        <w:tabs>
          <w:tab w:val="left" w:pos="9180" w:leader="none"/>
        </w:tabs>
        <w:spacing w:before="0" w:after="160" w:line="259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http://103.53.53.18/mod/vpl/forms/submissionview.php?id=327&amp;userid=1683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6508" w:dyaOrig="3384">
          <v:rect xmlns:o="urn:schemas-microsoft-com:office:office" xmlns:v="urn:schemas-microsoft-com:vml" id="rectole0000000000" style="width:325.400000pt;height:169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 python class is written </w:t>
      </w:r>
      <w:r>
        <w:rPr>
          <w:rFonts w:ascii="Verdana" w:hAnsi="Verdana" w:cs="Verdana" w:eastAsia="Verdana"/>
          <w:color w:val="222222"/>
          <w:spacing w:val="0"/>
          <w:position w:val="0"/>
          <w:sz w:val="32"/>
          <w:shd w:fill="FFFFFF" w:val="clear"/>
        </w:rPr>
        <w:t xml:space="preserve">to find validity of a string of parentheses, '(', ')', '{', '}', '[' and ']. These brackets must be close in the correct order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forms/submissionview.php?id=327&amp;userid=168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