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E80" w:rsidRPr="00D4328E" w:rsidRDefault="00D4328E" w:rsidP="00D43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19"/>
        </w:rPr>
      </w:pPr>
      <w:r w:rsidRPr="00D4328E">
        <w:rPr>
          <w:rFonts w:ascii="Times New Roman" w:hAnsi="Times New Roman" w:cs="Times New Roman"/>
          <w:szCs w:val="19"/>
        </w:rPr>
        <w:t xml:space="preserve">Посол Израиля 21 на Украине </w:t>
      </w:r>
      <w:proofErr w:type="spellStart"/>
      <w:r w:rsidRPr="00D4328E">
        <w:rPr>
          <w:rFonts w:ascii="Times New Roman" w:hAnsi="Times New Roman" w:cs="Times New Roman"/>
          <w:szCs w:val="19"/>
        </w:rPr>
        <w:t>Йоэль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Лион признался, что пришел в шок, узнав о решении властей Львовской области объявить 2019 год годом лидера запрещенной в России Организации украинских националистов (ОУН) Степана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Бандеры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. Свое заявление он разместил в </w:t>
      </w:r>
      <w:proofErr w:type="spellStart"/>
      <w:r w:rsidRPr="00D4328E">
        <w:rPr>
          <w:rFonts w:ascii="Times New Roman" w:hAnsi="Times New Roman" w:cs="Times New Roman"/>
          <w:szCs w:val="19"/>
        </w:rPr>
        <w:t>Twitter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. «Я не могу понять, как прославление тех, кто непосредственно принимал участие в ужасных антисемитских преступлениях, помогает бороться с антисемитизмом и ксенофобией. </w:t>
      </w:r>
      <w:proofErr w:type="gramStart"/>
      <w:r w:rsidRPr="00D4328E">
        <w:rPr>
          <w:rFonts w:ascii="Times New Roman" w:hAnsi="Times New Roman" w:cs="Times New Roman"/>
          <w:szCs w:val="19"/>
        </w:rPr>
        <w:t xml:space="preserve">Украина не должна забывать о преступлениях, совершенных против украинских евреев, и никоим образом не отмечать их через почитание их исполнителей», — написал дипломат. 11 декабря Львовский областной совет принял решение провозгласить 2019 год в регионе годом Степана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Бандеры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в связи с празднованием 110-летия со дня рождения лидера ОУН (</w:t>
      </w:r>
      <w:proofErr w:type="spellStart"/>
      <w:r w:rsidRPr="00D4328E">
        <w:rPr>
          <w:rFonts w:ascii="Times New Roman" w:hAnsi="Times New Roman" w:cs="Times New Roman"/>
          <w:szCs w:val="19"/>
        </w:rPr>
        <w:t>Бандера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родился 1 января 1909 года).</w:t>
      </w:r>
      <w:proofErr w:type="gramEnd"/>
      <w:r w:rsidRPr="00D4328E">
        <w:rPr>
          <w:rFonts w:ascii="Times New Roman" w:hAnsi="Times New Roman" w:cs="Times New Roman"/>
          <w:szCs w:val="19"/>
        </w:rPr>
        <w:t xml:space="preserve"> В июле аналогичное решение принял Житомирский областной совет. В начале месяца с предложением к президенту страны Петру Порошенко вернуть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Бандере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звание Героя Украины обратились депутаты Верховной Рады. Парламентарии уверены, что признание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Бандеры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национальным героем поможет в борьбе с подрывной деятельностью против Украины в информационном поле, а также остановит «распространение мифов, созданных российской пропагандой». Степан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Бандера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(1909-1959) был одним из лидеров Организации украинских националистов, выступающей за создание независимого государства на территориях с </w:t>
      </w:r>
      <w:proofErr w:type="spellStart"/>
      <w:r w:rsidRPr="00D4328E">
        <w:rPr>
          <w:rFonts w:ascii="Times New Roman" w:hAnsi="Times New Roman" w:cs="Times New Roman"/>
          <w:szCs w:val="19"/>
        </w:rPr>
        <w:t>украиноязычным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населением. В 2010 году в период президентства Виктора Ющенко </w:t>
      </w:r>
      <w:proofErr w:type="spellStart"/>
      <w:r w:rsidRPr="00D4328E">
        <w:rPr>
          <w:rFonts w:ascii="Times New Roman" w:hAnsi="Times New Roman" w:cs="Times New Roman"/>
          <w:szCs w:val="19"/>
        </w:rPr>
        <w:t>Бандера</w:t>
      </w:r>
      <w:proofErr w:type="spellEnd"/>
      <w:r w:rsidRPr="00D4328E">
        <w:rPr>
          <w:rFonts w:ascii="Times New Roman" w:hAnsi="Times New Roman" w:cs="Times New Roman"/>
          <w:szCs w:val="19"/>
        </w:rPr>
        <w:t xml:space="preserve"> был посмертно признан Героем Украины, однако впоследствии это решение было отменено судом</w:t>
      </w:r>
      <w:r w:rsidRPr="00D4328E">
        <w:rPr>
          <w:rFonts w:ascii="Times New Roman" w:hAnsi="Times New Roman" w:cs="Times New Roman"/>
          <w:szCs w:val="19"/>
        </w:rPr>
        <w:t>.</w:t>
      </w:r>
      <w:bookmarkStart w:id="0" w:name="_GoBack"/>
      <w:bookmarkEnd w:id="0"/>
    </w:p>
    <w:sectPr w:rsidR="00603E80" w:rsidRPr="00D4328E" w:rsidSect="00FC6F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4C"/>
    <w:rsid w:val="00C060BD"/>
    <w:rsid w:val="00D4328E"/>
    <w:rsid w:val="00E64F4C"/>
    <w:rsid w:val="00F1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2022-04-29T19:01:00Z</dcterms:created>
  <dcterms:modified xsi:type="dcterms:W3CDTF">2022-04-29T19:01:00Z</dcterms:modified>
</cp:coreProperties>
</file>