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F7F7F" w:themeColor="background1" w:themeShade="7F"/>
  <w:body>
    <w:p w:rsidR="00C1577A" w:rsidRPr="007418A4" w:rsidRDefault="00236063" w:rsidP="00236063">
      <w:pPr>
        <w:jc w:val="center"/>
        <w:rPr>
          <w:color w:val="FFFFFF" w:themeColor="background1"/>
          <w:sz w:val="44"/>
          <w:lang w:val="es-ES"/>
        </w:rPr>
      </w:pPr>
      <w:r w:rsidRPr="007418A4">
        <w:rPr>
          <w:color w:val="FFFFFF" w:themeColor="background1"/>
          <w:sz w:val="44"/>
          <w:lang w:val="es-ES"/>
        </w:rPr>
        <w:t>GUIA</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¿Qué es </w:t>
      </w:r>
      <w:proofErr w:type="spellStart"/>
      <w:r w:rsidRPr="007418A4">
        <w:rPr>
          <w:color w:val="FFFFFF" w:themeColor="background1"/>
          <w:sz w:val="28"/>
          <w:szCs w:val="28"/>
        </w:rPr>
        <w:t>github</w:t>
      </w:r>
      <w:proofErr w:type="spellEnd"/>
      <w:r w:rsidRPr="007418A4">
        <w:rPr>
          <w:color w:val="FFFFFF" w:themeColor="background1"/>
          <w:sz w:val="28"/>
          <w:szCs w:val="28"/>
        </w:rPr>
        <w:t>?</w:t>
      </w:r>
    </w:p>
    <w:p w:rsidR="007418A4" w:rsidRPr="007418A4" w:rsidRDefault="00236063" w:rsidP="007418A4">
      <w:pPr>
        <w:rPr>
          <w:color w:val="FFFFFF" w:themeColor="background1"/>
          <w:sz w:val="28"/>
          <w:szCs w:val="28"/>
        </w:rPr>
      </w:pPr>
      <w:proofErr w:type="gramStart"/>
      <w:r w:rsidRPr="007418A4">
        <w:rPr>
          <w:color w:val="FFFFFF" w:themeColor="background1"/>
          <w:sz w:val="28"/>
          <w:szCs w:val="28"/>
        </w:rPr>
        <w:t>-</w:t>
      </w:r>
      <w:r w:rsidR="007418A4" w:rsidRPr="007418A4">
        <w:rPr>
          <w:color w:val="FFFFFF" w:themeColor="background1"/>
          <w:sz w:val="28"/>
          <w:szCs w:val="28"/>
        </w:rPr>
        <w:t>¿</w:t>
      </w:r>
      <w:proofErr w:type="gramEnd"/>
      <w:r w:rsidR="007418A4" w:rsidRPr="007418A4">
        <w:rPr>
          <w:color w:val="FFFFFF" w:themeColor="background1"/>
          <w:sz w:val="28"/>
          <w:szCs w:val="28"/>
        </w:rPr>
        <w:t>Qué es un GitHub y para qué sirve?</w:t>
      </w:r>
    </w:p>
    <w:p w:rsidR="00236063" w:rsidRPr="007418A4" w:rsidRDefault="007418A4" w:rsidP="007418A4">
      <w:pPr>
        <w:rPr>
          <w:color w:val="FFFFFF" w:themeColor="background1"/>
          <w:sz w:val="28"/>
          <w:szCs w:val="28"/>
        </w:rPr>
      </w:pPr>
      <w:r w:rsidRPr="007418A4">
        <w:rPr>
          <w:color w:val="FFFFFF" w:themeColor="background1"/>
          <w:sz w:val="28"/>
          <w:szCs w:val="28"/>
        </w:rPr>
        <w:t xml:space="preserve">GitHub es un sitio "social </w:t>
      </w:r>
      <w:proofErr w:type="spellStart"/>
      <w:r w:rsidRPr="007418A4">
        <w:rPr>
          <w:color w:val="FFFFFF" w:themeColor="background1"/>
          <w:sz w:val="28"/>
          <w:szCs w:val="28"/>
        </w:rPr>
        <w:t>coding</w:t>
      </w:r>
      <w:proofErr w:type="spellEnd"/>
      <w:r w:rsidRPr="007418A4">
        <w:rPr>
          <w:color w:val="FFFFFF" w:themeColor="background1"/>
          <w:sz w:val="28"/>
          <w:szCs w:val="28"/>
        </w:rPr>
        <w:t>". Te permite subir repositorios de código para almacenarlo en el sistema de control de versiones </w:t>
      </w:r>
      <w:proofErr w:type="spellStart"/>
      <w:r w:rsidRPr="007418A4">
        <w:rPr>
          <w:color w:val="FFFFFF" w:themeColor="background1"/>
          <w:sz w:val="28"/>
          <w:szCs w:val="28"/>
        </w:rPr>
        <w:t>Git</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¿Qué es </w:t>
      </w:r>
      <w:proofErr w:type="spellStart"/>
      <w:r w:rsidRPr="007418A4">
        <w:rPr>
          <w:color w:val="FFFFFF" w:themeColor="background1"/>
          <w:sz w:val="28"/>
          <w:szCs w:val="28"/>
        </w:rPr>
        <w:t>git</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w:t>
      </w:r>
      <w:proofErr w:type="spellStart"/>
      <w:r w:rsidR="007418A4" w:rsidRPr="007418A4">
        <w:rPr>
          <w:color w:val="FFFFFF" w:themeColor="background1"/>
          <w:sz w:val="28"/>
          <w:szCs w:val="28"/>
        </w:rPr>
        <w:t>Git</w:t>
      </w:r>
      <w:proofErr w:type="spellEnd"/>
      <w:r w:rsidR="007418A4" w:rsidRPr="007418A4">
        <w:rPr>
          <w:color w:val="FFFFFF" w:themeColor="background1"/>
          <w:sz w:val="28"/>
          <w:szCs w:val="28"/>
        </w:rPr>
        <w:t> se ha ideado para posibilitar la ramificación y el etiquetado como procesos de primera importancia (a diferencia de SVN) y las operaciones que afectan a las ramas y las etiquetas (como la fusión o la reversión) también se almacenan en el historial de cambios.</w:t>
      </w:r>
    </w:p>
    <w:p w:rsidR="00236063" w:rsidRPr="007418A4" w:rsidRDefault="00236063" w:rsidP="007418A4">
      <w:pPr>
        <w:rPr>
          <w:color w:val="FFFFFF" w:themeColor="background1"/>
          <w:sz w:val="28"/>
          <w:szCs w:val="28"/>
        </w:rPr>
      </w:pPr>
      <w:r w:rsidRPr="007418A4">
        <w:rPr>
          <w:color w:val="FFFFFF" w:themeColor="background1"/>
          <w:sz w:val="28"/>
          <w:szCs w:val="28"/>
        </w:rPr>
        <w:t>¿Qué es div?</w:t>
      </w:r>
      <w:bookmarkStart w:id="0" w:name="_GoBack"/>
      <w:bookmarkEnd w:id="0"/>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a etiqueta &lt;div&gt; se emplea para definir un bloque de contenido o sección de la página, para poder aplicarle diferentes estilos e incluso para realizar operaciones sobre ese bloque específico.</w:t>
      </w:r>
    </w:p>
    <w:p w:rsidR="006866B2" w:rsidRPr="007418A4" w:rsidRDefault="006866B2" w:rsidP="007418A4">
      <w:pPr>
        <w:rPr>
          <w:color w:val="FFFFFF" w:themeColor="background1"/>
          <w:sz w:val="28"/>
          <w:szCs w:val="28"/>
        </w:rPr>
      </w:pPr>
      <w:r w:rsidRPr="007418A4">
        <w:rPr>
          <w:color w:val="FFFFFF" w:themeColor="background1"/>
          <w:sz w:val="28"/>
          <w:szCs w:val="28"/>
        </w:rPr>
        <w:drawing>
          <wp:inline distT="0" distB="0" distL="0" distR="0" wp14:anchorId="28CD69AB" wp14:editId="6B5B9F42">
            <wp:extent cx="3700299" cy="3743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7338" cy="3760562"/>
                    </a:xfrm>
                    <a:prstGeom prst="rect">
                      <a:avLst/>
                    </a:prstGeom>
                  </pic:spPr>
                </pic:pic>
              </a:graphicData>
            </a:graphic>
          </wp:inline>
        </w:drawing>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¿Qué es figure?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El elemento HTML &lt;figure&gt; representa contenido independiente, a menudo con un título. Si bien se relaciona con el flujo principal, su posición es independiente de éste.</w:t>
      </w:r>
    </w:p>
    <w:p w:rsidR="006866B2" w:rsidRPr="007418A4" w:rsidRDefault="006866B2" w:rsidP="007418A4">
      <w:pPr>
        <w:rPr>
          <w:color w:val="FFFFFF" w:themeColor="background1"/>
          <w:sz w:val="28"/>
          <w:szCs w:val="28"/>
        </w:rPr>
      </w:pPr>
      <w:r w:rsidRPr="007418A4">
        <w:rPr>
          <w:color w:val="FFFFFF" w:themeColor="background1"/>
          <w:sz w:val="28"/>
          <w:szCs w:val="28"/>
        </w:rPr>
        <w:drawing>
          <wp:inline distT="0" distB="0" distL="0" distR="0" wp14:anchorId="34F99486" wp14:editId="65C3A1BC">
            <wp:extent cx="3852611" cy="27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6534" cy="2765063"/>
                    </a:xfrm>
                    <a:prstGeom prst="rect">
                      <a:avLst/>
                    </a:prstGeom>
                  </pic:spPr>
                </pic:pic>
              </a:graphicData>
            </a:graphic>
          </wp:inline>
        </w:drawing>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p?</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Poner texto</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w:t>
      </w:r>
      <w:proofErr w:type="spellStart"/>
      <w:r w:rsidRPr="007418A4">
        <w:rPr>
          <w:color w:val="FFFFFF" w:themeColor="background1"/>
          <w:sz w:val="28"/>
          <w:szCs w:val="28"/>
        </w:rPr>
        <w:t>strong</w:t>
      </w:r>
      <w:proofErr w:type="spellEnd"/>
      <w:r w:rsidRPr="007418A4">
        <w:rPr>
          <w:color w:val="FFFFFF" w:themeColor="background1"/>
          <w:sz w:val="28"/>
          <w:szCs w:val="28"/>
        </w:rPr>
        <w:t>?</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Negritas</w:t>
      </w:r>
    </w:p>
    <w:p w:rsidR="00236063" w:rsidRPr="007418A4" w:rsidRDefault="00236063" w:rsidP="007418A4">
      <w:pPr>
        <w:rPr>
          <w:color w:val="FFFFFF" w:themeColor="background1"/>
          <w:sz w:val="28"/>
          <w:szCs w:val="28"/>
        </w:rPr>
      </w:pPr>
      <w:r w:rsidRPr="007418A4">
        <w:rPr>
          <w:color w:val="FFFFFF" w:themeColor="background1"/>
          <w:sz w:val="28"/>
          <w:szCs w:val="28"/>
        </w:rPr>
        <w:t xml:space="preserve">¿Para </w:t>
      </w:r>
      <w:r w:rsidR="006866B2" w:rsidRPr="007418A4">
        <w:rPr>
          <w:color w:val="FFFFFF" w:themeColor="background1"/>
          <w:sz w:val="28"/>
          <w:szCs w:val="28"/>
        </w:rPr>
        <w:t>qué</w:t>
      </w:r>
      <w:r w:rsidRPr="007418A4">
        <w:rPr>
          <w:color w:val="FFFFFF" w:themeColor="background1"/>
          <w:sz w:val="28"/>
          <w:szCs w:val="28"/>
        </w:rPr>
        <w:t xml:space="preserve"> sirve i?</w:t>
      </w:r>
    </w:p>
    <w:p w:rsidR="00236063" w:rsidRPr="007418A4" w:rsidRDefault="00236063" w:rsidP="007418A4">
      <w:pPr>
        <w:rPr>
          <w:color w:val="FFFFFF" w:themeColor="background1"/>
          <w:sz w:val="28"/>
          <w:szCs w:val="28"/>
        </w:rPr>
      </w:pPr>
      <w:r w:rsidRPr="007418A4">
        <w:rPr>
          <w:color w:val="FFFFFF" w:themeColor="background1"/>
          <w:sz w:val="28"/>
          <w:szCs w:val="28"/>
        </w:rPr>
        <w:t>-</w:t>
      </w:r>
      <w:proofErr w:type="spellStart"/>
      <w:r w:rsidR="006866B2" w:rsidRPr="007418A4">
        <w:rPr>
          <w:color w:val="FFFFFF" w:themeColor="background1"/>
          <w:sz w:val="28"/>
          <w:szCs w:val="28"/>
        </w:rPr>
        <w:t>Italica</w:t>
      </w:r>
      <w:proofErr w:type="spellEnd"/>
    </w:p>
    <w:p w:rsidR="00236063" w:rsidRPr="007418A4" w:rsidRDefault="00236063" w:rsidP="007418A4">
      <w:pPr>
        <w:rPr>
          <w:color w:val="FFFFFF" w:themeColor="background1"/>
          <w:sz w:val="28"/>
          <w:szCs w:val="28"/>
        </w:rPr>
      </w:pPr>
      <w:r w:rsidRPr="007418A4">
        <w:rPr>
          <w:color w:val="FFFFFF" w:themeColor="background1"/>
          <w:sz w:val="28"/>
          <w:szCs w:val="28"/>
        </w:rPr>
        <w:t>¿Qué es un CSS?</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CASCADE STYLE SHEET</w:t>
      </w:r>
    </w:p>
    <w:p w:rsidR="007418A4" w:rsidRPr="007418A4" w:rsidRDefault="007418A4" w:rsidP="007418A4">
      <w:pPr>
        <w:rPr>
          <w:color w:val="FFFFFF" w:themeColor="background1"/>
          <w:sz w:val="28"/>
          <w:szCs w:val="28"/>
        </w:rPr>
      </w:pPr>
    </w:p>
    <w:p w:rsidR="007418A4" w:rsidRPr="007418A4" w:rsidRDefault="007418A4"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lastRenderedPageBreak/>
        <w:t>¿Qué es una referencia por palabra clave?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 xml:space="preserve">Las </w:t>
      </w:r>
      <w:proofErr w:type="spellStart"/>
      <w:r w:rsidR="006866B2" w:rsidRPr="007418A4">
        <w:rPr>
          <w:color w:val="FFFFFF" w:themeColor="background1"/>
          <w:sz w:val="28"/>
          <w:szCs w:val="28"/>
        </w:rPr>
        <w:t>keywords</w:t>
      </w:r>
      <w:proofErr w:type="spellEnd"/>
      <w:r w:rsidR="006866B2" w:rsidRPr="007418A4">
        <w:rPr>
          <w:color w:val="FFFFFF" w:themeColor="background1"/>
          <w:sz w:val="28"/>
          <w:szCs w:val="28"/>
        </w:rPr>
        <w:t xml:space="preserve"> son aquellos criterios a los que responde un buscador para ofrecerle al usuario páginas HTML como respuesta, donde tales palabras clave son parte </w:t>
      </w:r>
      <w:proofErr w:type="gramStart"/>
      <w:r w:rsidR="006866B2" w:rsidRPr="007418A4">
        <w:rPr>
          <w:color w:val="FFFFFF" w:themeColor="background1"/>
          <w:sz w:val="28"/>
          <w:szCs w:val="28"/>
        </w:rPr>
        <w:t>de los meta</w:t>
      </w:r>
      <w:proofErr w:type="gramEnd"/>
      <w:r w:rsidR="006866B2" w:rsidRPr="007418A4">
        <w:rPr>
          <w:color w:val="FFFFFF" w:themeColor="background1"/>
          <w:sz w:val="28"/>
          <w:szCs w:val="28"/>
        </w:rPr>
        <w:t xml:space="preserve"> </w:t>
      </w:r>
      <w:proofErr w:type="spellStart"/>
      <w:r w:rsidR="006866B2" w:rsidRPr="007418A4">
        <w:rPr>
          <w:color w:val="FFFFFF" w:themeColor="background1"/>
          <w:sz w:val="28"/>
          <w:szCs w:val="28"/>
        </w:rPr>
        <w:t>tags</w:t>
      </w:r>
      <w:proofErr w:type="spellEnd"/>
      <w:r w:rsidR="006866B2" w:rsidRPr="007418A4">
        <w:rPr>
          <w:color w:val="FFFFFF" w:themeColor="background1"/>
          <w:sz w:val="28"/>
          <w:szCs w:val="28"/>
        </w:rPr>
        <w:t>.</w:t>
      </w:r>
    </w:p>
    <w:p w:rsidR="006866B2" w:rsidRPr="007418A4" w:rsidRDefault="006866B2" w:rsidP="007418A4">
      <w:pPr>
        <w:rPr>
          <w:color w:val="FFFFFF" w:themeColor="background1"/>
          <w:sz w:val="28"/>
          <w:szCs w:val="28"/>
        </w:rPr>
      </w:pPr>
    </w:p>
    <w:p w:rsidR="00236063" w:rsidRPr="007418A4" w:rsidRDefault="00236063" w:rsidP="007418A4">
      <w:pPr>
        <w:rPr>
          <w:color w:val="FFFFFF" w:themeColor="background1"/>
          <w:sz w:val="28"/>
          <w:szCs w:val="28"/>
        </w:rPr>
      </w:pPr>
      <w:r w:rsidRPr="007418A4">
        <w:rPr>
          <w:color w:val="FFFFFF" w:themeColor="background1"/>
          <w:sz w:val="28"/>
          <w:szCs w:val="28"/>
        </w:rPr>
        <w:t>¿Qué es una referencia por id?</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El atributo global id define un identificador único (ID) el cual no debe repetirse en todo el documento. Su propósito es identificar el elemento al vincularlo (usando un identificador de fragmento), en scripts u hojas de estilo (con CSS).</w:t>
      </w:r>
    </w:p>
    <w:p w:rsidR="006866B2" w:rsidRPr="007418A4" w:rsidRDefault="006866B2" w:rsidP="007418A4">
      <w:pPr>
        <w:rPr>
          <w:color w:val="FFFFFF" w:themeColor="background1"/>
          <w:sz w:val="28"/>
          <w:szCs w:val="28"/>
        </w:rPr>
      </w:pPr>
      <w:r w:rsidRPr="007418A4">
        <w:rPr>
          <w:color w:val="FFFFFF" w:themeColor="background1"/>
          <w:sz w:val="28"/>
          <w:szCs w:val="28"/>
        </w:rPr>
        <w:drawing>
          <wp:inline distT="0" distB="0" distL="0" distR="0" wp14:anchorId="1D2086F6" wp14:editId="03E640CC">
            <wp:extent cx="2514600" cy="1605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5870" cy="1606774"/>
                    </a:xfrm>
                    <a:prstGeom prst="rect">
                      <a:avLst/>
                    </a:prstGeom>
                  </pic:spPr>
                </pic:pic>
              </a:graphicData>
            </a:graphic>
          </wp:inline>
        </w:drawing>
      </w:r>
    </w:p>
    <w:p w:rsidR="00236063" w:rsidRPr="007418A4" w:rsidRDefault="00236063" w:rsidP="007418A4">
      <w:pPr>
        <w:rPr>
          <w:color w:val="FFFFFF" w:themeColor="background1"/>
          <w:sz w:val="28"/>
          <w:szCs w:val="28"/>
        </w:rPr>
      </w:pPr>
      <w:r w:rsidRPr="007418A4">
        <w:rPr>
          <w:color w:val="FFFFFF" w:themeColor="background1"/>
          <w:sz w:val="28"/>
          <w:szCs w:val="28"/>
        </w:rPr>
        <w:t>¿Qué es una referencia por clase?</w:t>
      </w:r>
    </w:p>
    <w:p w:rsidR="00236063" w:rsidRPr="007418A4" w:rsidRDefault="00236063" w:rsidP="007418A4">
      <w:pPr>
        <w:rPr>
          <w:color w:val="FFFFFF" w:themeColor="background1"/>
          <w:sz w:val="28"/>
          <w:szCs w:val="28"/>
        </w:rPr>
      </w:pPr>
      <w:r w:rsidRPr="007418A4">
        <w:rPr>
          <w:color w:val="FFFFFF" w:themeColor="background1"/>
          <w:sz w:val="28"/>
          <w:szCs w:val="28"/>
        </w:rPr>
        <w:t>-</w:t>
      </w:r>
      <w:r w:rsidR="006866B2" w:rsidRPr="007418A4">
        <w:rPr>
          <w:color w:val="FFFFFF" w:themeColor="background1"/>
          <w:sz w:val="28"/>
          <w:szCs w:val="28"/>
        </w:rPr>
        <w:t>Esta referencia HTML describe todos los elementos y atributos de HTML, incluyendo los atributos globales que se aplican a todos los elementos.</w:t>
      </w:r>
    </w:p>
    <w:p w:rsidR="006866B2" w:rsidRPr="007418A4" w:rsidRDefault="006866B2" w:rsidP="007418A4">
      <w:pPr>
        <w:rPr>
          <w:color w:val="FFFFFF" w:themeColor="background1"/>
          <w:sz w:val="28"/>
          <w:szCs w:val="28"/>
        </w:rPr>
      </w:pPr>
      <w:r w:rsidRPr="007418A4">
        <w:rPr>
          <w:color w:val="FFFFFF" w:themeColor="background1"/>
          <w:sz w:val="28"/>
          <w:szCs w:val="28"/>
        </w:rPr>
        <w:drawing>
          <wp:inline distT="0" distB="0" distL="0" distR="0" wp14:anchorId="335072C7" wp14:editId="30501DA0">
            <wp:extent cx="3152775" cy="23836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174" cy="2387718"/>
                    </a:xfrm>
                    <a:prstGeom prst="rect">
                      <a:avLst/>
                    </a:prstGeom>
                  </pic:spPr>
                </pic:pic>
              </a:graphicData>
            </a:graphic>
          </wp:inline>
        </w:drawing>
      </w:r>
    </w:p>
    <w:p w:rsidR="006866B2" w:rsidRPr="007418A4" w:rsidRDefault="006866B2" w:rsidP="007418A4">
      <w:pPr>
        <w:rPr>
          <w:color w:val="FFFFFF" w:themeColor="background1"/>
          <w:sz w:val="28"/>
          <w:szCs w:val="28"/>
        </w:rPr>
      </w:pPr>
    </w:p>
    <w:p w:rsidR="006866B2" w:rsidRPr="007418A4" w:rsidRDefault="006866B2" w:rsidP="007418A4">
      <w:pPr>
        <w:rPr>
          <w:color w:val="FFFFFF" w:themeColor="background1"/>
          <w:sz w:val="28"/>
          <w:szCs w:val="28"/>
        </w:rPr>
      </w:pPr>
      <w:r w:rsidRPr="007418A4">
        <w:rPr>
          <w:color w:val="FFFFFF" w:themeColor="background1"/>
          <w:sz w:val="28"/>
          <w:szCs w:val="28"/>
        </w:rPr>
        <w:lastRenderedPageBreak/>
        <w:t xml:space="preserve">¿Qué es </w:t>
      </w:r>
      <w:proofErr w:type="spellStart"/>
      <w:r w:rsidRPr="007418A4">
        <w:rPr>
          <w:color w:val="FFFFFF" w:themeColor="background1"/>
          <w:sz w:val="28"/>
          <w:szCs w:val="28"/>
        </w:rPr>
        <w:t>flexbox</w:t>
      </w:r>
      <w:proofErr w:type="spellEnd"/>
      <w:r w:rsidRPr="007418A4">
        <w:rPr>
          <w:color w:val="FFFFFF" w:themeColor="background1"/>
          <w:sz w:val="28"/>
          <w:szCs w:val="28"/>
        </w:rPr>
        <w:t>?</w:t>
      </w:r>
    </w:p>
    <w:p w:rsidR="006866B2" w:rsidRPr="007418A4" w:rsidRDefault="006866B2" w:rsidP="007418A4">
      <w:pPr>
        <w:rPr>
          <w:color w:val="FFFFFF" w:themeColor="background1"/>
          <w:sz w:val="28"/>
          <w:szCs w:val="28"/>
        </w:rPr>
      </w:pPr>
      <w:r w:rsidRPr="007418A4">
        <w:rPr>
          <w:color w:val="FFFFFF" w:themeColor="background1"/>
          <w:sz w:val="28"/>
          <w:szCs w:val="28"/>
        </w:rPr>
        <w:t xml:space="preserve">- fue diseñado como un modelo unidimensional de </w:t>
      </w:r>
      <w:proofErr w:type="spellStart"/>
      <w:r w:rsidRPr="007418A4">
        <w:rPr>
          <w:color w:val="FFFFFF" w:themeColor="background1"/>
          <w:sz w:val="28"/>
          <w:szCs w:val="28"/>
        </w:rPr>
        <w:t>layout</w:t>
      </w:r>
      <w:proofErr w:type="spellEnd"/>
      <w:r w:rsidRPr="007418A4">
        <w:rPr>
          <w:color w:val="FFFFFF" w:themeColor="background1"/>
          <w:sz w:val="28"/>
          <w:szCs w:val="28"/>
        </w:rPr>
        <w:t>, y como un método que pueda ayudar a distribuir el espacio entre los ítems de una interfaz y mejorar las capacidades de alineación.</w:t>
      </w:r>
    </w:p>
    <w:p w:rsidR="006866B2" w:rsidRPr="007418A4" w:rsidRDefault="006866B2" w:rsidP="007418A4">
      <w:pPr>
        <w:rPr>
          <w:color w:val="FFFFFF" w:themeColor="background1"/>
          <w:sz w:val="28"/>
          <w:szCs w:val="28"/>
        </w:rPr>
      </w:pPr>
      <w:r w:rsidRPr="007418A4">
        <w:rPr>
          <w:color w:val="FFFFFF" w:themeColor="background1"/>
          <w:sz w:val="28"/>
          <w:szCs w:val="28"/>
        </w:rPr>
        <w:t xml:space="preserve">¿Qué es </w:t>
      </w:r>
      <w:proofErr w:type="spellStart"/>
      <w:r w:rsidRPr="007418A4">
        <w:rPr>
          <w:color w:val="FFFFFF" w:themeColor="background1"/>
          <w:sz w:val="28"/>
          <w:szCs w:val="28"/>
        </w:rPr>
        <w:t>grid</w:t>
      </w:r>
      <w:proofErr w:type="spellEnd"/>
      <w:r w:rsidRPr="007418A4">
        <w:rPr>
          <w:color w:val="FFFFFF" w:themeColor="background1"/>
          <w:sz w:val="28"/>
          <w:szCs w:val="28"/>
        </w:rPr>
        <w:t>?</w:t>
      </w:r>
    </w:p>
    <w:p w:rsidR="006866B2" w:rsidRPr="007418A4" w:rsidRDefault="006866B2" w:rsidP="007418A4">
      <w:pPr>
        <w:rPr>
          <w:color w:val="FFFFFF" w:themeColor="background1"/>
          <w:sz w:val="28"/>
          <w:szCs w:val="28"/>
        </w:rPr>
      </w:pPr>
      <w:r w:rsidRPr="007418A4">
        <w:rPr>
          <w:color w:val="FFFFFF" w:themeColor="background1"/>
          <w:sz w:val="28"/>
          <w:szCs w:val="28"/>
        </w:rPr>
        <w:t>-nos permite maquetar las páginas web de una manera mucho más fácil que se hacía con la forma tradicional.</w:t>
      </w:r>
    </w:p>
    <w:sectPr w:rsidR="006866B2" w:rsidRPr="007418A4" w:rsidSect="007418A4">
      <w:pgSz w:w="12240" w:h="15840"/>
      <w:pgMar w:top="1417" w:right="1701" w:bottom="1417" w:left="1701" w:header="708" w:footer="708" w:gutter="0"/>
      <w:pgBorders w:offsetFrom="page">
        <w:top w:val="thinThickThinSmallGap" w:sz="24" w:space="24" w:color="E7E6E6" w:themeColor="background2"/>
        <w:left w:val="thinThickThinSmallGap" w:sz="24" w:space="24" w:color="E7E6E6" w:themeColor="background2"/>
        <w:bottom w:val="thinThickThinSmallGap" w:sz="24" w:space="24" w:color="E7E6E6" w:themeColor="background2"/>
        <w:right w:val="thinThickThinSmallGap" w:sz="24" w:space="24" w:color="E7E6E6" w:themeColor="background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063"/>
    <w:rsid w:val="00236063"/>
    <w:rsid w:val="006866B2"/>
    <w:rsid w:val="007418A4"/>
    <w:rsid w:val="00C15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26D0"/>
  <w15:chartTrackingRefBased/>
  <w15:docId w15:val="{A43D8798-20A2-49F7-8C35-A183805E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pfdse">
    <w:name w:val="jpfdse"/>
    <w:basedOn w:val="Fuentedeprrafopredeter"/>
    <w:rsid w:val="006866B2"/>
  </w:style>
  <w:style w:type="character" w:customStyle="1" w:styleId="hgkelc">
    <w:name w:val="hgkelc"/>
    <w:basedOn w:val="Fuentedeprrafopredeter"/>
    <w:rsid w:val="0074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701608">
      <w:bodyDiv w:val="1"/>
      <w:marLeft w:val="0"/>
      <w:marRight w:val="0"/>
      <w:marTop w:val="0"/>
      <w:marBottom w:val="0"/>
      <w:divBdr>
        <w:top w:val="none" w:sz="0" w:space="0" w:color="auto"/>
        <w:left w:val="none" w:sz="0" w:space="0" w:color="auto"/>
        <w:bottom w:val="none" w:sz="0" w:space="0" w:color="auto"/>
        <w:right w:val="none" w:sz="0" w:space="0" w:color="auto"/>
      </w:divBdr>
      <w:divsChild>
        <w:div w:id="1189877856">
          <w:marLeft w:val="0"/>
          <w:marRight w:val="0"/>
          <w:marTop w:val="0"/>
          <w:marBottom w:val="0"/>
          <w:divBdr>
            <w:top w:val="none" w:sz="0" w:space="0" w:color="auto"/>
            <w:left w:val="none" w:sz="0" w:space="0" w:color="auto"/>
            <w:bottom w:val="none" w:sz="0" w:space="0" w:color="auto"/>
            <w:right w:val="none" w:sz="0" w:space="0" w:color="auto"/>
          </w:divBdr>
          <w:divsChild>
            <w:div w:id="239873723">
              <w:marLeft w:val="0"/>
              <w:marRight w:val="0"/>
              <w:marTop w:val="180"/>
              <w:marBottom w:val="180"/>
              <w:divBdr>
                <w:top w:val="none" w:sz="0" w:space="0" w:color="auto"/>
                <w:left w:val="none" w:sz="0" w:space="0" w:color="auto"/>
                <w:bottom w:val="none" w:sz="0" w:space="0" w:color="auto"/>
                <w:right w:val="none" w:sz="0" w:space="0" w:color="auto"/>
              </w:divBdr>
            </w:div>
          </w:divsChild>
        </w:div>
        <w:div w:id="79563467">
          <w:marLeft w:val="0"/>
          <w:marRight w:val="0"/>
          <w:marTop w:val="0"/>
          <w:marBottom w:val="0"/>
          <w:divBdr>
            <w:top w:val="none" w:sz="0" w:space="0" w:color="auto"/>
            <w:left w:val="none" w:sz="0" w:space="0" w:color="auto"/>
            <w:bottom w:val="none" w:sz="0" w:space="0" w:color="auto"/>
            <w:right w:val="none" w:sz="0" w:space="0" w:color="auto"/>
          </w:divBdr>
          <w:divsChild>
            <w:div w:id="1352955782">
              <w:marLeft w:val="0"/>
              <w:marRight w:val="0"/>
              <w:marTop w:val="0"/>
              <w:marBottom w:val="0"/>
              <w:divBdr>
                <w:top w:val="none" w:sz="0" w:space="0" w:color="auto"/>
                <w:left w:val="none" w:sz="0" w:space="0" w:color="auto"/>
                <w:bottom w:val="none" w:sz="0" w:space="0" w:color="auto"/>
                <w:right w:val="none" w:sz="0" w:space="0" w:color="auto"/>
              </w:divBdr>
              <w:divsChild>
                <w:div w:id="454565619">
                  <w:marLeft w:val="0"/>
                  <w:marRight w:val="0"/>
                  <w:marTop w:val="0"/>
                  <w:marBottom w:val="0"/>
                  <w:divBdr>
                    <w:top w:val="none" w:sz="0" w:space="0" w:color="auto"/>
                    <w:left w:val="none" w:sz="0" w:space="0" w:color="auto"/>
                    <w:bottom w:val="none" w:sz="0" w:space="0" w:color="auto"/>
                    <w:right w:val="none" w:sz="0" w:space="0" w:color="auto"/>
                  </w:divBdr>
                  <w:divsChild>
                    <w:div w:id="118107897">
                      <w:marLeft w:val="0"/>
                      <w:marRight w:val="0"/>
                      <w:marTop w:val="0"/>
                      <w:marBottom w:val="0"/>
                      <w:divBdr>
                        <w:top w:val="none" w:sz="0" w:space="0" w:color="auto"/>
                        <w:left w:val="none" w:sz="0" w:space="0" w:color="auto"/>
                        <w:bottom w:val="none" w:sz="0" w:space="0" w:color="auto"/>
                        <w:right w:val="none" w:sz="0" w:space="0" w:color="auto"/>
                      </w:divBdr>
                      <w:divsChild>
                        <w:div w:id="600065990">
                          <w:marLeft w:val="0"/>
                          <w:marRight w:val="0"/>
                          <w:marTop w:val="0"/>
                          <w:marBottom w:val="0"/>
                          <w:divBdr>
                            <w:top w:val="none" w:sz="0" w:space="0" w:color="auto"/>
                            <w:left w:val="none" w:sz="0" w:space="0" w:color="auto"/>
                            <w:bottom w:val="none" w:sz="0" w:space="0" w:color="auto"/>
                            <w:right w:val="none" w:sz="0" w:space="0" w:color="auto"/>
                          </w:divBdr>
                          <w:divsChild>
                            <w:div w:id="614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School 10°1</dc:creator>
  <cp:keywords/>
  <dc:description/>
  <cp:lastModifiedBy>High School 10°1</cp:lastModifiedBy>
  <cp:revision>1</cp:revision>
  <dcterms:created xsi:type="dcterms:W3CDTF">2022-11-16T14:03:00Z</dcterms:created>
  <dcterms:modified xsi:type="dcterms:W3CDTF">2022-11-16T14:31:00Z</dcterms:modified>
</cp:coreProperties>
</file>