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98491F" w:rsidRDefault="0098491F" w:rsidP="008A43A9">
      <w:pPr>
        <w:ind w:left="124"/>
        <w:rPr>
          <w:sz w:val="28"/>
          <w:szCs w:val="28"/>
          <w:lang w:val="en-US"/>
        </w:rPr>
      </w:pPr>
      <w:r w:rsidRPr="0098491F">
        <w:rPr>
          <w:color w:val="000000"/>
          <w:sz w:val="28"/>
          <w:szCs w:val="28"/>
        </w:rPr>
        <w:t>Ніколайчук Данило</w:t>
      </w:r>
      <w:r w:rsidRPr="0098491F">
        <w:rPr>
          <w:sz w:val="28"/>
          <w:szCs w:val="28"/>
        </w:rPr>
        <w:t xml:space="preserve"> </w:t>
      </w:r>
    </w:p>
    <w:p w:rsidR="0098491F" w:rsidRPr="0098491F" w:rsidRDefault="0098491F" w:rsidP="008A43A9">
      <w:pPr>
        <w:ind w:left="124"/>
        <w:rPr>
          <w:sz w:val="28"/>
          <w:szCs w:val="28"/>
          <w:lang w:val="en-US"/>
        </w:rPr>
      </w:pP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jc w:val="both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9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10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>Особливу увагу слід звернути на відповідність даних вимогам зовнішніх ключів з метою уникнення помило</w:t>
      </w:r>
      <w:r w:rsidR="0098491F">
        <w:t>к порушення обмежень цілісності</w:t>
      </w:r>
      <w:r w:rsidR="0098491F" w:rsidRPr="0098491F">
        <w:t xml:space="preserve"> 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jc w:val="both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</w:t>
      </w:r>
      <w:r w:rsidR="0098491F" w:rsidRPr="0098491F">
        <w:rPr>
          <w:w w:val="4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1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A32FCD" w:rsidRDefault="008A43A9" w:rsidP="00A32FCD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2">
        <w:r w:rsidRPr="008A43A9">
          <w:t>http://initd.org/psycopg/docs/usage.html)</w:t>
        </w:r>
      </w:hyperlink>
    </w:p>
    <w:p w:rsidR="008A43A9" w:rsidRDefault="00A32FCD" w:rsidP="008A43A9">
      <w:pPr>
        <w:pStyle w:val="a3"/>
        <w:rPr>
          <w:lang w:val="en-US"/>
        </w:rPr>
      </w:pPr>
      <w:r w:rsidRPr="00A32FCD">
        <w:rPr>
          <w:noProof/>
          <w:lang w:val="ru-RU" w:eastAsia="ru-RU" w:bidi="ar-SA"/>
        </w:rPr>
        <w:drawing>
          <wp:inline distT="0" distB="0" distL="0" distR="0" wp14:anchorId="3ED9746D" wp14:editId="79B0343C">
            <wp:extent cx="5940425" cy="210051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CD" w:rsidRDefault="00A32FCD" w:rsidP="008A43A9">
      <w:pPr>
        <w:pStyle w:val="a3"/>
        <w:rPr>
          <w:lang w:val="en-US"/>
        </w:rPr>
      </w:pPr>
    </w:p>
    <w:p w:rsidR="00A32FCD" w:rsidRDefault="00A32FCD" w:rsidP="008A43A9">
      <w:pPr>
        <w:pStyle w:val="a3"/>
        <w:rPr>
          <w:lang w:val="en-US"/>
        </w:rPr>
      </w:pPr>
    </w:p>
    <w:p w:rsidR="00A32FCD" w:rsidRDefault="00A32FCD" w:rsidP="008A43A9">
      <w:pPr>
        <w:pStyle w:val="a3"/>
        <w:rPr>
          <w:lang w:val="en-US"/>
        </w:rPr>
      </w:pPr>
    </w:p>
    <w:p w:rsidR="00A32FCD" w:rsidRPr="00A32FCD" w:rsidRDefault="00A32FCD" w:rsidP="008A43A9">
      <w:pPr>
        <w:pStyle w:val="a3"/>
        <w:rPr>
          <w:lang w:val="en-US"/>
        </w:rPr>
      </w:pPr>
    </w:p>
    <w:p w:rsidR="008A43A9" w:rsidRPr="008A43A9" w:rsidRDefault="008A43A9" w:rsidP="008A43A9">
      <w:pPr>
        <w:pStyle w:val="a3"/>
        <w:spacing w:before="9"/>
      </w:pPr>
    </w:p>
    <w:p w:rsidR="008A43A9" w:rsidRPr="00A32FCD" w:rsidRDefault="008A43A9" w:rsidP="008A43A9">
      <w:pPr>
        <w:pStyle w:val="1"/>
        <w:spacing w:before="1"/>
      </w:pPr>
    </w:p>
    <w:p w:rsidR="008A43A9" w:rsidRPr="00A32FCD" w:rsidRDefault="008A43A9" w:rsidP="008A43A9">
      <w:pPr>
        <w:pStyle w:val="1"/>
        <w:spacing w:before="1"/>
      </w:pPr>
    </w:p>
    <w:p w:rsidR="008A43A9" w:rsidRPr="00A32FCD" w:rsidRDefault="008A43A9" w:rsidP="008A43A9">
      <w:pPr>
        <w:pStyle w:val="1"/>
        <w:spacing w:before="1"/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t>Відповідь на вимоги до пункту №1 деталізованого завдання:</w:t>
      </w:r>
    </w:p>
    <w:p w:rsidR="008A43A9" w:rsidRPr="0098491F" w:rsidRDefault="008A43A9" w:rsidP="008A43A9">
      <w:pPr>
        <w:pStyle w:val="1"/>
        <w:spacing w:before="1"/>
        <w:rPr>
          <w:lang w:val="ru-RU"/>
        </w:rPr>
      </w:pPr>
    </w:p>
    <w:p w:rsidR="008A43A9" w:rsidRPr="0098491F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Default="0098491F" w:rsidP="00593A61">
      <w:pPr>
        <w:pStyle w:val="1"/>
        <w:spacing w:before="1"/>
        <w:rPr>
          <w:b w:val="0"/>
          <w:lang w:val="en-US"/>
        </w:rPr>
      </w:pPr>
      <w:r w:rsidRPr="0098491F">
        <w:rPr>
          <w:b w:val="0"/>
          <w:noProof/>
          <w:lang w:val="ru-RU" w:eastAsia="ru-RU" w:bidi="ar-SA"/>
        </w:rPr>
        <w:drawing>
          <wp:inline distT="0" distB="0" distL="0" distR="0" wp14:anchorId="2690903F" wp14:editId="2D858300">
            <wp:extent cx="3743847" cy="16575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61" w:rsidRPr="008A43A9" w:rsidRDefault="00593A61" w:rsidP="008A43A9">
      <w:pPr>
        <w:pStyle w:val="1"/>
        <w:spacing w:before="1"/>
        <w:rPr>
          <w:b w:val="0"/>
          <w:lang w:val="en-US"/>
        </w:rPr>
      </w:pPr>
    </w:p>
    <w:p w:rsidR="008A43A9" w:rsidRPr="008A43A9" w:rsidRDefault="008A43A9" w:rsidP="008A43A9">
      <w:pPr>
        <w:pStyle w:val="a3"/>
        <w:spacing w:before="58"/>
        <w:ind w:left="124"/>
      </w:pPr>
      <w:r w:rsidRPr="008A43A9">
        <w:t xml:space="preserve">Ілюстрації </w:t>
      </w:r>
      <w:proofErr w:type="spellStart"/>
      <w:r w:rsidRPr="008A43A9">
        <w:t>валідації</w:t>
      </w:r>
      <w:proofErr w:type="spellEnd"/>
      <w:r w:rsidRPr="008A43A9">
        <w:t xml:space="preserve"> даних при уведенні користувачем:</w:t>
      </w:r>
    </w:p>
    <w:p w:rsidR="008A43A9" w:rsidRPr="008A43A9" w:rsidRDefault="0098491F" w:rsidP="008A43A9">
      <w:pPr>
        <w:pStyle w:val="a3"/>
        <w:spacing w:before="162" w:line="360" w:lineRule="auto"/>
        <w:ind w:left="124" w:right="660"/>
      </w:pPr>
      <w:r w:rsidRPr="0098491F">
        <w:rPr>
          <w:noProof/>
          <w:lang w:val="ru-RU" w:eastAsia="ru-RU" w:bidi="ar-SA"/>
        </w:rPr>
        <w:drawing>
          <wp:inline distT="0" distB="0" distL="0" distR="0" wp14:anchorId="3C9A3050" wp14:editId="59D7091D">
            <wp:extent cx="5940425" cy="1711804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  <w:lang w:val="en-US"/>
        </w:rPr>
      </w:pPr>
      <w:r w:rsidRPr="008A43A9">
        <w:rPr>
          <w:sz w:val="28"/>
          <w:szCs w:val="28"/>
        </w:rPr>
        <w:t>Меню генерації:</w:t>
      </w:r>
    </w:p>
    <w:p w:rsidR="006B2EC6" w:rsidRPr="006B2EC6" w:rsidRDefault="0098491F" w:rsidP="008A43A9">
      <w:pPr>
        <w:rPr>
          <w:sz w:val="28"/>
          <w:szCs w:val="28"/>
          <w:lang w:val="en-US"/>
        </w:rPr>
      </w:pPr>
      <w:r w:rsidRPr="0098491F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0C6EC83E" wp14:editId="36096E80">
            <wp:extent cx="5940425" cy="103370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rPr>
          <w:sz w:val="28"/>
          <w:szCs w:val="28"/>
          <w:lang w:val="en-US"/>
        </w:rPr>
      </w:pPr>
    </w:p>
    <w:p w:rsidR="008A43A9" w:rsidRPr="006B2EC6" w:rsidRDefault="008A43A9" w:rsidP="008A43A9">
      <w:pPr>
        <w:rPr>
          <w:sz w:val="28"/>
          <w:szCs w:val="28"/>
          <w:lang w:val="ru-RU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6B2EC6" w:rsidRPr="006B2EC6" w:rsidRDefault="0098491F" w:rsidP="008A43A9">
      <w:pPr>
        <w:rPr>
          <w:sz w:val="28"/>
          <w:szCs w:val="28"/>
          <w:lang w:val="ru-RU"/>
        </w:rPr>
      </w:pPr>
      <w:r w:rsidRPr="0098491F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776015D8" wp14:editId="3C32F602">
            <wp:extent cx="4089200" cy="2311634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0127" cy="23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8A43A9" w:rsidRPr="006B2EC6" w:rsidRDefault="008A43A9" w:rsidP="006B2EC6">
      <w:pPr>
        <w:pStyle w:val="a3"/>
        <w:spacing w:before="75" w:line="336" w:lineRule="auto"/>
        <w:ind w:right="660"/>
        <w:rPr>
          <w:w w:val="105"/>
          <w:lang w:val="ru-RU"/>
        </w:rPr>
      </w:pPr>
      <w:r w:rsidRPr="008A43A9">
        <w:t>К</w:t>
      </w:r>
      <w:r w:rsidRPr="008A43A9">
        <w:rPr>
          <w:w w:val="110"/>
        </w:rPr>
        <w:t>о</w:t>
      </w:r>
      <w:r w:rsidRPr="008A43A9">
        <w:rPr>
          <w:w w:val="120"/>
        </w:rPr>
        <w:t>п</w:t>
      </w:r>
      <w:r w:rsidRPr="008A43A9">
        <w:rPr>
          <w:w w:val="125"/>
        </w:rPr>
        <w:t>і</w:t>
      </w:r>
      <w:r w:rsidRPr="008A43A9">
        <w:t xml:space="preserve">ї </w:t>
      </w:r>
      <w:r w:rsidRPr="008A43A9">
        <w:rPr>
          <w:w w:val="95"/>
        </w:rPr>
        <w:t>S</w:t>
      </w:r>
      <w:r w:rsidRPr="008A43A9">
        <w:rPr>
          <w:w w:val="101"/>
        </w:rPr>
        <w:t>Q</w:t>
      </w:r>
      <w:r w:rsidRPr="008A43A9">
        <w:t>L</w:t>
      </w:r>
      <w:r w:rsidRPr="008A43A9">
        <w:rPr>
          <w:w w:val="1"/>
        </w:rPr>
        <w:t xml:space="preserve"> </w:t>
      </w:r>
      <w:r w:rsidRPr="008A43A9">
        <w:rPr>
          <w:w w:val="115"/>
        </w:rPr>
        <w:t>з</w:t>
      </w:r>
      <w:r w:rsidRPr="008A43A9">
        <w:rPr>
          <w:w w:val="110"/>
        </w:rPr>
        <w:t>а</w:t>
      </w:r>
      <w:r w:rsidRPr="008A43A9">
        <w:rPr>
          <w:w w:val="120"/>
        </w:rPr>
        <w:t>п</w:t>
      </w:r>
      <w:r w:rsidRPr="008A43A9">
        <w:rPr>
          <w:w w:val="116"/>
        </w:rPr>
        <w:t>и</w:t>
      </w:r>
      <w:r w:rsidRPr="008A43A9">
        <w:rPr>
          <w:w w:val="127"/>
        </w:rPr>
        <w:t>т</w:t>
      </w:r>
      <w:r w:rsidRPr="008A43A9">
        <w:rPr>
          <w:w w:val="125"/>
        </w:rPr>
        <w:t>і</w:t>
      </w:r>
      <w:r w:rsidRPr="008A43A9">
        <w:rPr>
          <w:w w:val="110"/>
        </w:rPr>
        <w:t>в</w:t>
      </w:r>
      <w:r w:rsidRPr="008A43A9">
        <w:rPr>
          <w:w w:val="114"/>
        </w:rPr>
        <w:t>,</w:t>
      </w:r>
      <w:r w:rsidRPr="008A43A9">
        <w:t xml:space="preserve"> </w:t>
      </w:r>
      <w:r w:rsidRPr="008A43A9">
        <w:rPr>
          <w:w w:val="114"/>
        </w:rPr>
        <w:t>щ</w:t>
      </w:r>
      <w:r w:rsidRPr="008A43A9">
        <w:rPr>
          <w:w w:val="110"/>
        </w:rPr>
        <w:t>о</w:t>
      </w:r>
      <w:r w:rsidRPr="008A43A9">
        <w:t xml:space="preserve"> </w:t>
      </w:r>
      <w:r w:rsidRPr="008A43A9">
        <w:rPr>
          <w:w w:val="125"/>
        </w:rPr>
        <w:t>і</w:t>
      </w:r>
      <w:r w:rsidRPr="008A43A9">
        <w:rPr>
          <w:w w:val="109"/>
        </w:rPr>
        <w:t>л</w:t>
      </w:r>
      <w:r w:rsidRPr="008A43A9">
        <w:rPr>
          <w:w w:val="112"/>
        </w:rPr>
        <w:t>ю</w:t>
      </w:r>
      <w:r w:rsidRPr="008A43A9">
        <w:rPr>
          <w:w w:val="118"/>
        </w:rPr>
        <w:t>ст</w:t>
      </w:r>
      <w:r w:rsidRPr="008A43A9">
        <w:rPr>
          <w:w w:val="114"/>
        </w:rPr>
        <w:t>р</w:t>
      </w:r>
      <w:r w:rsidRPr="008A43A9">
        <w:rPr>
          <w:w w:val="118"/>
        </w:rPr>
        <w:t>у</w:t>
      </w:r>
      <w:r w:rsidRPr="008A43A9">
        <w:rPr>
          <w:w w:val="112"/>
        </w:rPr>
        <w:t>ю</w:t>
      </w:r>
      <w:r w:rsidRPr="008A43A9">
        <w:rPr>
          <w:w w:val="127"/>
        </w:rPr>
        <w:t>т</w:t>
      </w:r>
      <w:r w:rsidRPr="008A43A9">
        <w:rPr>
          <w:w w:val="113"/>
        </w:rPr>
        <w:t>ь</w:t>
      </w:r>
      <w:r w:rsidRPr="008A43A9">
        <w:t xml:space="preserve"> </w:t>
      </w:r>
      <w:r w:rsidRPr="008A43A9">
        <w:rPr>
          <w:w w:val="144"/>
        </w:rPr>
        <w:t>г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0"/>
        </w:rPr>
        <w:t>е</w:t>
      </w:r>
      <w:r w:rsidRPr="008A43A9">
        <w:rPr>
          <w:w w:val="114"/>
        </w:rPr>
        <w:t>р</w:t>
      </w:r>
      <w:r w:rsidRPr="008A43A9">
        <w:rPr>
          <w:w w:val="110"/>
        </w:rPr>
        <w:t>а</w:t>
      </w:r>
      <w:r w:rsidRPr="008A43A9">
        <w:rPr>
          <w:w w:val="118"/>
        </w:rPr>
        <w:t>ц</w:t>
      </w:r>
      <w:r w:rsidRPr="008A43A9">
        <w:rPr>
          <w:w w:val="125"/>
        </w:rPr>
        <w:t>і</w:t>
      </w:r>
      <w:r w:rsidRPr="008A43A9">
        <w:rPr>
          <w:w w:val="112"/>
        </w:rPr>
        <w:t>ю</w:t>
      </w:r>
      <w:r w:rsidRPr="008A43A9">
        <w:t xml:space="preserve"> </w:t>
      </w:r>
      <w:r w:rsidRPr="008A43A9">
        <w:rPr>
          <w:w w:val="120"/>
        </w:rPr>
        <w:t>п</w:t>
      </w:r>
      <w:r w:rsidRPr="008A43A9">
        <w:rPr>
          <w:w w:val="114"/>
        </w:rPr>
        <w:t>р</w:t>
      </w:r>
      <w:r w:rsidRPr="008A43A9">
        <w:rPr>
          <w:w w:val="116"/>
        </w:rPr>
        <w:t>и</w:t>
      </w:r>
      <w:r w:rsidRPr="008A43A9">
        <w:t xml:space="preserve"> </w:t>
      </w:r>
      <w:r w:rsidRPr="008A43A9">
        <w:rPr>
          <w:w w:val="110"/>
        </w:rPr>
        <w:t>в</w:t>
      </w:r>
      <w:r w:rsidRPr="008A43A9">
        <w:rPr>
          <w:w w:val="116"/>
        </w:rPr>
        <w:t>из</w:t>
      </w:r>
      <w:r w:rsidRPr="008A43A9">
        <w:rPr>
          <w:w w:val="118"/>
        </w:rPr>
        <w:t>н</w:t>
      </w:r>
      <w:r w:rsidRPr="008A43A9">
        <w:rPr>
          <w:w w:val="110"/>
        </w:rPr>
        <w:t>а</w:t>
      </w:r>
      <w:r w:rsidRPr="008A43A9">
        <w:rPr>
          <w:w w:val="113"/>
        </w:rPr>
        <w:t>ч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7"/>
        </w:rPr>
        <w:t xml:space="preserve">их </w:t>
      </w:r>
      <w:r w:rsidRPr="008A43A9">
        <w:rPr>
          <w:w w:val="105"/>
        </w:rPr>
        <w:t>вхідних параметрах:</w:t>
      </w:r>
    </w:p>
    <w:p w:rsidR="00745CC2" w:rsidRPr="00745CC2" w:rsidRDefault="00144C7F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  <w:r w:rsidRPr="00144C7F">
        <w:rPr>
          <w:noProof/>
          <w:w w:val="105"/>
          <w:lang w:val="ru-RU" w:eastAsia="ru-RU" w:bidi="ar-SA"/>
        </w:rPr>
        <w:drawing>
          <wp:inline distT="0" distB="0" distL="0" distR="0" wp14:anchorId="0331EDCD" wp14:editId="2F906D9E">
            <wp:extent cx="5940425" cy="147269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1A6B06" w:rsidRDefault="00144C7F" w:rsidP="00144C7F">
      <w:pPr>
        <w:pStyle w:val="a3"/>
        <w:spacing w:before="75" w:line="336" w:lineRule="auto"/>
        <w:ind w:left="124" w:right="660"/>
        <w:rPr>
          <w:lang w:val="en-US"/>
        </w:rPr>
      </w:pPr>
      <w:r w:rsidRPr="00144C7F">
        <w:rPr>
          <w:noProof/>
          <w:lang w:val="ru-RU" w:eastAsia="ru-RU" w:bidi="ar-SA"/>
        </w:rPr>
        <w:drawing>
          <wp:inline distT="0" distB="0" distL="0" distR="0" wp14:anchorId="055E4649" wp14:editId="0CBB1572">
            <wp:extent cx="5940425" cy="2208423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1A6B06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  <w:proofErr w:type="spellStart"/>
      <w:r w:rsidRPr="008A43A9">
        <w:rPr>
          <w:lang w:val="ru-RU"/>
        </w:rPr>
        <w:t>Копії</w:t>
      </w:r>
      <w:proofErr w:type="spellEnd"/>
      <w:r w:rsidRPr="008A43A9">
        <w:rPr>
          <w:lang w:val="ru-RU"/>
        </w:rPr>
        <w:t xml:space="preserve"> </w:t>
      </w:r>
      <w:r w:rsidRPr="008A43A9">
        <w:rPr>
          <w:lang w:val="en-US"/>
        </w:rPr>
        <w:t>SQL</w:t>
      </w:r>
      <w:r w:rsidRPr="008A43A9">
        <w:rPr>
          <w:lang w:val="ru-RU"/>
        </w:rPr>
        <w:t>-</w:t>
      </w:r>
      <w:proofErr w:type="spellStart"/>
      <w:r w:rsidRPr="008A43A9">
        <w:rPr>
          <w:lang w:val="ru-RU"/>
        </w:rPr>
        <w:t>запитів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генерацію</w:t>
      </w:r>
      <w:proofErr w:type="spellEnd"/>
      <w:r w:rsidRPr="008A43A9">
        <w:rPr>
          <w:lang w:val="ru-RU"/>
        </w:rPr>
        <w:t xml:space="preserve"> при </w:t>
      </w:r>
      <w:proofErr w:type="spellStart"/>
      <w:r w:rsidRPr="008A43A9">
        <w:rPr>
          <w:lang w:val="ru-RU"/>
        </w:rPr>
        <w:t>визначених</w:t>
      </w:r>
      <w:proofErr w:type="spellEnd"/>
      <w:r w:rsidRPr="008A43A9">
        <w:rPr>
          <w:lang w:val="ru-RU"/>
        </w:rPr>
        <w:t xml:space="preserve"> </w:t>
      </w:r>
      <w:proofErr w:type="spellStart"/>
      <w:proofErr w:type="gramStart"/>
      <w:r w:rsidRPr="008A43A9">
        <w:rPr>
          <w:lang w:val="ru-RU"/>
        </w:rPr>
        <w:t>запит</w:t>
      </w:r>
      <w:proofErr w:type="gramEnd"/>
      <w:r w:rsidRPr="008A43A9">
        <w:rPr>
          <w:lang w:val="ru-RU"/>
        </w:rPr>
        <w:t>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пошук</w:t>
      </w:r>
      <w:proofErr w:type="spellEnd"/>
      <w:r w:rsidRPr="008A43A9">
        <w:rPr>
          <w:lang w:val="ru-RU"/>
        </w:rPr>
        <w:t xml:space="preserve"> з </w:t>
      </w:r>
      <w:proofErr w:type="spellStart"/>
      <w:r w:rsidRPr="008A43A9">
        <w:rPr>
          <w:lang w:val="ru-RU"/>
        </w:rPr>
        <w:t>зазначеними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початковими</w:t>
      </w:r>
      <w:proofErr w:type="spellEnd"/>
      <w:r w:rsidRPr="008A43A9">
        <w:rPr>
          <w:lang w:val="ru-RU"/>
        </w:rPr>
        <w:t xml:space="preserve"> параметрами</w:t>
      </w:r>
    </w:p>
    <w:p w:rsidR="008A43A9" w:rsidRPr="008A43A9" w:rsidRDefault="00144C7F" w:rsidP="008A43A9">
      <w:pPr>
        <w:pStyle w:val="a3"/>
        <w:spacing w:before="75" w:line="336" w:lineRule="auto"/>
        <w:ind w:left="124" w:right="660"/>
        <w:rPr>
          <w:lang w:val="en-US"/>
        </w:rPr>
      </w:pPr>
      <w:r w:rsidRPr="00144C7F">
        <w:rPr>
          <w:noProof/>
          <w:lang w:val="ru-RU" w:eastAsia="ru-RU" w:bidi="ar-SA"/>
        </w:rPr>
        <w:drawing>
          <wp:inline distT="0" distB="0" distL="0" distR="0" wp14:anchorId="0EE0A1EE" wp14:editId="1165D1D2">
            <wp:extent cx="5940425" cy="189512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C8" w:rsidRDefault="005246C8" w:rsidP="00144C7F">
      <w:pPr>
        <w:pStyle w:val="1"/>
        <w:ind w:left="0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8A43A9" w:rsidRDefault="008A43A9" w:rsidP="008A43A9">
      <w:pPr>
        <w:pStyle w:val="1"/>
      </w:pPr>
      <w:bookmarkStart w:id="2" w:name="_GoBack"/>
      <w:bookmarkEnd w:id="2"/>
      <w:r>
        <w:lastRenderedPageBreak/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Pr="008A43A9" w:rsidRDefault="00CB2A92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7926584B" wp14:editId="3CF5F8F2">
            <wp:extent cx="5940425" cy="23831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3A9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  <w:jc w:val="left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9"/>
    <w:rsid w:val="000D5CAD"/>
    <w:rsid w:val="00144C7F"/>
    <w:rsid w:val="001A6B06"/>
    <w:rsid w:val="005246C8"/>
    <w:rsid w:val="00593A61"/>
    <w:rsid w:val="006B2EC6"/>
    <w:rsid w:val="006F253E"/>
    <w:rsid w:val="00745CC2"/>
    <w:rsid w:val="008A18BC"/>
    <w:rsid w:val="008A43A9"/>
    <w:rsid w:val="0098491F"/>
    <w:rsid w:val="00A32FCD"/>
    <w:rsid w:val="00CB2A92"/>
    <w:rsid w:val="00D603F8"/>
    <w:rsid w:val="00F8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hyperlink" Target="http://initd.org/psycopg/docs/usage.html)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iacomodebidda.com/mvc-pattern-in-python-introduction-and-basicmode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DVI</cp:lastModifiedBy>
  <cp:revision>16</cp:revision>
  <cp:lastPrinted>2020-11-13T13:52:00Z</cp:lastPrinted>
  <dcterms:created xsi:type="dcterms:W3CDTF">2020-11-08T21:31:00Z</dcterms:created>
  <dcterms:modified xsi:type="dcterms:W3CDTF">2020-11-13T13:53:00Z</dcterms:modified>
</cp:coreProperties>
</file>