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0490" w14:textId="77777777" w:rsidR="00766828" w:rsidRPr="00766828" w:rsidRDefault="00766828" w:rsidP="00766828">
      <w:r w:rsidRPr="00766828">
        <w:rPr>
          <w:b/>
          <w:bCs/>
        </w:rPr>
        <w:t>ASOS — Sr AI Engineer</w:t>
      </w:r>
      <w:r w:rsidRPr="00766828">
        <w:t> </w:t>
      </w:r>
    </w:p>
    <w:p w14:paraId="4551E873" w14:textId="77777777" w:rsidR="00766828" w:rsidRPr="00766828" w:rsidRDefault="00766828" w:rsidP="00766828">
      <w:r w:rsidRPr="00766828">
        <w:rPr>
          <w:b/>
          <w:bCs/>
        </w:rPr>
        <w:t>Technical Assessment</w:t>
      </w:r>
      <w:r w:rsidRPr="00766828">
        <w:t> </w:t>
      </w:r>
    </w:p>
    <w:p w14:paraId="724F4FFA" w14:textId="77777777" w:rsidR="00766828" w:rsidRPr="00766828" w:rsidRDefault="00766828" w:rsidP="00766828">
      <w:r w:rsidRPr="00766828">
        <w:rPr>
          <w:i/>
          <w:iCs/>
        </w:rPr>
        <w:t xml:space="preserve">PO Exception Triage Agent — RAG + Tool Use + </w:t>
      </w:r>
      <w:r w:rsidRPr="002E7030">
        <w:rPr>
          <w:i/>
          <w:iCs/>
          <w:highlight w:val="yellow"/>
        </w:rPr>
        <w:t>Guardrails</w:t>
      </w:r>
      <w:r w:rsidRPr="0076682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7"/>
        <w:gridCol w:w="6723"/>
      </w:tblGrid>
      <w:tr w:rsidR="00766828" w:rsidRPr="00766828" w14:paraId="4BD67AC8"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E8EEF5"/>
            <w:hideMark/>
          </w:tcPr>
          <w:p w14:paraId="67BC1F9B" w14:textId="77777777" w:rsidR="00766828" w:rsidRPr="00766828" w:rsidRDefault="00766828" w:rsidP="00766828">
            <w:r w:rsidRPr="00766828">
              <w:rPr>
                <w:b/>
                <w:bCs/>
              </w:rPr>
              <w:t>Time required</w:t>
            </w:r>
            <w:r w:rsidRPr="00766828">
              <w:t> </w:t>
            </w:r>
          </w:p>
        </w:tc>
        <w:tc>
          <w:tcPr>
            <w:tcW w:w="7020" w:type="dxa"/>
            <w:tcBorders>
              <w:top w:val="single" w:sz="6" w:space="0" w:color="CCCCCC"/>
              <w:left w:val="single" w:sz="6" w:space="0" w:color="CCCCCC"/>
              <w:bottom w:val="single" w:sz="6" w:space="0" w:color="CCCCCC"/>
              <w:right w:val="single" w:sz="6" w:space="0" w:color="CCCCCC"/>
            </w:tcBorders>
            <w:shd w:val="clear" w:color="auto" w:fill="FFFFFF"/>
            <w:hideMark/>
          </w:tcPr>
          <w:p w14:paraId="37156BD4" w14:textId="77777777" w:rsidR="00766828" w:rsidRPr="00766828" w:rsidRDefault="00766828" w:rsidP="00766828">
            <w:r w:rsidRPr="00766828">
              <w:t>90 minutes to 2 hours </w:t>
            </w:r>
          </w:p>
        </w:tc>
      </w:tr>
      <w:tr w:rsidR="00766828" w:rsidRPr="00766828" w14:paraId="5BF8F090"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E8EEF5"/>
            <w:hideMark/>
          </w:tcPr>
          <w:p w14:paraId="7E313188" w14:textId="77777777" w:rsidR="00766828" w:rsidRPr="00766828" w:rsidRDefault="00766828" w:rsidP="00766828">
            <w:r w:rsidRPr="00766828">
              <w:rPr>
                <w:b/>
                <w:bCs/>
              </w:rPr>
              <w:t>Submission</w:t>
            </w:r>
            <w:r w:rsidRPr="00766828">
              <w:t> </w:t>
            </w:r>
          </w:p>
        </w:tc>
        <w:tc>
          <w:tcPr>
            <w:tcW w:w="7020" w:type="dxa"/>
            <w:tcBorders>
              <w:top w:val="single" w:sz="6" w:space="0" w:color="CCCCCC"/>
              <w:left w:val="single" w:sz="6" w:space="0" w:color="CCCCCC"/>
              <w:bottom w:val="single" w:sz="6" w:space="0" w:color="CCCCCC"/>
              <w:right w:val="single" w:sz="6" w:space="0" w:color="CCCCCC"/>
            </w:tcBorders>
            <w:shd w:val="clear" w:color="auto" w:fill="FFFFFF"/>
            <w:hideMark/>
          </w:tcPr>
          <w:p w14:paraId="4046174E" w14:textId="77777777" w:rsidR="00766828" w:rsidRPr="00766828" w:rsidRDefault="00766828" w:rsidP="00766828">
            <w:r w:rsidRPr="00766828">
              <w:t>Private GitHub repo (shared with us) or zip file. Must include code and WRITEUP.md. </w:t>
            </w:r>
          </w:p>
        </w:tc>
      </w:tr>
      <w:tr w:rsidR="00766828" w:rsidRPr="00766828" w14:paraId="0A7B7C61"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E8EEF5"/>
            <w:hideMark/>
          </w:tcPr>
          <w:p w14:paraId="7831AD5C" w14:textId="77777777" w:rsidR="00766828" w:rsidRPr="00766828" w:rsidRDefault="00766828" w:rsidP="00766828">
            <w:r w:rsidRPr="00766828">
              <w:rPr>
                <w:b/>
                <w:bCs/>
              </w:rPr>
              <w:t>Stack</w:t>
            </w:r>
            <w:r w:rsidRPr="00766828">
              <w:t> </w:t>
            </w:r>
          </w:p>
        </w:tc>
        <w:tc>
          <w:tcPr>
            <w:tcW w:w="7020" w:type="dxa"/>
            <w:tcBorders>
              <w:top w:val="single" w:sz="6" w:space="0" w:color="CCCCCC"/>
              <w:left w:val="single" w:sz="6" w:space="0" w:color="CCCCCC"/>
              <w:bottom w:val="single" w:sz="6" w:space="0" w:color="CCCCCC"/>
              <w:right w:val="single" w:sz="6" w:space="0" w:color="CCCCCC"/>
            </w:tcBorders>
            <w:shd w:val="clear" w:color="auto" w:fill="FFFFFF"/>
            <w:hideMark/>
          </w:tcPr>
          <w:p w14:paraId="24D49597" w14:textId="77777777" w:rsidR="00766828" w:rsidRPr="00766828" w:rsidRDefault="00766828" w:rsidP="00766828">
            <w:r w:rsidRPr="00766828">
              <w:t>Python or TypeScript. Azure OpenAI preferred; OpenAI or any LLM provider is fine — flag your choice in the writeup. </w:t>
            </w:r>
          </w:p>
        </w:tc>
      </w:tr>
      <w:tr w:rsidR="00766828" w:rsidRPr="00766828" w14:paraId="65556152" w14:textId="77777777">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E8EEF5"/>
            <w:hideMark/>
          </w:tcPr>
          <w:p w14:paraId="3E5F4365" w14:textId="77777777" w:rsidR="00766828" w:rsidRPr="00766828" w:rsidRDefault="00766828" w:rsidP="00766828">
            <w:r w:rsidRPr="00766828">
              <w:rPr>
                <w:b/>
                <w:bCs/>
              </w:rPr>
              <w:t>AI tooling</w:t>
            </w:r>
            <w:r w:rsidRPr="00766828">
              <w:t> </w:t>
            </w:r>
          </w:p>
        </w:tc>
        <w:tc>
          <w:tcPr>
            <w:tcW w:w="7020" w:type="dxa"/>
            <w:tcBorders>
              <w:top w:val="single" w:sz="6" w:space="0" w:color="CCCCCC"/>
              <w:left w:val="single" w:sz="6" w:space="0" w:color="CCCCCC"/>
              <w:bottom w:val="single" w:sz="6" w:space="0" w:color="CCCCCC"/>
              <w:right w:val="single" w:sz="6" w:space="0" w:color="CCCCCC"/>
            </w:tcBorders>
            <w:shd w:val="clear" w:color="auto" w:fill="FFFFFF"/>
            <w:hideMark/>
          </w:tcPr>
          <w:p w14:paraId="67A94F55" w14:textId="77777777" w:rsidR="00766828" w:rsidRPr="00766828" w:rsidRDefault="00766828" w:rsidP="00766828">
            <w:r w:rsidRPr="00766828">
              <w:t>Encouraged — Copilot, Cursor, ChatGPT. We will probe your choices in the follow-up. </w:t>
            </w:r>
          </w:p>
        </w:tc>
      </w:tr>
    </w:tbl>
    <w:p w14:paraId="178360C8" w14:textId="77777777" w:rsidR="00766828" w:rsidRPr="00766828" w:rsidRDefault="00766828" w:rsidP="00766828">
      <w:pPr>
        <w:rPr>
          <w:b/>
          <w:bCs/>
        </w:rPr>
      </w:pPr>
      <w:r w:rsidRPr="00766828">
        <w:rPr>
          <w:b/>
          <w:bCs/>
        </w:rPr>
        <w:t>The Scenario </w:t>
      </w:r>
    </w:p>
    <w:p w14:paraId="262491E7" w14:textId="77777777" w:rsidR="00766828" w:rsidRPr="00766828" w:rsidRDefault="00766828" w:rsidP="00766828">
      <w:r w:rsidRPr="00766828">
        <w:t xml:space="preserve">ASOS Merchandising runs a </w:t>
      </w:r>
      <w:r w:rsidRPr="00766828">
        <w:rPr>
          <w:b/>
          <w:bCs/>
        </w:rPr>
        <w:t>PO → Go-Live workflow</w:t>
      </w:r>
      <w:r w:rsidRPr="00766828">
        <w:t xml:space="preserve"> — from purchase order creation through to product website readiness. Today, Merch Planners spend a large share of their week manually triaging PO exceptions: variances against forecast, supplier delays, partial deliveries that need backorder reconciliation, and POs that need sub-dividing into child POs or splitting between Retail and Wholesale channels. The SOPs and amendment rules live across multiple internal documents and tribal knowledge. </w:t>
      </w:r>
    </w:p>
    <w:p w14:paraId="63FE1C10" w14:textId="77777777" w:rsidR="00766828" w:rsidRPr="00766828" w:rsidRDefault="00766828" w:rsidP="00766828">
      <w:r w:rsidRPr="00766828">
        <w:t xml:space="preserve">We want a prototype </w:t>
      </w:r>
      <w:r w:rsidRPr="00D00687">
        <w:rPr>
          <w:b/>
          <w:bCs/>
          <w:highlight w:val="yellow"/>
        </w:rPr>
        <w:t>PO Exception Triage Agent</w:t>
      </w:r>
      <w:r w:rsidRPr="00766828">
        <w:t xml:space="preserve">: </w:t>
      </w:r>
      <w:proofErr w:type="gramStart"/>
      <w:r w:rsidRPr="00766828">
        <w:t>a</w:t>
      </w:r>
      <w:proofErr w:type="gramEnd"/>
      <w:r w:rsidRPr="00766828">
        <w:t xml:space="preserve"> Planner asks about a </w:t>
      </w:r>
      <w:r w:rsidRPr="001966EE">
        <w:rPr>
          <w:highlight w:val="yellow"/>
        </w:rPr>
        <w:t>problem PO in natural language;</w:t>
      </w:r>
      <w:r w:rsidRPr="00766828">
        <w:t xml:space="preserve"> the agent grounds itself in the merch SOPs, pulls live PO and forecast data, and recommends one of a defined set of actions — </w:t>
      </w:r>
      <w:r w:rsidRPr="00766828">
        <w:rPr>
          <w:b/>
          <w:bCs/>
        </w:rPr>
        <w:t>amend / split into child PO / firm planned order / raise backorder / escalate</w:t>
      </w:r>
      <w:r w:rsidRPr="00766828">
        <w:t xml:space="preserve"> — with a clear rationale and citations. </w:t>
      </w:r>
    </w:p>
    <w:p w14:paraId="26878727" w14:textId="77777777" w:rsidR="00766828" w:rsidRPr="00766828" w:rsidRDefault="00766828" w:rsidP="00766828">
      <w:pPr>
        <w:rPr>
          <w:b/>
          <w:bCs/>
        </w:rPr>
      </w:pPr>
      <w:r w:rsidRPr="00766828">
        <w:rPr>
          <w:b/>
          <w:bCs/>
        </w:rPr>
        <w:t>What You'll Need to Set Up </w:t>
      </w:r>
    </w:p>
    <w:p w14:paraId="3858A7E1" w14:textId="77777777" w:rsidR="00766828" w:rsidRPr="00766828" w:rsidRDefault="00766828" w:rsidP="00766828">
      <w:r w:rsidRPr="00766828">
        <w:rPr>
          <w:b/>
          <w:bCs/>
        </w:rPr>
        <w:t>Note:</w:t>
      </w:r>
      <w:r w:rsidRPr="00766828">
        <w:t xml:space="preserve"> We don't provide a starter pack. Generate the mock corpus and data files yourself — using an LLM to draft them is encouraged, and how you scope and structure them is part of the exercise. Use the spec below as your brief and be sure to include the deliberate contradiction and PII trap so your agent has something to handle. </w:t>
      </w:r>
    </w:p>
    <w:p w14:paraId="3C2D2BDE" w14:textId="77777777" w:rsidR="00766828" w:rsidRPr="00766828" w:rsidRDefault="00766828" w:rsidP="00766828">
      <w:r w:rsidRPr="00766828">
        <w:t>Create a corpus/ folder with 5 mock documents (~6 pages total): </w:t>
      </w:r>
    </w:p>
    <w:p w14:paraId="2BF8C847" w14:textId="77777777" w:rsidR="00766828" w:rsidRPr="00766828" w:rsidRDefault="00766828" w:rsidP="00766828">
      <w:pPr>
        <w:numPr>
          <w:ilvl w:val="0"/>
          <w:numId w:val="1"/>
        </w:numPr>
      </w:pPr>
      <w:r w:rsidRPr="00766828">
        <w:t xml:space="preserve">po_amendment_policy.md — when a PO can be amended in-place vs. cancelled &amp; re-raised; value/quantity thresholds; required </w:t>
      </w:r>
      <w:proofErr w:type="gramStart"/>
      <w:r w:rsidRPr="00766828">
        <w:t>sign-offs</w:t>
      </w:r>
      <w:proofErr w:type="gramEnd"/>
      <w:r w:rsidRPr="00766828">
        <w:t xml:space="preserve">. </w:t>
      </w:r>
      <w:r w:rsidRPr="00766828">
        <w:rPr>
          <w:b/>
          <w:bCs/>
        </w:rPr>
        <w:t>Intentionally contains a contradiction</w:t>
      </w:r>
      <w:r w:rsidRPr="00766828">
        <w:t xml:space="preserve"> between two sections on the variance threshold — finding it is part of the test. </w:t>
      </w:r>
    </w:p>
    <w:p w14:paraId="02282377" w14:textId="77777777" w:rsidR="00766828" w:rsidRPr="00766828" w:rsidRDefault="00766828" w:rsidP="00766828">
      <w:pPr>
        <w:numPr>
          <w:ilvl w:val="0"/>
          <w:numId w:val="2"/>
        </w:numPr>
      </w:pPr>
      <w:r w:rsidRPr="00766828">
        <w:t>variance_detection_sop.md — definition of variance (qty / value / ETA), severity tiers, auto-action vs. human-review boundaries. </w:t>
      </w:r>
    </w:p>
    <w:p w14:paraId="58E52D46" w14:textId="77777777" w:rsidR="00766828" w:rsidRPr="00766828" w:rsidRDefault="00766828" w:rsidP="00766828">
      <w:pPr>
        <w:numPr>
          <w:ilvl w:val="0"/>
          <w:numId w:val="3"/>
        </w:numPr>
      </w:pPr>
      <w:r w:rsidRPr="00766828">
        <w:lastRenderedPageBreak/>
        <w:t>child_po_split_rules.md — when to sub-divide a parent PO, sizing rules, retail vs. wholesale split logic. </w:t>
      </w:r>
    </w:p>
    <w:p w14:paraId="6B06B43D" w14:textId="77777777" w:rsidR="00766828" w:rsidRPr="00766828" w:rsidRDefault="00766828" w:rsidP="00766828">
      <w:pPr>
        <w:numPr>
          <w:ilvl w:val="0"/>
          <w:numId w:val="4"/>
        </w:numPr>
      </w:pPr>
      <w:r w:rsidRPr="00766828">
        <w:t>backorder_reconciliation.md — backorder creation rules, customer-comms thresholds, max permissible delay. </w:t>
      </w:r>
    </w:p>
    <w:p w14:paraId="7B3D88E2" w14:textId="77777777" w:rsidR="00766828" w:rsidRPr="00766828" w:rsidRDefault="00766828" w:rsidP="00766828">
      <w:pPr>
        <w:numPr>
          <w:ilvl w:val="0"/>
          <w:numId w:val="5"/>
        </w:numPr>
      </w:pPr>
      <w:r w:rsidRPr="00766828">
        <w:t xml:space="preserve">merch_escalation_matrix.md — who to escalate to by category and value band, with names/emails. </w:t>
      </w:r>
      <w:r w:rsidRPr="00766828">
        <w:rPr>
          <w:b/>
          <w:bCs/>
        </w:rPr>
        <w:t>PII — must not be surfaced in agent answers.</w:t>
      </w:r>
      <w:r w:rsidRPr="00766828">
        <w:t> </w:t>
      </w:r>
    </w:p>
    <w:p w14:paraId="02B948B5" w14:textId="77777777" w:rsidR="00766828" w:rsidRPr="00766828" w:rsidRDefault="00766828" w:rsidP="00766828">
      <w:proofErr w:type="gramStart"/>
      <w:r w:rsidRPr="00766828">
        <w:t>Plus</w:t>
      </w:r>
      <w:proofErr w:type="gramEnd"/>
      <w:r w:rsidRPr="00766828">
        <w:t xml:space="preserve"> mock data files: </w:t>
      </w:r>
    </w:p>
    <w:p w14:paraId="1926EBF2" w14:textId="77777777" w:rsidR="00766828" w:rsidRPr="00766828" w:rsidRDefault="00766828" w:rsidP="00766828">
      <w:pPr>
        <w:numPr>
          <w:ilvl w:val="0"/>
          <w:numId w:val="6"/>
        </w:numPr>
      </w:pPr>
      <w:proofErr w:type="spellStart"/>
      <w:r w:rsidRPr="00766828">
        <w:t>purchase_</w:t>
      </w:r>
      <w:proofErr w:type="gramStart"/>
      <w:r w:rsidRPr="00766828">
        <w:t>orders.json</w:t>
      </w:r>
      <w:proofErr w:type="spellEnd"/>
      <w:proofErr w:type="gramEnd"/>
      <w:r w:rsidRPr="00766828">
        <w:t xml:space="preserve"> — 20 POs with </w:t>
      </w:r>
      <w:proofErr w:type="spellStart"/>
      <w:r w:rsidRPr="00766828">
        <w:t>po_id</w:t>
      </w:r>
      <w:proofErr w:type="spellEnd"/>
      <w:r w:rsidRPr="00766828">
        <w:t xml:space="preserve">, supplier, channel (retail/wholesale), </w:t>
      </w:r>
      <w:proofErr w:type="spellStart"/>
      <w:r w:rsidRPr="00766828">
        <w:t>ordered_qty</w:t>
      </w:r>
      <w:proofErr w:type="spellEnd"/>
      <w:r w:rsidRPr="00766828">
        <w:t xml:space="preserve">, </w:t>
      </w:r>
      <w:proofErr w:type="spellStart"/>
      <w:r w:rsidRPr="00766828">
        <w:t>confirmed_qty</w:t>
      </w:r>
      <w:proofErr w:type="spellEnd"/>
      <w:r w:rsidRPr="00766828">
        <w:t xml:space="preserve">, ETA, </w:t>
      </w:r>
      <w:proofErr w:type="spellStart"/>
      <w:r w:rsidRPr="00766828">
        <w:t>value_gbp</w:t>
      </w:r>
      <w:proofErr w:type="spellEnd"/>
      <w:r w:rsidRPr="00766828">
        <w:t xml:space="preserve">, status, </w:t>
      </w:r>
      <w:proofErr w:type="spellStart"/>
      <w:r w:rsidRPr="00766828">
        <w:t>parent_po_id</w:t>
      </w:r>
      <w:proofErr w:type="spellEnd"/>
      <w:r w:rsidRPr="00766828">
        <w:t>. </w:t>
      </w:r>
    </w:p>
    <w:p w14:paraId="0536727F" w14:textId="77777777" w:rsidR="00766828" w:rsidRPr="00766828" w:rsidRDefault="00766828" w:rsidP="00766828">
      <w:pPr>
        <w:numPr>
          <w:ilvl w:val="0"/>
          <w:numId w:val="7"/>
        </w:numPr>
      </w:pPr>
      <w:proofErr w:type="spellStart"/>
      <w:proofErr w:type="gramStart"/>
      <w:r w:rsidRPr="00766828">
        <w:t>forecasts.json</w:t>
      </w:r>
      <w:proofErr w:type="spellEnd"/>
      <w:proofErr w:type="gramEnd"/>
      <w:r w:rsidRPr="00766828">
        <w:t xml:space="preserve"> — forecast vs. actual per SKU for the same </w:t>
      </w:r>
      <w:proofErr w:type="spellStart"/>
      <w:r w:rsidRPr="00766828">
        <w:t>POs.</w:t>
      </w:r>
      <w:proofErr w:type="spellEnd"/>
      <w:r w:rsidRPr="00766828">
        <w:t> </w:t>
      </w:r>
    </w:p>
    <w:p w14:paraId="14D31282" w14:textId="77777777" w:rsidR="00766828" w:rsidRPr="00766828" w:rsidRDefault="00766828" w:rsidP="00766828">
      <w:r w:rsidRPr="00766828">
        <w:rPr>
          <w:i/>
          <w:iCs/>
        </w:rPr>
        <w:t>Spend no more than ~15 minutes generating the corpus — it's setup, not the assessment itself.</w:t>
      </w:r>
      <w:r w:rsidRPr="00766828">
        <w:t> </w:t>
      </w:r>
    </w:p>
    <w:p w14:paraId="0079CAB0" w14:textId="77777777" w:rsidR="00766828" w:rsidRPr="00766828" w:rsidRDefault="00766828" w:rsidP="00766828">
      <w:pPr>
        <w:rPr>
          <w:b/>
          <w:bCs/>
        </w:rPr>
      </w:pPr>
      <w:r w:rsidRPr="00766828">
        <w:rPr>
          <w:b/>
          <w:bCs/>
        </w:rPr>
        <w:t>What to Build </w:t>
      </w:r>
    </w:p>
    <w:p w14:paraId="5B618406" w14:textId="77777777" w:rsidR="00766828" w:rsidRPr="00766828" w:rsidRDefault="00766828" w:rsidP="00766828">
      <w:pPr>
        <w:rPr>
          <w:b/>
          <w:bCs/>
        </w:rPr>
      </w:pPr>
      <w:r w:rsidRPr="00766828">
        <w:rPr>
          <w:b/>
          <w:bCs/>
        </w:rPr>
        <w:t>1. RAG over the merch SOPs (must-have) </w:t>
      </w:r>
    </w:p>
    <w:p w14:paraId="4712BBF6" w14:textId="77777777" w:rsidR="00766828" w:rsidRPr="00766828" w:rsidRDefault="00766828" w:rsidP="00766828">
      <w:pPr>
        <w:numPr>
          <w:ilvl w:val="0"/>
          <w:numId w:val="8"/>
        </w:numPr>
      </w:pPr>
      <w:r w:rsidRPr="00766828">
        <w:t>Chunk, embed, and index the 5 documents. </w:t>
      </w:r>
    </w:p>
    <w:p w14:paraId="34C1B33F" w14:textId="77777777" w:rsidR="00766828" w:rsidRPr="00766828" w:rsidRDefault="00766828" w:rsidP="00766828">
      <w:pPr>
        <w:numPr>
          <w:ilvl w:val="0"/>
          <w:numId w:val="9"/>
        </w:numPr>
      </w:pPr>
      <w:r w:rsidRPr="00766828">
        <w:t xml:space="preserve">Retrieve relevant passages and ground every recommendation with </w:t>
      </w:r>
      <w:r w:rsidRPr="00766828">
        <w:rPr>
          <w:b/>
          <w:bCs/>
        </w:rPr>
        <w:t>inline citations</w:t>
      </w:r>
      <w:r w:rsidRPr="00766828">
        <w:t xml:space="preserve"> (e.g., [po_amendment_policy.md §3]). </w:t>
      </w:r>
    </w:p>
    <w:p w14:paraId="06063A6D" w14:textId="77777777" w:rsidR="00766828" w:rsidRPr="00766828" w:rsidRDefault="00766828" w:rsidP="00766828">
      <w:pPr>
        <w:numPr>
          <w:ilvl w:val="0"/>
          <w:numId w:val="10"/>
        </w:numPr>
      </w:pPr>
      <w:r w:rsidRPr="00766828">
        <w:t>Any vector store is fine — FAISS, Chroma, in-memory, Azure AI Search. </w:t>
      </w:r>
    </w:p>
    <w:p w14:paraId="37FC2677" w14:textId="77777777" w:rsidR="00766828" w:rsidRPr="00766828" w:rsidRDefault="00766828" w:rsidP="00766828">
      <w:pPr>
        <w:rPr>
          <w:b/>
          <w:bCs/>
        </w:rPr>
      </w:pPr>
      <w:r w:rsidRPr="00766828">
        <w:rPr>
          <w:b/>
          <w:bCs/>
        </w:rPr>
        <w:t>2. At least one tool / function call (must-have) </w:t>
      </w:r>
    </w:p>
    <w:p w14:paraId="5F5C65EA" w14:textId="77777777" w:rsidR="00766828" w:rsidRPr="00766828" w:rsidRDefault="00766828" w:rsidP="00766828">
      <w:pPr>
        <w:numPr>
          <w:ilvl w:val="0"/>
          <w:numId w:val="11"/>
        </w:numPr>
      </w:pPr>
      <w:r w:rsidRPr="00766828">
        <w:t xml:space="preserve">Expose </w:t>
      </w:r>
      <w:proofErr w:type="spellStart"/>
      <w:r w:rsidRPr="00766828">
        <w:t>get_po</w:t>
      </w:r>
      <w:proofErr w:type="spellEnd"/>
      <w:r w:rsidRPr="00766828">
        <w:t>(</w:t>
      </w:r>
      <w:proofErr w:type="spellStart"/>
      <w:r w:rsidRPr="00766828">
        <w:t>po_id</w:t>
      </w:r>
      <w:proofErr w:type="spellEnd"/>
      <w:r w:rsidRPr="00766828">
        <w:t xml:space="preserve">) (and optionally </w:t>
      </w:r>
      <w:proofErr w:type="spellStart"/>
      <w:r w:rsidRPr="00766828">
        <w:t>get_forecast</w:t>
      </w:r>
      <w:proofErr w:type="spellEnd"/>
      <w:r w:rsidRPr="00766828">
        <w:t>(</w:t>
      </w:r>
      <w:proofErr w:type="spellStart"/>
      <w:r w:rsidRPr="00766828">
        <w:t>sku</w:t>
      </w:r>
      <w:proofErr w:type="spellEnd"/>
      <w:r w:rsidRPr="00766828">
        <w:t>)) that the model can call to look up the JSON data. </w:t>
      </w:r>
    </w:p>
    <w:p w14:paraId="76BEB52B" w14:textId="77777777" w:rsidR="00766828" w:rsidRPr="00766828" w:rsidRDefault="00766828" w:rsidP="00766828">
      <w:pPr>
        <w:numPr>
          <w:ilvl w:val="0"/>
          <w:numId w:val="12"/>
        </w:numPr>
      </w:pPr>
      <w:r w:rsidRPr="00766828">
        <w:t xml:space="preserve">The agent should decide </w:t>
      </w:r>
      <w:r w:rsidRPr="00766828">
        <w:rPr>
          <w:b/>
          <w:bCs/>
        </w:rPr>
        <w:t>on its own</w:t>
      </w:r>
      <w:r w:rsidRPr="00766828">
        <w:t xml:space="preserve"> when to call them. </w:t>
      </w:r>
    </w:p>
    <w:p w14:paraId="0D3939CC" w14:textId="77777777" w:rsidR="00766828" w:rsidRPr="00766828" w:rsidRDefault="00766828" w:rsidP="00766828">
      <w:pPr>
        <w:rPr>
          <w:b/>
          <w:bCs/>
        </w:rPr>
      </w:pPr>
      <w:r w:rsidRPr="00766828">
        <w:rPr>
          <w:b/>
          <w:bCs/>
        </w:rPr>
        <w:t>3. A structured recommendation (must-have) </w:t>
      </w:r>
    </w:p>
    <w:p w14:paraId="676AEE4B" w14:textId="77777777" w:rsidR="00766828" w:rsidRPr="00766828" w:rsidRDefault="00766828" w:rsidP="00766828">
      <w:r w:rsidRPr="00766828">
        <w:t>The agent's final output must be a structured object, not just prose: </w:t>
      </w:r>
    </w:p>
    <w:p w14:paraId="0C44B360" w14:textId="77777777" w:rsidR="00766828" w:rsidRPr="00766828" w:rsidRDefault="00766828" w:rsidP="00766828">
      <w:r w:rsidRPr="00766828">
        <w:t>{ </w:t>
      </w:r>
    </w:p>
    <w:p w14:paraId="42A23494" w14:textId="77777777" w:rsidR="00766828" w:rsidRPr="00766828" w:rsidRDefault="00766828" w:rsidP="00766828">
      <w:r w:rsidRPr="00766828">
        <w:t>  "</w:t>
      </w:r>
      <w:proofErr w:type="spellStart"/>
      <w:proofErr w:type="gramStart"/>
      <w:r w:rsidRPr="00766828">
        <w:t>po</w:t>
      </w:r>
      <w:proofErr w:type="gramEnd"/>
      <w:r w:rsidRPr="00766828">
        <w:t>_id</w:t>
      </w:r>
      <w:proofErr w:type="spellEnd"/>
      <w:r w:rsidRPr="00766828">
        <w:t>": "PO-10342", </w:t>
      </w:r>
    </w:p>
    <w:p w14:paraId="63C7EF46" w14:textId="77777777" w:rsidR="00766828" w:rsidRPr="00766828" w:rsidRDefault="00766828" w:rsidP="00766828">
      <w:r w:rsidRPr="00766828">
        <w:t>  "</w:t>
      </w:r>
      <w:proofErr w:type="spellStart"/>
      <w:proofErr w:type="gramStart"/>
      <w:r w:rsidRPr="00766828">
        <w:t>recommended</w:t>
      </w:r>
      <w:proofErr w:type="gramEnd"/>
      <w:r w:rsidRPr="00766828">
        <w:t>_action</w:t>
      </w:r>
      <w:proofErr w:type="spellEnd"/>
      <w:r w:rsidRPr="00766828">
        <w:t>": "</w:t>
      </w:r>
      <w:proofErr w:type="spellStart"/>
      <w:r w:rsidRPr="00766828">
        <w:t>split_child_po</w:t>
      </w:r>
      <w:proofErr w:type="spellEnd"/>
      <w:r w:rsidRPr="00766828">
        <w:t xml:space="preserve"> | amend | </w:t>
      </w:r>
      <w:proofErr w:type="spellStart"/>
      <w:r w:rsidRPr="00766828">
        <w:t>firm_planned_order</w:t>
      </w:r>
      <w:proofErr w:type="spellEnd"/>
      <w:r w:rsidRPr="00766828">
        <w:t xml:space="preserve"> | </w:t>
      </w:r>
      <w:proofErr w:type="spellStart"/>
      <w:r w:rsidRPr="00766828">
        <w:t>raise_backorder</w:t>
      </w:r>
      <w:proofErr w:type="spellEnd"/>
      <w:r w:rsidRPr="00766828">
        <w:t xml:space="preserve"> | escalate", </w:t>
      </w:r>
    </w:p>
    <w:p w14:paraId="083344A6" w14:textId="77777777" w:rsidR="00766828" w:rsidRPr="00766828" w:rsidRDefault="00766828" w:rsidP="00766828">
      <w:r w:rsidRPr="00766828">
        <w:t>  "rationale": "...", </w:t>
      </w:r>
    </w:p>
    <w:p w14:paraId="31DD3D37" w14:textId="77777777" w:rsidR="00766828" w:rsidRPr="00766828" w:rsidRDefault="00766828" w:rsidP="00766828">
      <w:r w:rsidRPr="00766828">
        <w:t>  "citations": ["po_amendment_policy.md §3", "variance_detection_sop.md §1"], </w:t>
      </w:r>
    </w:p>
    <w:p w14:paraId="0F824791" w14:textId="77777777" w:rsidR="00766828" w:rsidRPr="00766828" w:rsidRDefault="00766828" w:rsidP="00766828">
      <w:r w:rsidRPr="00766828">
        <w:lastRenderedPageBreak/>
        <w:t>  "confidence": "high | medium | low", </w:t>
      </w:r>
    </w:p>
    <w:p w14:paraId="14003E53" w14:textId="77777777" w:rsidR="00766828" w:rsidRPr="00766828" w:rsidRDefault="00766828" w:rsidP="00766828">
      <w:r w:rsidRPr="00766828">
        <w:t>  "</w:t>
      </w:r>
      <w:proofErr w:type="spellStart"/>
      <w:proofErr w:type="gramStart"/>
      <w:r w:rsidRPr="00766828">
        <w:t>escalation</w:t>
      </w:r>
      <w:proofErr w:type="gramEnd"/>
      <w:r w:rsidRPr="00766828">
        <w:t>_target_role</w:t>
      </w:r>
      <w:proofErr w:type="spellEnd"/>
      <w:r w:rsidRPr="00766828">
        <w:t>": "Senior Merch Planner | Head of Buying | null" </w:t>
      </w:r>
    </w:p>
    <w:p w14:paraId="6863B5EA" w14:textId="77777777" w:rsidR="00766828" w:rsidRPr="00766828" w:rsidRDefault="00766828" w:rsidP="00766828">
      <w:r w:rsidRPr="00766828">
        <w:t>} </w:t>
      </w:r>
    </w:p>
    <w:p w14:paraId="5446C1F3" w14:textId="77777777" w:rsidR="00766828" w:rsidRPr="00766828" w:rsidRDefault="00766828" w:rsidP="00766828">
      <w:r w:rsidRPr="00766828">
        <w:t> </w:t>
      </w:r>
    </w:p>
    <w:p w14:paraId="398B6F5A" w14:textId="77777777" w:rsidR="00766828" w:rsidRPr="00766828" w:rsidRDefault="00766828" w:rsidP="00766828">
      <w:r w:rsidRPr="00766828">
        <w:t xml:space="preserve">Note: </w:t>
      </w:r>
      <w:proofErr w:type="spellStart"/>
      <w:r w:rsidRPr="00766828">
        <w:t>escalation_target_role</w:t>
      </w:r>
      <w:proofErr w:type="spellEnd"/>
      <w:r w:rsidRPr="00766828">
        <w:t xml:space="preserve">, </w:t>
      </w:r>
      <w:r w:rsidRPr="00766828">
        <w:rPr>
          <w:b/>
          <w:bCs/>
        </w:rPr>
        <w:t>not</w:t>
      </w:r>
      <w:r w:rsidRPr="00766828">
        <w:t xml:space="preserve"> a person's name or email. That's the PII guardrail. </w:t>
      </w:r>
    </w:p>
    <w:p w14:paraId="353BB500" w14:textId="77777777" w:rsidR="00766828" w:rsidRPr="00766828" w:rsidRDefault="00766828" w:rsidP="00766828">
      <w:pPr>
        <w:rPr>
          <w:b/>
          <w:bCs/>
        </w:rPr>
      </w:pPr>
      <w:r w:rsidRPr="00766828">
        <w:rPr>
          <w:b/>
          <w:bCs/>
        </w:rPr>
        <w:t>4. Guardrails (must-have — pick at least two) </w:t>
      </w:r>
    </w:p>
    <w:p w14:paraId="4E9B8AA7" w14:textId="77777777" w:rsidR="00766828" w:rsidRPr="00766828" w:rsidRDefault="00766828" w:rsidP="00766828">
      <w:pPr>
        <w:numPr>
          <w:ilvl w:val="0"/>
          <w:numId w:val="13"/>
        </w:numPr>
      </w:pPr>
      <w:r w:rsidRPr="00766828">
        <w:t>Refuse or escalate when SOPs are silent or contradict each other. </w:t>
      </w:r>
    </w:p>
    <w:p w14:paraId="402317B6" w14:textId="77777777" w:rsidR="00766828" w:rsidRPr="00766828" w:rsidRDefault="00766828" w:rsidP="00766828">
      <w:pPr>
        <w:numPr>
          <w:ilvl w:val="0"/>
          <w:numId w:val="14"/>
        </w:numPr>
      </w:pPr>
      <w:r w:rsidRPr="00766828">
        <w:t xml:space="preserve">Never surface names/emails from the escalation matrix — return the </w:t>
      </w:r>
      <w:r w:rsidRPr="00766828">
        <w:rPr>
          <w:b/>
          <w:bCs/>
        </w:rPr>
        <w:t>role only</w:t>
      </w:r>
      <w:r w:rsidRPr="00766828">
        <w:t>. </w:t>
      </w:r>
    </w:p>
    <w:p w14:paraId="1D51824D" w14:textId="77777777" w:rsidR="00766828" w:rsidRPr="00766828" w:rsidRDefault="00766828" w:rsidP="00766828">
      <w:pPr>
        <w:numPr>
          <w:ilvl w:val="0"/>
          <w:numId w:val="15"/>
        </w:numPr>
      </w:pPr>
      <w:r w:rsidRPr="00766828">
        <w:t>Detect &amp; flag low-retrieval-confidence answers (no fabrication of policy or numbers). </w:t>
      </w:r>
    </w:p>
    <w:p w14:paraId="5B008E00" w14:textId="77777777" w:rsidR="00766828" w:rsidRPr="00766828" w:rsidRDefault="00766828" w:rsidP="00766828">
      <w:pPr>
        <w:rPr>
          <w:b/>
          <w:bCs/>
        </w:rPr>
      </w:pPr>
      <w:r w:rsidRPr="00766828">
        <w:rPr>
          <w:b/>
          <w:bCs/>
        </w:rPr>
        <w:t>5. A minimal interface (must-have) </w:t>
      </w:r>
    </w:p>
    <w:p w14:paraId="3F548186" w14:textId="77777777" w:rsidR="00766828" w:rsidRPr="00766828" w:rsidRDefault="00766828" w:rsidP="00766828">
      <w:pPr>
        <w:numPr>
          <w:ilvl w:val="0"/>
          <w:numId w:val="16"/>
        </w:numPr>
      </w:pPr>
      <w:r w:rsidRPr="00766828">
        <w:t xml:space="preserve">CLI loop </w:t>
      </w:r>
      <w:r w:rsidRPr="00766828">
        <w:rPr>
          <w:b/>
          <w:bCs/>
        </w:rPr>
        <w:t>or</w:t>
      </w:r>
      <w:r w:rsidRPr="00766828">
        <w:t xml:space="preserve"> a single /triage endpoint (</w:t>
      </w:r>
      <w:proofErr w:type="spellStart"/>
      <w:r w:rsidRPr="00766828">
        <w:t>FastAPI</w:t>
      </w:r>
      <w:proofErr w:type="spellEnd"/>
      <w:r w:rsidRPr="00766828">
        <w:t xml:space="preserve"> / Express). No frontend. </w:t>
      </w:r>
    </w:p>
    <w:p w14:paraId="27F9BE42" w14:textId="77777777" w:rsidR="00766828" w:rsidRPr="00766828" w:rsidRDefault="00766828" w:rsidP="00766828">
      <w:pPr>
        <w:rPr>
          <w:b/>
          <w:bCs/>
        </w:rPr>
      </w:pPr>
      <w:r w:rsidRPr="00766828">
        <w:rPr>
          <w:b/>
          <w:bCs/>
        </w:rPr>
        <w:t>6. Three eval cases (must-have) </w:t>
      </w:r>
    </w:p>
    <w:p w14:paraId="3304B5E1" w14:textId="77777777" w:rsidR="00766828" w:rsidRPr="00766828" w:rsidRDefault="00766828" w:rsidP="00766828">
      <w:r w:rsidRPr="00766828">
        <w:t>An evals/ file with at least 3 PO scenarios and expected behaviour, including: </w:t>
      </w:r>
    </w:p>
    <w:p w14:paraId="56C252A7" w14:textId="77777777" w:rsidR="00766828" w:rsidRPr="00766828" w:rsidRDefault="00766828" w:rsidP="00766828">
      <w:pPr>
        <w:numPr>
          <w:ilvl w:val="0"/>
          <w:numId w:val="17"/>
        </w:numPr>
      </w:pPr>
      <w:r w:rsidRPr="00766828">
        <w:t xml:space="preserve">One straightforward variance the agent should </w:t>
      </w:r>
      <w:r w:rsidRPr="00766828">
        <w:rPr>
          <w:b/>
          <w:bCs/>
        </w:rPr>
        <w:t>auto-recommend an amendment</w:t>
      </w:r>
      <w:r w:rsidRPr="00766828">
        <w:t xml:space="preserve"> for. </w:t>
      </w:r>
    </w:p>
    <w:p w14:paraId="77E9A94E" w14:textId="77777777" w:rsidR="00766828" w:rsidRPr="00766828" w:rsidRDefault="00766828" w:rsidP="00766828">
      <w:pPr>
        <w:numPr>
          <w:ilvl w:val="0"/>
          <w:numId w:val="18"/>
        </w:numPr>
      </w:pPr>
      <w:r w:rsidRPr="00766828">
        <w:t xml:space="preserve">One that should </w:t>
      </w:r>
      <w:r w:rsidRPr="00766828">
        <w:rPr>
          <w:b/>
          <w:bCs/>
        </w:rPr>
        <w:t>escalate</w:t>
      </w:r>
      <w:r w:rsidRPr="00766828">
        <w:t xml:space="preserve"> (above value threshold or SOPs silent). </w:t>
      </w:r>
    </w:p>
    <w:p w14:paraId="5A1110F7" w14:textId="77777777" w:rsidR="00766828" w:rsidRPr="00766828" w:rsidRDefault="00766828" w:rsidP="00766828">
      <w:pPr>
        <w:numPr>
          <w:ilvl w:val="0"/>
          <w:numId w:val="19"/>
        </w:numPr>
      </w:pPr>
      <w:r w:rsidRPr="00766828">
        <w:t xml:space="preserve">One that exercises the </w:t>
      </w:r>
      <w:r w:rsidRPr="00766828">
        <w:rPr>
          <w:b/>
          <w:bCs/>
        </w:rPr>
        <w:t>policy contradiction</w:t>
      </w:r>
      <w:r w:rsidRPr="00766828">
        <w:t xml:space="preserve"> — we want to see how your agent handles it. </w:t>
      </w:r>
    </w:p>
    <w:p w14:paraId="5BC4C8D8" w14:textId="77777777" w:rsidR="00766828" w:rsidRPr="00766828" w:rsidRDefault="00766828" w:rsidP="00766828">
      <w:r w:rsidRPr="00766828">
        <w:t>A 10-line script that runs them is enough. </w:t>
      </w:r>
    </w:p>
    <w:p w14:paraId="2759DCA3" w14:textId="77777777" w:rsidR="00766828" w:rsidRPr="00766828" w:rsidRDefault="00766828" w:rsidP="00766828">
      <w:pPr>
        <w:rPr>
          <w:b/>
          <w:bCs/>
        </w:rPr>
      </w:pPr>
      <w:r w:rsidRPr="00766828">
        <w:rPr>
          <w:b/>
          <w:bCs/>
        </w:rPr>
        <w:t>Optional stretch </w:t>
      </w:r>
    </w:p>
    <w:p w14:paraId="3D722EB5" w14:textId="77777777" w:rsidR="00766828" w:rsidRPr="00766828" w:rsidRDefault="00766828" w:rsidP="00766828">
      <w:r w:rsidRPr="00766828">
        <w:t>Re-ranking, hybrid retrieval, query rewriting, a second tool, or a chained agent step. Pick at most one. We would rather see must-haves finished cleanly. </w:t>
      </w:r>
    </w:p>
    <w:p w14:paraId="6076B942" w14:textId="77777777" w:rsidR="00766828" w:rsidRPr="00766828" w:rsidRDefault="00766828" w:rsidP="00766828">
      <w:r w:rsidRPr="00766828">
        <w:t> </w:t>
      </w:r>
    </w:p>
    <w:p w14:paraId="1897BD12" w14:textId="77777777" w:rsidR="00766828" w:rsidRDefault="00766828"/>
    <w:sectPr w:rsidR="0076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DF9"/>
    <w:multiLevelType w:val="multilevel"/>
    <w:tmpl w:val="91C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7504F"/>
    <w:multiLevelType w:val="multilevel"/>
    <w:tmpl w:val="77A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C358D"/>
    <w:multiLevelType w:val="multilevel"/>
    <w:tmpl w:val="3FB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3081E"/>
    <w:multiLevelType w:val="multilevel"/>
    <w:tmpl w:val="3DC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AC39DF"/>
    <w:multiLevelType w:val="multilevel"/>
    <w:tmpl w:val="BAD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1709D6"/>
    <w:multiLevelType w:val="multilevel"/>
    <w:tmpl w:val="255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E6601"/>
    <w:multiLevelType w:val="multilevel"/>
    <w:tmpl w:val="23F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65424"/>
    <w:multiLevelType w:val="multilevel"/>
    <w:tmpl w:val="606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044B6F"/>
    <w:multiLevelType w:val="multilevel"/>
    <w:tmpl w:val="450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483811"/>
    <w:multiLevelType w:val="multilevel"/>
    <w:tmpl w:val="627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6D2FCE"/>
    <w:multiLevelType w:val="multilevel"/>
    <w:tmpl w:val="73B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1B018D"/>
    <w:multiLevelType w:val="multilevel"/>
    <w:tmpl w:val="3A2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B1328"/>
    <w:multiLevelType w:val="multilevel"/>
    <w:tmpl w:val="0DC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04639D"/>
    <w:multiLevelType w:val="multilevel"/>
    <w:tmpl w:val="7A8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3D7988"/>
    <w:multiLevelType w:val="multilevel"/>
    <w:tmpl w:val="30E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C24E85"/>
    <w:multiLevelType w:val="multilevel"/>
    <w:tmpl w:val="36E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E87A36"/>
    <w:multiLevelType w:val="multilevel"/>
    <w:tmpl w:val="895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9D6E3D"/>
    <w:multiLevelType w:val="multilevel"/>
    <w:tmpl w:val="B05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C6174"/>
    <w:multiLevelType w:val="multilevel"/>
    <w:tmpl w:val="E0D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959568">
    <w:abstractNumId w:val="16"/>
  </w:num>
  <w:num w:numId="2" w16cid:durableId="25374135">
    <w:abstractNumId w:val="18"/>
  </w:num>
  <w:num w:numId="3" w16cid:durableId="1868981118">
    <w:abstractNumId w:val="4"/>
  </w:num>
  <w:num w:numId="4" w16cid:durableId="49112431">
    <w:abstractNumId w:val="6"/>
  </w:num>
  <w:num w:numId="5" w16cid:durableId="451022413">
    <w:abstractNumId w:val="8"/>
  </w:num>
  <w:num w:numId="6" w16cid:durableId="406616718">
    <w:abstractNumId w:val="14"/>
  </w:num>
  <w:num w:numId="7" w16cid:durableId="2079016577">
    <w:abstractNumId w:val="17"/>
  </w:num>
  <w:num w:numId="8" w16cid:durableId="368457362">
    <w:abstractNumId w:val="1"/>
  </w:num>
  <w:num w:numId="9" w16cid:durableId="259261047">
    <w:abstractNumId w:val="12"/>
  </w:num>
  <w:num w:numId="10" w16cid:durableId="53702930">
    <w:abstractNumId w:val="11"/>
  </w:num>
  <w:num w:numId="11" w16cid:durableId="1385442470">
    <w:abstractNumId w:val="0"/>
  </w:num>
  <w:num w:numId="12" w16cid:durableId="832834284">
    <w:abstractNumId w:val="9"/>
  </w:num>
  <w:num w:numId="13" w16cid:durableId="2000231969">
    <w:abstractNumId w:val="7"/>
  </w:num>
  <w:num w:numId="14" w16cid:durableId="2114280040">
    <w:abstractNumId w:val="5"/>
  </w:num>
  <w:num w:numId="15" w16cid:durableId="356395393">
    <w:abstractNumId w:val="2"/>
  </w:num>
  <w:num w:numId="16" w16cid:durableId="2080665489">
    <w:abstractNumId w:val="15"/>
  </w:num>
  <w:num w:numId="17" w16cid:durableId="271666265">
    <w:abstractNumId w:val="13"/>
  </w:num>
  <w:num w:numId="18" w16cid:durableId="1633752445">
    <w:abstractNumId w:val="10"/>
  </w:num>
  <w:num w:numId="19" w16cid:durableId="1411732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28"/>
    <w:rsid w:val="00035A64"/>
    <w:rsid w:val="001966EE"/>
    <w:rsid w:val="002E7030"/>
    <w:rsid w:val="004D34A6"/>
    <w:rsid w:val="00766828"/>
    <w:rsid w:val="00B55175"/>
    <w:rsid w:val="00D006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CB1F"/>
  <w15:chartTrackingRefBased/>
  <w15:docId w15:val="{735CC01D-706A-43A4-B932-89EB263B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28"/>
    <w:rPr>
      <w:rFonts w:eastAsiaTheme="majorEastAsia" w:cstheme="majorBidi"/>
      <w:color w:val="272727" w:themeColor="text1" w:themeTint="D8"/>
    </w:rPr>
  </w:style>
  <w:style w:type="paragraph" w:styleId="Title">
    <w:name w:val="Title"/>
    <w:basedOn w:val="Normal"/>
    <w:next w:val="Normal"/>
    <w:link w:val="TitleChar"/>
    <w:uiPriority w:val="10"/>
    <w:qFormat/>
    <w:rsid w:val="00766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28"/>
    <w:pPr>
      <w:spacing w:before="160"/>
      <w:jc w:val="center"/>
    </w:pPr>
    <w:rPr>
      <w:i/>
      <w:iCs/>
      <w:color w:val="404040" w:themeColor="text1" w:themeTint="BF"/>
    </w:rPr>
  </w:style>
  <w:style w:type="character" w:customStyle="1" w:styleId="QuoteChar">
    <w:name w:val="Quote Char"/>
    <w:basedOn w:val="DefaultParagraphFont"/>
    <w:link w:val="Quote"/>
    <w:uiPriority w:val="29"/>
    <w:rsid w:val="00766828"/>
    <w:rPr>
      <w:i/>
      <w:iCs/>
      <w:color w:val="404040" w:themeColor="text1" w:themeTint="BF"/>
    </w:rPr>
  </w:style>
  <w:style w:type="paragraph" w:styleId="ListParagraph">
    <w:name w:val="List Paragraph"/>
    <w:basedOn w:val="Normal"/>
    <w:uiPriority w:val="34"/>
    <w:qFormat/>
    <w:rsid w:val="00766828"/>
    <w:pPr>
      <w:ind w:left="720"/>
      <w:contextualSpacing/>
    </w:pPr>
  </w:style>
  <w:style w:type="character" w:styleId="IntenseEmphasis">
    <w:name w:val="Intense Emphasis"/>
    <w:basedOn w:val="DefaultParagraphFont"/>
    <w:uiPriority w:val="21"/>
    <w:qFormat/>
    <w:rsid w:val="00766828"/>
    <w:rPr>
      <w:i/>
      <w:iCs/>
      <w:color w:val="0F4761" w:themeColor="accent1" w:themeShade="BF"/>
    </w:rPr>
  </w:style>
  <w:style w:type="paragraph" w:styleId="IntenseQuote">
    <w:name w:val="Intense Quote"/>
    <w:basedOn w:val="Normal"/>
    <w:next w:val="Normal"/>
    <w:link w:val="IntenseQuoteChar"/>
    <w:uiPriority w:val="30"/>
    <w:qFormat/>
    <w:rsid w:val="00766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828"/>
    <w:rPr>
      <w:i/>
      <w:iCs/>
      <w:color w:val="0F4761" w:themeColor="accent1" w:themeShade="BF"/>
    </w:rPr>
  </w:style>
  <w:style w:type="character" w:styleId="IntenseReference">
    <w:name w:val="Intense Reference"/>
    <w:basedOn w:val="DefaultParagraphFont"/>
    <w:uiPriority w:val="32"/>
    <w:qFormat/>
    <w:rsid w:val="00766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1</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Cooper</dc:creator>
  <cp:keywords/>
  <dc:description/>
  <cp:lastModifiedBy>Shobanapriyan Chandrasegaran</cp:lastModifiedBy>
  <cp:revision>9</cp:revision>
  <dcterms:created xsi:type="dcterms:W3CDTF">2026-09-03T17:09:00Z</dcterms:created>
  <dcterms:modified xsi:type="dcterms:W3CDTF">2026-09-05T19:03:00Z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2026-09-03T17:17:08Z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57e9c692-669d-4677-aeda-e078250180ca</vt:lpwstr>
  </property>
  <property fmtid="{D5CDD505-2E9C-101B-9397-08002B2CF9AE}" pid="8" name="MSIP_Label_9aae2701-d386-483e-bca7-b4332176f258_ContentBits">
    <vt:lpwstr>0</vt:lpwstr>
  </property>
  <property fmtid="{D5CDD505-2E9C-101B-9397-08002B2CF9AE}" pid="9" name="MSIP_Label_9aae2701-d386-483e-bca7-b4332176f258_Tag">
    <vt:lpwstr>10, 3, 0, 1</vt:lpwstr>
  </property>
</Properties>
</file>