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1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195"/>
      </w:tblGrid>
      <w:tr>
        <w:tblPrEx>
          <w:shd w:val="clear" w:color="auto" w:fill="cdd4e9"/>
        </w:tblPrEx>
        <w:trPr>
          <w:trHeight w:val="1440" w:hRule="atLeast"/>
        </w:trPr>
        <w:tc>
          <w:tcPr>
            <w:tcW w:type="dxa" w:w="101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76" w:lineRule="auto"/>
              <w:jc w:val="center"/>
              <w:rPr>
                <w:b w:val="1"/>
                <w:bCs w:val="1"/>
                <w:sz w:val="32"/>
                <w:szCs w:val="32"/>
                <w:shd w:val="nil" w:color="auto" w:fill="auto"/>
              </w:rPr>
            </w:pPr>
            <w:r>
              <w:rPr>
                <w:b w:val="1"/>
                <w:bCs w:val="1"/>
                <w:sz w:val="36"/>
                <w:szCs w:val="36"/>
                <w:shd w:val="nil" w:color="auto" w:fill="auto"/>
                <w:rtl w:val="0"/>
                <w:lang w:val="en-US"/>
              </w:rPr>
              <w:t>ROMAN</w:t>
            </w:r>
            <w:r>
              <w:rPr>
                <w:b w:val="1"/>
                <w:bCs w:val="1"/>
                <w:sz w:val="32"/>
                <w:szCs w:val="32"/>
                <w:shd w:val="nil" w:color="auto" w:fill="auto"/>
                <w:rtl w:val="0"/>
                <w:lang w:val="en-US"/>
              </w:rPr>
              <w:t xml:space="preserve"> SURKOV</w:t>
            </w:r>
          </w:p>
          <w:p>
            <w:pPr>
              <w:pStyle w:val="Normal.0"/>
              <w:bidi w:val="0"/>
              <w:spacing w:after="0" w:line="276" w:lineRule="auto"/>
              <w:ind w:left="0" w:right="0" w:firstLine="0"/>
              <w:jc w:val="center"/>
              <w:rPr>
                <w:sz w:val="28"/>
                <w:szCs w:val="28"/>
                <w:shd w:val="nil" w:color="auto" w:fill="auto"/>
                <w:rtl w:val="0"/>
              </w:rPr>
            </w:pPr>
            <w:r>
              <w:rPr>
                <w:rStyle w:val="Hyperlink.0"/>
                <w:sz w:val="28"/>
                <w:szCs w:val="28"/>
                <w:shd w:val="nil" w:color="auto" w:fill="auto"/>
                <w:lang w:val="en-US"/>
              </w:rPr>
              <w:fldChar w:fldCharType="begin" w:fldLock="0"/>
            </w:r>
            <w:r>
              <w:rPr>
                <w:rStyle w:val="Hyperlink.0"/>
                <w:sz w:val="28"/>
                <w:szCs w:val="28"/>
                <w:shd w:val="nil" w:color="auto" w:fill="auto"/>
                <w:lang w:val="en-US"/>
              </w:rPr>
              <w:instrText xml:space="preserve"> HYPERLINK "https://surkoff.com"</w:instrText>
            </w:r>
            <w:r>
              <w:rPr>
                <w:rStyle w:val="Hyperlink.0"/>
                <w:sz w:val="28"/>
                <w:szCs w:val="28"/>
                <w:shd w:val="nil" w:color="auto" w:fill="auto"/>
                <w:lang w:val="en-US"/>
              </w:rPr>
              <w:fldChar w:fldCharType="separate" w:fldLock="0"/>
            </w:r>
            <w:r>
              <w:rPr>
                <w:rStyle w:val="Hyperlink.0"/>
                <w:sz w:val="28"/>
                <w:szCs w:val="28"/>
                <w:shd w:val="nil" w:color="auto" w:fill="auto"/>
                <w:rtl w:val="0"/>
                <w:lang w:val="en-US"/>
              </w:rPr>
              <w:t>surkoff</w:t>
            </w:r>
            <w:r>
              <w:rPr>
                <w:rStyle w:val="Ссылка"/>
                <w:sz w:val="24"/>
                <w:szCs w:val="24"/>
                <w:shd w:val="nil" w:color="auto" w:fill="auto"/>
                <w:rtl w:val="0"/>
                <w:lang w:val="en-US"/>
              </w:rPr>
              <w:t>.com</w:t>
            </w:r>
            <w:r>
              <w:rPr>
                <w:sz w:val="28"/>
                <w:szCs w:val="28"/>
              </w:rPr>
              <w:fldChar w:fldCharType="end" w:fldLock="0"/>
            </w:r>
          </w:p>
          <w:p>
            <w:pPr>
              <w:pStyle w:val="Normal.0"/>
              <w:bidi w:val="0"/>
              <w:spacing w:after="0" w:line="276" w:lineRule="auto"/>
              <w:ind w:left="0" w:right="0" w:firstLine="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"mailto:surkov.r.b@gmail.com"</w:instrText>
            </w:r>
            <w:r>
              <w:rPr>
                <w:rStyle w:val="Hyperlink.0"/>
                <w:shd w:val="nil" w:color="auto" w:fill="auto"/>
                <w:lang w:val="en-US"/>
              </w:rPr>
              <w:fldChar w:fldCharType="separate" w:fldLock="0"/>
            </w:r>
            <w:r>
              <w:rPr>
                <w:rStyle w:val="Hyperlink.0"/>
                <w:shd w:val="nil" w:color="auto" w:fill="auto"/>
                <w:rtl w:val="0"/>
                <w:lang w:val="en-US"/>
              </w:rPr>
              <w:t>surkov.r.b@gmail.com</w:t>
            </w:r>
            <w:r>
              <w:rPr/>
              <w:fldChar w:fldCharType="end" w:fldLock="0"/>
            </w:r>
            <w:r>
              <w:rPr>
                <w:shd w:val="nil" w:color="auto" w:fill="auto"/>
                <w:rtl w:val="0"/>
                <w:lang w:val="en-US"/>
              </w:rPr>
              <w:t xml:space="preserve">              +7-924-670-8206                 </w:t>
            </w:r>
            <w:r>
              <w:rPr>
                <w:rStyle w:val="Hyperlink.0"/>
                <w:shd w:val="nil" w:color="auto" w:fill="auto"/>
                <w:lang w:val="en-US"/>
              </w:rPr>
              <w:fldChar w:fldCharType="begin" w:fldLock="0"/>
            </w:r>
            <w:r>
              <w:rPr>
                <w:rStyle w:val="Hyperlink.0"/>
                <w:shd w:val="nil" w:color="auto" w:fill="auto"/>
                <w:lang w:val="en-US"/>
              </w:rPr>
              <w:instrText xml:space="preserve"> HYPERLINK "https://github.com/s-rb"</w:instrText>
            </w:r>
            <w:r>
              <w:rPr>
                <w:rStyle w:val="Hyperlink.0"/>
                <w:shd w:val="nil" w:color="auto" w:fill="auto"/>
                <w:lang w:val="en-US"/>
              </w:rPr>
              <w:fldChar w:fldCharType="separate" w:fldLock="0"/>
            </w:r>
            <w:r>
              <w:rPr>
                <w:rStyle w:val="Hyperlink.0"/>
                <w:shd w:val="nil" w:color="auto" w:fill="auto"/>
                <w:rtl w:val="0"/>
                <w:lang w:val="en-US"/>
              </w:rPr>
              <w:t>github.com/s-rb</w:t>
            </w:r>
            <w:r>
              <w:rPr/>
              <w:fldChar w:fldCharType="end" w:fldLock="0"/>
            </w:r>
            <w:r>
              <w:rPr>
                <w:shd w:val="nil" w:color="auto" w:fill="auto"/>
                <w:rtl w:val="0"/>
                <w:lang w:val="en-US"/>
              </w:rPr>
              <w:t xml:space="preserve">                 </w:t>
            </w:r>
            <w:r>
              <w:rPr>
                <w:rStyle w:val="Hyperlink.0"/>
                <w:shd w:val="nil" w:color="auto" w:fill="auto"/>
                <w:lang w:val="en-US"/>
              </w:rPr>
              <w:fldChar w:fldCharType="begin" w:fldLock="0"/>
            </w:r>
            <w:r>
              <w:rPr>
                <w:rStyle w:val="Hyperlink.0"/>
                <w:shd w:val="nil" w:color="auto" w:fill="auto"/>
                <w:lang w:val="en-US"/>
              </w:rPr>
              <w:instrText xml:space="preserve"> HYPERLINK "https://www.linkedin.com/in/roman-surkoff/"</w:instrText>
            </w:r>
            <w:r>
              <w:rPr>
                <w:rStyle w:val="Hyperlink.0"/>
                <w:shd w:val="nil" w:color="auto" w:fill="auto"/>
                <w:lang w:val="en-US"/>
              </w:rPr>
              <w:fldChar w:fldCharType="separate" w:fldLock="0"/>
            </w:r>
            <w:r>
              <w:rPr>
                <w:rStyle w:val="Hyperlink.0"/>
                <w:shd w:val="nil" w:color="auto" w:fill="auto"/>
                <w:rtl w:val="0"/>
                <w:lang w:val="en-US"/>
              </w:rPr>
              <w:t>linkedin.com/in/roman-surkoff</w:t>
            </w:r>
            <w:r>
              <w:rPr/>
              <w:fldChar w:fldCharType="end" w:fldLock="0"/>
            </w:r>
          </w:p>
        </w:tc>
      </w:tr>
    </w:tbl>
    <w:p>
      <w:pPr>
        <w:pStyle w:val="Основной текст"/>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0"/>
        <w:spacing w:after="0" w:line="276" w:lineRule="auto"/>
        <w:rPr>
          <w:lang w:val="en-US"/>
        </w:rPr>
      </w:pPr>
    </w:p>
    <w:p>
      <w:pPr>
        <w:pStyle w:val="Normal.0"/>
        <w:spacing w:after="0" w:line="276" w:lineRule="auto"/>
        <w:jc w:val="center"/>
        <w:rPr>
          <w:b w:val="1"/>
          <w:bCs w:val="1"/>
          <w:sz w:val="32"/>
          <w:szCs w:val="32"/>
          <w:lang w:val="en-US"/>
        </w:rPr>
      </w:pPr>
      <w:r>
        <w:rPr>
          <w:b w:val="1"/>
          <w:bCs w:val="1"/>
          <w:sz w:val="32"/>
          <w:szCs w:val="32"/>
          <w:rtl w:val="0"/>
          <w:lang w:val="en-US"/>
        </w:rPr>
        <w:t>Software engineer</w:t>
      </w:r>
    </w:p>
    <w:p>
      <w:pPr>
        <w:pStyle w:val="Normal.0"/>
        <w:spacing w:after="0" w:line="276" w:lineRule="auto"/>
        <w:ind w:firstLine="142"/>
        <w:rPr>
          <w:lang w:val="en-US"/>
        </w:rPr>
      </w:pPr>
      <w:r>
        <w:rPr>
          <w:rtl w:val="0"/>
          <w:lang w:val="en-US"/>
        </w:rPr>
        <w:t>I am a results-oriented and experienced Java developer with extensive knowledge in key frameworks and technologies such as Spring/SpringBoot, Maven, Gradle, Git, databases, Docker, JUnit, REST/SOAP, and more. I have over 4 years of experience developing and implementing complex projects in various industries, including banking software and government portals.</w:t>
      </w:r>
    </w:p>
    <w:p>
      <w:pPr>
        <w:pStyle w:val="Normal.0"/>
        <w:spacing w:after="0" w:line="276" w:lineRule="auto"/>
        <w:ind w:firstLine="142"/>
        <w:rPr>
          <w:lang w:val="en-US"/>
        </w:rPr>
      </w:pPr>
      <w:r>
        <w:rPr>
          <w:rtl w:val="0"/>
          <w:lang w:val="en-US"/>
        </w:rPr>
        <w:t>After graduating from university in 2009, I spent 10 years working in the development of various engineering systems, leading design teams and managing project implementation. However, I always had a strong desire to developing software. That is why I decided to become a Java developer, despite the downgrade in career.</w:t>
      </w:r>
    </w:p>
    <w:p>
      <w:pPr>
        <w:pStyle w:val="Normal.0"/>
        <w:spacing w:after="120" w:line="276" w:lineRule="auto"/>
        <w:ind w:firstLine="142"/>
        <w:rPr>
          <w:lang w:val="en-US"/>
        </w:rPr>
      </w:pPr>
      <w:r>
        <w:rPr>
          <w:rtl w:val="0"/>
          <w:lang w:val="en-US"/>
        </w:rPr>
        <w:t>My passion for programming drives me towards personal and career growth, with next goal to become a team leader. I would be excited to join a team of professionals to solve complex challenges and create innovative projects.</w:t>
      </w:r>
    </w:p>
    <w:tbl>
      <w:tblPr>
        <w:tblW w:w="1018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95"/>
        <w:gridCol w:w="2266"/>
        <w:gridCol w:w="1700"/>
        <w:gridCol w:w="1842"/>
        <w:gridCol w:w="696"/>
        <w:gridCol w:w="160"/>
        <w:gridCol w:w="1670"/>
        <w:gridCol w:w="160"/>
      </w:tblGrid>
      <w:tr>
        <w:tblPrEx>
          <w:shd w:val="clear" w:color="auto" w:fill="cdd4e9"/>
        </w:tblPrEx>
        <w:trPr>
          <w:trHeight w:val="313" w:hRule="atLeast"/>
        </w:trPr>
        <w:tc>
          <w:tcPr>
            <w:tcW w:type="dxa" w:w="10029"/>
            <w:gridSpan w:val="7"/>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b w:val="1"/>
                <w:bCs w:val="1"/>
                <w:sz w:val="28"/>
                <w:szCs w:val="28"/>
                <w:shd w:val="nil" w:color="auto" w:fill="auto"/>
                <w:rtl w:val="0"/>
                <w:lang w:val="en-US"/>
              </w:rPr>
              <w:t>Core Competencies</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93" w:hRule="atLeast"/>
        </w:trPr>
        <w:tc>
          <w:tcPr>
            <w:tcW w:type="dxa" w:w="1695"/>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Java</w:t>
            </w:r>
          </w:p>
        </w:tc>
        <w:tc>
          <w:tcPr>
            <w:tcW w:type="dxa" w:w="2266"/>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ru-RU"/>
              </w:rPr>
              <w:t>Teamwork</w:t>
            </w:r>
          </w:p>
        </w:tc>
        <w:tc>
          <w:tcPr>
            <w:tcW w:type="dxa" w:w="1699"/>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OOP</w:t>
            </w:r>
          </w:p>
        </w:tc>
        <w:tc>
          <w:tcPr>
            <w:tcW w:type="dxa" w:w="1841"/>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Confluence</w:t>
            </w:r>
          </w:p>
        </w:tc>
        <w:tc>
          <w:tcPr>
            <w:tcW w:type="dxa" w:w="2525"/>
            <w:gridSpan w:val="3"/>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Docker</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93" w:hRule="atLeast"/>
        </w:trPr>
        <w:tc>
          <w:tcPr>
            <w:tcW w:type="dxa" w:w="1695"/>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Git</w:t>
            </w:r>
          </w:p>
        </w:tc>
        <w:tc>
          <w:tcPr>
            <w:tcW w:type="dxa" w:w="2266"/>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Spring</w:t>
            </w:r>
            <w:r>
              <w:rPr>
                <w:shd w:val="nil" w:color="auto" w:fill="auto"/>
                <w:rtl w:val="0"/>
                <w:lang w:val="ru-RU"/>
              </w:rPr>
              <w:t xml:space="preserve"> </w:t>
            </w:r>
            <w:r>
              <w:rPr>
                <w:shd w:val="nil" w:color="auto" w:fill="auto"/>
                <w:rtl w:val="0"/>
                <w:lang w:val="en-US"/>
              </w:rPr>
              <w:t>Framework</w:t>
            </w:r>
          </w:p>
        </w:tc>
        <w:tc>
          <w:tcPr>
            <w:tcW w:type="dxa" w:w="1699"/>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Jira</w:t>
            </w:r>
          </w:p>
        </w:tc>
        <w:tc>
          <w:tcPr>
            <w:tcW w:type="dxa" w:w="1841"/>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Liquibase</w:t>
            </w:r>
          </w:p>
        </w:tc>
        <w:tc>
          <w:tcPr>
            <w:tcW w:type="dxa" w:w="2525"/>
            <w:gridSpan w:val="3"/>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JSON</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93" w:hRule="atLeast"/>
        </w:trPr>
        <w:tc>
          <w:tcPr>
            <w:tcW w:type="dxa" w:w="1695"/>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SQL</w:t>
            </w:r>
          </w:p>
        </w:tc>
        <w:tc>
          <w:tcPr>
            <w:tcW w:type="dxa" w:w="2266"/>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ru-RU"/>
              </w:rPr>
              <w:t>Microservices</w:t>
            </w:r>
          </w:p>
        </w:tc>
        <w:tc>
          <w:tcPr>
            <w:tcW w:type="dxa" w:w="1699"/>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Scrum</w:t>
            </w:r>
          </w:p>
        </w:tc>
        <w:tc>
          <w:tcPr>
            <w:tcW w:type="dxa" w:w="1841"/>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Teamcity</w:t>
            </w:r>
          </w:p>
        </w:tc>
        <w:tc>
          <w:tcPr>
            <w:tcW w:type="dxa" w:w="2525"/>
            <w:gridSpan w:val="3"/>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REST</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93" w:hRule="atLeast"/>
        </w:trPr>
        <w:tc>
          <w:tcPr>
            <w:tcW w:type="dxa" w:w="1695"/>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SpringBoot</w:t>
            </w:r>
          </w:p>
        </w:tc>
        <w:tc>
          <w:tcPr>
            <w:tcW w:type="dxa" w:w="2266"/>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CamundaBPM</w:t>
            </w:r>
          </w:p>
        </w:tc>
        <w:tc>
          <w:tcPr>
            <w:tcW w:type="dxa" w:w="1699"/>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Bitbucket</w:t>
            </w:r>
          </w:p>
        </w:tc>
        <w:tc>
          <w:tcPr>
            <w:tcW w:type="dxa" w:w="1841"/>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Maven</w:t>
            </w:r>
          </w:p>
        </w:tc>
        <w:tc>
          <w:tcPr>
            <w:tcW w:type="dxa" w:w="2525"/>
            <w:gridSpan w:val="3"/>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API</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88" w:hRule="atLeast"/>
        </w:trPr>
        <w:tc>
          <w:tcPr>
            <w:tcW w:type="dxa" w:w="16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PostgreSQL</w:t>
            </w:r>
          </w:p>
        </w:tc>
        <w:tc>
          <w:tcPr>
            <w:tcW w:type="dxa" w:w="22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Kafka</w:t>
            </w:r>
          </w:p>
        </w:tc>
        <w:tc>
          <w:tcPr>
            <w:tcW w:type="dxa" w:w="169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76" w:lineRule="auto"/>
            </w:pPr>
            <w:r>
              <w:rPr>
                <w:shd w:val="nil" w:color="auto" w:fill="auto"/>
                <w:rtl w:val="0"/>
                <w:lang w:val="en-US"/>
              </w:rPr>
              <w:t>Kibana</w:t>
            </w:r>
          </w:p>
        </w:tc>
        <w:tc>
          <w:tcPr>
            <w:tcW w:type="dxa" w:w="184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120" w:line="276" w:lineRule="auto"/>
            </w:pPr>
            <w:r>
              <w:rPr>
                <w:shd w:val="nil" w:color="auto" w:fill="auto"/>
                <w:rtl w:val="0"/>
                <w:lang w:val="en-US"/>
              </w:rPr>
              <w:t>Gradle</w:t>
            </w:r>
          </w:p>
        </w:tc>
        <w:tc>
          <w:tcPr>
            <w:tcW w:type="dxa" w:w="2525"/>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1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8" w:hRule="atLeast"/>
        </w:trPr>
        <w:tc>
          <w:tcPr>
            <w:tcW w:type="dxa" w:w="10189"/>
            <w:gridSpan w:val="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76" w:lineRule="auto"/>
              <w:jc w:val="center"/>
            </w:pPr>
            <w:r>
              <w:rPr>
                <w:b w:val="1"/>
                <w:bCs w:val="1"/>
                <w:sz w:val="28"/>
                <w:szCs w:val="28"/>
                <w:shd w:val="nil" w:color="auto" w:fill="auto"/>
                <w:rtl w:val="0"/>
                <w:lang w:val="en-US"/>
              </w:rPr>
              <w:t>Professional experience</w:t>
            </w:r>
          </w:p>
        </w:tc>
      </w:tr>
      <w:tr>
        <w:tblPrEx>
          <w:shd w:val="clear" w:color="auto" w:fill="cdd4e9"/>
        </w:tblPrEx>
        <w:trPr>
          <w:trHeight w:val="891" w:hRule="atLeast"/>
        </w:trPr>
        <w:tc>
          <w:tcPr>
            <w:tcW w:type="dxa" w:w="8359"/>
            <w:gridSpan w:val="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rPr>
                <w:b w:val="1"/>
                <w:bCs w:val="1"/>
                <w:shd w:val="nil" w:color="auto" w:fill="auto"/>
              </w:rPr>
            </w:pPr>
            <w:r>
              <w:rPr>
                <w:b w:val="1"/>
                <w:bCs w:val="1"/>
                <w:sz w:val="24"/>
                <w:szCs w:val="24"/>
                <w:shd w:val="nil" w:color="auto" w:fill="auto"/>
                <w:rtl w:val="0"/>
                <w:lang w:val="en-US"/>
              </w:rPr>
              <w:t>IT_ONE</w:t>
            </w:r>
            <w:r>
              <w:rPr>
                <w:b w:val="1"/>
                <w:bCs w:val="1"/>
                <w:shd w:val="nil" w:color="auto" w:fill="auto"/>
                <w:rtl w:val="0"/>
                <w:lang w:val="en-US"/>
              </w:rPr>
              <w:t xml:space="preserve"> (</w:t>
            </w:r>
            <w:r>
              <w:rPr>
                <w:rStyle w:val="Hyperlink.1"/>
                <w:b w:val="1"/>
                <w:bCs w:val="1"/>
                <w:shd w:val="nil" w:color="auto" w:fill="auto"/>
                <w:lang w:val="en-US"/>
              </w:rPr>
              <w:fldChar w:fldCharType="begin" w:fldLock="0"/>
            </w:r>
            <w:r>
              <w:rPr>
                <w:rStyle w:val="Hyperlink.1"/>
                <w:b w:val="1"/>
                <w:bCs w:val="1"/>
                <w:shd w:val="nil" w:color="auto" w:fill="auto"/>
                <w:lang w:val="en-US"/>
              </w:rPr>
              <w:instrText xml:space="preserve"> HYPERLINK "https://it-one.ru"</w:instrText>
            </w:r>
            <w:r>
              <w:rPr>
                <w:rStyle w:val="Hyperlink.1"/>
                <w:b w:val="1"/>
                <w:bCs w:val="1"/>
                <w:shd w:val="nil" w:color="auto" w:fill="auto"/>
                <w:lang w:val="en-US"/>
              </w:rPr>
              <w:fldChar w:fldCharType="separate" w:fldLock="0"/>
            </w:r>
            <w:r>
              <w:rPr>
                <w:rStyle w:val="Hyperlink.1"/>
                <w:b w:val="1"/>
                <w:bCs w:val="1"/>
                <w:shd w:val="nil" w:color="auto" w:fill="auto"/>
                <w:rtl w:val="0"/>
                <w:lang w:val="en-US"/>
              </w:rPr>
              <w:t>it-one.ru</w:t>
            </w:r>
            <w:r>
              <w:rPr>
                <w:b w:val="1"/>
                <w:bCs w:val="1"/>
              </w:rPr>
              <w:fldChar w:fldCharType="end" w:fldLock="0"/>
            </w:r>
            <w:r>
              <w:rPr>
                <w:b w:val="1"/>
                <w:bCs w:val="1"/>
                <w:shd w:val="nil" w:color="auto" w:fill="auto"/>
                <w:rtl w:val="0"/>
                <w:lang w:val="en-US"/>
              </w:rPr>
              <w:t>)</w:t>
            </w:r>
          </w:p>
          <w:p>
            <w:pPr>
              <w:pStyle w:val="Normal.0"/>
              <w:bidi w:val="0"/>
              <w:spacing w:after="0" w:line="276" w:lineRule="auto"/>
              <w:ind w:left="0" w:right="0" w:firstLine="0"/>
              <w:jc w:val="left"/>
              <w:rPr>
                <w:i w:val="1"/>
                <w:iCs w:val="1"/>
                <w:shd w:val="nil" w:color="auto" w:fill="auto"/>
                <w:rtl w:val="0"/>
              </w:rPr>
            </w:pPr>
            <w:r>
              <w:rPr>
                <w:i w:val="1"/>
                <w:iCs w:val="1"/>
                <w:shd w:val="nil" w:color="auto" w:fill="auto"/>
                <w:rtl w:val="0"/>
                <w:lang w:val="en-US"/>
              </w:rPr>
              <w:t>Modern innovative leading provider of IT-solutions, including banking software</w:t>
            </w:r>
          </w:p>
          <w:p>
            <w:pPr>
              <w:pStyle w:val="Normal.0"/>
              <w:bidi w:val="0"/>
              <w:spacing w:after="0" w:line="276" w:lineRule="auto"/>
              <w:ind w:left="142" w:right="0" w:firstLine="0"/>
              <w:jc w:val="left"/>
              <w:rPr>
                <w:rtl w:val="0"/>
              </w:rPr>
            </w:pPr>
            <w:r>
              <w:rPr>
                <w:b w:val="1"/>
                <w:bCs w:val="1"/>
                <w:sz w:val="24"/>
                <w:szCs w:val="24"/>
                <w:shd w:val="nil" w:color="auto" w:fill="auto"/>
                <w:rtl w:val="0"/>
                <w:lang w:val="en-US"/>
              </w:rPr>
              <w:t>Senior</w:t>
            </w:r>
            <w:r>
              <w:rPr>
                <w:b w:val="1"/>
                <w:bCs w:val="1"/>
                <w:sz w:val="24"/>
                <w:szCs w:val="24"/>
                <w:shd w:val="nil" w:color="auto" w:fill="auto"/>
                <w:rtl w:val="0"/>
                <w:lang w:val="ru-RU"/>
              </w:rPr>
              <w:t xml:space="preserve"> </w:t>
            </w:r>
            <w:r>
              <w:rPr>
                <w:b w:val="1"/>
                <w:bCs w:val="1"/>
                <w:sz w:val="24"/>
                <w:szCs w:val="24"/>
                <w:shd w:val="nil" w:color="auto" w:fill="auto"/>
                <w:rtl w:val="0"/>
                <w:lang w:val="en-US"/>
              </w:rPr>
              <w:t>Software</w:t>
            </w:r>
            <w:r>
              <w:rPr>
                <w:b w:val="1"/>
                <w:bCs w:val="1"/>
                <w:sz w:val="24"/>
                <w:szCs w:val="24"/>
                <w:shd w:val="nil" w:color="auto" w:fill="auto"/>
                <w:rtl w:val="0"/>
                <w:lang w:val="ru-RU"/>
              </w:rPr>
              <w:t xml:space="preserve"> </w:t>
            </w:r>
            <w:r>
              <w:rPr>
                <w:b w:val="1"/>
                <w:bCs w:val="1"/>
                <w:sz w:val="24"/>
                <w:szCs w:val="24"/>
                <w:shd w:val="nil" w:color="auto" w:fill="auto"/>
                <w:rtl w:val="0"/>
                <w:lang w:val="en-US"/>
              </w:rPr>
              <w:t>Engineer</w:t>
            </w:r>
          </w:p>
        </w:tc>
        <w:tc>
          <w:tcPr>
            <w:tcW w:type="dxa" w:w="1830"/>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jc w:val="center"/>
            </w:pPr>
            <w:r>
              <w:rPr>
                <w:b w:val="1"/>
                <w:bCs w:val="1"/>
                <w:shd w:val="nil" w:color="auto" w:fill="auto"/>
                <w:rtl w:val="0"/>
                <w:lang w:val="en-US"/>
              </w:rPr>
              <w:t>1y 6m</w:t>
            </w:r>
            <w:r>
              <w:rPr>
                <w:b w:val="1"/>
                <w:bCs w:val="1"/>
                <w:shd w:val="nil" w:color="auto" w:fill="auto"/>
                <w:lang w:val="en-US"/>
              </w:rPr>
              <w:br w:type="textWrapping"/>
            </w:r>
            <w:r>
              <w:rPr>
                <w:b w:val="1"/>
                <w:bCs w:val="1"/>
                <w:i w:val="1"/>
                <w:iCs w:val="1"/>
                <w:shd w:val="nil" w:color="auto" w:fill="auto"/>
                <w:rtl w:val="0"/>
                <w:lang w:val="en-US"/>
              </w:rPr>
              <w:t xml:space="preserve">October 2021 </w:t>
            </w:r>
            <w:r>
              <w:rPr>
                <w:b w:val="1"/>
                <w:bCs w:val="1"/>
                <w:i w:val="1"/>
                <w:iCs w:val="1"/>
                <w:shd w:val="nil" w:color="auto" w:fill="auto"/>
                <w:rtl w:val="0"/>
                <w:lang w:val="en-US"/>
              </w:rPr>
              <w:t xml:space="preserve">– </w:t>
            </w:r>
            <w:r>
              <w:rPr>
                <w:b w:val="1"/>
                <w:bCs w:val="1"/>
                <w:i w:val="1"/>
                <w:iCs w:val="1"/>
                <w:shd w:val="nil" w:color="auto" w:fill="auto"/>
                <w:rtl w:val="0"/>
                <w:lang w:val="en-US"/>
              </w:rPr>
              <w:t>Present</w:t>
            </w:r>
          </w:p>
        </w:tc>
      </w:tr>
      <w:tr>
        <w:tblPrEx>
          <w:shd w:val="clear" w:color="auto" w:fill="cdd4e9"/>
        </w:tblPrEx>
        <w:trPr>
          <w:trHeight w:val="1107" w:hRule="atLeast"/>
        </w:trPr>
        <w:tc>
          <w:tcPr>
            <w:tcW w:type="dxa" w:w="10189"/>
            <w:gridSpan w:val="8"/>
            <w:tcBorders>
              <w:top w:val="nil"/>
              <w:left w:val="nil"/>
              <w:bottom w:val="nil"/>
              <w:right w:val="nil"/>
            </w:tcBorders>
            <w:shd w:val="clear" w:color="auto" w:fill="auto"/>
            <w:tcMar>
              <w:top w:type="dxa" w:w="80"/>
              <w:left w:type="dxa" w:w="222"/>
              <w:bottom w:type="dxa" w:w="80"/>
              <w:right w:type="dxa" w:w="80"/>
            </w:tcMar>
            <w:vAlign w:val="top"/>
          </w:tcPr>
          <w:p>
            <w:pPr>
              <w:pStyle w:val="Normal.0"/>
              <w:spacing w:after="120" w:line="276" w:lineRule="auto"/>
              <w:ind w:left="142" w:firstLine="0"/>
              <w:jc w:val="both"/>
            </w:pPr>
            <w:r>
              <w:rPr>
                <w:shd w:val="nil" w:color="auto" w:fill="auto"/>
                <w:rtl w:val="0"/>
                <w:lang w:val="en-US"/>
              </w:rPr>
              <w:t>Developed and maintained banking software for one of the largest banks in the country. Among other projects, implemented electronic signature for clients, which involved multiple integrations with different systems. This allowed the bank to gain a competitive advantage and attract large dealers, resulting in a threefold increase in the number of applications and profits</w:t>
            </w:r>
          </w:p>
        </w:tc>
      </w:tr>
      <w:tr>
        <w:tblPrEx>
          <w:shd w:val="clear" w:color="auto" w:fill="cdd4e9"/>
        </w:tblPrEx>
        <w:trPr>
          <w:trHeight w:val="896" w:hRule="atLeast"/>
        </w:trPr>
        <w:tc>
          <w:tcPr>
            <w:tcW w:type="dxa" w:w="8359"/>
            <w:gridSpan w:val="6"/>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rPr>
                <w:b w:val="1"/>
                <w:bCs w:val="1"/>
                <w:shd w:val="nil" w:color="auto" w:fill="auto"/>
              </w:rPr>
            </w:pPr>
            <w:r>
              <w:rPr>
                <w:b w:val="1"/>
                <w:bCs w:val="1"/>
                <w:sz w:val="24"/>
                <w:szCs w:val="24"/>
                <w:shd w:val="nil" w:color="auto" w:fill="auto"/>
                <w:rtl w:val="0"/>
                <w:lang w:val="en-US"/>
              </w:rPr>
              <w:t xml:space="preserve">Colvir Software Solutions </w:t>
            </w:r>
            <w:r>
              <w:rPr>
                <w:b w:val="1"/>
                <w:bCs w:val="1"/>
                <w:shd w:val="nil" w:color="auto" w:fill="auto"/>
                <w:rtl w:val="0"/>
                <w:lang w:val="en-US"/>
              </w:rPr>
              <w:t>(</w:t>
            </w:r>
            <w:r>
              <w:rPr>
                <w:rStyle w:val="Hyperlink.1"/>
                <w:b w:val="1"/>
                <w:bCs w:val="1"/>
                <w:shd w:val="nil" w:color="auto" w:fill="auto"/>
                <w:lang w:val="en-US"/>
              </w:rPr>
              <w:fldChar w:fldCharType="begin" w:fldLock="0"/>
            </w:r>
            <w:r>
              <w:rPr>
                <w:rStyle w:val="Hyperlink.1"/>
                <w:b w:val="1"/>
                <w:bCs w:val="1"/>
                <w:shd w:val="nil" w:color="auto" w:fill="auto"/>
                <w:lang w:val="en-US"/>
              </w:rPr>
              <w:instrText xml:space="preserve"> HYPERLINK "https://colvir.com"</w:instrText>
            </w:r>
            <w:r>
              <w:rPr>
                <w:rStyle w:val="Hyperlink.1"/>
                <w:b w:val="1"/>
                <w:bCs w:val="1"/>
                <w:shd w:val="nil" w:color="auto" w:fill="auto"/>
                <w:lang w:val="en-US"/>
              </w:rPr>
              <w:fldChar w:fldCharType="separate" w:fldLock="0"/>
            </w:r>
            <w:r>
              <w:rPr>
                <w:rStyle w:val="Hyperlink.1"/>
                <w:b w:val="1"/>
                <w:bCs w:val="1"/>
                <w:shd w:val="nil" w:color="auto" w:fill="auto"/>
                <w:rtl w:val="0"/>
                <w:lang w:val="en-US"/>
              </w:rPr>
              <w:t>colvir.com</w:t>
            </w:r>
            <w:r>
              <w:rPr>
                <w:b w:val="1"/>
                <w:bCs w:val="1"/>
              </w:rPr>
              <w:fldChar w:fldCharType="end" w:fldLock="0"/>
            </w:r>
            <w:r>
              <w:rPr>
                <w:b w:val="1"/>
                <w:bCs w:val="1"/>
                <w:shd w:val="nil" w:color="auto" w:fill="auto"/>
                <w:rtl w:val="0"/>
                <w:lang w:val="en-US"/>
              </w:rPr>
              <w:t>)</w:t>
            </w:r>
          </w:p>
          <w:p>
            <w:pPr>
              <w:pStyle w:val="Normal.0"/>
              <w:bidi w:val="0"/>
              <w:spacing w:after="0" w:line="276" w:lineRule="auto"/>
              <w:ind w:left="0" w:right="0" w:firstLine="0"/>
              <w:jc w:val="left"/>
              <w:rPr>
                <w:i w:val="1"/>
                <w:iCs w:val="1"/>
                <w:shd w:val="nil" w:color="auto" w:fill="auto"/>
                <w:rtl w:val="0"/>
              </w:rPr>
            </w:pPr>
            <w:r>
              <w:rPr>
                <w:i w:val="1"/>
                <w:iCs w:val="1"/>
                <w:shd w:val="nil" w:color="auto" w:fill="auto"/>
                <w:rtl w:val="0"/>
                <w:lang w:val="en-US"/>
              </w:rPr>
              <w:t>International company, automating financial activities of banks and enterprises</w:t>
            </w:r>
          </w:p>
          <w:p>
            <w:pPr>
              <w:pStyle w:val="Normal.0"/>
              <w:bidi w:val="0"/>
              <w:spacing w:after="0" w:line="276" w:lineRule="auto"/>
              <w:ind w:left="176" w:right="0" w:firstLine="0"/>
              <w:jc w:val="left"/>
              <w:rPr>
                <w:rtl w:val="0"/>
              </w:rPr>
            </w:pPr>
            <w:r>
              <w:rPr>
                <w:b w:val="1"/>
                <w:bCs w:val="1"/>
                <w:sz w:val="24"/>
                <w:szCs w:val="24"/>
                <w:shd w:val="nil" w:color="auto" w:fill="auto"/>
                <w:rtl w:val="0"/>
                <w:lang w:val="en-US"/>
              </w:rPr>
              <w:t>Java</w:t>
            </w:r>
            <w:r>
              <w:rPr>
                <w:b w:val="1"/>
                <w:bCs w:val="1"/>
                <w:sz w:val="24"/>
                <w:szCs w:val="24"/>
                <w:shd w:val="nil" w:color="auto" w:fill="auto"/>
                <w:rtl w:val="0"/>
                <w:lang w:val="ru-RU"/>
              </w:rPr>
              <w:t xml:space="preserve"> </w:t>
            </w:r>
            <w:r>
              <w:rPr>
                <w:b w:val="1"/>
                <w:bCs w:val="1"/>
                <w:sz w:val="24"/>
                <w:szCs w:val="24"/>
                <w:shd w:val="nil" w:color="auto" w:fill="auto"/>
                <w:rtl w:val="0"/>
                <w:lang w:val="en-US"/>
              </w:rPr>
              <w:t>developer</w:t>
            </w:r>
          </w:p>
        </w:tc>
        <w:tc>
          <w:tcPr>
            <w:tcW w:type="dxa" w:w="183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jc w:val="center"/>
              <w:rPr>
                <w:b w:val="1"/>
                <w:bCs w:val="1"/>
                <w:shd w:val="nil" w:color="auto" w:fill="auto"/>
              </w:rPr>
            </w:pPr>
            <w:r>
              <w:rPr>
                <w:b w:val="1"/>
                <w:bCs w:val="1"/>
                <w:shd w:val="nil" w:color="auto" w:fill="auto"/>
                <w:rtl w:val="0"/>
                <w:lang w:val="en-US"/>
              </w:rPr>
              <w:t>1y 2m</w:t>
            </w:r>
          </w:p>
          <w:p>
            <w:pPr>
              <w:pStyle w:val="Normal.0"/>
              <w:bidi w:val="0"/>
              <w:spacing w:after="0" w:line="276" w:lineRule="auto"/>
              <w:ind w:left="0" w:right="0" w:firstLine="0"/>
              <w:jc w:val="center"/>
              <w:rPr>
                <w:rtl w:val="0"/>
              </w:rPr>
            </w:pPr>
            <w:r>
              <w:rPr>
                <w:sz w:val="22"/>
                <w:szCs w:val="22"/>
                <w:shd w:val="nil" w:color="auto" w:fill="auto"/>
                <w:rtl w:val="0"/>
                <w:lang w:val="en-US"/>
              </w:rPr>
              <w:t xml:space="preserve">September 2020 </w:t>
            </w:r>
            <w:r>
              <w:rPr>
                <w:sz w:val="22"/>
                <w:szCs w:val="22"/>
                <w:shd w:val="nil" w:color="auto" w:fill="auto"/>
                <w:rtl w:val="0"/>
                <w:lang w:val="en-US"/>
              </w:rPr>
              <w:t xml:space="preserve">– </w:t>
            </w:r>
            <w:r>
              <w:rPr>
                <w:sz w:val="22"/>
                <w:szCs w:val="22"/>
                <w:shd w:val="nil" w:color="auto" w:fill="auto"/>
                <w:rtl w:val="0"/>
                <w:lang w:val="en-US"/>
              </w:rPr>
              <w:t>October 2021</w:t>
            </w:r>
          </w:p>
        </w:tc>
      </w:tr>
      <w:tr>
        <w:tblPrEx>
          <w:shd w:val="clear" w:color="auto" w:fill="cdd4e9"/>
        </w:tblPrEx>
        <w:trPr>
          <w:trHeight w:val="1398" w:hRule="atLeast"/>
        </w:trPr>
        <w:tc>
          <w:tcPr>
            <w:tcW w:type="dxa" w:w="10189"/>
            <w:gridSpan w:val="8"/>
            <w:tcBorders>
              <w:top w:val="nil"/>
              <w:left w:val="nil"/>
              <w:bottom w:val="nil"/>
              <w:right w:val="nil"/>
            </w:tcBorders>
            <w:shd w:val="clear" w:color="auto" w:fill="auto"/>
            <w:tcMar>
              <w:top w:type="dxa" w:w="80"/>
              <w:left w:type="dxa" w:w="256"/>
              <w:bottom w:type="dxa" w:w="80"/>
              <w:right w:type="dxa" w:w="80"/>
            </w:tcMar>
            <w:vAlign w:val="top"/>
          </w:tcPr>
          <w:p>
            <w:pPr>
              <w:pStyle w:val="Normal.0"/>
              <w:spacing w:after="120" w:line="276" w:lineRule="auto"/>
              <w:ind w:left="176" w:firstLine="0"/>
              <w:jc w:val="both"/>
            </w:pPr>
            <w:r>
              <w:rPr>
                <w:b w:val="0"/>
                <w:bCs w:val="0"/>
                <w:sz w:val="22"/>
                <w:szCs w:val="22"/>
                <w:shd w:val="nil" w:color="auto" w:fill="auto"/>
                <w:rtl w:val="0"/>
                <w:lang w:val="en-US"/>
              </w:rPr>
              <w:t>Took part in maintaining the company's main product, banking software, for various banks worldwide. Modernized it by migrating logic from database procedures to Java microservices. Developed a service for receiving multicast data from the stock exchange, in a multithreading mode from multiple channels, with the exclusion of duplicate messages, control of omissions, and the implementation of other business logic. This allowed clients (banks) to provide an extended range of services</w:t>
            </w:r>
          </w:p>
        </w:tc>
      </w:tr>
      <w:tr>
        <w:tblPrEx>
          <w:shd w:val="clear" w:color="auto" w:fill="cdd4e9"/>
        </w:tblPrEx>
        <w:trPr>
          <w:trHeight w:val="896" w:hRule="atLeast"/>
        </w:trPr>
        <w:tc>
          <w:tcPr>
            <w:tcW w:type="dxa" w:w="8359"/>
            <w:gridSpan w:val="6"/>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rPr>
                <w:b w:val="1"/>
                <w:bCs w:val="1"/>
                <w:shd w:val="nil" w:color="auto" w:fill="auto"/>
              </w:rPr>
            </w:pPr>
            <w:r>
              <w:rPr>
                <w:b w:val="1"/>
                <w:bCs w:val="1"/>
                <w:sz w:val="24"/>
                <w:szCs w:val="24"/>
                <w:shd w:val="nil" w:color="auto" w:fill="auto"/>
                <w:rtl w:val="0"/>
                <w:lang w:val="en-US"/>
              </w:rPr>
              <w:t xml:space="preserve">Codemark </w:t>
            </w:r>
            <w:r>
              <w:rPr>
                <w:b w:val="1"/>
                <w:bCs w:val="1"/>
                <w:shd w:val="nil" w:color="auto" w:fill="auto"/>
                <w:rtl w:val="0"/>
                <w:lang w:val="en-US"/>
              </w:rPr>
              <w:t>(</w:t>
            </w:r>
            <w:r>
              <w:rPr>
                <w:rStyle w:val="Hyperlink.1"/>
                <w:b w:val="1"/>
                <w:bCs w:val="1"/>
                <w:shd w:val="nil" w:color="auto" w:fill="auto"/>
                <w:lang w:val="en-US"/>
              </w:rPr>
              <w:fldChar w:fldCharType="begin" w:fldLock="0"/>
            </w:r>
            <w:r>
              <w:rPr>
                <w:rStyle w:val="Hyperlink.1"/>
                <w:b w:val="1"/>
                <w:bCs w:val="1"/>
                <w:shd w:val="nil" w:color="auto" w:fill="auto"/>
                <w:lang w:val="en-US"/>
              </w:rPr>
              <w:instrText xml:space="preserve"> HYPERLINK "https://codemark.ru"</w:instrText>
            </w:r>
            <w:r>
              <w:rPr>
                <w:rStyle w:val="Hyperlink.1"/>
                <w:b w:val="1"/>
                <w:bCs w:val="1"/>
                <w:shd w:val="nil" w:color="auto" w:fill="auto"/>
                <w:lang w:val="en-US"/>
              </w:rPr>
              <w:fldChar w:fldCharType="separate" w:fldLock="0"/>
            </w:r>
            <w:r>
              <w:rPr>
                <w:rStyle w:val="Hyperlink.1"/>
                <w:b w:val="1"/>
                <w:bCs w:val="1"/>
                <w:shd w:val="nil" w:color="auto" w:fill="auto"/>
                <w:rtl w:val="0"/>
                <w:lang w:val="en-US"/>
              </w:rPr>
              <w:t>codemark.ru</w:t>
            </w:r>
            <w:r>
              <w:rPr>
                <w:b w:val="1"/>
                <w:bCs w:val="1"/>
              </w:rPr>
              <w:fldChar w:fldCharType="end" w:fldLock="0"/>
            </w:r>
            <w:r>
              <w:rPr>
                <w:b w:val="1"/>
                <w:bCs w:val="1"/>
                <w:shd w:val="nil" w:color="auto" w:fill="auto"/>
                <w:rtl w:val="0"/>
                <w:lang w:val="en-US"/>
              </w:rPr>
              <w:t>)</w:t>
            </w:r>
          </w:p>
          <w:p>
            <w:pPr>
              <w:pStyle w:val="Normal.0"/>
              <w:bidi w:val="0"/>
              <w:spacing w:after="0" w:line="276" w:lineRule="auto"/>
              <w:ind w:left="0" w:right="0" w:firstLine="0"/>
              <w:jc w:val="left"/>
              <w:rPr>
                <w:i w:val="1"/>
                <w:iCs w:val="1"/>
                <w:shd w:val="nil" w:color="auto" w:fill="auto"/>
                <w:rtl w:val="0"/>
              </w:rPr>
            </w:pPr>
            <w:r>
              <w:rPr>
                <w:i w:val="1"/>
                <w:iCs w:val="1"/>
                <w:shd w:val="nil" w:color="auto" w:fill="auto"/>
                <w:rtl w:val="0"/>
                <w:lang w:val="en-US"/>
              </w:rPr>
              <w:t>Software developing company, specialized on web-services and integrational applications</w:t>
            </w:r>
          </w:p>
          <w:p>
            <w:pPr>
              <w:pStyle w:val="Normal.0"/>
              <w:bidi w:val="0"/>
              <w:spacing w:after="0" w:line="276" w:lineRule="auto"/>
              <w:ind w:left="176" w:right="0" w:firstLine="0"/>
              <w:jc w:val="left"/>
              <w:rPr>
                <w:rtl w:val="0"/>
              </w:rPr>
            </w:pPr>
            <w:r>
              <w:rPr>
                <w:b w:val="1"/>
                <w:bCs w:val="1"/>
                <w:sz w:val="24"/>
                <w:szCs w:val="24"/>
                <w:shd w:val="nil" w:color="auto" w:fill="auto"/>
                <w:rtl w:val="0"/>
                <w:lang w:val="en-US"/>
              </w:rPr>
              <w:t>Programmer</w:t>
            </w:r>
          </w:p>
        </w:tc>
        <w:tc>
          <w:tcPr>
            <w:tcW w:type="dxa" w:w="183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jc w:val="center"/>
              <w:rPr>
                <w:b w:val="1"/>
                <w:bCs w:val="1"/>
                <w:shd w:val="nil" w:color="auto" w:fill="auto"/>
              </w:rPr>
            </w:pPr>
            <w:r>
              <w:rPr>
                <w:b w:val="1"/>
                <w:bCs w:val="1"/>
                <w:shd w:val="nil" w:color="auto" w:fill="auto"/>
                <w:rtl w:val="0"/>
                <w:lang w:val="en-US"/>
              </w:rPr>
              <w:t>1y 3m</w:t>
            </w:r>
          </w:p>
          <w:p>
            <w:pPr>
              <w:pStyle w:val="Normal.0"/>
              <w:bidi w:val="0"/>
              <w:spacing w:after="0" w:line="276" w:lineRule="auto"/>
              <w:ind w:left="0" w:right="0" w:firstLine="0"/>
              <w:jc w:val="center"/>
              <w:rPr>
                <w:rtl w:val="0"/>
              </w:rPr>
            </w:pPr>
            <w:r>
              <w:rPr>
                <w:sz w:val="22"/>
                <w:szCs w:val="22"/>
                <w:shd w:val="nil" w:color="auto" w:fill="auto"/>
                <w:rtl w:val="0"/>
                <w:lang w:val="en-US"/>
              </w:rPr>
              <w:t xml:space="preserve">July 2020 </w:t>
            </w:r>
            <w:r>
              <w:rPr>
                <w:sz w:val="22"/>
                <w:szCs w:val="22"/>
                <w:shd w:val="nil" w:color="auto" w:fill="auto"/>
                <w:rtl w:val="0"/>
                <w:lang w:val="en-US"/>
              </w:rPr>
              <w:t xml:space="preserve">– </w:t>
            </w:r>
            <w:r>
              <w:rPr>
                <w:sz w:val="22"/>
                <w:szCs w:val="22"/>
                <w:shd w:val="nil" w:color="auto" w:fill="auto"/>
                <w:rtl w:val="0"/>
                <w:lang w:val="en-US"/>
              </w:rPr>
              <w:t>September 2021</w:t>
            </w:r>
          </w:p>
        </w:tc>
      </w:tr>
      <w:tr>
        <w:tblPrEx>
          <w:shd w:val="clear" w:color="auto" w:fill="cdd4e9"/>
        </w:tblPrEx>
        <w:trPr>
          <w:trHeight w:val="896" w:hRule="atLeast"/>
        </w:trPr>
        <w:tc>
          <w:tcPr>
            <w:tcW w:type="dxa" w:w="10189"/>
            <w:gridSpan w:val="8"/>
            <w:tcBorders>
              <w:top w:val="nil"/>
              <w:left w:val="nil"/>
              <w:bottom w:val="nil"/>
              <w:right w:val="nil"/>
            </w:tcBorders>
            <w:shd w:val="clear" w:color="auto" w:fill="auto"/>
            <w:tcMar>
              <w:top w:type="dxa" w:w="80"/>
              <w:left w:type="dxa" w:w="80"/>
              <w:bottom w:type="dxa" w:w="80"/>
              <w:right w:type="dxa" w:w="80"/>
            </w:tcMar>
            <w:vAlign w:val="top"/>
          </w:tcPr>
          <w:p>
            <w:pPr>
              <w:pStyle w:val="Normal.0"/>
              <w:spacing w:after="120" w:line="276" w:lineRule="auto"/>
              <w:ind w:left="176" w:firstLine="0"/>
              <w:jc w:val="both"/>
            </w:pPr>
            <w:r>
              <w:rPr>
                <w:b w:val="0"/>
                <w:bCs w:val="0"/>
                <w:sz w:val="22"/>
                <w:szCs w:val="22"/>
                <w:shd w:val="nil" w:color="auto" w:fill="auto"/>
                <w:rtl w:val="0"/>
                <w:lang w:val="en-US"/>
              </w:rPr>
              <w:t>Developed the backend for a sports federation portal and an application for working with the database of a government electoral system. Implemented full-text search (by vectors) in the PostgreSQL database. Created an approximate search by multiple parameters using the similarity function based on trigrams in the database,</w:t>
            </w:r>
          </w:p>
        </w:tc>
      </w:tr>
      <w:tr>
        <w:tblPrEx>
          <w:shd w:val="clear" w:color="auto" w:fill="cdd4e9"/>
        </w:tblPrEx>
        <w:trPr>
          <w:trHeight w:val="1107" w:hRule="atLeast"/>
        </w:trPr>
        <w:tc>
          <w:tcPr>
            <w:tcW w:type="dxa" w:w="10189"/>
            <w:gridSpan w:val="8"/>
            <w:tcBorders>
              <w:top w:val="nil"/>
              <w:left w:val="nil"/>
              <w:bottom w:val="nil"/>
              <w:right w:val="nil"/>
            </w:tcBorders>
            <w:shd w:val="clear" w:color="auto" w:fill="auto"/>
            <w:tcMar>
              <w:top w:type="dxa" w:w="80"/>
              <w:left w:type="dxa" w:w="256"/>
              <w:bottom w:type="dxa" w:w="80"/>
              <w:right w:type="dxa" w:w="80"/>
            </w:tcMar>
            <w:vAlign w:val="top"/>
          </w:tcPr>
          <w:p>
            <w:pPr>
              <w:pStyle w:val="Normal.0"/>
              <w:spacing w:after="120" w:line="276" w:lineRule="auto"/>
              <w:ind w:left="176" w:firstLine="0"/>
              <w:jc w:val="both"/>
            </w:pPr>
            <w:r>
              <w:rPr>
                <w:b w:val="0"/>
                <w:bCs w:val="0"/>
                <w:sz w:val="22"/>
                <w:szCs w:val="22"/>
                <w:shd w:val="nil" w:color="auto" w:fill="auto"/>
                <w:rtl w:val="0"/>
                <w:lang w:val="en-US"/>
              </w:rPr>
              <w:t>with the ability to set arbitrary search accuracy. This simplified data entry by operators about users, user search, and error correction in a large amount of personal data. Additionally, I developed a functionality for mass creation of data records about clients based on uploaded data in text format, after passing quality control that was also done by me</w:t>
            </w:r>
          </w:p>
        </w:tc>
      </w:tr>
      <w:tr>
        <w:tblPrEx>
          <w:shd w:val="clear" w:color="auto" w:fill="cdd4e9"/>
        </w:tblPrEx>
        <w:trPr>
          <w:trHeight w:val="860" w:hRule="atLeast"/>
        </w:trPr>
        <w:tc>
          <w:tcPr>
            <w:tcW w:type="dxa" w:w="8359"/>
            <w:gridSpan w:val="6"/>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rPr>
                <w:b w:val="1"/>
                <w:bCs w:val="1"/>
                <w:shd w:val="nil" w:color="auto" w:fill="auto"/>
              </w:rPr>
            </w:pPr>
            <w:r>
              <w:rPr>
                <w:b w:val="1"/>
                <w:bCs w:val="1"/>
                <w:sz w:val="24"/>
                <w:szCs w:val="24"/>
                <w:shd w:val="nil" w:color="auto" w:fill="auto"/>
                <w:rtl w:val="0"/>
                <w:lang w:val="en-US"/>
              </w:rPr>
              <w:t xml:space="preserve">Skillbox </w:t>
            </w:r>
            <w:r>
              <w:rPr>
                <w:b w:val="1"/>
                <w:bCs w:val="1"/>
                <w:shd w:val="nil" w:color="auto" w:fill="auto"/>
                <w:rtl w:val="0"/>
                <w:lang w:val="en-US"/>
              </w:rPr>
              <w:t>(</w:t>
            </w:r>
            <w:r>
              <w:rPr>
                <w:rStyle w:val="Hyperlink.1"/>
                <w:b w:val="1"/>
                <w:bCs w:val="1"/>
                <w:shd w:val="nil" w:color="auto" w:fill="auto"/>
                <w:lang w:val="en-US"/>
              </w:rPr>
              <w:fldChar w:fldCharType="begin" w:fldLock="0"/>
            </w:r>
            <w:r>
              <w:rPr>
                <w:rStyle w:val="Hyperlink.1"/>
                <w:b w:val="1"/>
                <w:bCs w:val="1"/>
                <w:shd w:val="nil" w:color="auto" w:fill="auto"/>
                <w:lang w:val="en-US"/>
              </w:rPr>
              <w:instrText xml:space="preserve"> HYPERLINK "https://skillbox.ru"</w:instrText>
            </w:r>
            <w:r>
              <w:rPr>
                <w:rStyle w:val="Hyperlink.1"/>
                <w:b w:val="1"/>
                <w:bCs w:val="1"/>
                <w:shd w:val="nil" w:color="auto" w:fill="auto"/>
                <w:lang w:val="en-US"/>
              </w:rPr>
              <w:fldChar w:fldCharType="separate" w:fldLock="0"/>
            </w:r>
            <w:r>
              <w:rPr>
                <w:rStyle w:val="Hyperlink.1"/>
                <w:b w:val="1"/>
                <w:bCs w:val="1"/>
                <w:shd w:val="nil" w:color="auto" w:fill="auto"/>
                <w:rtl w:val="0"/>
                <w:lang w:val="en-US"/>
              </w:rPr>
              <w:t>skillbox.ru</w:t>
            </w:r>
            <w:r>
              <w:rPr>
                <w:b w:val="1"/>
                <w:bCs w:val="1"/>
              </w:rPr>
              <w:fldChar w:fldCharType="end" w:fldLock="0"/>
            </w:r>
            <w:r>
              <w:rPr>
                <w:b w:val="1"/>
                <w:bCs w:val="1"/>
                <w:shd w:val="nil" w:color="auto" w:fill="auto"/>
                <w:rtl w:val="0"/>
                <w:lang w:val="en-US"/>
              </w:rPr>
              <w:t>)</w:t>
            </w:r>
          </w:p>
          <w:p>
            <w:pPr>
              <w:pStyle w:val="Normal.0"/>
              <w:bidi w:val="0"/>
              <w:spacing w:after="0" w:line="276" w:lineRule="auto"/>
              <w:ind w:left="0" w:right="0" w:firstLine="0"/>
              <w:jc w:val="left"/>
              <w:rPr>
                <w:i w:val="1"/>
                <w:iCs w:val="1"/>
                <w:shd w:val="nil" w:color="auto" w:fill="auto"/>
                <w:rtl w:val="0"/>
              </w:rPr>
            </w:pPr>
            <w:r>
              <w:rPr>
                <w:i w:val="1"/>
                <w:iCs w:val="1"/>
                <w:shd w:val="nil" w:color="auto" w:fill="auto"/>
                <w:rtl w:val="0"/>
                <w:lang w:val="en-US"/>
              </w:rPr>
              <w:t>Educational platform</w:t>
            </w:r>
          </w:p>
          <w:p>
            <w:pPr>
              <w:pStyle w:val="Normal.0"/>
              <w:bidi w:val="0"/>
              <w:spacing w:after="0" w:line="276" w:lineRule="auto"/>
              <w:ind w:left="142" w:right="0" w:firstLine="0"/>
              <w:jc w:val="left"/>
              <w:rPr>
                <w:rtl w:val="0"/>
              </w:rPr>
            </w:pPr>
            <w:r>
              <w:rPr>
                <w:b w:val="1"/>
                <w:bCs w:val="1"/>
                <w:shd w:val="nil" w:color="auto" w:fill="auto"/>
                <w:rtl w:val="0"/>
                <w:lang w:val="en-US"/>
              </w:rPr>
              <w:t>Student</w:t>
            </w:r>
          </w:p>
        </w:tc>
        <w:tc>
          <w:tcPr>
            <w:tcW w:type="dxa" w:w="183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jc w:val="center"/>
              <w:rPr>
                <w:b w:val="1"/>
                <w:bCs w:val="1"/>
                <w:shd w:val="nil" w:color="auto" w:fill="auto"/>
              </w:rPr>
            </w:pPr>
            <w:r>
              <w:rPr>
                <w:b w:val="1"/>
                <w:bCs w:val="1"/>
                <w:shd w:val="nil" w:color="auto" w:fill="auto"/>
                <w:rtl w:val="0"/>
                <w:lang w:val="ru-RU"/>
              </w:rPr>
              <w:t>10</w:t>
            </w:r>
            <w:r>
              <w:rPr>
                <w:b w:val="1"/>
                <w:bCs w:val="1"/>
                <w:shd w:val="nil" w:color="auto" w:fill="auto"/>
                <w:rtl w:val="0"/>
                <w:lang w:val="en-US"/>
              </w:rPr>
              <w:t>m</w:t>
            </w:r>
          </w:p>
          <w:p>
            <w:pPr>
              <w:pStyle w:val="Normal.0"/>
              <w:bidi w:val="0"/>
              <w:spacing w:after="0" w:line="276" w:lineRule="auto"/>
              <w:ind w:left="0" w:right="0" w:firstLine="0"/>
              <w:jc w:val="center"/>
              <w:rPr>
                <w:rtl w:val="0"/>
              </w:rPr>
            </w:pPr>
            <w:r>
              <w:rPr>
                <w:sz w:val="22"/>
                <w:szCs w:val="22"/>
                <w:shd w:val="nil" w:color="auto" w:fill="auto"/>
                <w:rtl w:val="0"/>
                <w:lang w:val="en-US"/>
              </w:rPr>
              <w:t xml:space="preserve">July 2019 </w:t>
            </w:r>
            <w:r>
              <w:rPr>
                <w:sz w:val="22"/>
                <w:szCs w:val="22"/>
                <w:shd w:val="nil" w:color="auto" w:fill="auto"/>
                <w:rtl w:val="0"/>
                <w:lang w:val="en-US"/>
              </w:rPr>
              <w:t xml:space="preserve">– </w:t>
              <w:br w:type="textWrapping"/>
            </w:r>
            <w:r>
              <w:rPr>
                <w:sz w:val="22"/>
                <w:szCs w:val="22"/>
                <w:shd w:val="nil" w:color="auto" w:fill="auto"/>
                <w:rtl w:val="0"/>
                <w:lang w:val="en-US"/>
              </w:rPr>
              <w:t>May 2020</w:t>
            </w:r>
          </w:p>
        </w:tc>
      </w:tr>
      <w:tr>
        <w:tblPrEx>
          <w:shd w:val="clear" w:color="auto" w:fill="cdd4e9"/>
        </w:tblPrEx>
        <w:trPr>
          <w:trHeight w:val="1977" w:hRule="atLeast"/>
        </w:trPr>
        <w:tc>
          <w:tcPr>
            <w:tcW w:type="dxa" w:w="10189"/>
            <w:gridSpan w:val="8"/>
            <w:tcBorders>
              <w:top w:val="nil"/>
              <w:left w:val="nil"/>
              <w:bottom w:val="single" w:color="000000" w:sz="4" w:space="0" w:shadow="0" w:frame="0"/>
              <w:right w:val="nil"/>
            </w:tcBorders>
            <w:shd w:val="clear" w:color="auto" w:fill="auto"/>
            <w:tcMar>
              <w:top w:type="dxa" w:w="80"/>
              <w:left w:type="dxa" w:w="256"/>
              <w:bottom w:type="dxa" w:w="80"/>
              <w:right w:type="dxa" w:w="80"/>
            </w:tcMar>
            <w:vAlign w:val="top"/>
          </w:tcPr>
          <w:p>
            <w:pPr>
              <w:pStyle w:val="Normal.0"/>
              <w:spacing w:after="120" w:line="276" w:lineRule="auto"/>
              <w:ind w:left="176" w:firstLine="0"/>
              <w:jc w:val="both"/>
            </w:pPr>
            <w:r>
              <w:rPr>
                <w:b w:val="0"/>
                <w:bCs w:val="0"/>
                <w:sz w:val="22"/>
                <w:szCs w:val="22"/>
                <w:shd w:val="nil" w:color="auto" w:fill="auto"/>
                <w:rtl w:val="0"/>
                <w:lang w:val="en-US"/>
              </w:rPr>
              <w:t>During the learning period, I developed the backend for a blogging engine (RESTful SpringBoot web application) deployed on Heroku. Participated in a team project "Social Network" using SpringBoot (web, data jpa, security), Liquibase, Postgres, Jira, Git, Mapstruct, Lombok, Junit. Created other pet projects such as a JSoup/HtmlUnit parser-checker for a website with proxy servers in a multithreaded mode, with subsequent publication; a parser for VKontakte groups' data using the VK SDK API; a client for the Bittrex exchange; a REST web service using lightweight frameworks Javalin and Guice, MongoDB; and some simple games (desktop and Android, including using libGDX)</w:t>
            </w:r>
          </w:p>
        </w:tc>
      </w:tr>
      <w:tr>
        <w:tblPrEx>
          <w:shd w:val="clear" w:color="auto" w:fill="cdd4e9"/>
        </w:tblPrEx>
        <w:trPr>
          <w:trHeight w:val="308" w:hRule="atLeast"/>
        </w:trPr>
        <w:tc>
          <w:tcPr>
            <w:tcW w:type="dxa" w:w="10189"/>
            <w:gridSpan w:val="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76" w:lineRule="auto"/>
              <w:jc w:val="center"/>
            </w:pPr>
            <w:r>
              <w:rPr>
                <w:b w:val="1"/>
                <w:bCs w:val="1"/>
                <w:sz w:val="28"/>
                <w:szCs w:val="28"/>
                <w:shd w:val="nil" w:color="auto" w:fill="auto"/>
                <w:rtl w:val="0"/>
                <w:lang w:val="en-US"/>
              </w:rPr>
              <w:t>Engineering professional experience</w:t>
            </w:r>
          </w:p>
        </w:tc>
      </w:tr>
      <w:tr>
        <w:tblPrEx>
          <w:shd w:val="clear" w:color="auto" w:fill="cdd4e9"/>
        </w:tblPrEx>
        <w:trPr>
          <w:trHeight w:val="936" w:hRule="atLeast"/>
        </w:trPr>
        <w:tc>
          <w:tcPr>
            <w:tcW w:type="dxa" w:w="8359"/>
            <w:gridSpan w:val="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rPr>
                <w:b w:val="1"/>
                <w:bCs w:val="1"/>
                <w:sz w:val="24"/>
                <w:szCs w:val="24"/>
                <w:shd w:val="nil" w:color="auto" w:fill="auto"/>
              </w:rPr>
            </w:pPr>
            <w:r>
              <w:rPr>
                <w:b w:val="1"/>
                <w:bCs w:val="1"/>
                <w:sz w:val="24"/>
                <w:szCs w:val="24"/>
                <w:shd w:val="nil" w:color="auto" w:fill="auto"/>
                <w:rtl w:val="0"/>
                <w:lang w:val="en-US"/>
              </w:rPr>
              <w:t>Ernst &amp; Young / NIPIGAZ (SIBUR Group) / Rostelecom / LLC Systems and Networks / LLC Electrical Systems - Vostochniy</w:t>
            </w:r>
          </w:p>
          <w:p>
            <w:pPr>
              <w:pStyle w:val="Normal.0"/>
              <w:bidi w:val="0"/>
              <w:spacing w:after="0" w:line="276" w:lineRule="auto"/>
              <w:ind w:left="0" w:right="0" w:firstLine="0"/>
              <w:jc w:val="left"/>
              <w:rPr>
                <w:rtl w:val="0"/>
              </w:rPr>
            </w:pPr>
            <w:r>
              <w:rPr>
                <w:b w:val="1"/>
                <w:bCs w:val="1"/>
                <w:sz w:val="24"/>
                <w:szCs w:val="24"/>
                <w:shd w:val="nil" w:color="auto" w:fill="auto"/>
                <w:rtl w:val="0"/>
                <w:lang w:val="en-US"/>
              </w:rPr>
              <w:t>Chief project engineer / Lead design engineer / Contractor / Expert</w:t>
            </w:r>
          </w:p>
        </w:tc>
        <w:tc>
          <w:tcPr>
            <w:tcW w:type="dxa" w:w="1830"/>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jc w:val="center"/>
              <w:rPr>
                <w:b w:val="1"/>
                <w:bCs w:val="1"/>
                <w:shd w:val="nil" w:color="auto" w:fill="auto"/>
              </w:rPr>
            </w:pPr>
            <w:r>
              <w:rPr>
                <w:b w:val="1"/>
                <w:bCs w:val="1"/>
                <w:shd w:val="nil" w:color="auto" w:fill="auto"/>
                <w:rtl w:val="0"/>
                <w:lang w:val="en-US"/>
              </w:rPr>
              <w:t>10y 4m</w:t>
            </w:r>
          </w:p>
          <w:p>
            <w:pPr>
              <w:pStyle w:val="Normal.0"/>
              <w:bidi w:val="0"/>
              <w:spacing w:after="0" w:line="276" w:lineRule="auto"/>
              <w:ind w:left="0" w:right="0" w:firstLine="0"/>
              <w:jc w:val="center"/>
              <w:rPr>
                <w:rtl w:val="0"/>
              </w:rPr>
            </w:pPr>
            <w:r>
              <w:rPr>
                <w:b w:val="1"/>
                <w:bCs w:val="1"/>
                <w:shd w:val="nil" w:color="auto" w:fill="auto"/>
                <w:rtl w:val="0"/>
                <w:lang w:val="en-US"/>
              </w:rPr>
              <w:t xml:space="preserve">July 2009 </w:t>
            </w:r>
            <w:r>
              <w:rPr>
                <w:b w:val="1"/>
                <w:bCs w:val="1"/>
                <w:shd w:val="nil" w:color="auto" w:fill="auto"/>
                <w:rtl w:val="0"/>
                <w:lang w:val="en-US"/>
              </w:rPr>
              <w:t xml:space="preserve">– </w:t>
            </w:r>
            <w:r>
              <w:rPr>
                <w:b w:val="1"/>
                <w:bCs w:val="1"/>
                <w:shd w:val="nil" w:color="auto" w:fill="auto"/>
                <w:rtl w:val="0"/>
                <w:lang w:val="en-US"/>
              </w:rPr>
              <w:t>November 2019</w:t>
            </w:r>
          </w:p>
        </w:tc>
      </w:tr>
      <w:tr>
        <w:tblPrEx>
          <w:shd w:val="clear" w:color="auto" w:fill="cdd4e9"/>
        </w:tblPrEx>
        <w:trPr>
          <w:trHeight w:val="2852" w:hRule="atLeast"/>
        </w:trPr>
        <w:tc>
          <w:tcPr>
            <w:tcW w:type="dxa" w:w="10189"/>
            <w:gridSpan w:val="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76" w:lineRule="auto"/>
              <w:rPr>
                <w:shd w:val="nil" w:color="auto" w:fill="auto"/>
              </w:rPr>
            </w:pPr>
            <w:r>
              <w:rPr>
                <w:shd w:val="nil" w:color="auto" w:fill="auto"/>
                <w:rtl w:val="0"/>
                <w:lang w:val="en-US"/>
              </w:rPr>
              <w:t>- As a design engineer/lead designer and contractor, I developed designs for 14 substations and 35-220 kV transmission lines for the construction of the Vostochny Spaceport and the Nizhne-Bureyskaya HPP.</w:t>
            </w:r>
          </w:p>
          <w:p>
            <w:pPr>
              <w:pStyle w:val="Normal.0"/>
              <w:bidi w:val="0"/>
              <w:spacing w:after="0" w:line="276" w:lineRule="auto"/>
              <w:ind w:left="0" w:right="0" w:firstLine="0"/>
              <w:jc w:val="left"/>
              <w:rPr>
                <w:shd w:val="nil" w:color="auto" w:fill="auto"/>
                <w:rtl w:val="0"/>
              </w:rPr>
            </w:pPr>
            <w:r>
              <w:rPr>
                <w:shd w:val="nil" w:color="auto" w:fill="auto"/>
                <w:rtl w:val="0"/>
                <w:lang w:val="en-US"/>
              </w:rPr>
              <w:t>- As the chief project engineer, I created and led a design team (15 people) to develop engineering system design documentation for the Bureyskaya HPP and the Nizhne-Bureyskaya HPP. Completed over 20 different substation and engineering system projects.</w:t>
            </w:r>
          </w:p>
          <w:p>
            <w:pPr>
              <w:pStyle w:val="Normal.0"/>
              <w:bidi w:val="0"/>
              <w:spacing w:after="0" w:line="276" w:lineRule="auto"/>
              <w:ind w:left="0" w:right="0" w:firstLine="0"/>
              <w:jc w:val="left"/>
              <w:rPr>
                <w:shd w:val="nil" w:color="auto" w:fill="auto"/>
                <w:rtl w:val="0"/>
              </w:rPr>
            </w:pPr>
            <w:r>
              <w:rPr>
                <w:shd w:val="nil" w:color="auto" w:fill="auto"/>
                <w:rtl w:val="0"/>
                <w:lang w:val="en-US"/>
              </w:rPr>
              <w:t>- As part of an audit, I performed control, monitoring, and technical supervision over the construction of the Blagoveschenskaya TPP reconstruction project, analyzed payments for construction and equipment worth $100 million.</w:t>
            </w:r>
          </w:p>
          <w:p>
            <w:pPr>
              <w:pStyle w:val="Normal.0"/>
              <w:bidi w:val="0"/>
              <w:spacing w:after="120" w:line="276" w:lineRule="auto"/>
              <w:ind w:left="0" w:right="0" w:firstLine="0"/>
              <w:jc w:val="left"/>
              <w:rPr>
                <w:rtl w:val="0"/>
              </w:rPr>
            </w:pPr>
            <w:r>
              <w:rPr>
                <w:shd w:val="nil" w:color="auto" w:fill="auto"/>
                <w:rtl w:val="0"/>
                <w:lang w:val="en-US"/>
              </w:rPr>
              <w:t>- As an expert, I monitored construction work and equipment delivery for the Amur Gas Processing Plant project's industrial infrastructure.</w:t>
            </w:r>
          </w:p>
        </w:tc>
      </w:tr>
      <w:tr>
        <w:tblPrEx>
          <w:shd w:val="clear" w:color="auto" w:fill="cdd4e9"/>
        </w:tblPrEx>
        <w:trPr>
          <w:trHeight w:val="308" w:hRule="atLeast"/>
        </w:trPr>
        <w:tc>
          <w:tcPr>
            <w:tcW w:type="dxa" w:w="10189"/>
            <w:gridSpan w:val="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76" w:lineRule="auto"/>
              <w:jc w:val="center"/>
            </w:pPr>
            <w:r>
              <w:rPr>
                <w:b w:val="1"/>
                <w:bCs w:val="1"/>
                <w:sz w:val="28"/>
                <w:szCs w:val="28"/>
                <w:shd w:val="nil" w:color="auto" w:fill="auto"/>
                <w:rtl w:val="0"/>
                <w:lang w:val="en-US"/>
              </w:rPr>
              <w:t>Education</w:t>
            </w:r>
          </w:p>
        </w:tc>
      </w:tr>
      <w:tr>
        <w:tblPrEx>
          <w:shd w:val="clear" w:color="auto" w:fill="cdd4e9"/>
        </w:tblPrEx>
        <w:trPr>
          <w:trHeight w:val="855" w:hRule="atLeast"/>
        </w:trPr>
        <w:tc>
          <w:tcPr>
            <w:tcW w:type="dxa" w:w="8359"/>
            <w:gridSpan w:val="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rPr>
                <w:b w:val="1"/>
                <w:bCs w:val="1"/>
                <w:sz w:val="24"/>
                <w:szCs w:val="24"/>
                <w:shd w:val="nil" w:color="auto" w:fill="auto"/>
              </w:rPr>
            </w:pPr>
            <w:r>
              <w:rPr>
                <w:b w:val="1"/>
                <w:bCs w:val="1"/>
                <w:sz w:val="24"/>
                <w:szCs w:val="24"/>
                <w:shd w:val="nil" w:color="auto" w:fill="auto"/>
                <w:rtl w:val="0"/>
                <w:lang w:val="en-US"/>
              </w:rPr>
              <w:t>Amur State University</w:t>
            </w:r>
          </w:p>
          <w:p>
            <w:pPr>
              <w:pStyle w:val="Normal.0"/>
              <w:bidi w:val="0"/>
              <w:spacing w:after="0" w:line="276" w:lineRule="auto"/>
              <w:ind w:left="0" w:right="0" w:firstLine="0"/>
              <w:jc w:val="left"/>
              <w:rPr>
                <w:i w:val="1"/>
                <w:iCs w:val="1"/>
                <w:shd w:val="nil" w:color="auto" w:fill="auto"/>
                <w:rtl w:val="0"/>
              </w:rPr>
            </w:pPr>
            <w:r>
              <w:rPr>
                <w:i w:val="1"/>
                <w:iCs w:val="1"/>
                <w:shd w:val="nil" w:color="auto" w:fill="auto"/>
                <w:rtl w:val="0"/>
                <w:lang w:val="en-US"/>
              </w:rPr>
              <w:t>Faculty of Power Engineering</w:t>
            </w:r>
          </w:p>
          <w:p>
            <w:pPr>
              <w:pStyle w:val="Normal.0"/>
              <w:bidi w:val="0"/>
              <w:spacing w:after="120" w:line="276" w:lineRule="auto"/>
              <w:ind w:left="0" w:right="0" w:firstLine="0"/>
              <w:jc w:val="left"/>
              <w:rPr>
                <w:rtl w:val="0"/>
              </w:rPr>
            </w:pPr>
            <w:r>
              <w:rPr>
                <w:b w:val="1"/>
                <w:bCs w:val="1"/>
                <w:i w:val="0"/>
                <w:iCs w:val="0"/>
                <w:shd w:val="nil" w:color="auto" w:fill="auto"/>
                <w:rtl w:val="0"/>
                <w:lang w:val="en-US"/>
              </w:rPr>
              <w:t>Specialist degree in Engineering of Power Plants</w:t>
            </w:r>
            <w:r>
              <w:rPr>
                <w:i w:val="0"/>
                <w:iCs w:val="0"/>
                <w:shd w:val="nil" w:color="auto" w:fill="auto"/>
                <w:rtl w:val="0"/>
                <w:lang w:val="en-US"/>
              </w:rPr>
              <w:t xml:space="preserve"> (5-year program)</w:t>
            </w:r>
          </w:p>
        </w:tc>
        <w:tc>
          <w:tcPr>
            <w:tcW w:type="dxa" w:w="1830"/>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jc w:val="center"/>
              <w:rPr>
                <w:b w:val="1"/>
                <w:bCs w:val="1"/>
                <w:sz w:val="20"/>
                <w:szCs w:val="20"/>
              </w:rPr>
            </w:pPr>
            <w:r>
              <w:rPr>
                <w:b w:val="1"/>
                <w:bCs w:val="1"/>
                <w:sz w:val="20"/>
                <w:szCs w:val="20"/>
                <w:rtl w:val="0"/>
                <w:lang w:val="en-US"/>
              </w:rPr>
              <w:t>5 years</w:t>
            </w:r>
          </w:p>
          <w:p>
            <w:pPr>
              <w:pStyle w:val="Normal.0"/>
              <w:bidi w:val="0"/>
              <w:spacing w:after="0" w:line="276" w:lineRule="auto"/>
              <w:ind w:left="0" w:right="0" w:firstLine="0"/>
              <w:jc w:val="center"/>
              <w:rPr>
                <w:rtl w:val="0"/>
              </w:rPr>
            </w:pPr>
            <w:r>
              <w:rPr>
                <w:sz w:val="20"/>
                <w:szCs w:val="20"/>
                <w:rtl w:val="0"/>
                <w:lang w:val="en-US"/>
              </w:rPr>
              <w:t>09.</w:t>
            </w:r>
            <w:r>
              <w:rPr>
                <w:sz w:val="20"/>
                <w:szCs w:val="20"/>
                <w:rtl w:val="0"/>
                <w:lang w:val="ru-RU"/>
              </w:rPr>
              <w:t xml:space="preserve">2004 </w:t>
            </w:r>
            <w:r>
              <w:rPr>
                <w:sz w:val="20"/>
                <w:szCs w:val="20"/>
                <w:rtl w:val="0"/>
                <w:lang w:val="ru-RU"/>
              </w:rPr>
              <w:t xml:space="preserve">– </w:t>
            </w:r>
            <w:r>
              <w:rPr>
                <w:sz w:val="20"/>
                <w:szCs w:val="20"/>
                <w:rtl w:val="0"/>
                <w:lang w:val="en-US"/>
              </w:rPr>
              <w:t>06.</w:t>
            </w:r>
            <w:r>
              <w:rPr>
                <w:sz w:val="20"/>
                <w:szCs w:val="20"/>
                <w:rtl w:val="0"/>
                <w:lang w:val="ru-RU"/>
              </w:rPr>
              <w:t>2009</w:t>
            </w:r>
          </w:p>
        </w:tc>
      </w:tr>
      <w:tr>
        <w:tblPrEx>
          <w:shd w:val="clear" w:color="auto" w:fill="cdd4e9"/>
        </w:tblPrEx>
        <w:trPr>
          <w:trHeight w:val="563" w:hRule="atLeast"/>
        </w:trPr>
        <w:tc>
          <w:tcPr>
            <w:tcW w:type="dxa" w:w="8199"/>
            <w:gridSpan w:val="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76" w:lineRule="auto"/>
              <w:rPr>
                <w:b w:val="1"/>
                <w:bCs w:val="1"/>
                <w:sz w:val="24"/>
                <w:szCs w:val="24"/>
                <w:shd w:val="nil" w:color="auto" w:fill="auto"/>
              </w:rPr>
            </w:pPr>
            <w:r>
              <w:rPr>
                <w:b w:val="1"/>
                <w:bCs w:val="1"/>
                <w:sz w:val="24"/>
                <w:szCs w:val="24"/>
                <w:shd w:val="nil" w:color="auto" w:fill="auto"/>
                <w:rtl w:val="0"/>
                <w:lang w:val="en-US"/>
              </w:rPr>
              <w:t>Skillbox</w:t>
            </w:r>
          </w:p>
          <w:p>
            <w:pPr>
              <w:pStyle w:val="Normal.0"/>
              <w:bidi w:val="0"/>
              <w:spacing w:after="0" w:line="276" w:lineRule="auto"/>
              <w:ind w:left="0" w:right="0" w:firstLine="0"/>
              <w:jc w:val="left"/>
              <w:rPr>
                <w:rtl w:val="0"/>
              </w:rPr>
            </w:pPr>
            <w:r>
              <w:rPr>
                <w:shd w:val="nil" w:color="auto" w:fill="auto"/>
                <w:rtl w:val="0"/>
                <w:lang w:val="en-US"/>
              </w:rPr>
              <w:t>Student of the "Java Developer" course</w:t>
            </w:r>
          </w:p>
        </w:tc>
        <w:tc>
          <w:tcPr>
            <w:tcW w:type="dxa" w:w="1990"/>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spacing w:after="0" w:line="276" w:lineRule="auto"/>
              <w:jc w:val="center"/>
              <w:rPr>
                <w:b w:val="1"/>
                <w:bCs w:val="1"/>
                <w:sz w:val="20"/>
                <w:szCs w:val="20"/>
              </w:rPr>
            </w:pPr>
            <w:r>
              <w:rPr>
                <w:b w:val="1"/>
                <w:bCs w:val="1"/>
                <w:sz w:val="20"/>
                <w:szCs w:val="20"/>
                <w:rtl w:val="0"/>
                <w:lang w:val="en-US"/>
              </w:rPr>
              <w:t>10m</w:t>
            </w:r>
          </w:p>
          <w:p>
            <w:pPr>
              <w:pStyle w:val="Normal.0"/>
              <w:bidi w:val="0"/>
              <w:spacing w:after="0" w:line="276" w:lineRule="auto"/>
              <w:ind w:left="0" w:right="0" w:firstLine="0"/>
              <w:jc w:val="center"/>
              <w:rPr>
                <w:rtl w:val="0"/>
              </w:rPr>
            </w:pPr>
            <w:r>
              <w:rPr>
                <w:sz w:val="20"/>
                <w:szCs w:val="20"/>
                <w:rtl w:val="0"/>
                <w:lang w:val="en-US"/>
              </w:rPr>
              <w:t>07.</w:t>
            </w:r>
            <w:r>
              <w:rPr>
                <w:sz w:val="20"/>
                <w:szCs w:val="20"/>
                <w:rtl w:val="0"/>
                <w:lang w:val="en-US"/>
              </w:rPr>
              <w:t>2019</w:t>
            </w:r>
            <w:r>
              <w:rPr>
                <w:sz w:val="20"/>
                <w:szCs w:val="20"/>
                <w:rtl w:val="0"/>
                <w:lang w:val="en-US"/>
              </w:rPr>
              <w:t xml:space="preserve"> </w:t>
            </w:r>
            <w:r>
              <w:rPr>
                <w:sz w:val="20"/>
                <w:szCs w:val="20"/>
                <w:rtl w:val="0"/>
                <w:lang w:val="en-US"/>
              </w:rPr>
              <w:t xml:space="preserve">– </w:t>
            </w:r>
            <w:r>
              <w:rPr>
                <w:sz w:val="20"/>
                <w:szCs w:val="20"/>
                <w:rtl w:val="0"/>
                <w:lang w:val="en-US"/>
              </w:rPr>
              <w:t>05.</w:t>
            </w:r>
            <w:r>
              <w:rPr>
                <w:sz w:val="20"/>
                <w:szCs w:val="20"/>
                <w:rtl w:val="0"/>
                <w:lang w:val="en-US"/>
              </w:rPr>
              <w:t>2020</w:t>
            </w:r>
          </w:p>
        </w:tc>
      </w:tr>
      <w:tr>
        <w:tblPrEx>
          <w:shd w:val="clear" w:color="auto" w:fill="cdd4e9"/>
        </w:tblPrEx>
        <w:trPr>
          <w:trHeight w:val="308" w:hRule="atLeast"/>
        </w:trPr>
        <w:tc>
          <w:tcPr>
            <w:tcW w:type="dxa" w:w="10189"/>
            <w:gridSpan w:val="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368"/>
                <w:tab w:val="center" w:pos="4989"/>
              </w:tabs>
              <w:spacing w:after="0" w:line="276" w:lineRule="auto"/>
            </w:pPr>
            <w:r>
              <w:rPr>
                <w:b w:val="1"/>
                <w:bCs w:val="1"/>
                <w:sz w:val="22"/>
                <w:szCs w:val="22"/>
                <w:shd w:val="nil" w:color="auto" w:fill="auto"/>
                <w:lang w:val="en-US"/>
              </w:rPr>
              <w:tab/>
              <w:tab/>
            </w:r>
            <w:r>
              <w:rPr>
                <w:b w:val="1"/>
                <w:bCs w:val="1"/>
                <w:sz w:val="28"/>
                <w:szCs w:val="28"/>
                <w:shd w:val="nil" w:color="auto" w:fill="auto"/>
                <w:rtl w:val="0"/>
                <w:lang w:val="en-US"/>
              </w:rPr>
              <w:t>Certifications</w:t>
            </w:r>
          </w:p>
        </w:tc>
      </w:tr>
      <w:tr>
        <w:tblPrEx>
          <w:shd w:val="clear" w:color="auto" w:fill="cdd4e9"/>
        </w:tblPrEx>
        <w:trPr>
          <w:trHeight w:val="226" w:hRule="atLeast"/>
        </w:trPr>
        <w:tc>
          <w:tcPr>
            <w:tcW w:type="dxa" w:w="10189"/>
            <w:gridSpan w:val="8"/>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both"/>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Specialist - Computer Training Center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Refactoring as a systematic approach</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June 2023</w:t>
            </w:r>
          </w:p>
        </w:tc>
      </w:tr>
      <w:tr>
        <w:tblPrEx>
          <w:shd w:val="clear" w:color="auto" w:fill="cdd4e9"/>
        </w:tblPrEx>
        <w:trPr>
          <w:trHeight w:val="523" w:hRule="atLeast"/>
        </w:trPr>
        <w:tc>
          <w:tcPr>
            <w:tcW w:type="dxa" w:w="10189"/>
            <w:gridSpan w:val="8"/>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jc w:val="both"/>
            </w:pPr>
            <w:r>
              <w:rPr>
                <w:b w:val="1"/>
                <w:bCs w:val="1"/>
                <w:shd w:val="nil" w:color="auto" w:fill="auto"/>
                <w:rtl w:val="0"/>
                <w:lang w:val="en-US"/>
              </w:rPr>
              <w:t>IBS Training center</w:t>
            </w:r>
            <w:r>
              <w:rPr>
                <w:shd w:val="nil" w:color="auto" w:fill="auto"/>
                <w:rtl w:val="0"/>
                <w:lang w:val="en-US"/>
              </w:rPr>
              <w:t xml:space="preserve">, </w:t>
            </w:r>
            <w:r>
              <w:rPr>
                <w:rtl w:val="0"/>
                <w:lang w:val="en-US"/>
              </w:rPr>
              <w:t>Design patterns (GoF). Java edition. Technologies and Tools for Software and Information Systems Development</w:t>
            </w:r>
            <w:r>
              <w:rPr>
                <w:rtl w:val="0"/>
                <w:lang w:val="ru-RU"/>
              </w:rPr>
              <w:t xml:space="preserve">, </w:t>
            </w:r>
            <w:r>
              <w:rPr>
                <w:rtl w:val="0"/>
                <w:lang w:val="en-US"/>
              </w:rPr>
              <w:t>December</w:t>
            </w:r>
            <w:r>
              <w:rPr>
                <w:rtl w:val="0"/>
                <w:lang w:val="ru-RU"/>
              </w:rPr>
              <w:t xml:space="preserve"> 2022</w:t>
            </w:r>
          </w:p>
        </w:tc>
      </w:tr>
      <w:tr>
        <w:tblPrEx>
          <w:shd w:val="clear" w:color="auto" w:fill="cdd4e9"/>
        </w:tblPrEx>
        <w:trPr>
          <w:trHeight w:val="523" w:hRule="atLeast"/>
        </w:trPr>
        <w:tc>
          <w:tcPr>
            <w:tcW w:type="dxa" w:w="10189"/>
            <w:gridSpan w:val="8"/>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jc w:val="both"/>
            </w:pPr>
            <w:r>
              <w:rPr>
                <w:b w:val="1"/>
                <w:bCs w:val="1"/>
                <w:shd w:val="nil" w:color="auto" w:fill="auto"/>
                <w:rtl w:val="0"/>
                <w:lang w:val="en-US"/>
              </w:rPr>
              <w:t>IBS Training center</w:t>
            </w:r>
            <w:r>
              <w:rPr>
                <w:shd w:val="nil" w:color="auto" w:fill="auto"/>
                <w:rtl w:val="0"/>
                <w:lang w:val="en-US"/>
              </w:rPr>
              <w:t xml:space="preserve">, </w:t>
            </w:r>
            <w:r>
              <w:rPr>
                <w:rtl w:val="0"/>
                <w:lang w:val="en-US"/>
              </w:rPr>
              <w:t>Java Efficiency. Technologies and Tools for Software and Information Systems Development</w:t>
            </w:r>
            <w:r>
              <w:rPr>
                <w:rtl w:val="0"/>
                <w:lang w:val="ru-RU"/>
              </w:rPr>
              <w:t xml:space="preserve">, </w:t>
            </w:r>
            <w:r>
              <w:rPr>
                <w:rtl w:val="0"/>
                <w:lang w:val="en-US"/>
              </w:rPr>
              <w:t>December</w:t>
            </w:r>
            <w:r>
              <w:rPr>
                <w:rtl w:val="0"/>
                <w:lang w:val="ru-RU"/>
              </w:rPr>
              <w:t xml:space="preserve"> 2022</w:t>
            </w:r>
          </w:p>
        </w:tc>
      </w:tr>
      <w:tr>
        <w:tblPrEx>
          <w:shd w:val="clear" w:color="auto" w:fill="cdd4e9"/>
        </w:tblPrEx>
        <w:trPr>
          <w:trHeight w:val="231" w:hRule="atLeast"/>
        </w:trPr>
        <w:tc>
          <w:tcPr>
            <w:tcW w:type="dxa" w:w="10189"/>
            <w:gridSpan w:val="8"/>
            <w:tcBorders>
              <w:top w:val="nil"/>
              <w:left w:val="nil"/>
              <w:bottom w:val="nil"/>
              <w:right w:val="nil"/>
            </w:tcBorders>
            <w:shd w:val="clear" w:color="auto" w:fill="auto"/>
            <w:tcMar>
              <w:top w:type="dxa" w:w="80"/>
              <w:left w:type="dxa" w:w="80"/>
              <w:bottom w:type="dxa" w:w="80"/>
              <w:right w:type="dxa" w:w="80"/>
            </w:tcMar>
            <w:vAlign w:val="top"/>
          </w:tcPr>
          <w:p>
            <w:pPr>
              <w:pStyle w:val="Normal.0"/>
              <w:spacing w:after="60" w:line="276" w:lineRule="auto"/>
              <w:jc w:val="both"/>
            </w:pPr>
            <w:r>
              <w:rPr>
                <w:b w:val="1"/>
                <w:bCs w:val="1"/>
                <w:shd w:val="nil" w:color="auto" w:fill="auto"/>
                <w:rtl w:val="0"/>
                <w:lang w:val="en-US"/>
              </w:rPr>
              <w:t>Geekbrains</w:t>
            </w:r>
            <w:r>
              <w:rPr>
                <w:shd w:val="nil" w:color="auto" w:fill="auto"/>
                <w:rtl w:val="0"/>
                <w:lang w:val="en-US"/>
              </w:rPr>
              <w:t>, Java Beginner/Medium/Advanced Level Test, May 2020</w:t>
            </w:r>
          </w:p>
        </w:tc>
      </w:tr>
      <w:tr>
        <w:tblPrEx>
          <w:shd w:val="clear" w:color="auto" w:fill="cdd4e9"/>
        </w:tblPrEx>
        <w:trPr>
          <w:trHeight w:val="231" w:hRule="atLeast"/>
        </w:trPr>
        <w:tc>
          <w:tcPr>
            <w:tcW w:type="dxa" w:w="10189"/>
            <w:gridSpan w:val="8"/>
            <w:tcBorders>
              <w:top w:val="nil"/>
              <w:left w:val="nil"/>
              <w:bottom w:val="nil"/>
              <w:right w:val="nil"/>
            </w:tcBorders>
            <w:shd w:val="clear" w:color="auto" w:fill="auto"/>
            <w:tcMar>
              <w:top w:type="dxa" w:w="80"/>
              <w:left w:type="dxa" w:w="80"/>
              <w:bottom w:type="dxa" w:w="80"/>
              <w:right w:type="dxa" w:w="80"/>
            </w:tcMar>
            <w:vAlign w:val="top"/>
          </w:tcPr>
          <w:p>
            <w:pPr>
              <w:pStyle w:val="Normal.0"/>
              <w:spacing w:after="60" w:line="276" w:lineRule="auto"/>
              <w:jc w:val="both"/>
            </w:pPr>
            <w:r>
              <w:rPr>
                <w:b w:val="1"/>
                <w:bCs w:val="1"/>
                <w:shd w:val="nil" w:color="auto" w:fill="auto"/>
                <w:rtl w:val="0"/>
                <w:lang w:val="en-US"/>
              </w:rPr>
              <w:t>Mail.ru</w:t>
            </w:r>
            <w:r>
              <w:rPr>
                <w:shd w:val="nil" w:color="auto" w:fill="auto"/>
                <w:rtl w:val="0"/>
                <w:lang w:val="en-US"/>
              </w:rPr>
              <w:t>, Development of a Web Service in Java, April 2020</w:t>
            </w:r>
          </w:p>
        </w:tc>
      </w:tr>
      <w:tr>
        <w:tblPrEx>
          <w:shd w:val="clear" w:color="auto" w:fill="cdd4e9"/>
        </w:tblPrEx>
        <w:trPr>
          <w:trHeight w:val="231" w:hRule="atLeast"/>
        </w:trPr>
        <w:tc>
          <w:tcPr>
            <w:tcW w:type="dxa" w:w="10189"/>
            <w:gridSpan w:val="8"/>
            <w:tcBorders>
              <w:top w:val="nil"/>
              <w:left w:val="nil"/>
              <w:bottom w:val="nil"/>
              <w:right w:val="nil"/>
            </w:tcBorders>
            <w:shd w:val="clear" w:color="auto" w:fill="auto"/>
            <w:tcMar>
              <w:top w:type="dxa" w:w="80"/>
              <w:left w:type="dxa" w:w="80"/>
              <w:bottom w:type="dxa" w:w="80"/>
              <w:right w:type="dxa" w:w="80"/>
            </w:tcMar>
            <w:vAlign w:val="top"/>
          </w:tcPr>
          <w:p>
            <w:pPr>
              <w:pStyle w:val="Normal.0"/>
              <w:spacing w:after="60" w:line="276" w:lineRule="auto"/>
              <w:jc w:val="both"/>
            </w:pPr>
            <w:r>
              <w:rPr>
                <w:b w:val="1"/>
                <w:bCs w:val="1"/>
                <w:shd w:val="nil" w:color="auto" w:fill="auto"/>
                <w:rtl w:val="0"/>
                <w:lang w:val="en-US"/>
              </w:rPr>
              <w:t>Fluent cities</w:t>
            </w:r>
            <w:r>
              <w:rPr>
                <w:shd w:val="nil" w:color="auto" w:fill="auto"/>
                <w:rtl w:val="0"/>
                <w:lang w:val="en-US"/>
              </w:rPr>
              <w:t xml:space="preserve">, Business English Intermediate, August 2018 </w:t>
            </w:r>
            <w:r>
              <w:rPr>
                <w:shd w:val="nil" w:color="auto" w:fill="auto"/>
                <w:rtl w:val="0"/>
                <w:lang w:val="en-US"/>
              </w:rPr>
              <w:t xml:space="preserve">– </w:t>
            </w:r>
            <w:r>
              <w:rPr>
                <w:shd w:val="nil" w:color="auto" w:fill="auto"/>
                <w:rtl w:val="0"/>
                <w:lang w:val="en-US"/>
              </w:rPr>
              <w:t>May</w:t>
            </w:r>
            <w:r>
              <w:rPr>
                <w:b w:val="1"/>
                <w:bCs w:val="1"/>
                <w:shd w:val="nil" w:color="auto" w:fill="auto"/>
                <w:rtl w:val="0"/>
                <w:lang w:val="en-US"/>
              </w:rPr>
              <w:t xml:space="preserve"> </w:t>
            </w:r>
            <w:r>
              <w:rPr>
                <w:shd w:val="nil" w:color="auto" w:fill="auto"/>
                <w:rtl w:val="0"/>
                <w:lang w:val="en-US"/>
              </w:rPr>
              <w:t>2019</w:t>
            </w:r>
          </w:p>
        </w:tc>
      </w:tr>
      <w:tr>
        <w:tblPrEx>
          <w:shd w:val="clear" w:color="auto" w:fill="cdd4e9"/>
        </w:tblPrEx>
        <w:trPr>
          <w:trHeight w:val="231" w:hRule="atLeast"/>
        </w:trPr>
        <w:tc>
          <w:tcPr>
            <w:tcW w:type="dxa" w:w="10189"/>
            <w:gridSpan w:val="8"/>
            <w:tcBorders>
              <w:top w:val="nil"/>
              <w:left w:val="nil"/>
              <w:bottom w:val="nil"/>
              <w:right w:val="nil"/>
            </w:tcBorders>
            <w:shd w:val="clear" w:color="auto" w:fill="auto"/>
            <w:tcMar>
              <w:top w:type="dxa" w:w="80"/>
              <w:left w:type="dxa" w:w="80"/>
              <w:bottom w:type="dxa" w:w="80"/>
              <w:right w:type="dxa" w:w="80"/>
            </w:tcMar>
            <w:vAlign w:val="top"/>
          </w:tcPr>
          <w:p>
            <w:pPr>
              <w:pStyle w:val="Normal.0"/>
              <w:spacing w:after="0" w:line="276" w:lineRule="auto"/>
              <w:jc w:val="both"/>
            </w:pPr>
            <w:r>
              <w:rPr>
                <w:b w:val="1"/>
                <w:bCs w:val="1"/>
                <w:shd w:val="nil" w:color="auto" w:fill="auto"/>
                <w:rtl w:val="0"/>
                <w:lang w:val="en-US"/>
              </w:rPr>
              <w:t>Management Systems</w:t>
            </w:r>
            <w:r>
              <w:rPr>
                <w:shd w:val="nil" w:color="auto" w:fill="auto"/>
                <w:rtl w:val="0"/>
                <w:lang w:val="en-US"/>
              </w:rPr>
              <w:t>, Project Management with Oracle Primavera, Basic Course, August 2015</w:t>
            </w:r>
          </w:p>
        </w:tc>
      </w:tr>
    </w:tbl>
    <w:p>
      <w:pPr>
        <w:pStyle w:val="Normal.0"/>
        <w:widowControl w:val="0"/>
        <w:spacing w:after="120" w:line="240" w:lineRule="auto"/>
      </w:pPr>
      <w:r>
        <w:rPr>
          <w:lang w:val="en-US"/>
        </w:rPr>
      </w:r>
    </w:p>
    <w:sectPr>
      <w:headerReference w:type="default" r:id="rId4"/>
      <w:footerReference w:type="default" r:id="rId5"/>
      <w:pgSz w:w="11900" w:h="16840" w:orient="portrait"/>
      <w:pgMar w:top="567" w:right="567" w:bottom="567"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character" w:styleId="Ссылка">
    <w:name w:val="Ссылка"/>
    <w:rPr>
      <w:outline w:val="0"/>
      <w:color w:val="0563c1"/>
      <w:u w:val="single" w:color="0563c1"/>
      <w14:textFill>
        <w14:solidFill>
          <w14:srgbClr w14:val="0563C1"/>
        </w14:solidFill>
      </w14:textFill>
    </w:rPr>
  </w:style>
  <w:style w:type="character" w:styleId="Hyperlink.0">
    <w:name w:val="Hyperlink.0"/>
    <w:basedOn w:val="Ссылка"/>
    <w:next w:val="Hyperlink.0"/>
    <w:rPr>
      <w:rFonts w:ascii="Calibri" w:cs="Calibri" w:hAnsi="Calibri" w:eastAsia="Calibri"/>
      <w:shd w:val="nil" w:color="auto" w:fill="auto"/>
      <w:lang w:val="en-US"/>
    </w:rPr>
  </w:style>
  <w:style w:type="character" w:styleId="Hyperlink.1">
    <w:name w:val="Hyperlink.1"/>
    <w:basedOn w:val="Ссылка"/>
    <w:next w:val="Hyperlink.1"/>
    <w:rPr>
      <w:shd w:val="nil" w:color="auto" w:fill="auto"/>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