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a3f91ac73baac68012dae62c6a426c6ec803d53.png"/>
            <a:graphic>
              <a:graphicData uri="http://schemas.openxmlformats.org/drawingml/2006/picture">
                <pic:pic>
                  <pic:nvPicPr>
                    <pic:cNvPr id="1" name="image-ea3f91ac73baac68012dae62c6a426c6ec803d5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please_prepare_an_expanded_rigoro_b6d627"/>
      <w:r>
        <w:rPr>
          <w:rFonts w:eastAsia="inter" w:cs="inter" w:ascii="inter" w:hAnsi="inter"/>
          <w:b/>
          <w:color w:val="000000"/>
          <w:sz w:val="39"/>
        </w:rPr>
        <w:t xml:space="preserve">Please prepare an expanded rigorous mathematical document on it, it should have all the steps, algorithms, examples, theorems, proofs, resource calculations, expected quantum advantage calculations, UHI-QUBO mappings, solving the then UHI-QUBO via simulated quantum annealing derivations, in a very detailed manner, so that it can be understood and later coded thoroughly.</w:t>
      </w:r>
      <w:bookmarkEnd w:id="0"/>
    </w:p>
    <w:p>
      <w:pPr>
        <w:spacing w:line="360" w:after="210" w:lineRule="auto"/>
      </w:pPr>
      <w:r>
        <w:rPr>
          <w:rFonts w:eastAsia="inter" w:cs="inter" w:ascii="inter" w:hAnsi="inter"/>
          <w:color w:val="000000"/>
        </w:rPr>
        <w:t xml:space="preserve">Below is a self‑contained, mathematically detailed document that you can adapt into a paper or technical report. It focuses on:</w:t>
      </w:r>
    </w:p>
    <w:p>
      <w:pPr>
        <w:numPr>
          <w:ilvl w:val="0"/>
          <w:numId w:val="1"/>
        </w:numPr>
        <w:spacing w:line="360" w:before="105" w:after="105" w:lineRule="auto"/>
      </w:pPr>
      <w:r>
        <w:rPr>
          <w:rFonts w:eastAsia="inter" w:cs="inter" w:ascii="inter" w:hAnsi="inter"/>
          <w:color w:val="000000"/>
          <w:sz w:val="21"/>
        </w:rPr>
        <w:t xml:space="preserve">mapping urban heat island (UHI) mitigation problems to QUBO;</w:t>
      </w:r>
    </w:p>
    <w:p>
      <w:pPr>
        <w:numPr>
          <w:ilvl w:val="0"/>
          <w:numId w:val="1"/>
        </w:numPr>
        <w:spacing w:line="360" w:before="105" w:after="105" w:lineRule="auto"/>
      </w:pPr>
      <w:r>
        <w:rPr>
          <w:rFonts w:eastAsia="inter" w:cs="inter" w:ascii="inter" w:hAnsi="inter"/>
          <w:color w:val="000000"/>
          <w:sz w:val="21"/>
        </w:rPr>
        <w:t xml:space="preserve">rigorous handling of constraints via penalty methods;</w:t>
      </w:r>
    </w:p>
    <w:p>
      <w:pPr>
        <w:numPr>
          <w:ilvl w:val="0"/>
          <w:numId w:val="1"/>
        </w:numPr>
        <w:spacing w:line="360" w:before="105" w:after="105" w:lineRule="auto"/>
      </w:pPr>
      <w:r>
        <w:rPr>
          <w:rFonts w:eastAsia="inter" w:cs="inter" w:ascii="inter" w:hAnsi="inter"/>
          <w:color w:val="000000"/>
          <w:sz w:val="21"/>
        </w:rPr>
        <w:t xml:space="preserve">resource estimates for QUBO and (simulated) quantum annealing;</w:t>
      </w:r>
    </w:p>
    <w:p>
      <w:pPr>
        <w:numPr>
          <w:ilvl w:val="0"/>
          <w:numId w:val="1"/>
        </w:numPr>
        <w:spacing w:line="360" w:before="105" w:after="105" w:lineRule="auto"/>
      </w:pPr>
      <w:r>
        <w:rPr>
          <w:rFonts w:eastAsia="inter" w:cs="inter" w:ascii="inter" w:hAnsi="inter"/>
          <w:color w:val="000000"/>
          <w:sz w:val="21"/>
        </w:rPr>
        <w:t xml:space="preserve">derivation of simulated quantum annealing (SQA) from the transverse‑field Ising model via Suzuki–Trotter mapping;</w:t>
      </w:r>
    </w:p>
    <w:p>
      <w:pPr>
        <w:numPr>
          <w:ilvl w:val="0"/>
          <w:numId w:val="1"/>
        </w:numPr>
        <w:spacing w:line="360" w:before="105" w:after="105" w:lineRule="auto"/>
      </w:pPr>
      <w:r>
        <w:rPr>
          <w:rFonts w:eastAsia="inter" w:cs="inter" w:ascii="inter" w:hAnsi="inter"/>
          <w:color w:val="000000"/>
          <w:sz w:val="21"/>
        </w:rPr>
        <w:t xml:space="preserve">worked examples and algorithmic templates suitable for coding.</w:t>
      </w:r>
    </w:p>
    <w:p>
      <w:pPr>
        <w:spacing w:line="360" w:before="315" w:after="105" w:lineRule="auto"/>
        <w:ind w:left="-30"/>
        <w:jc w:val="left"/>
      </w:pPr>
      <w:bookmarkStart w:id="1" w:name="i_introduction"/>
      <w:r>
        <w:rPr>
          <w:rFonts w:eastAsia="inter" w:cs="inter" w:ascii="inter" w:hAnsi="inter"/>
          <w:b/>
          <w:color w:val="000000"/>
          <w:sz w:val="24"/>
        </w:rPr>
        <w:t xml:space="preserve">I. INTRODUCTION</w:t>
      </w:r>
      <w:bookmarkEnd w:id="1"/>
    </w:p>
    <w:p>
      <w:pPr>
        <w:spacing w:line="360" w:after="210" w:lineRule="auto"/>
      </w:pPr>
      <w:r>
        <w:rPr>
          <w:rFonts w:eastAsia="inter" w:cs="inter" w:ascii="inter" w:hAnsi="inter"/>
          <w:color w:val="000000"/>
        </w:rPr>
        <w:t xml:space="preserve">Urban Heat Island (UHI) mitigation is increasingly formulated as an optimization problem involving spatial placement of green/blue infrastructure, choice of cool materials, and selection of urban morphology configurations, subject to strong constraints on land use, cost, and performance. Recent UHI studies provide concrete optimization formulations, typically solved by genetic algorithms, simulated annealing, or multi‑objective evolutionary methods.</w:t>
      </w:r>
      <w:bookmarkStart w:id="2" w:name="fnref1"/>
      <w:bookmarkEnd w:id="2"/>
      <w:hyperlink w:anchor="fn1">
        <w:r>
          <w:rPr>
            <w:rFonts w:eastAsia="inter" w:cs="inter" w:ascii="inter" w:hAnsi="inter"/>
            <w:color w:val="#000"/>
            <w:u w:val="single"/>
            <w:vertAlign w:val="superscript"/>
          </w:rPr>
          <w:t xml:space="preserve">[1]</w:t>
        </w:r>
      </w:hyperlink>
      <w:bookmarkStart w:id="3" w:name="fnref2"/>
      <w:bookmarkEnd w:id="3"/>
      <w:hyperlink w:anchor="fn2">
        <w:r>
          <w:rPr>
            <w:rFonts w:eastAsia="inter" w:cs="inter" w:ascii="inter" w:hAnsi="inter"/>
            <w:color w:val="#000"/>
            <w:u w:val="single"/>
            <w:vertAlign w:val="superscript"/>
          </w:rPr>
          <w:t xml:space="preserve">[2]</w:t>
        </w:r>
      </w:hyperlink>
      <w:bookmarkStart w:id="4" w:name="fnref3"/>
      <w:bookmarkEnd w:id="4"/>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Quantum annealing and related quantum‑inspired methods operate natively on Quadratic Unconstrained Binary Optimization (QUBO) models. To leverage these technologies, UHI problems must be mapped into QUBO form. This document systematically:</w:t>
      </w:r>
      <w:bookmarkStart w:id="5" w:name="fnref4"/>
      <w:bookmarkEnd w:id="5"/>
      <w:hyperlink w:anchor="fn4">
        <w:r>
          <w:rPr>
            <w:rFonts w:eastAsia="inter" w:cs="inter" w:ascii="inter" w:hAnsi="inter"/>
            <w:color w:val="#000"/>
            <w:u w:val="single"/>
            <w:vertAlign w:val="superscript"/>
          </w:rPr>
          <w:t xml:space="preserve">[4]</w:t>
        </w:r>
      </w:hyperlink>
      <w:bookmarkStart w:id="6" w:name="fnref5"/>
      <w:bookmarkEnd w:id="6"/>
      <w:hyperlink w:anchor="fn5">
        <w:r>
          <w:rPr>
            <w:rFonts w:eastAsia="inter" w:cs="inter" w:ascii="inter" w:hAnsi="inter"/>
            <w:color w:val="#000"/>
            <w:u w:val="single"/>
            <w:vertAlign w:val="superscript"/>
          </w:rPr>
          <w:t xml:space="preserve">[5]</w:t>
        </w:r>
      </w:hyperlink>
    </w:p>
    <w:p>
      <w:pPr>
        <w:numPr>
          <w:ilvl w:val="0"/>
          <w:numId w:val="2"/>
        </w:numPr>
        <w:spacing w:line="360" w:before="105" w:after="105" w:lineRule="auto"/>
      </w:pPr>
      <w:r>
        <w:rPr>
          <w:rFonts w:eastAsia="inter" w:cs="inter" w:ascii="inter" w:hAnsi="inter"/>
          <w:color w:val="000000"/>
          <w:sz w:val="21"/>
        </w:rPr>
        <w:t xml:space="preserve">Extracts canonical UHI optimization structures from representative literature (tropical island green space optimization; urban cool pavement strategies).</w:t>
      </w:r>
      <w:bookmarkStart w:id="7" w:name="fnref2_1"/>
      <w:bookmarkEnd w:id="7"/>
      <w:hyperlink w:anchor="fn2">
        <w:r>
          <w:rPr>
            <w:rFonts w:eastAsia="inter" w:cs="inter" w:ascii="inter" w:hAnsi="inter"/>
            <w:color w:val="#000"/>
            <w:sz w:val="21"/>
            <w:u w:val="single"/>
            <w:vertAlign w:val="superscript"/>
          </w:rPr>
          <w:t xml:space="preserve">[2]</w:t>
        </w:r>
      </w:hyperlink>
      <w:bookmarkStart w:id="8" w:name="fnref3_1"/>
      <w:bookmarkEnd w:id="8"/>
      <w:hyperlink w:anchor="fn3">
        <w:r>
          <w:rPr>
            <w:rFonts w:eastAsia="inter" w:cs="inter" w:ascii="inter" w:hAnsi="inter"/>
            <w:color w:val="#000"/>
            <w:sz w:val="21"/>
            <w:u w:val="single"/>
            <w:vertAlign w:val="superscript"/>
          </w:rPr>
          <w:t xml:space="preserve">[3]</w:t>
        </w:r>
      </w:hyperlink>
      <w:bookmarkStart w:id="9" w:name="fnref1_1"/>
      <w:bookmarkEnd w:id="9"/>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Shows how to transform these into QUBO models, with explicit formulas for Q matrices.</w:t>
      </w:r>
    </w:p>
    <w:p>
      <w:pPr>
        <w:numPr>
          <w:ilvl w:val="0"/>
          <w:numId w:val="2"/>
        </w:numPr>
        <w:spacing w:line="360" w:before="105" w:after="105" w:lineRule="auto"/>
      </w:pPr>
      <w:r>
        <w:rPr>
          <w:rFonts w:eastAsia="inter" w:cs="inter" w:ascii="inter" w:hAnsi="inter"/>
          <w:color w:val="000000"/>
          <w:sz w:val="21"/>
        </w:rPr>
        <w:t xml:space="preserve">Presents theorem‑level statements and proofs on constraint embedding via quadratic penalties and on the expressiveness of QUBO.</w:t>
      </w:r>
    </w:p>
    <w:p>
      <w:pPr>
        <w:numPr>
          <w:ilvl w:val="0"/>
          <w:numId w:val="2"/>
        </w:numPr>
        <w:spacing w:line="360" w:before="105" w:after="105" w:lineRule="auto"/>
      </w:pPr>
      <w:r>
        <w:rPr>
          <w:rFonts w:eastAsia="inter" w:cs="inter" w:ascii="inter" w:hAnsi="inter"/>
          <w:color w:val="000000"/>
          <w:sz w:val="21"/>
        </w:rPr>
        <w:t xml:space="preserve">Derives simulated quantum annealing (SQA) from a transverse‑field Ising model using the Suzuki–Trotter expansion, yielding a classical Markov chain that approximates quantum annealing.</w:t>
      </w:r>
      <w:bookmarkStart w:id="10" w:name="fnref6"/>
      <w:bookmarkEnd w:id="10"/>
      <w:hyperlink w:anchor="fn6">
        <w:r>
          <w:rPr>
            <w:rFonts w:eastAsia="inter" w:cs="inter" w:ascii="inter" w:hAnsi="inter"/>
            <w:color w:val="#000"/>
            <w:sz w:val="21"/>
            <w:u w:val="single"/>
            <w:vertAlign w:val="superscript"/>
          </w:rPr>
          <w:t xml:space="preserve">[6]</w:t>
        </w:r>
      </w:hyperlink>
      <w:bookmarkStart w:id="11" w:name="fnref7"/>
      <w:bookmarkEnd w:id="11"/>
      <w:hyperlink w:anchor="fn7">
        <w:r>
          <w:rPr>
            <w:rFonts w:eastAsia="inter" w:cs="inter" w:ascii="inter" w:hAnsi="inter"/>
            <w:color w:val="#000"/>
            <w:sz w:val="21"/>
            <w:u w:val="single"/>
            <w:vertAlign w:val="superscript"/>
          </w:rPr>
          <w:t xml:space="preserve">[7]</w:t>
        </w:r>
      </w:hyperlink>
      <w:bookmarkStart w:id="12" w:name="fnref8"/>
      <w:bookmarkEnd w:id="12"/>
      <w:hyperlink w:anchor="fn8">
        <w:r>
          <w:rPr>
            <w:rFonts w:eastAsia="inter" w:cs="inter" w:ascii="inter" w:hAnsi="inter"/>
            <w:color w:val="#000"/>
            <w:sz w:val="21"/>
            <w:u w:val="single"/>
            <w:vertAlign w:val="superscript"/>
          </w:rPr>
          <w:t xml:space="preserve">[8]</w:t>
        </w:r>
      </w:hyperlink>
    </w:p>
    <w:p>
      <w:pPr>
        <w:numPr>
          <w:ilvl w:val="0"/>
          <w:numId w:val="2"/>
        </w:numPr>
        <w:spacing w:line="360" w:before="105" w:after="105" w:lineRule="auto"/>
      </w:pPr>
      <w:r>
        <w:rPr>
          <w:rFonts w:eastAsia="inter" w:cs="inter" w:ascii="inter" w:hAnsi="inter"/>
          <w:color w:val="000000"/>
          <w:sz w:val="21"/>
        </w:rPr>
        <w:t xml:space="preserve">Provides resource estimates (variable counts, coupling counts, computational complexity) and discusses expected quantum advantages, grounded in known theoretical and empirical comparisons of QA vs SA.</w:t>
      </w:r>
      <w:bookmarkStart w:id="13" w:name="fnref9"/>
      <w:bookmarkEnd w:id="13"/>
      <w:hyperlink w:anchor="fn9">
        <w:r>
          <w:rPr>
            <w:rFonts w:eastAsia="inter" w:cs="inter" w:ascii="inter" w:hAnsi="inter"/>
            <w:color w:val="#000"/>
            <w:sz w:val="21"/>
            <w:u w:val="single"/>
            <w:vertAlign w:val="superscript"/>
          </w:rPr>
          <w:t xml:space="preserve">[9]</w:t>
        </w:r>
      </w:hyperlink>
      <w:bookmarkStart w:id="14" w:name="fnref10"/>
      <w:bookmarkEnd w:id="14"/>
      <w:hyperlink w:anchor="fn10">
        <w:r>
          <w:rPr>
            <w:rFonts w:eastAsia="inter" w:cs="inter" w:ascii="inter" w:hAnsi="inter"/>
            <w:color w:val="#000"/>
            <w:sz w:val="21"/>
            <w:u w:val="single"/>
            <w:vertAlign w:val="superscript"/>
          </w:rPr>
          <w:t xml:space="preserve">[10]</w:t>
        </w:r>
      </w:hyperlink>
      <w:bookmarkStart w:id="15" w:name="fnref11"/>
      <w:bookmarkEnd w:id="15"/>
      <w:hyperlink w:anchor="fn11">
        <w:r>
          <w:rPr>
            <w:rFonts w:eastAsia="inter" w:cs="inter" w:ascii="inter" w:hAnsi="inter"/>
            <w:color w:val="#000"/>
            <w:sz w:val="21"/>
            <w:u w:val="single"/>
            <w:vertAlign w:val="superscript"/>
          </w:rPr>
          <w:t xml:space="preserve">[11]</w:t>
        </w:r>
      </w:hyperlink>
      <w:bookmarkStart w:id="16" w:name="fnref12"/>
      <w:bookmarkEnd w:id="16"/>
      <w:hyperlink w:anchor="fn12">
        <w:r>
          <w:rPr>
            <w:rFonts w:eastAsia="inter" w:cs="inter" w:ascii="inter" w:hAnsi="inter"/>
            <w:color w:val="#000"/>
            <w:sz w:val="21"/>
            <w:u w:val="single"/>
            <w:vertAlign w:val="superscript"/>
          </w:rPr>
          <w:t xml:space="preserve">[12]</w:t>
        </w:r>
      </w:hyperlink>
    </w:p>
    <w:p>
      <w:pPr>
        <w:spacing w:line="360" w:after="210" w:lineRule="auto"/>
      </w:pPr>
      <w:r>
        <w:rPr>
          <w:rFonts w:eastAsia="inter" w:cs="inter" w:ascii="inter" w:hAnsi="inter"/>
          <w:color w:val="000000"/>
        </w:rPr>
        <w:t xml:space="preserve">Throughout, mathematical rigor is prioritized, but all constructions are kept implementable.</w:t>
      </w:r>
    </w:p>
    <w:p>
      <w:pPr>
        <w:spacing w:line="360" w:before="315" w:after="105" w:lineRule="auto"/>
        <w:ind w:left="-30"/>
        <w:jc w:val="left"/>
      </w:pPr>
      <w:bookmarkStart w:id="17" w:name="ii_preliminaries"/>
      <w:r>
        <w:rPr>
          <w:rFonts w:eastAsia="inter" w:cs="inter" w:ascii="inter" w:hAnsi="inter"/>
          <w:b/>
          <w:color w:val="000000"/>
          <w:sz w:val="24"/>
        </w:rPr>
        <w:t xml:space="preserve">II. PRELIMINARIES</w:t>
      </w:r>
      <w:bookmarkEnd w:id="17"/>
    </w:p>
    <w:p>
      <w:pPr>
        <w:spacing w:line="360" w:before="315" w:after="105" w:lineRule="auto"/>
        <w:ind w:left="-30"/>
        <w:jc w:val="left"/>
      </w:pPr>
      <w:bookmarkStart w:id="18" w:name="ii_1_uhi_optimization_models_in_t_6f6ae5"/>
      <w:r>
        <w:rPr>
          <w:rFonts w:eastAsia="inter" w:cs="inter" w:ascii="inter" w:hAnsi="inter"/>
          <w:b/>
          <w:color w:val="000000"/>
          <w:sz w:val="24"/>
        </w:rPr>
        <w:t xml:space="preserve">II.1 UHI optimization models in the literature</w:t>
      </w:r>
      <w:bookmarkEnd w:id="18"/>
    </w:p>
    <w:p>
      <w:pPr>
        <w:spacing w:line="360" w:before="315" w:after="105" w:lineRule="auto"/>
        <w:ind w:left="-30"/>
        <w:jc w:val="left"/>
      </w:pPr>
      <w:bookmarkStart w:id="19" w:name="ii_1_1_tropical_island_green_spac_aa417b"/>
      <w:r>
        <w:rPr>
          <w:rFonts w:eastAsia="inter" w:cs="inter" w:ascii="inter" w:hAnsi="inter"/>
          <w:b/>
          <w:color w:val="000000"/>
          <w:sz w:val="24"/>
        </w:rPr>
        <w:t xml:space="preserve">II.1.1 Tropical island green space optimization (Sanya)</w:t>
      </w:r>
      <w:bookmarkEnd w:id="19"/>
    </w:p>
    <w:p>
      <w:pPr>
        <w:spacing w:line="360" w:after="210" w:lineRule="auto"/>
      </w:pPr>
      <w:r>
        <w:rPr>
          <w:rFonts w:eastAsia="inter" w:cs="inter" w:ascii="inter" w:hAnsi="inter"/>
          <w:color w:val="000000"/>
        </w:rPr>
        <w:t xml:space="preserve">Zhou et al. optimize urban green space layout in a tropical island city (Sanya) using a genetic algorithm. Core elements:</w:t>
      </w:r>
      <w:bookmarkStart w:id="20" w:name="fnref1_2"/>
      <w:bookmarkEnd w:id="20"/>
      <w:hyperlink w:anchor="fn1">
        <w:r>
          <w:rPr>
            <w:rFonts w:eastAsia="inter" w:cs="inter" w:ascii="inter" w:hAnsi="inter"/>
            <w:color w:val="#000"/>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Discretization of the study area.</w:t>
      </w:r>
      <w:r>
        <w:rPr>
          <w:rFonts w:eastAsia="inter" w:cs="inter" w:ascii="inter" w:hAnsi="inter"/>
          <w:color w:val="000000"/>
          <w:sz w:val="21"/>
        </w:rPr>
        <w:br w:type="textWrapping"/>
      </w:r>
      <w:r>
        <w:rPr>
          <w:rFonts w:eastAsia="inter" w:cs="inter" w:ascii="inter" w:hAnsi="inter"/>
          <w:color w:val="000000"/>
          <w:sz w:val="21"/>
        </w:rPr>
        <w:t xml:space="preserve">The area is divided into a rectangular grid of 50 m × 50 m cells. Out of 256 cells, 25 are candidate cells where green space may be installed; other cells are fixed as buildings, roads, or water.</w:t>
      </w:r>
      <w:bookmarkStart w:id="21" w:name="fnref1_3"/>
      <w:bookmarkEnd w:id="21"/>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Binary decision variables.</w:t>
      </w:r>
      <w:r>
        <w:rPr>
          <w:rFonts w:eastAsia="inter" w:cs="inter" w:ascii="inter" w:hAnsi="inter"/>
          <w:color w:val="000000"/>
          <w:sz w:val="21"/>
        </w:rPr>
        <w:br w:type="textWrapping"/>
      </w:r>
      <w:r>
        <w:rPr>
          <w:rFonts w:eastAsia="inter" w:cs="inter" w:ascii="inter" w:hAnsi="inter"/>
          <w:color w:val="000000"/>
          <w:sz w:val="21"/>
        </w:rPr>
        <w:t xml:space="preserve">For each candidate cell </w:t>
      </w:r>
      <m:oMath>
        <m:r>
          <m:rPr>
            <m:sty m:val="p"/>
          </m:rPr>
          <w:rPr>
            <w:color w:val="000000"/>
            <w:sz w:val="21"/>
          </w:rPr>
          <m:t>(</m:t>
        </m:r>
        <m:r>
          <m:rPr>
            <m:sty m:val="i"/>
          </m:rPr>
          <w:rPr>
            <w:color w:val="000000"/>
            <w:sz w:val="21"/>
          </w:rPr>
          <m:t>i</m:t>
        </m:r>
        <m:r>
          <m:rPr>
            <m:sty m:val="p"/>
          </m:rPr>
          <w:rPr>
            <w:color w:val="000000"/>
            <w:sz w:val="21"/>
          </w:rPr>
          <m:t>,</m:t>
        </m:r>
        <m:r>
          <m:rPr>
            <m:sty m:val="i"/>
          </m:rPr>
          <w:rPr>
            <w:color w:val="000000"/>
            <w:sz w:val="21"/>
          </w:rPr>
          <m:t>j</m:t>
        </m:r>
        <m:r>
          <m:rPr>
            <m:sty m:val="p"/>
          </m:rPr>
          <w:rPr>
            <w:color w:val="000000"/>
            <w:sz w:val="21"/>
          </w:rPr>
          <m:t>)</m:t>
        </m:r>
      </m:oMath>
      <w:r>
        <w:rPr>
          <w:rFonts w:eastAsia="inter" w:cs="inter" w:ascii="inter" w:hAnsi="inter"/>
          <w:color w:val="000000"/>
          <w:sz w:val="21"/>
        </w:rPr>
        <w:t xml:space="preserve">, define</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r>
                <m:rPr>
                  <m:sty m:val="i"/>
                </m:rPr>
                <w:rPr>
                  <w:color w:val="000000"/>
                  <w:sz w:val="21"/>
                </w:rPr>
                <m:t>j</m:t>
              </m:r>
            </m:sub>
          </m:sSub>
          <m:r>
            <m:rPr>
              <m:sty m:val="p"/>
            </m:rPr>
            <w:rPr>
              <w:color w:val="000000"/>
              <w:sz w:val="21"/>
            </w:rPr>
            <m:t>=</m:t>
          </m:r>
          <m:d>
            <m:dPr>
              <m:begChr m:val="{"/>
              <m:endChr m:val=""/>
              <m:ctrlPr>
                <w:rPr>
                  <w:rFonts w:ascii="Cambria Math" w:hAnsi="Cambria Math"/>
                  <w:color w:val="000000"/>
                  <w:sz w:val="21"/>
                </w:rPr>
              </m:ctrlPr>
            </m:dPr>
            <m:e>
              <m:m>
                <m:mPr>
                  <m:plcHide m:val="1"/>
                  <m:cGpRule m:val="0"/>
                  <m:mcs>
                    <m:mc>
                      <m:mcPr>
                        <m:count m:val="1"/>
                        <m:mcJc m:val="left"/>
                      </m:mcPr>
                    </m:mc>
                    <m:mc>
                      <m:mcPr>
                        <m:count m:val="1"/>
                        <m:mcJc m:val="left"/>
                      </m:mcPr>
                    </m:mc>
                  </m:mcs>
                  <m:ctrlPr>
                    <w:rPr>
                      <w:rFonts w:ascii="Cambria Math" w:hAnsi="Cambria Math"/>
                      <w:i/>
                      <w:color w:val="000000"/>
                      <w:sz w:val="21"/>
                    </w:rPr>
                  </m:ctrlPr>
                </m:mPr>
                <m:mr>
                  <m:e>
                    <m:r>
                      <m:rPr>
                        <m:sty m:val="p"/>
                      </m:rPr>
                      <w:rPr>
                        <w:color w:val="000000"/>
                        <w:sz w:val="21"/>
                      </w:rPr>
                      <m:t>1</m:t>
                    </m:r>
                    <m:r>
                      <m:rPr>
                        <m:sty m:val="p"/>
                      </m:rPr>
                      <w:rPr>
                        <w:color w:val="000000"/>
                        <w:sz w:val="21"/>
                      </w:rPr>
                      <m:t>,</m:t>
                    </m:r>
                  </m:e>
                  <m:e>
                    <m:r>
                      <m:rPr>
                        <m:nor/>
                      </m:rPr>
                      <w:rPr>
                        <w:color w:val="000000"/>
                        <w:sz w:val="21"/>
                      </w:rPr>
                      <m:t>if green space is placed in cell </m:t>
                    </m:r>
                    <m:r>
                      <m:rPr>
                        <m:sty m:val="p"/>
                      </m:rPr>
                      <w:rPr>
                        <w:color w:val="000000"/>
                        <w:sz w:val="21"/>
                      </w:rPr>
                      <m:t>(</m:t>
                    </m:r>
                    <m:r>
                      <m:rPr>
                        <m:sty m:val="i"/>
                      </m:rPr>
                      <w:rPr>
                        <w:color w:val="000000"/>
                        <w:sz w:val="21"/>
                      </w:rPr>
                      <m:t>i</m:t>
                    </m:r>
                    <m:r>
                      <m:rPr>
                        <m:sty m:val="p"/>
                      </m:rPr>
                      <w:rPr>
                        <w:color w:val="000000"/>
                        <w:sz w:val="21"/>
                      </w:rPr>
                      <m:t>,</m:t>
                    </m:r>
                    <m:r>
                      <m:rPr>
                        <m:sty m:val="i"/>
                      </m:rPr>
                      <w:rPr>
                        <w:color w:val="000000"/>
                        <w:sz w:val="21"/>
                      </w:rPr>
                      <m:t>j</m:t>
                    </m:r>
                    <m:r>
                      <m:rPr>
                        <m:sty m:val="p"/>
                      </m:rPr>
                      <w:rPr>
                        <w:color w:val="000000"/>
                        <w:sz w:val="21"/>
                      </w:rPr>
                      <m:t>)</m:t>
                    </m:r>
                  </m:e>
                </m:mr>
                <m:mr>
                  <m:e>
                    <m:r>
                      <m:rPr>
                        <m:sty m:val="p"/>
                      </m:rPr>
                      <w:rPr>
                        <w:color w:val="000000"/>
                        <w:sz w:val="21"/>
                      </w:rPr>
                      <m:t>0</m:t>
                    </m:r>
                    <m:r>
                      <m:rPr>
                        <m:sty m:val="p"/>
                      </m:rPr>
                      <w:rPr>
                        <w:color w:val="000000"/>
                        <w:sz w:val="21"/>
                      </w:rPr>
                      <m:t>,</m:t>
                    </m:r>
                  </m:e>
                  <m:e>
                    <m:r>
                      <m:rPr>
                        <m:nor/>
                      </m:rPr>
                      <w:rPr>
                        <w:color w:val="000000"/>
                        <w:sz w:val="21"/>
                      </w:rPr>
                      <m:t>otherwise.</m:t>
                    </m:r>
                  </m:e>
                </m:mr>
              </m:m>
            </m:e>
          </m:d>
        </m:oMath>
      </m:oMathPara>
    </w:p>
    <w:p>
      <w:pPr>
        <w:numPr>
          <w:ilvl w:val="0"/>
          <w:numId w:val="3"/>
        </w:numPr>
        <w:spacing w:line="360" w:after="210" w:lineRule="auto"/>
      </w:pPr>
      <w:r>
        <w:rPr>
          <w:rFonts w:eastAsia="inter" w:cs="inter" w:ascii="inter" w:hAnsi="inter"/>
          <w:b/>
          <w:color w:val="000000"/>
          <w:sz w:val="21"/>
        </w:rPr>
        <w:t xml:space="preserve">Green Space Cooling Index (GSCI).</w:t>
      </w:r>
      <w:r>
        <w:rPr>
          <w:rFonts w:eastAsia="inter" w:cs="inter" w:ascii="inter" w:hAnsi="inter"/>
          <w:color w:val="000000"/>
          <w:sz w:val="21"/>
        </w:rPr>
        <w:br w:type="textWrapping"/>
      </w:r>
      <w:r>
        <w:rPr>
          <w:rFonts w:eastAsia="inter" w:cs="inter" w:ascii="inter" w:hAnsi="inter"/>
          <w:color w:val="000000"/>
          <w:sz w:val="21"/>
        </w:rPr>
        <w:t xml:space="preserve">Each green cell has a cooling index </w:t>
      </w:r>
      <m:oMath>
        <m:sSub>
          <m:sSubPr>
            <m:ctrlPr>
              <w:rPr>
                <w:rFonts w:ascii="Cambria Math" w:hAnsi="Cambria Math"/>
                <w:color w:val="000000"/>
                <w:sz w:val="21"/>
              </w:rPr>
            </m:ctrlPr>
          </m:sSubPr>
          <m:e>
            <m:r>
              <m:rPr>
                <m:sty m:val="i"/>
              </m:rPr>
              <w:rPr>
                <w:color w:val="000000"/>
                <w:sz w:val="21"/>
              </w:rPr>
              <m:t>θ</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 modeled as a random variable following a normal distribution</w:t>
      </w:r>
      <w:r>
        <w:rPr>
          <w:rFonts w:eastAsia="inter" w:cs="inter" w:ascii="inter" w:hAnsi="inter"/>
          <w:color w:val="000000"/>
          <w:sz w:val="21"/>
        </w:rPr>
        <w:br w:type="textWrapping"/>
      </w:r>
      <m:oMath>
        <m:sSub>
          <m:sSubPr>
            <m:ctrlPr>
              <w:rPr>
                <w:rFonts w:ascii="Cambria Math" w:hAnsi="Cambria Math"/>
                <w:color w:val="000000"/>
                <w:sz w:val="21"/>
              </w:rPr>
            </m:ctrlPr>
          </m:sSubPr>
          <m:e>
            <m:r>
              <m:rPr>
                <m:sty m:val="i"/>
              </m:rPr>
              <w:rPr>
                <w:color w:val="000000"/>
                <w:sz w:val="21"/>
              </w:rPr>
              <m:t>θ</m:t>
            </m:r>
          </m:e>
          <m:sub>
            <m:r>
              <m:rPr>
                <m:sty m:val="i"/>
              </m:rPr>
              <w:rPr>
                <w:color w:val="000000"/>
                <w:sz w:val="21"/>
              </w:rPr>
              <m:t>i</m:t>
            </m:r>
            <m:r>
              <m:rPr>
                <m:sty m:val="i"/>
              </m:rPr>
              <w:rPr>
                <w:color w:val="000000"/>
                <w:sz w:val="21"/>
              </w:rPr>
              <m:t>j</m:t>
            </m:r>
          </m:sub>
        </m:sSub>
        <m:r>
          <m:rPr>
            <m:sty m:val="p"/>
          </m:rPr>
          <w:rPr>
            <w:color w:val="000000"/>
            <w:sz w:val="21"/>
          </w:rPr>
          <m:t>∼</m:t>
        </m:r>
        <m:r>
          <m:rPr>
            <m:scr m:val="script"/>
          </m:rPr>
          <w:rPr>
            <w:color w:val="000000"/>
            <w:sz w:val="21"/>
          </w:rPr>
          <m:t>N</m:t>
        </m:r>
        <m:r>
          <m:rPr>
            <m:sty m:val="p"/>
          </m:rPr>
          <w:rPr>
            <w:color w:val="000000"/>
            <w:sz w:val="21"/>
          </w:rPr>
          <m:t>(</m:t>
        </m:r>
        <m:r>
          <m:rPr>
            <m:sty m:val="i"/>
          </m:rPr>
          <w:rPr>
            <w:color w:val="000000"/>
            <w:sz w:val="21"/>
          </w:rPr>
          <m:t>μ</m:t>
        </m:r>
        <m:r>
          <m:rPr>
            <m:sty m:val="p"/>
          </m:rPr>
          <w:rPr>
            <w:color w:val="000000"/>
            <w:sz w:val="21"/>
          </w:rPr>
          <m:t>,</m:t>
        </m:r>
        <m:sSup>
          <m:sSupPr>
            <m:ctrlPr>
              <w:rPr>
                <w:rFonts w:ascii="Cambria Math" w:hAnsi="Cambria Math"/>
                <w:color w:val="000000"/>
                <w:sz w:val="21"/>
              </w:rPr>
            </m:ctrlPr>
          </m:sSupPr>
          <m:e>
            <m:r>
              <m:rPr>
                <m:sty m:val="i"/>
              </m:rPr>
              <w:rPr>
                <w:color w:val="000000"/>
                <w:sz w:val="21"/>
              </w:rPr>
              <m:t>σ</m:t>
            </m:r>
          </m:e>
          <m:sup>
            <m:r>
              <m:rPr>
                <m:sty m:val="p"/>
              </m:rPr>
              <w:rPr>
                <w:color w:val="000000"/>
                <w:sz w:val="21"/>
              </w:rPr>
              <m:t>2</m:t>
            </m:r>
          </m:sup>
        </m:sSup>
        <m:r>
          <m:rPr>
            <m:sty m:val="p"/>
          </m:rPr>
          <w:rPr>
            <w:color w:val="000000"/>
            <w:sz w:val="21"/>
          </w:rPr>
          <m:t>)</m:t>
        </m:r>
      </m:oMath>
      <w:r>
        <w:rPr>
          <w:rFonts w:eastAsia="inter" w:cs="inter" w:ascii="inter" w:hAnsi="inter"/>
          <w:color w:val="000000"/>
          <w:sz w:val="21"/>
        </w:rPr>
        <w:t xml:space="preserve">, representing plant coverage and cooling capacity.</w:t>
      </w:r>
      <w:bookmarkStart w:id="22" w:name="fnref1_4"/>
      <w:bookmarkEnd w:id="22"/>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Cooling model.</w:t>
      </w:r>
      <w:r>
        <w:rPr>
          <w:rFonts w:eastAsia="inter" w:cs="inter" w:ascii="inter" w:hAnsi="inter"/>
          <w:color w:val="000000"/>
          <w:sz w:val="21"/>
        </w:rPr>
        <w:br w:type="textWrapping"/>
      </w:r>
      <w:r>
        <w:rPr>
          <w:rFonts w:eastAsia="inter" w:cs="inter" w:ascii="inter" w:hAnsi="inter"/>
          <w:color w:val="000000"/>
          <w:sz w:val="21"/>
        </w:rPr>
        <w:t xml:space="preserve">Air temperature inside a green cell is modeled as</w:t>
      </w:r>
    </w:p>
    <w:p>
      <w:pPr>
        <w:spacing w:line="360" w:after="210" w:lineRule="auto"/>
        <w:ind w:left="540"/>
      </w:pPr>
      <m:oMathPara>
        <m:oMath>
          <m:sSubSup>
            <m:sSubSupPr>
              <m:ctrlPr>
                <w:rPr>
                  <w:rFonts w:ascii="Cambria Math" w:hAnsi="Cambria Math"/>
                  <w:color w:val="000000"/>
                  <w:sz w:val="21"/>
                </w:rPr>
              </m:ctrlPr>
            </m:sSubSupPr>
            <m:e>
              <m:r>
                <m:rPr>
                  <m:sty m:val="i"/>
                </m:rPr>
                <w:rPr>
                  <w:color w:val="000000"/>
                  <w:sz w:val="21"/>
                </w:rPr>
                <m:t>T</m:t>
              </m:r>
            </m:e>
            <m:sub>
              <m:r>
                <m:rPr>
                  <m:sty m:val="i"/>
                </m:rPr>
                <w:rPr>
                  <w:color w:val="000000"/>
                  <w:sz w:val="21"/>
                </w:rPr>
                <m:t>a</m:t>
              </m:r>
              <m:r>
                <m:rPr>
                  <m:sty m:val="p"/>
                </m:rPr>
                <w:rPr>
                  <w:color w:val="000000"/>
                  <w:sz w:val="21"/>
                </w:rPr>
                <m:t>,</m:t>
              </m:r>
              <m:r>
                <m:rPr>
                  <m:sty m:val="i"/>
                </m:rPr>
                <w:rPr>
                  <w:color w:val="000000"/>
                  <w:sz w:val="21"/>
                </w:rPr>
                <m:t>i</m:t>
              </m:r>
              <m:r>
                <m:rPr>
                  <m:sty m:val="i"/>
                </m:rPr>
                <w:rPr>
                  <w:color w:val="000000"/>
                  <w:sz w:val="21"/>
                </w:rPr>
                <m:t>j</m:t>
              </m:r>
            </m:sub>
            <m:sup>
              <m:r>
                <m:rPr>
                  <m:nor/>
                </m:rPr>
                <w:rPr>
                  <w:color w:val="000000"/>
                  <w:sz w:val="21"/>
                </w:rPr>
                <m:t>green</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T</m:t>
              </m:r>
            </m:e>
            <m:sub>
              <m:r>
                <m:rPr>
                  <m:sty m:val="i"/>
                </m:rPr>
                <w:rPr>
                  <w:color w:val="000000"/>
                  <w:sz w:val="21"/>
                </w:rPr>
                <m:t>a</m:t>
              </m:r>
              <m:r>
                <m:rPr>
                  <m:sty m:val="p"/>
                </m:rPr>
                <w:rPr>
                  <w:color w:val="000000"/>
                  <w:sz w:val="21"/>
                </w:rPr>
                <m:t>,</m:t>
              </m:r>
              <m:r>
                <m:rPr>
                  <m:sty m:val="i"/>
                </m:rPr>
                <w:rPr>
                  <w:color w:val="000000"/>
                  <w:sz w:val="21"/>
                </w:rPr>
                <m:t>i</m:t>
              </m:r>
              <m:r>
                <m:rPr>
                  <m:sty m:val="i"/>
                </m:rPr>
                <w:rPr>
                  <w:color w:val="000000"/>
                  <w:sz w:val="21"/>
                </w:rPr>
                <m:t>j</m:t>
              </m:r>
            </m:sub>
            <m:sup>
              <m:r>
                <m:rPr>
                  <m:nor/>
                </m:rPr>
                <w:rPr>
                  <w:color w:val="000000"/>
                  <w:sz w:val="21"/>
                </w:rPr>
                <m:t>bare</m:t>
              </m:r>
            </m:sup>
          </m:sSubSup>
          <m:r>
            <m:rPr>
              <m:sty m:val="p"/>
            </m:rPr>
            <w:rPr>
              <w:color w:val="000000"/>
              <w:sz w:val="21"/>
            </w:rPr>
            <m:t>−</m:t>
          </m:r>
          <m:r>
            <m:rPr>
              <m:sty m:val="p"/>
            </m:rPr>
            <w:rPr>
              <w:color w:val="000000"/>
              <w:sz w:val="21"/>
            </w:rPr>
            <m:t>SMI</m:t>
          </m:r>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T</m:t>
          </m:r>
          <m:r>
            <m:rPr>
              <m:sty m:val="p"/>
            </m:rPr>
            <w:rPr>
              <w:color w:val="000000"/>
              <w:sz w:val="21"/>
            </w:rPr>
            <m:t>,</m:t>
          </m:r>
          <m:r>
            <m:rPr>
              <m:sty m:val="i"/>
            </m:rPr>
            <w:rPr>
              <w:color w:val="000000"/>
              <w:sz w:val="21"/>
            </w:rPr>
            <m:t>R</m:t>
          </m:r>
          <m:r>
            <m:rPr>
              <m:sty m:val="i"/>
            </m:rPr>
            <w:rPr>
              <w:color w:val="000000"/>
              <w:sz w:val="21"/>
            </w:rPr>
            <m:t>H</m:t>
          </m:r>
          <m:r>
            <m:rPr>
              <m:sty m:val="p"/>
            </m:rPr>
            <w:rPr>
              <w:color w:val="000000"/>
              <w:sz w:val="21"/>
            </w:rPr>
            <m:t>)</m:t>
          </m:r>
          <m:r>
            <m:rPr>
              <m:sty m:val="p"/>
            </m:rPr>
            <w:rPr>
              <w:color w:val="000000"/>
              <w:sz w:val="21"/>
            </w:rPr>
            <m:t xml:space="preserve"> </m:t>
          </m:r>
          <m:r>
            <m:rPr>
              <m:sty m:val="i"/>
            </m:rPr>
            <w:rPr>
              <w:color w:val="000000"/>
              <w:sz w:val="21"/>
            </w:rPr>
            <m:t>f</m:t>
          </m:r>
          <m:r>
            <m:rPr>
              <m:sty m:val="p"/>
            </m:rPr>
            <w:rPr>
              <w:color w:val="000000"/>
              <w:sz w:val="21"/>
            </w:rPr>
            <m:t>(</m:t>
          </m:r>
          <m:sSub>
            <m:sSubPr>
              <m:ctrlPr>
                <w:rPr>
                  <w:rFonts w:ascii="Cambria Math" w:hAnsi="Cambria Math"/>
                  <w:color w:val="000000"/>
                  <w:sz w:val="21"/>
                </w:rPr>
              </m:ctrlPr>
            </m:sSubPr>
            <m:e>
              <m:r>
                <m:rPr>
                  <m:sty m:val="i"/>
                </m:rPr>
                <w:rPr>
                  <w:color w:val="000000"/>
                  <w:sz w:val="21"/>
                </w:rPr>
                <m:t>φ</m:t>
              </m:r>
            </m:e>
            <m:sub>
              <m:r>
                <m:rPr>
                  <m:sty m:val="i"/>
                </m:rPr>
                <w:rPr>
                  <w:color w:val="000000"/>
                  <w:sz w:val="21"/>
                </w:rPr>
                <m:t>i</m:t>
              </m:r>
              <m:r>
                <m:rPr>
                  <m:sty m:val="i"/>
                </m:rPr>
                <w:rPr>
                  <w:color w:val="000000"/>
                  <w:sz w:val="21"/>
                </w:rPr>
                <m:t>j</m:t>
              </m:r>
            </m:sub>
          </m:sSub>
          <m:r>
            <m:rPr>
              <m:sty m:val="p"/>
            </m:rPr>
            <w:rPr>
              <w:color w:val="000000"/>
              <w:sz w:val="21"/>
            </w:rPr>
            <m:t>,</m:t>
          </m:r>
          <m:sSub>
            <m:sSubPr>
              <m:ctrlPr>
                <w:rPr>
                  <w:rFonts w:ascii="Cambria Math" w:hAnsi="Cambria Math"/>
                  <w:color w:val="000000"/>
                  <w:sz w:val="21"/>
                </w:rPr>
              </m:ctrlPr>
            </m:sSubPr>
            <m:e>
              <m:r>
                <m:rPr>
                  <m:sty m:val="i"/>
                </m:rPr>
                <w:rPr>
                  <w:color w:val="000000"/>
                  <w:sz w:val="21"/>
                </w:rPr>
                <m:t>θ</m:t>
              </m:r>
            </m:e>
            <m:sub>
              <m:r>
                <m:rPr>
                  <m:sty m:val="i"/>
                </m:rPr>
                <w:rPr>
                  <w:color w:val="000000"/>
                  <w:sz w:val="21"/>
                </w:rPr>
                <m:t>i</m:t>
              </m:r>
              <m:r>
                <m:rPr>
                  <m:sty m:val="i"/>
                </m:rPr>
                <w:rPr>
                  <w:color w:val="000000"/>
                  <w:sz w:val="21"/>
                </w:rPr>
                <m:t>j</m:t>
              </m:r>
            </m:sub>
          </m:sSub>
          <m:r>
            <m:rPr>
              <m:sty m:val="p"/>
            </m:rPr>
            <w:rPr>
              <w:color w:val="000000"/>
              <w:sz w:val="21"/>
            </w:rPr>
            <m:t>)</m:t>
          </m:r>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r>
                <m:rPr>
                  <m:sty m:val="i"/>
                </m:rPr>
                <w:rPr>
                  <w:color w:val="000000"/>
                  <w:sz w:val="21"/>
                </w:rPr>
                <m:t>j</m:t>
              </m:r>
            </m:sub>
          </m:sSub>
          <m:r>
            <m:rPr>
              <m:sty m:val="p"/>
            </m:rPr>
            <w:rPr>
              <w:color w:val="000000"/>
              <w:sz w:val="21"/>
            </w:rPr>
            <m:t>,</m:t>
          </m:r>
        </m:oMath>
      </m:oMathPara>
    </w:p>
    <w:p>
      <w:pPr>
        <w:spacing w:line="360" w:after="210" w:lineRule="auto"/>
        <w:ind w:left="540"/>
      </w:pPr>
      <w:r>
        <w:rPr>
          <w:rFonts w:eastAsia="inter" w:cs="inter" w:ascii="inter" w:hAnsi="inter"/>
          <w:color w:val="000000"/>
          <w:sz w:val="21"/>
        </w:rPr>
        <w:t xml:space="preserve">where </w:t>
      </w:r>
      <m:oMath>
        <m:sSubSup>
          <m:sSubSupPr>
            <m:ctrlPr>
              <w:rPr>
                <w:rFonts w:ascii="Cambria Math" w:hAnsi="Cambria Math"/>
                <w:color w:val="000000"/>
                <w:sz w:val="21"/>
              </w:rPr>
            </m:ctrlPr>
          </m:sSubSupPr>
          <m:e>
            <m:r>
              <m:rPr>
                <m:sty m:val="i"/>
              </m:rPr>
              <w:rPr>
                <w:color w:val="000000"/>
                <w:sz w:val="21"/>
              </w:rPr>
              <m:t>T</m:t>
            </m:r>
          </m:e>
          <m:sub>
            <m:r>
              <m:rPr>
                <m:sty m:val="i"/>
              </m:rPr>
              <w:rPr>
                <w:color w:val="000000"/>
                <w:sz w:val="21"/>
              </w:rPr>
              <m:t>a</m:t>
            </m:r>
            <m:r>
              <m:rPr>
                <m:sty m:val="p"/>
              </m:rPr>
              <w:rPr>
                <w:color w:val="000000"/>
                <w:sz w:val="21"/>
              </w:rPr>
              <m:t>,</m:t>
            </m:r>
            <m:r>
              <m:rPr>
                <m:sty m:val="i"/>
              </m:rPr>
              <w:rPr>
                <w:color w:val="000000"/>
                <w:sz w:val="21"/>
              </w:rPr>
              <m:t>i</m:t>
            </m:r>
            <m:r>
              <m:rPr>
                <m:sty m:val="i"/>
              </m:rPr>
              <w:rPr>
                <w:color w:val="000000"/>
                <w:sz w:val="21"/>
              </w:rPr>
              <m:t>j</m:t>
            </m:r>
          </m:sub>
          <m:sup>
            <m:r>
              <m:rPr>
                <m:nor/>
              </m:rPr>
              <w:rPr>
                <w:color w:val="000000"/>
                <w:sz w:val="21"/>
              </w:rPr>
              <m:t>bare</m:t>
            </m:r>
          </m:sup>
        </m:sSubSup>
      </m:oMath>
      <w:r>
        <w:rPr>
          <w:rFonts w:eastAsia="inter" w:cs="inter" w:ascii="inter" w:hAnsi="inter"/>
          <w:color w:val="000000"/>
          <w:sz w:val="21"/>
        </w:rPr>
        <w:t xml:space="preserve"> is baseline air temperature over bare ground, </w:t>
      </w:r>
      <m:oMath>
        <m:r>
          <m:rPr>
            <m:sty m:val="p"/>
          </m:rPr>
          <w:rPr>
            <w:color w:val="000000"/>
            <w:sz w:val="21"/>
          </w:rPr>
          <m:t>SMI</m:t>
        </m:r>
      </m:oMath>
      <w:r>
        <w:rPr>
          <w:rFonts w:eastAsia="inter" w:cs="inter" w:ascii="inter" w:hAnsi="inter"/>
          <w:color w:val="000000"/>
          <w:sz w:val="21"/>
        </w:rPr>
        <w:t xml:space="preserve"> is a polynomial in solar radiation, air temperature and humidity, </w:t>
      </w:r>
      <m:oMath>
        <m:r>
          <m:rPr>
            <m:sty m:val="i"/>
          </m:rPr>
          <w:rPr>
            <w:color w:val="000000"/>
            <w:sz w:val="21"/>
          </w:rPr>
          <m:t>f</m:t>
        </m:r>
      </m:oMath>
      <w:r>
        <w:rPr>
          <w:rFonts w:eastAsia="inter" w:cs="inter" w:ascii="inter" w:hAnsi="inter"/>
          <w:color w:val="000000"/>
          <w:sz w:val="21"/>
        </w:rPr>
        <w:t xml:space="preserve"> is a regression function in plant coverage </w:t>
      </w:r>
      <m:oMath>
        <m:sSub>
          <m:sSubPr>
            <m:ctrlPr>
              <w:rPr>
                <w:rFonts w:ascii="Cambria Math" w:hAnsi="Cambria Math"/>
                <w:color w:val="000000"/>
                <w:sz w:val="21"/>
              </w:rPr>
            </m:ctrlPr>
          </m:sSubPr>
          <m:e>
            <m:r>
              <m:rPr>
                <m:sty m:val="i"/>
              </m:rPr>
              <w:rPr>
                <w:color w:val="000000"/>
                <w:sz w:val="21"/>
              </w:rPr>
              <m:t>φ</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 and cooling index </w:t>
      </w:r>
      <m:oMath>
        <m:sSub>
          <m:sSubPr>
            <m:ctrlPr>
              <w:rPr>
                <w:rFonts w:ascii="Cambria Math" w:hAnsi="Cambria Math"/>
                <w:color w:val="000000"/>
                <w:sz w:val="21"/>
              </w:rPr>
            </m:ctrlPr>
          </m:sSubPr>
          <m:e>
            <m:r>
              <m:rPr>
                <m:sty m:val="i"/>
              </m:rPr>
              <w:rPr>
                <w:color w:val="000000"/>
                <w:sz w:val="21"/>
              </w:rPr>
              <m:t>θ</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 and </w:t>
      </w:r>
      <m:oMath>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 is cell area.</w:t>
      </w:r>
      <w:bookmarkStart w:id="23" w:name="fnref1_5"/>
      <w:bookmarkEnd w:id="23"/>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UHI intensity metric.</w:t>
      </w:r>
      <w:r>
        <w:rPr>
          <w:rFonts w:eastAsia="inter" w:cs="inter" w:ascii="inter" w:hAnsi="inter"/>
          <w:color w:val="000000"/>
          <w:sz w:val="21"/>
        </w:rPr>
        <w:br w:type="textWrapping"/>
      </w:r>
      <w:r>
        <w:rPr>
          <w:rFonts w:eastAsia="inter" w:cs="inter" w:ascii="inter" w:hAnsi="inter"/>
          <w:color w:val="000000"/>
          <w:sz w:val="21"/>
        </w:rPr>
        <w:t xml:space="preserve">The comprehensive UHI intensity is</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I</m:t>
              </m:r>
            </m:e>
            <m:sub>
              <m:r>
                <m:rPr>
                  <m:nor/>
                </m:rPr>
                <w:rPr>
                  <w:color w:val="000000"/>
                  <w:sz w:val="21"/>
                </w:rPr>
                <m:t>UHI</m:t>
              </m:r>
            </m:sub>
          </m:sSub>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15</m:t>
              </m:r>
            </m:den>
          </m:f>
          <m:nary>
            <m:naryPr>
              <m:chr m:val="∑"/>
              <m:limLoc m:val="undOvr"/>
              <m:grow m:val="1"/>
            </m:naryPr>
            <m:sub>
              <m:r>
                <m:rPr>
                  <m:sty m:val="i"/>
                </m:rPr>
                <w:rPr>
                  <w:color w:val="000000"/>
                  <w:sz w:val="21"/>
                </w:rPr>
                <m:t>t</m:t>
              </m:r>
              <m:r>
                <m:rPr>
                  <m:sty m:val="p"/>
                </m:rPr>
                <w:rPr>
                  <w:color w:val="000000"/>
                  <w:sz w:val="21"/>
                </w:rPr>
                <m:t>=</m:t>
              </m:r>
              <m:r>
                <m:rPr>
                  <m:sty m:val="p"/>
                </m:rPr>
                <w:rPr>
                  <w:color w:val="000000"/>
                  <w:sz w:val="21"/>
                </w:rPr>
                <m:t>5</m:t>
              </m:r>
            </m:sub>
            <m:sup>
              <m:r>
                <m:rPr>
                  <m:sty m:val="p"/>
                </m:rPr>
                <w:rPr>
                  <w:color w:val="000000"/>
                  <w:sz w:val="21"/>
                </w:rPr>
                <m:t>19</m:t>
              </m:r>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T</m:t>
              </m:r>
            </m:e>
            <m:sub>
              <m:r>
                <m:rPr>
                  <m:nor/>
                </m:rPr>
                <w:rPr>
                  <w:color w:val="000000"/>
                  <w:sz w:val="21"/>
                </w:rPr>
                <m:t>UHI</m:t>
              </m:r>
            </m:sub>
          </m:sSub>
          <m:r>
            <m:rPr>
              <m:sty m:val="p"/>
            </m:rPr>
            <w:rPr>
              <w:color w:val="000000"/>
              <w:sz w:val="21"/>
            </w:rPr>
            <m:t>(</m:t>
          </m:r>
          <m:r>
            <m:rPr>
              <m:sty m:val="i"/>
            </m:rPr>
            <w:rPr>
              <w:color w:val="000000"/>
              <w:sz w:val="21"/>
            </w:rPr>
            <m:t>t</m:t>
          </m:r>
          <m:r>
            <m:rPr>
              <m:sty m:val="p"/>
            </m:rPr>
            <w:rPr>
              <w:color w:val="000000"/>
              <w:sz w:val="21"/>
            </w:rPr>
            <m:t>)</m:t>
          </m:r>
          <m:r>
            <m:rPr>
              <m:sty m:val="p"/>
            </m:rPr>
            <w:rPr>
              <w:color w:val="000000"/>
              <w:sz w:val="21"/>
            </w:rPr>
            <m:t>,</m:t>
          </m:r>
        </m:oMath>
      </m:oMathPara>
    </w:p>
    <w:p>
      <w:pPr>
        <w:spacing w:line="360" w:after="210" w:lineRule="auto"/>
        <w:ind w:left="540"/>
      </w:pPr>
      <w:r>
        <w:rPr>
          <w:rFonts w:eastAsia="inter" w:cs="inter" w:ascii="inter" w:hAnsi="inter"/>
          <w:color w:val="000000"/>
          <w:sz w:val="21"/>
        </w:rPr>
        <w:t xml:space="preserve">where </w:t>
      </w:r>
      <m:oMath>
        <m:sSub>
          <m:sSubPr>
            <m:ctrlPr>
              <w:rPr>
                <w:rFonts w:ascii="Cambria Math" w:hAnsi="Cambria Math"/>
                <w:color w:val="000000"/>
                <w:sz w:val="21"/>
              </w:rPr>
            </m:ctrlPr>
          </m:sSubPr>
          <m:e>
            <m:r>
              <m:rPr>
                <m:sty m:val="i"/>
              </m:rPr>
              <w:rPr>
                <w:color w:val="000000"/>
                <w:sz w:val="21"/>
              </w:rPr>
              <m:t>T</m:t>
            </m:r>
          </m:e>
          <m:sub>
            <m:r>
              <m:rPr>
                <m:nor/>
              </m:rPr>
              <w:rPr>
                <w:color w:val="000000"/>
                <w:sz w:val="21"/>
              </w:rPr>
              <m:t>UHI</m:t>
            </m:r>
          </m:sub>
        </m:sSub>
        <m:r>
          <m:rPr>
            <m:sty m:val="p"/>
          </m:rPr>
          <w:rPr>
            <w:color w:val="000000"/>
            <w:sz w:val="21"/>
          </w:rPr>
          <m:t>(</m:t>
        </m:r>
        <m:r>
          <m:rPr>
            <m:sty m:val="i"/>
          </m:rPr>
          <w:rPr>
            <w:color w:val="000000"/>
            <w:sz w:val="21"/>
          </w:rPr>
          <m:t>t</m:t>
        </m:r>
        <m:r>
          <m:rPr>
            <m:sty m:val="p"/>
          </m:rPr>
          <w:rPr>
            <w:color w:val="000000"/>
            <w:sz w:val="21"/>
          </w:rPr>
          <m:t>)</m:t>
        </m:r>
      </m:oMath>
      <w:r>
        <w:rPr>
          <w:rFonts w:eastAsia="inter" w:cs="inter" w:ascii="inter" w:hAnsi="inter"/>
          <w:color w:val="000000"/>
          <w:sz w:val="21"/>
        </w:rPr>
        <w:t xml:space="preserve"> is the urban–suburban temperature difference at time </w:t>
      </w:r>
      <m:oMath>
        <m:r>
          <m:rPr>
            <m:sty m:val="i"/>
          </m:rPr>
          <w:rPr>
            <w:color w:val="000000"/>
            <w:sz w:val="21"/>
          </w:rPr>
          <m:t>t</m:t>
        </m:r>
      </m:oMath>
      <w:r>
        <w:rPr>
          <w:rFonts w:eastAsia="inter" w:cs="inter" w:ascii="inter" w:hAnsi="inter"/>
          <w:color w:val="000000"/>
          <w:sz w:val="21"/>
        </w:rPr>
        <w:t xml:space="preserve">.</w:t>
      </w:r>
      <w:bookmarkStart w:id="24" w:name="fnref1_6"/>
      <w:bookmarkEnd w:id="24"/>
      <w:hyperlink w:anchor="fn1">
        <w:r>
          <w:rPr>
            <w:rFonts w:eastAsia="inter" w:cs="inter" w:ascii="inter" w:hAnsi="inter"/>
            <w:color w:val="#000"/>
            <w:sz w:val="21"/>
            <w:u w:val="single"/>
            <w:vertAlign w:val="superscript"/>
          </w:rPr>
          <w:t xml:space="preserve">[1]</w:t>
        </w:r>
      </w:hyperlink>
    </w:p>
    <w:p>
      <w:pPr>
        <w:numPr>
          <w:ilvl w:val="0"/>
          <w:numId w:val="3"/>
        </w:numPr>
        <w:spacing w:line="360" w:after="210" w:lineRule="auto"/>
      </w:pPr>
      <w:r>
        <w:rPr>
          <w:rFonts w:eastAsia="inter" w:cs="inter" w:ascii="inter" w:hAnsi="inter"/>
          <w:b/>
          <w:color w:val="000000"/>
          <w:sz w:val="21"/>
        </w:rPr>
        <w:t xml:space="preserve">Optimization problem.</w:t>
      </w:r>
      <w:r>
        <w:rPr>
          <w:rFonts w:eastAsia="inter" w:cs="inter" w:ascii="inter" w:hAnsi="inter"/>
          <w:color w:val="000000"/>
          <w:sz w:val="21"/>
        </w:rPr>
        <w:br w:type="textWrapping"/>
      </w:r>
      <w:r>
        <w:rPr>
          <w:rFonts w:eastAsia="inter" w:cs="inter" w:ascii="inter" w:hAnsi="inter"/>
          <w:color w:val="000000"/>
          <w:sz w:val="21"/>
        </w:rPr>
        <w:t xml:space="preserve">Given a total allowed green area </w:t>
      </w:r>
      <m:oMath>
        <m:sSub>
          <m:sSubPr>
            <m:ctrlPr>
              <w:rPr>
                <w:rFonts w:ascii="Cambria Math" w:hAnsi="Cambria Math"/>
                <w:color w:val="000000"/>
                <w:sz w:val="21"/>
              </w:rPr>
            </m:ctrlPr>
          </m:sSubPr>
          <m:e>
            <m:r>
              <m:rPr>
                <m:sty m:val="i"/>
              </m:rPr>
              <w:rPr>
                <w:color w:val="000000"/>
                <w:sz w:val="21"/>
              </w:rPr>
              <m:t>S</m:t>
            </m:r>
          </m:e>
          <m:sub>
            <m:r>
              <m:rPr>
                <m:nor/>
              </m:rPr>
              <w:rPr>
                <w:color w:val="000000"/>
                <w:sz w:val="21"/>
              </w:rPr>
              <m:t>tot</m:t>
            </m:r>
          </m:sub>
        </m:sSub>
      </m:oMath>
      <w:r>
        <w:rPr>
          <w:rFonts w:eastAsia="inter" w:cs="inter" w:ascii="inter" w:hAnsi="inter"/>
          <w:color w:val="000000"/>
          <w:sz w:val="21"/>
        </w:rPr>
        <w:t xml:space="preserve">, they solve</w:t>
      </w:r>
    </w:p>
    <w:p>
      <w:pPr>
        <w:spacing w:line="360" w:after="210" w:lineRule="auto"/>
        <w:ind w:left="540"/>
      </w:pPr>
      <m:oMathPara>
        <m:oMath>
          <m:m>
            <m:mPr>
              <m:plcHide m:val="1"/>
              <m:cGpRule m:val="4"/>
              <m:mcs>
                <m:mc>
                  <m:mcPr>
                    <m:count m:val="1"/>
                    <m:mcJc m:val="right"/>
                  </m:mcPr>
                </m:mc>
                <m:mc>
                  <m:mcPr>
                    <m:count m:val="1"/>
                    <m:mcJc m:val="left"/>
                  </m:mcPr>
                </m:mc>
              </m:mcs>
              <m:ctrlPr>
                <w:rPr>
                  <w:rFonts w:ascii="Cambria Math" w:hAnsi="Cambria Math"/>
                  <w:i/>
                  <w:color w:val="000000"/>
                  <w:sz w:val="21"/>
                </w:rPr>
              </m:ctrlPr>
            </m:mPr>
            <m:mr>
              <m:e>
                <m:limLow>
                  <m:limLowPr>
                    <m:ctrlPr>
                      <w:rPr>
                        <w:rFonts w:ascii="Cambria Math" w:hAnsi="Cambria Math"/>
                        <w:color w:val="000000"/>
                        <w:sz w:val="21"/>
                      </w:rPr>
                    </m:ctrlPr>
                  </m:limLowPr>
                  <m:e>
                    <m:r>
                      <m:rPr>
                        <m:sty m:val="p"/>
                      </m:rPr>
                      <w:rPr>
                        <w:color w:val="000000"/>
                        <w:sz w:val="21"/>
                      </w:rPr>
                      <m:t>min</m:t>
                    </m:r>
                  </m:e>
                  <m:lim>
                    <m:r>
                      <m:rPr>
                        <m:sty m:val="i"/>
                      </m:rPr>
                      <w:rPr>
                        <w:color w:val="000000"/>
                        <w:sz w:val="21"/>
                      </w:rPr>
                      <m:t>x</m:t>
                    </m:r>
                    <m:r>
                      <m:rPr>
                        <m:sty m:val="p"/>
                      </m:rPr>
                      <w:rPr>
                        <w:color w:val="000000"/>
                        <w:sz w:val="21"/>
                      </w:rPr>
                      <m:t>,</m:t>
                    </m:r>
                    <m:r>
                      <m:rPr>
                        <m:sty m:val="i"/>
                      </m:rPr>
                      <w:rPr>
                        <w:color w:val="000000"/>
                        <w:sz w:val="21"/>
                      </w:rPr>
                      <m:t>θ</m:t>
                    </m:r>
                  </m:lim>
                </m:limLow>
                <m:r>
                  <m:rPr>
                    <m:sty m:val="p"/>
                  </m:rPr>
                  <w:rPr>
                    <w:color w:val="000000"/>
                    <w:sz w:val="21"/>
                  </w:rPr>
                  <m:t xml:space="preserve"> </m:t>
                </m:r>
                <m:r>
                  <m:rPr>
                    <m:sty m:val="p"/>
                  </m:rPr>
                  <w:rPr>
                    <w:color w:val="000000"/>
                    <w:sz w:val="21"/>
                  </w:rPr>
                  <m:t xml:space="preserve"> </m:t>
                </m:r>
              </m:e>
              <m:e>
                <m:sSub>
                  <m:sSubPr>
                    <m:ctrlPr>
                      <w:rPr>
                        <w:rFonts w:ascii="Cambria Math" w:hAnsi="Cambria Math"/>
                        <w:color w:val="000000"/>
                        <w:sz w:val="21"/>
                      </w:rPr>
                    </m:ctrlPr>
                  </m:sSubPr>
                  <m:e>
                    <m:r>
                      <m:rPr>
                        <m:sty m:val="i"/>
                      </m:rPr>
                      <w:rPr>
                        <w:color w:val="000000"/>
                        <w:sz w:val="21"/>
                      </w:rPr>
                      <m:t>I</m:t>
                    </m:r>
                  </m:e>
                  <m:sub>
                    <m:r>
                      <m:rPr>
                        <m:nor/>
                      </m:rPr>
                      <w:rPr>
                        <w:color w:val="000000"/>
                        <w:sz w:val="21"/>
                      </w:rPr>
                      <m:t>UHI</m:t>
                    </m:r>
                  </m:sub>
                </m:sSub>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θ</m:t>
                </m:r>
                <m:r>
                  <m:rPr>
                    <m:sty m:val="p"/>
                  </m:rPr>
                  <w:rPr>
                    <w:color w:val="000000"/>
                    <w:sz w:val="21"/>
                  </w:rPr>
                  <m:t>)</m:t>
                </m:r>
              </m:e>
            </m:mr>
            <m:mr>
              <m:e>
                <m:r>
                  <m:rPr>
                    <m:nor/>
                  </m:rPr>
                  <w:rPr>
                    <w:color w:val="000000"/>
                    <w:sz w:val="21"/>
                  </w:rPr>
                  <m:t>s.t.</m:t>
                </m:r>
                <m:r>
                  <m:rPr>
                    <m:sty m:val="p"/>
                  </m:rPr>
                  <w:rPr>
                    <w:color w:val="000000"/>
                    <w:sz w:val="21"/>
                  </w:rPr>
                  <m:t xml:space="preserve"> </m:t>
                </m:r>
              </m:e>
              <m:e>
                <m:r>
                  <m:rPr>
                    <m:sty m:val="i"/>
                  </m:rPr>
                  <w:rPr>
                    <w:color w:val="000000"/>
                    <w:sz w:val="21"/>
                  </w:rPr>
                </m:r>
              </m:e>
            </m:mr>
            <m:mr>
              <m:e/>
            </m:mr>
            <m:mr>
              <m:e/>
            </m:mr>
          </m:m>
        </m:oMath>
      </m:oMathPara>
    </w:p>
    <w:p>
      <w:pPr>
        <w:spacing w:line="360" w:after="210" w:lineRule="auto"/>
        <w:ind w:left="540"/>
      </w:pPr>
      <w:r>
        <w:rPr>
          <w:rFonts w:eastAsia="inter" w:cs="inter" w:ascii="inter" w:hAnsi="inter"/>
          <w:color w:val="000000"/>
          <w:sz w:val="21"/>
        </w:rPr>
        <w:t xml:space="preserve">using a genetic algorithm.</w:t>
      </w:r>
      <w:bookmarkStart w:id="25" w:name="fnref1_7"/>
      <w:bookmarkEnd w:id="25"/>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This is already a mixed discrete–continuous optimization problem with binary layout variables.</w:t>
      </w:r>
    </w:p>
    <w:p>
      <w:pPr>
        <w:spacing w:line="360" w:before="315" w:after="105" w:lineRule="auto"/>
        <w:ind w:left="-30"/>
        <w:jc w:val="left"/>
      </w:pPr>
      <w:bookmarkStart w:id="26" w:name="ii_1_2_synthetic_uhi_optimization_b312ae"/>
      <w:r>
        <w:rPr>
          <w:rFonts w:eastAsia="inter" w:cs="inter" w:ascii="inter" w:hAnsi="inter"/>
          <w:b/>
          <w:color w:val="000000"/>
          <w:sz w:val="24"/>
        </w:rPr>
        <w:t xml:space="preserve">II.1.2 Synthetic UHI optimization model (UHIPQuantum)</w:t>
      </w:r>
      <w:bookmarkEnd w:id="26"/>
    </w:p>
    <w:p>
      <w:pPr>
        <w:spacing w:line="360" w:after="210" w:lineRule="auto"/>
      </w:pPr>
      <w:r>
        <w:rPr>
          <w:rFonts w:eastAsia="inter" w:cs="inter" w:ascii="inter" w:hAnsi="inter"/>
          <w:color w:val="000000"/>
        </w:rPr>
        <w:t xml:space="preserve">The UHIPQuantum notebook generalizes UHI mitigation via green spaces on a dense grid with continuous decision variables: each green space has continuous center location and size; the temperature field is computed via spatial kernels and wind effects.</w:t>
      </w:r>
      <w:bookmarkStart w:id="27" w:name="fnref2_2"/>
      <w:bookmarkEnd w:id="27"/>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The objective includes:</w:t>
      </w:r>
    </w:p>
    <w:p>
      <w:pPr>
        <w:numPr>
          <w:ilvl w:val="0"/>
          <w:numId w:val="4"/>
        </w:numPr>
        <w:spacing w:line="360" w:before="105" w:after="105" w:lineRule="auto"/>
      </w:pPr>
      <w:r>
        <w:rPr>
          <w:rFonts w:eastAsia="inter" w:cs="inter" w:ascii="inter" w:hAnsi="inter"/>
          <w:color w:val="000000"/>
          <w:sz w:val="21"/>
        </w:rPr>
        <w:t xml:space="preserve">maximum temperature,</w:t>
      </w:r>
    </w:p>
    <w:p>
      <w:pPr>
        <w:numPr>
          <w:ilvl w:val="0"/>
          <w:numId w:val="4"/>
        </w:numPr>
        <w:spacing w:line="360" w:before="105" w:after="105" w:lineRule="auto"/>
      </w:pPr>
      <w:r>
        <w:rPr>
          <w:rFonts w:eastAsia="inter" w:cs="inter" w:ascii="inter" w:hAnsi="inter"/>
          <w:color w:val="000000"/>
          <w:sz w:val="21"/>
        </w:rPr>
        <w:t xml:space="preserve">variance of temperature,</w:t>
      </w:r>
    </w:p>
    <w:p>
      <w:pPr>
        <w:numPr>
          <w:ilvl w:val="0"/>
          <w:numId w:val="4"/>
        </w:numPr>
        <w:spacing w:line="360" w:before="105" w:after="105" w:lineRule="auto"/>
      </w:pPr>
      <w:r>
        <w:rPr>
          <w:rFonts w:eastAsia="inter" w:cs="inter" w:ascii="inter" w:hAnsi="inter"/>
          <w:color w:val="000000"/>
          <w:sz w:val="21"/>
        </w:rPr>
        <w:t xml:space="preserve">spacing penalty,</w:t>
      </w:r>
    </w:p>
    <w:p>
      <w:pPr>
        <w:numPr>
          <w:ilvl w:val="0"/>
          <w:numId w:val="4"/>
        </w:numPr>
        <w:spacing w:line="360" w:before="105" w:after="105" w:lineRule="auto"/>
      </w:pPr>
      <w:r>
        <w:rPr>
          <w:rFonts w:eastAsia="inter" w:cs="inter" w:ascii="inter" w:hAnsi="inter"/>
          <w:color w:val="000000"/>
          <w:sz w:val="21"/>
        </w:rPr>
        <w:t xml:space="preserve">coverage bonus,</w:t>
      </w:r>
    </w:p>
    <w:p>
      <w:pPr>
        <w:numPr>
          <w:ilvl w:val="0"/>
          <w:numId w:val="4"/>
        </w:numPr>
        <w:spacing w:line="360" w:before="105" w:after="105" w:lineRule="auto"/>
      </w:pPr>
      <w:r>
        <w:rPr>
          <w:rFonts w:eastAsia="inter" w:cs="inter" w:ascii="inter" w:hAnsi="inter"/>
          <w:color w:val="000000"/>
          <w:sz w:val="21"/>
        </w:rPr>
        <w:t xml:space="preserve">density‑weighted placement bonus.</w:t>
      </w:r>
      <w:bookmarkStart w:id="28" w:name="fnref2_3"/>
      <w:bookmarkEnd w:id="28"/>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Although fully continuous, it is naturally discretizable: each candidate location and size combination can be turned into a binary variable, reducing to a QUBO template once interactions are truncated to pairwise terms.</w:t>
      </w:r>
    </w:p>
    <w:p>
      <w:pPr>
        <w:spacing w:line="360" w:before="315" w:after="105" w:lineRule="auto"/>
        <w:ind w:left="-30"/>
        <w:jc w:val="left"/>
      </w:pPr>
      <w:bookmarkStart w:id="29" w:name="ii_1_3_cool_pavement_strategy_selection"/>
      <w:r>
        <w:rPr>
          <w:rFonts w:eastAsia="inter" w:cs="inter" w:ascii="inter" w:hAnsi="inter"/>
          <w:b/>
          <w:color w:val="000000"/>
          <w:sz w:val="24"/>
        </w:rPr>
        <w:t xml:space="preserve">II.1.3 Cool pavement strategy selection</w:t>
      </w:r>
      <w:bookmarkEnd w:id="29"/>
    </w:p>
    <w:p>
      <w:pPr>
        <w:spacing w:line="360" w:after="210" w:lineRule="auto"/>
      </w:pPr>
      <w:r>
        <w:rPr>
          <w:rFonts w:eastAsia="inter" w:cs="inter" w:ascii="inter" w:hAnsi="inter"/>
          <w:color w:val="000000"/>
        </w:rPr>
        <w:t xml:space="preserve">AzariJafari et al. model the life‑cycle global warming potential (GWP) of pavement alternatives in Boston and Phoenix, accounting for embodied emissions, excess fuel consumption, excess building energy demand, and radiative forcing.</w:t>
      </w:r>
      <w:bookmarkStart w:id="30" w:name="fnref3_2"/>
      <w:bookmarkEnd w:id="30"/>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For each road segment </w:t>
      </w:r>
      <m:oMath>
        <m:r>
          <m:rPr>
            <m:sty m:val="i"/>
          </m:rPr>
          <w:rPr>
            <w:color w:val="000000"/>
          </w:rPr>
          <m:t>r</m:t>
        </m:r>
      </m:oMath>
      <w:r>
        <w:rPr>
          <w:rFonts w:eastAsia="inter" w:cs="inter" w:ascii="inter" w:hAnsi="inter"/>
          <w:color w:val="000000"/>
        </w:rPr>
        <w:t xml:space="preserve"> and pavement technology </w:t>
      </w:r>
      <m:oMath>
        <m:r>
          <m:rPr>
            <m:sty m:val="i"/>
          </m:rPr>
          <w:rPr>
            <w:color w:val="000000"/>
          </w:rPr>
          <m:t>k</m:t>
        </m:r>
      </m:oMath>
      <w:r>
        <w:rPr>
          <w:rFonts w:eastAsia="inter" w:cs="inter" w:ascii="inter" w:hAnsi="inter"/>
          <w:color w:val="000000"/>
        </w:rPr>
        <w:t xml:space="preserve"> (flexible, rigid, reflective flexible, reflective rigid), they compute a scalar </w:t>
      </w:r>
      <m:oMath>
        <m:sSub>
          <m:sSubPr>
            <m:ctrlPr>
              <w:rPr>
                <w:rFonts w:ascii="Cambria Math" w:hAnsi="Cambria Math"/>
                <w:color w:val="000000"/>
              </w:rPr>
            </m:ctrlPr>
          </m:sSubPr>
          <m:e>
            <m:r>
              <m:rPr>
                <m:nor/>
              </m:rPr>
              <w:rPr>
                <w:color w:val="000000"/>
              </w:rPr>
              <m:t>GWP</m:t>
            </m:r>
          </m:e>
          <m:sub>
            <m:r>
              <m:rPr>
                <m:sty m:val="i"/>
              </m:rPr>
              <w:rPr>
                <w:color w:val="000000"/>
              </w:rPr>
              <m:t>r</m:t>
            </m:r>
          </m:sub>
        </m:sSub>
        <m:r>
          <m:rPr>
            <m:sty m:val="p"/>
          </m:rPr>
          <w:rPr>
            <w:color w:val="000000"/>
          </w:rPr>
          <m:t>(</m:t>
        </m:r>
        <m:r>
          <m:rPr>
            <m:sty m:val="i"/>
          </m:rPr>
          <w:rPr>
            <w:color w:val="000000"/>
          </w:rPr>
          <m:t>k</m:t>
        </m:r>
        <m:r>
          <m:rPr>
            <m:sty m:val="p"/>
          </m:rPr>
          <w:rPr>
            <w:color w:val="000000"/>
          </w:rPr>
          <m:t>)</m:t>
        </m:r>
      </m:oMath>
      <w:r>
        <w:rPr>
          <w:rFonts w:eastAsia="inter" w:cs="inter" w:ascii="inter" w:hAnsi="inter"/>
          <w:color w:val="000000"/>
        </w:rPr>
        <w:t xml:space="preserve"> per lane‑km. This naturally defines a discrete assignment optimization:</w:t>
      </w:r>
      <w:bookmarkStart w:id="31" w:name="fnref3_3"/>
      <w:bookmarkEnd w:id="31"/>
      <w:hyperlink w:anchor="fn3">
        <w:r>
          <w:rPr>
            <w:rFonts w:eastAsia="inter" w:cs="inter" w:ascii="inter" w:hAnsi="inter"/>
            <w:color w:val="#000"/>
            <w:u w:val="single"/>
            <w:vertAlign w:val="superscript"/>
          </w:rPr>
          <w:t xml:space="preserve">[3]</w:t>
        </w:r>
      </w:hyperlink>
    </w:p>
    <w:p>
      <w:pPr>
        <w:spacing w:line="360" w:after="210" w:lineRule="auto"/>
      </w:pPr>
      <m:oMathPara>
        <m:oMath>
          <m:m>
            <m:mPr>
              <m:plcHide m:val="1"/>
              <m:cGpRule m:val="4"/>
              <m:mcs>
                <m:mc>
                  <m:mcPr>
                    <m:count m:val="1"/>
                    <m:mcJc m:val="right"/>
                  </m:mcPr>
                </m:mc>
                <m:mc>
                  <m:mcPr>
                    <m:count m:val="1"/>
                    <m:mcJc m:val="left"/>
                  </m:mcPr>
                </m:mc>
              </m:mcs>
              <m:ctrlPr>
                <w:rPr>
                  <w:rFonts w:ascii="Cambria Math" w:hAnsi="Cambria Math"/>
                  <w:i/>
                  <w:color w:val="000000"/>
                </w:rPr>
              </m:ctrlPr>
            </m:mPr>
            <m:mr>
              <m:e>
                <m:limLow>
                  <m:limLowPr>
                    <m:ctrlPr>
                      <w:rPr>
                        <w:rFonts w:ascii="Cambria Math" w:hAnsi="Cambria Math"/>
                        <w:color w:val="000000"/>
                      </w:rPr>
                    </m:ctrlPr>
                  </m:limLowPr>
                  <m:e>
                    <m:r>
                      <m:rPr>
                        <m:sty m:val="p"/>
                      </m:rPr>
                      <w:rPr>
                        <w:color w:val="000000"/>
                      </w:rPr>
                      <m:t>min</m:t>
                    </m:r>
                  </m:e>
                  <m:lim>
                    <m:r>
                      <m:rPr>
                        <m:sty m:val="i"/>
                      </m:rPr>
                      <w:rPr>
                        <w:color w:val="000000"/>
                      </w:rPr>
                      <m:t>x</m:t>
                    </m:r>
                  </m:lim>
                </m:limLow>
                <m:r>
                  <m:rPr>
                    <m:sty m:val="p"/>
                  </m:rPr>
                  <w:rPr>
                    <w:color w:val="000000"/>
                  </w:rPr>
                  <m:t xml:space="preserve"> </m:t>
                </m:r>
                <m:r>
                  <m:rPr>
                    <m:sty m:val="p"/>
                  </m:rPr>
                  <w:rPr>
                    <w:color w:val="000000"/>
                  </w:rPr>
                  <m:t xml:space="preserve"> </m:t>
                </m:r>
              </m:e>
              <m:e>
                <m:r>
                  <m:rPr>
                    <m:sty m:val="i"/>
                  </m:rPr>
                  <w:rPr>
                    <w:color w:val="000000"/>
                  </w:rPr>
                </m:r>
              </m:e>
            </m:mr>
            <m:mr>
              <m:e>
                <m:r>
                  <m:rPr>
                    <m:nor/>
                  </m:rPr>
                  <w:rPr>
                    <w:color w:val="000000"/>
                  </w:rPr>
                  <m:t>s.t.</m:t>
                </m:r>
                <m:r>
                  <m:rPr>
                    <m:sty m:val="p"/>
                  </m:rPr>
                  <w:rPr>
                    <w:color w:val="000000"/>
                  </w:rPr>
                  <m:t xml:space="preserve"> </m:t>
                </m:r>
              </m:e>
              <m:e>
                <m:r>
                  <m:rPr>
                    <m:sty m:val="i"/>
                  </m:rPr>
                  <w:rPr>
                    <w:color w:val="000000"/>
                  </w:rPr>
                </m:r>
              </m:e>
            </m:mr>
            <m:mr>
              <m:e/>
            </m:mr>
            <m:mr>
              <m:e/>
            </m:mr>
          </m:m>
        </m:oMath>
      </m:oMathPara>
    </w:p>
    <w:p>
      <w:pPr>
        <w:spacing w:line="360" w:after="210" w:lineRule="auto"/>
      </w:pPr>
      <w:r>
        <w:rPr>
          <w:rFonts w:eastAsia="inter" w:cs="inter" w:ascii="inter" w:hAnsi="inter"/>
          <w:color w:val="000000"/>
        </w:rPr>
        <w:t xml:space="preserve">This is a purely discrete combinatorial optimization suitable for QUBO.</w:t>
      </w:r>
    </w:p>
    <w:p>
      <w:pPr>
        <w:spacing w:line="360" w:before="315" w:after="105" w:lineRule="auto"/>
        <w:ind w:left="-30"/>
        <w:jc w:val="left"/>
      </w:pPr>
      <w:bookmarkStart w:id="32" w:name="ii_2_qubo_and_ising_formulations"/>
      <w:r>
        <w:rPr>
          <w:rFonts w:eastAsia="inter" w:cs="inter" w:ascii="inter" w:hAnsi="inter"/>
          <w:b/>
          <w:color w:val="000000"/>
          <w:sz w:val="24"/>
        </w:rPr>
        <w:t xml:space="preserve">II.2 QUBO and Ising formulations</w:t>
      </w:r>
      <w:bookmarkEnd w:id="32"/>
    </w:p>
    <w:p>
      <w:pPr>
        <w:spacing w:line="360" w:before="315" w:after="105" w:lineRule="auto"/>
        <w:ind w:left="-30"/>
        <w:jc w:val="left"/>
      </w:pPr>
      <w:bookmarkStart w:id="33" w:name="definition_ii_1_qubo"/>
      <w:r>
        <w:rPr>
          <w:rFonts w:eastAsia="inter" w:cs="inter" w:ascii="inter" w:hAnsi="inter"/>
          <w:b/>
          <w:color w:val="000000"/>
          <w:sz w:val="24"/>
        </w:rPr>
        <w:t xml:space="preserve">Definition II.1 (QUBO).</w:t>
      </w:r>
      <w:bookmarkEnd w:id="33"/>
    </w:p>
    <w:p>
      <w:pPr>
        <w:spacing w:line="360" w:after="210" w:lineRule="auto"/>
      </w:pPr>
      <w:r>
        <w:rPr>
          <w:rFonts w:eastAsia="inter" w:cs="inter" w:ascii="inter" w:hAnsi="inter"/>
          <w:color w:val="000000"/>
        </w:rPr>
        <w:t xml:space="preserve">A Quadratic Unconstrained Binary Optimization (QUBO) problem is</w:t>
      </w:r>
    </w:p>
    <w:p>
      <w:pPr>
        <w:spacing w:line="360" w:after="210" w:lineRule="auto"/>
      </w:pPr>
      <m:oMathPara>
        <m:oMath>
          <m:limLow>
            <m:limLowPr>
              <m:ctrlPr>
                <w:rPr>
                  <w:rFonts w:ascii="Cambria Math" w:hAnsi="Cambria Math"/>
                  <w:color w:val="000000"/>
                </w:rPr>
              </m:ctrlPr>
            </m:limLowPr>
            <m:e>
              <m:r>
                <m:rPr>
                  <m:sty m:val="p"/>
                </m:rPr>
                <w:rPr>
                  <w:color w:val="000000"/>
                </w:rPr>
                <m:t>min</m:t>
              </m:r>
            </m:e>
            <m:lim>
              <m:r>
                <m:rPr>
                  <m:sty m:val="i"/>
                </m:rPr>
                <w:rPr>
                  <w:color w:val="000000"/>
                </w:rPr>
                <m:t>x</m:t>
              </m:r>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sSup>
                <m:sSupPr>
                  <m:ctrlPr>
                    <w:rPr>
                      <w:rFonts w:ascii="Cambria Math" w:hAnsi="Cambria Math"/>
                      <w:color w:val="000000"/>
                    </w:rPr>
                  </m:ctrlPr>
                </m:sSupPr>
                <m:e>
                  <m:r>
                    <m:rPr>
                      <m:sty m:val="p"/>
                    </m:rPr>
                    <w:rPr>
                      <w:color w:val="000000"/>
                    </w:rPr>
                    <m:t>}</m:t>
                  </m:r>
                </m:e>
                <m:sup>
                  <m:r>
                    <m:rPr>
                      <m:sty m:val="i"/>
                    </m:rPr>
                    <w:rPr>
                      <w:color w:val="000000"/>
                    </w:rPr>
                    <m:t>n</m:t>
                  </m:r>
                </m:sup>
              </m:sSup>
            </m:lim>
          </m:limLow>
          <m:r>
            <m:rPr>
              <m:sty m:val="p"/>
            </m:rPr>
            <w:rPr>
              <w:color w:val="000000"/>
            </w:rPr>
            <m:t xml:space="preserve"> </m:t>
          </m:r>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sup>
          </m:sSup>
          <m:r>
            <m:rPr>
              <m:sty m:val="i"/>
            </m:rPr>
            <w:rPr>
              <w:color w:val="000000"/>
            </w:rPr>
            <m:t>Q</m:t>
          </m:r>
          <m:r>
            <m:rPr>
              <m:sty m:val="i"/>
            </m:rPr>
            <w:rPr>
              <w:color w:val="000000"/>
            </w:rPr>
            <m:t>x</m:t>
          </m:r>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Q</m:t>
        </m:r>
        <m:r>
          <m:rPr>
            <m:sty m:val="p"/>
          </m:rPr>
          <w:rPr>
            <w:color w:val="000000"/>
          </w:rPr>
          <m:t>∈</m:t>
        </m:r>
        <m:sSup>
          <m:sSupPr>
            <m:ctrlPr>
              <w:rPr>
                <w:rFonts w:ascii="Cambria Math" w:hAnsi="Cambria Math"/>
                <w:color w:val="000000"/>
              </w:rPr>
            </m:ctrlPr>
          </m:sSupPr>
          <m:e>
            <m:r>
              <m:rPr>
                <m:scr m:val="double-struck"/>
              </m:rPr>
              <w:rPr>
                <w:color w:val="000000"/>
              </w:rPr>
              <m:t>R</m:t>
            </m:r>
          </m:e>
          <m:sup>
            <m:r>
              <m:rPr>
                <m:sty m:val="i"/>
              </m:rPr>
              <w:rPr>
                <w:color w:val="000000"/>
              </w:rPr>
              <m:t>n</m:t>
            </m:r>
            <m:r>
              <m:rPr>
                <m:sty m:val="p"/>
              </m:rPr>
              <w:rPr>
                <w:color w:val="000000"/>
              </w:rPr>
              <m:t>×</m:t>
            </m:r>
            <m:r>
              <m:rPr>
                <m:sty m:val="i"/>
              </m:rPr>
              <w:rPr>
                <w:color w:val="000000"/>
              </w:rPr>
              <m:t>n</m:t>
            </m:r>
          </m:sup>
        </m:sSup>
      </m:oMath>
      <w:r>
        <w:rPr>
          <w:rFonts w:eastAsia="inter" w:cs="inter" w:ascii="inter" w:hAnsi="inter"/>
          <w:color w:val="000000"/>
        </w:rPr>
        <w:t xml:space="preserve"> is symmetric. Any constant offset can be ignored for optimization.</w:t>
      </w:r>
      <w:bookmarkStart w:id="34" w:name="fnref5_1"/>
      <w:bookmarkEnd w:id="34"/>
      <w:hyperlink w:anchor="fn5">
        <w:r>
          <w:rPr>
            <w:rFonts w:eastAsia="inter" w:cs="inter" w:ascii="inter" w:hAnsi="inter"/>
            <w:color w:val="#000"/>
            <w:u w:val="single"/>
            <w:vertAlign w:val="superscript"/>
          </w:rPr>
          <w:t xml:space="preserve">[5]</w:t>
        </w:r>
      </w:hyperlink>
      <w:bookmarkStart w:id="35" w:name="fnref4_1"/>
      <w:bookmarkEnd w:id="35"/>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36" w:name="definition_ii_2_ising_form"/>
      <w:r>
        <w:rPr>
          <w:rFonts w:eastAsia="inter" w:cs="inter" w:ascii="inter" w:hAnsi="inter"/>
          <w:b/>
          <w:color w:val="000000"/>
          <w:sz w:val="24"/>
        </w:rPr>
        <w:t xml:space="preserve">Definition II.2 (Ising form).</w:t>
      </w:r>
      <w:bookmarkEnd w:id="36"/>
    </w:p>
    <w:p>
      <w:pPr>
        <w:spacing w:line="360" w:after="210" w:lineRule="auto"/>
      </w:pPr>
      <w:r>
        <w:rPr>
          <w:rFonts w:eastAsia="inter" w:cs="inter" w:ascii="inter" w:hAnsi="inter"/>
          <w:color w:val="000000"/>
        </w:rPr>
        <w:t xml:space="preserve">Given binary </w:t>
      </w:r>
      <m:oMath>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define spin variables </w:t>
      </w:r>
      <m:oMath>
        <m:sSub>
          <m:sSubPr>
            <m:ctrlPr>
              <w:rPr>
                <w:rFonts w:ascii="Cambria Math" w:hAnsi="Cambria Math"/>
                <w:color w:val="000000"/>
              </w:rPr>
            </m:ctrlPr>
          </m:sSubPr>
          <m:e>
            <m:r>
              <m:rPr>
                <m:sty m:val="i"/>
              </m:rPr>
              <w:rPr>
                <w:color w:val="000000"/>
              </w:rPr>
              <m:t>s</m:t>
            </m:r>
          </m:e>
          <m:sub>
            <m:r>
              <m:rPr>
                <m:sty m:val="i"/>
              </m:rPr>
              <w:rPr>
                <w:color w:val="000000"/>
              </w:rPr>
              <m:t>i</m:t>
            </m:r>
          </m:sub>
        </m:sSub>
        <m:r>
          <m:rPr>
            <m:sty m:val="p"/>
          </m:rPr>
          <w:rPr>
            <w:color w:val="000000"/>
          </w:rPr>
          <m:t>=</m:t>
        </m:r>
        <m:r>
          <m:rPr>
            <m:sty m:val="p"/>
          </m:rPr>
          <w:rPr>
            <w:color w:val="000000"/>
          </w:rPr>
          <m:t>2</m:t>
        </m:r>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Any QUBO can be rewritten as an Ising Hamiltonian:</w:t>
      </w:r>
    </w:p>
    <w:p>
      <w:pPr>
        <w:spacing w:line="360" w:after="210" w:lineRule="auto"/>
      </w:pPr>
      <m:oMathPara>
        <m:oMath>
          <m:r>
            <m:rPr>
              <m:sty m:val="i"/>
            </m:rPr>
            <w:rPr>
              <w:color w:val="000000"/>
            </w:rPr>
            <m:t>E</m:t>
          </m:r>
          <m:r>
            <m:rPr>
              <m:sty m:val="p"/>
            </m:rPr>
            <w:rPr>
              <w:color w:val="000000"/>
            </w:rPr>
            <m:t>(</m:t>
          </m:r>
          <m:r>
            <m:rPr>
              <m:sty m:val="i"/>
            </m:rPr>
            <w:rPr>
              <w:color w:val="000000"/>
            </w:rPr>
            <m:t>s</m:t>
          </m:r>
          <m:r>
            <m:rPr>
              <m:sty m:val="p"/>
            </m:rPr>
            <w:rPr>
              <w:color w:val="000000"/>
            </w:rPr>
            <m:t>)</m:t>
          </m:r>
          <m:r>
            <m:rPr>
              <m:sty m:val="p"/>
            </m:rPr>
            <w:rPr>
              <w:color w:val="000000"/>
            </w:rPr>
            <m:t>=</m:t>
          </m:r>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sSub>
            <m:sSubPr>
              <m:ctrlPr>
                <w:rPr>
                  <w:rFonts w:ascii="Cambria Math" w:hAnsi="Cambria Math"/>
                  <w:color w:val="000000"/>
                </w:rPr>
              </m:ctrlPr>
            </m:sSubPr>
            <m:e>
              <m:r>
                <m:rPr>
                  <m:sty m:val="i"/>
                </m:rPr>
                <w:rPr>
                  <w:color w:val="000000"/>
                </w:rPr>
                <m:t>h</m:t>
              </m:r>
            </m:e>
            <m:sub>
              <m:r>
                <m:rPr>
                  <m:sty m:val="i"/>
                </m:rPr>
                <w:rPr>
                  <w:color w:val="000000"/>
                </w:rPr>
                <m:t>i</m:t>
              </m:r>
            </m:sub>
          </m:sSub>
          <m:sSub>
            <m:sSubPr>
              <m:ctrlPr>
                <w:rPr>
                  <w:rFonts w:ascii="Cambria Math" w:hAnsi="Cambria Math"/>
                  <w:color w:val="000000"/>
                </w:rPr>
              </m:ctrlPr>
            </m:sSubPr>
            <m:e>
              <m:r>
                <m:rPr>
                  <m:sty m:val="i"/>
                </m:rPr>
                <w:rPr>
                  <w:color w:val="000000"/>
                </w:rPr>
                <m:t>s</m:t>
              </m:r>
            </m:e>
            <m:sub>
              <m:r>
                <m:rPr>
                  <m:sty m:val="i"/>
                </m:rPr>
                <w:rPr>
                  <w:color w:val="000000"/>
                </w:rPr>
                <m:t>i</m:t>
              </m:r>
            </m:sub>
          </m:sSub>
          <m:r>
            <m:rPr>
              <m:sty m:val="p"/>
            </m:rPr>
            <w:rPr>
              <w:color w:val="000000"/>
            </w:rPr>
            <m:t>−</m:t>
          </m:r>
          <m:nary>
            <m:naryPr>
              <m:chr m:val="∑"/>
              <m:limLoc m:val="undOvr"/>
              <m:grow m:val="1"/>
              <m:supHide m:val="1"/>
            </m:naryPr>
            <m:sub>
              <m:r>
                <m:rPr>
                  <m:sty m:val="i"/>
                </m:rPr>
                <w:rPr>
                  <w:color w:val="000000"/>
                </w:rPr>
                <m:t>i</m:t>
              </m:r>
              <m:r>
                <m:rPr>
                  <m:sty m:val="p"/>
                </m:rPr>
                <w:rPr>
                  <w:color w:val="000000"/>
                </w:rPr>
                <m:t>&lt;</m:t>
              </m:r>
              <m:r>
                <m:rPr>
                  <m:sty m:val="i"/>
                </m:rPr>
                <w:rPr>
                  <w:color w:val="000000"/>
                </w:rPr>
                <m:t>j</m:t>
              </m:r>
            </m:sub>
            <m:sup/>
            <m:e>
              <m:r>
                <m:rPr>
                  <m:sty m:val="p"/>
                </m:rPr>
                <w:rPr>
                  <w:color w:val="000000"/>
                </w:rPr>
                <m:t xml:space="preserve"> </m:t>
              </m:r>
            </m:e>
          </m:nary>
          <m:sSub>
            <m:sSubPr>
              <m:ctrlPr>
                <w:rPr>
                  <w:rFonts w:ascii="Cambria Math" w:hAnsi="Cambria Math"/>
                  <w:color w:val="000000"/>
                </w:rPr>
              </m:ctrlPr>
            </m:sSubPr>
            <m:e>
              <m:r>
                <m:rPr>
                  <m:sty m:val="i"/>
                </m:rPr>
                <w:rPr>
                  <w:color w:val="000000"/>
                </w:rPr>
                <m:t>J</m:t>
              </m:r>
            </m:e>
            <m:sub>
              <m:r>
                <m:rPr>
                  <m:sty m:val="i"/>
                </m:rPr>
                <w:rPr>
                  <w:color w:val="000000"/>
                </w:rPr>
                <m:t>i</m:t>
              </m:r>
              <m:r>
                <m:rPr>
                  <m:sty m:val="i"/>
                </m:rPr>
                <w:rPr>
                  <w:color w:val="000000"/>
                </w:rPr>
                <m:t>j</m:t>
              </m:r>
            </m:sub>
          </m:sSub>
          <m:sSub>
            <m:sSubPr>
              <m:ctrlPr>
                <w:rPr>
                  <w:rFonts w:ascii="Cambria Math" w:hAnsi="Cambria Math"/>
                  <w:color w:val="000000"/>
                </w:rPr>
              </m:ctrlPr>
            </m:sSubPr>
            <m:e>
              <m:r>
                <m:rPr>
                  <m:sty m:val="i"/>
                </m:rPr>
                <w:rPr>
                  <w:color w:val="000000"/>
                </w:rPr>
                <m:t>s</m:t>
              </m:r>
            </m:e>
            <m:sub>
              <m:r>
                <m:rPr>
                  <m:sty m:val="i"/>
                </m:rPr>
                <w:rPr>
                  <w:color w:val="000000"/>
                </w:rPr>
                <m:t>i</m:t>
              </m:r>
            </m:sub>
          </m:sSub>
          <m:sSub>
            <m:sSubPr>
              <m:ctrlPr>
                <w:rPr>
                  <w:rFonts w:ascii="Cambria Math" w:hAnsi="Cambria Math"/>
                  <w:color w:val="000000"/>
                </w:rPr>
              </m:ctrlPr>
            </m:sSubPr>
            <m:e>
              <m:r>
                <m:rPr>
                  <m:sty m:val="i"/>
                </m:rPr>
                <w:rPr>
                  <w:color w:val="000000"/>
                </w:rPr>
                <m:t>s</m:t>
              </m:r>
            </m:e>
            <m:sub>
              <m:r>
                <m:rPr>
                  <m:sty m:val="i"/>
                </m:rPr>
                <w:rPr>
                  <w:color w:val="000000"/>
                </w:rPr>
                <m:t>j</m:t>
              </m:r>
            </m:sub>
          </m:sSub>
          <m:r>
            <m:rPr>
              <m:sty m:val="p"/>
            </m:rPr>
            <w:rPr>
              <w:color w:val="000000"/>
            </w:rPr>
            <m:t>,</m:t>
          </m:r>
        </m:oMath>
      </m:oMathPara>
    </w:p>
    <w:p>
      <w:pPr>
        <w:spacing w:line="360" w:after="210" w:lineRule="auto"/>
      </w:pPr>
      <w:r>
        <w:rPr>
          <w:rFonts w:eastAsia="inter" w:cs="inter" w:ascii="inter" w:hAnsi="inter"/>
          <w:color w:val="000000"/>
        </w:rPr>
        <w:t xml:space="preserve">for appropriate </w:t>
      </w:r>
      <m:oMath>
        <m:sSub>
          <m:sSubPr>
            <m:ctrlPr>
              <w:rPr>
                <w:rFonts w:ascii="Cambria Math" w:hAnsi="Cambria Math"/>
                <w:color w:val="000000"/>
              </w:rPr>
            </m:ctrlPr>
          </m:sSubPr>
          <m:e>
            <m:r>
              <m:rPr>
                <m:sty m:val="i"/>
              </m:rPr>
              <w:rPr>
                <w:color w:val="000000"/>
              </w:rPr>
              <m:t>h</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J</m:t>
            </m:r>
          </m:e>
          <m:sub>
            <m:r>
              <m:rPr>
                <m:sty m:val="i"/>
              </m:rPr>
              <w:rPr>
                <w:color w:val="000000"/>
              </w:rPr>
              <m:t>i</m:t>
            </m:r>
            <m:r>
              <m:rPr>
                <m:sty m:val="i"/>
              </m:rPr>
              <w:rPr>
                <w:color w:val="000000"/>
              </w:rPr>
              <m:t>j</m:t>
            </m:r>
          </m:sub>
        </m:sSub>
      </m:oMath>
      <w:r>
        <w:rPr>
          <w:rFonts w:eastAsia="inter" w:cs="inter" w:ascii="inter" w:hAnsi="inter"/>
          <w:color w:val="000000"/>
        </w:rPr>
        <w:t xml:space="preserve">, plus a constant shift.</w:t>
      </w:r>
      <w:bookmarkStart w:id="37" w:name="fnref4_2"/>
      <w:bookmarkEnd w:id="37"/>
      <w:hyperlink w:anchor="fn4">
        <w:r>
          <w:rPr>
            <w:rFonts w:eastAsia="inter" w:cs="inter" w:ascii="inter" w:hAnsi="inter"/>
            <w:color w:val="#000"/>
            <w:u w:val="single"/>
            <w:vertAlign w:val="superscript"/>
          </w:rPr>
          <w:t xml:space="preserve">[4]</w:t>
        </w:r>
      </w:hyperlink>
      <w:bookmarkStart w:id="38" w:name="fnref5_2"/>
      <w:bookmarkEnd w:id="3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i/>
          <w:color w:val="000000"/>
        </w:rPr>
        <w:t xml:space="preserve">Sketch of mapping.</w:t>
      </w:r>
      <w:r>
        <w:rPr>
          <w:rFonts w:eastAsia="inter" w:cs="inter" w:ascii="inter" w:hAnsi="inter"/>
          <w:color w:val="000000"/>
        </w:rPr>
        <w:t xml:space="preserve"> Starting from </w:t>
      </w:r>
      <m:oMath>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nary>
          <m:naryPr>
            <m:chr m:val="∑"/>
            <m:limLoc m:val="undOvr"/>
            <m:grow m:val="1"/>
            <m:supHide m:val="1"/>
          </m:naryPr>
          <m:sub>
            <m:r>
              <m:rPr>
                <m:sty m:val="i"/>
              </m:rPr>
              <w:rPr>
                <w:color w:val="000000"/>
              </w:rPr>
              <m:t>i</m:t>
            </m:r>
            <m:r>
              <m:rPr>
                <m:sty m:val="p"/>
              </m:rPr>
              <w:rPr>
                <w:color w:val="000000"/>
              </w:rPr>
              <m:t>≤</m:t>
            </m:r>
            <m:r>
              <m:rPr>
                <m:sty m:val="i"/>
              </m:rPr>
              <w:rPr>
                <w:color w:val="000000"/>
              </w:rPr>
              <m:t>j</m:t>
            </m:r>
          </m:sub>
          <m:sup/>
          <m:e>
            <m:r>
              <m:rPr>
                <m:sty m:val="p"/>
              </m:rPr>
              <w:rPr>
                <w:color w:val="000000"/>
              </w:rPr>
              <m:t xml:space="preserve"> </m:t>
            </m:r>
          </m:e>
        </m:nary>
        <m:sSub>
          <m:sSubPr>
            <m:ctrlPr>
              <w:rPr>
                <w:rFonts w:ascii="Cambria Math" w:hAnsi="Cambria Math"/>
                <w:color w:val="000000"/>
              </w:rPr>
            </m:ctrlPr>
          </m:sSubPr>
          <m:e>
            <m:r>
              <m:rPr>
                <m:sty m:val="i"/>
              </m:rPr>
              <w:rPr>
                <w:color w:val="000000"/>
              </w:rPr>
              <m:t>Q</m:t>
            </m:r>
          </m:e>
          <m:sub>
            <m:r>
              <m:rPr>
                <m:sty m:val="i"/>
              </m:rPr>
              <w:rPr>
                <w:color w:val="000000"/>
              </w:rPr>
              <m:t>i</m:t>
            </m:r>
            <m:r>
              <m:rPr>
                <m:sty m:val="i"/>
              </m:rPr>
              <w:rPr>
                <w:color w:val="000000"/>
              </w:rPr>
              <m:t>j</m:t>
            </m:r>
          </m:sub>
        </m:sSub>
        <m:sSub>
          <m:sSubPr>
            <m:ctrlPr>
              <w:rPr>
                <w:rFonts w:ascii="Cambria Math" w:hAnsi="Cambria Math"/>
                <w:color w:val="000000"/>
              </w:rPr>
            </m:ctrlPr>
          </m:sSubPr>
          <m:e>
            <m:r>
              <m:rPr>
                <m:sty m:val="i"/>
              </m:rPr>
              <w:rPr>
                <w:color w:val="000000"/>
              </w:rPr>
              <m:t>x</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j</m:t>
            </m:r>
          </m:sub>
        </m:sSub>
      </m:oMath>
      <w:r>
        <w:rPr>
          <w:rFonts w:eastAsia="inter" w:cs="inter" w:ascii="inter" w:hAnsi="inter"/>
          <w:color w:val="000000"/>
        </w:rPr>
        <w:t xml:space="preserve">, substitute </w:t>
      </w:r>
      <m:oMath>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r>
          <m:rPr>
            <m:sty m:val="p"/>
          </m:rPr>
          <w:rPr>
            <w:color w:val="000000"/>
          </w:rPr>
          <m:t>1</m:t>
        </m:r>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i</m:t>
            </m:r>
          </m:sub>
        </m:sSub>
        <m:r>
          <m:rPr>
            <m:sty m:val="p"/>
          </m:rPr>
          <w:rPr>
            <w:color w:val="000000"/>
          </w:rPr>
          <m:t>)</m:t>
        </m:r>
        <m:r>
          <m:rPr>
            <m:sty m:val="p"/>
          </m:rPr>
          <w:rPr>
            <w:color w:val="000000"/>
          </w:rPr>
          <m:t>/</m:t>
        </m:r>
        <m:r>
          <m:rPr>
            <m:sty m:val="p"/>
          </m:rPr>
          <w:rPr>
            <w:color w:val="000000"/>
          </w:rPr>
          <m:t>2</m:t>
        </m:r>
      </m:oMath>
      <w:r>
        <w:rPr>
          <w:rFonts w:eastAsia="inter" w:cs="inter" w:ascii="inter" w:hAnsi="inter"/>
          <w:color w:val="000000"/>
        </w:rPr>
        <w:t xml:space="preserve"> and expand; collect linear and quadratic spin terms into </w:t>
      </w:r>
      <m:oMath>
        <m:sSub>
          <m:sSubPr>
            <m:ctrlPr>
              <w:rPr>
                <w:rFonts w:ascii="Cambria Math" w:hAnsi="Cambria Math"/>
                <w:color w:val="000000"/>
              </w:rPr>
            </m:ctrlPr>
          </m:sSubPr>
          <m:e>
            <m:r>
              <m:rPr>
                <m:sty m:val="i"/>
              </m:rPr>
              <w:rPr>
                <w:color w:val="000000"/>
              </w:rPr>
              <m:t>h</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J</m:t>
            </m:r>
          </m:e>
          <m:sub>
            <m:r>
              <m:rPr>
                <m:sty m:val="i"/>
              </m:rPr>
              <w:rPr>
                <w:color w:val="000000"/>
              </w:rPr>
              <m:t>i</m:t>
            </m:r>
            <m:r>
              <m:rPr>
                <m:sty m:val="i"/>
              </m:rPr>
              <w:rPr>
                <w:color w:val="000000"/>
              </w:rPr>
              <m:t>j</m:t>
            </m:r>
          </m:sub>
        </m:sSub>
      </m:oMath>
      <w:r>
        <w:rPr>
          <w:rFonts w:eastAsia="inter" w:cs="inter" w:ascii="inter" w:hAnsi="inter"/>
          <w:color w:val="000000"/>
        </w:rPr>
        <w:t xml:space="preserve">. This is standard and algorithmic.</w:t>
      </w:r>
    </w:p>
    <w:p>
      <w:pPr>
        <w:spacing w:line="360" w:before="315" w:after="105" w:lineRule="auto"/>
        <w:ind w:left="-30"/>
        <w:jc w:val="left"/>
      </w:pPr>
      <w:bookmarkStart w:id="39" w:name="theorem_ii_3_quadratic_expressiveness"/>
      <w:r>
        <w:rPr>
          <w:rFonts w:eastAsia="inter" w:cs="inter" w:ascii="inter" w:hAnsi="inter"/>
          <w:b/>
          <w:color w:val="000000"/>
          <w:sz w:val="24"/>
        </w:rPr>
        <w:t xml:space="preserve">Theorem II.3 (Quadratic expressiveness).</w:t>
      </w:r>
      <w:bookmarkEnd w:id="39"/>
    </w:p>
    <w:p>
      <w:pPr>
        <w:spacing w:line="360" w:after="210" w:lineRule="auto"/>
      </w:pPr>
      <w:r>
        <w:rPr>
          <w:rFonts w:eastAsia="inter" w:cs="inter" w:ascii="inter" w:hAnsi="inter"/>
          <w:color w:val="000000"/>
        </w:rPr>
        <w:t xml:space="preserve">Any polynomial </w:t>
      </w:r>
      <m:oMath>
        <m:r>
          <m:rPr>
            <m:sty m:val="i"/>
          </m:rPr>
          <w:rPr>
            <w:color w:val="000000"/>
          </w:rPr>
          <m:t>p</m:t>
        </m:r>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n</m:t>
            </m:r>
          </m:sub>
        </m:sSub>
        <m:r>
          <m:rPr>
            <m:sty m:val="p"/>
          </m:rPr>
          <w:rPr>
            <w:color w:val="000000"/>
          </w:rPr>
          <m:t>)</m:t>
        </m:r>
      </m:oMath>
      <w:r>
        <w:rPr>
          <w:rFonts w:eastAsia="inter" w:cs="inter" w:ascii="inter" w:hAnsi="inter"/>
          <w:color w:val="000000"/>
        </w:rPr>
        <w:t xml:space="preserve"> in binary variables of total degree at most 2 (i.e. involving only monomials </w:t>
      </w:r>
      <m:oMath>
        <m:sSub>
          <m:sSubPr>
            <m:ctrlPr>
              <w:rPr>
                <w:rFonts w:ascii="Cambria Math" w:hAnsi="Cambria Math"/>
                <w:color w:val="000000"/>
              </w:rPr>
            </m:ctrlPr>
          </m:sSubPr>
          <m:e>
            <m:r>
              <m:rPr>
                <m:sty m:val="i"/>
              </m:rPr>
              <w:rPr>
                <w:color w:val="000000"/>
              </w:rPr>
              <m:t>x</m:t>
            </m:r>
          </m:e>
          <m:sub>
            <m:r>
              <m:rPr>
                <m:sty m:val="i"/>
              </m:rPr>
              <w:rPr>
                <w:color w:val="000000"/>
              </w:rPr>
              <m:t>i</m:t>
            </m:r>
          </m:sub>
        </m:sSub>
      </m:oMath>
      <w:r>
        <w:rPr>
          <w:rFonts w:eastAsia="inter" w:cs="inter" w:ascii="inter" w:hAnsi="inter"/>
          <w:color w:val="000000"/>
        </w:rPr>
        <w:t xml:space="preserve"> and </w:t>
      </w:r>
      <m:oMath>
        <m:sSub>
          <m:sSubPr>
            <m:ctrlPr>
              <w:rPr>
                <w:rFonts w:ascii="Cambria Math" w:hAnsi="Cambria Math"/>
                <w:color w:val="000000"/>
              </w:rPr>
            </m:ctrlPr>
          </m:sSubPr>
          <m:e>
            <m:r>
              <m:rPr>
                <m:sty m:val="i"/>
              </m:rPr>
              <w:rPr>
                <w:color w:val="000000"/>
              </w:rPr>
              <m:t>x</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j</m:t>
            </m:r>
          </m:sub>
        </m:sSub>
      </m:oMath>
      <w:r>
        <w:rPr>
          <w:rFonts w:eastAsia="inter" w:cs="inter" w:ascii="inter" w:hAnsi="inter"/>
          <w:color w:val="000000"/>
        </w:rPr>
        <w:t xml:space="preserve">) can be written as a QUBO. Conversely, any QUBO defines such a polynomial.</w:t>
      </w:r>
    </w:p>
    <w:p>
      <w:pPr>
        <w:spacing w:line="360" w:after="210" w:lineRule="auto"/>
      </w:pPr>
      <w:r>
        <w:rPr>
          <w:rFonts w:eastAsia="inter" w:cs="inter" w:ascii="inter" w:hAnsi="inter"/>
          <w:i/>
          <w:color w:val="000000"/>
        </w:rPr>
        <w:t xml:space="preserve">Proof.</w:t>
      </w:r>
      <w:r>
        <w:rPr>
          <w:rFonts w:eastAsia="inter" w:cs="inter" w:ascii="inter" w:hAnsi="inter"/>
          <w:color w:val="000000"/>
        </w:rPr>
        <w:t xml:space="preserve"> The forward direction is immediate: write</w:t>
      </w:r>
      <w:r>
        <w:rPr>
          <w:rFonts w:eastAsia="inter" w:cs="inter" w:ascii="inter" w:hAnsi="inter"/>
          <w:color w:val="000000"/>
        </w:rPr>
        <w:br w:type="textWrapping"/>
      </w:r>
      <m:oMath>
        <m:r>
          <m:rPr>
            <m:sty m:val="i"/>
          </m:rPr>
          <w:rPr>
            <w:color w:val="000000"/>
          </w:rPr>
          <m:t>p</m:t>
        </m:r>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p"/>
              </m:rPr>
              <w:rPr>
                <w:color w:val="000000"/>
              </w:rPr>
              <m:t>0</m:t>
            </m:r>
          </m:sub>
        </m:sSub>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sSub>
          <m:sSubPr>
            <m:ctrlPr>
              <w:rPr>
                <w:rFonts w:ascii="Cambria Math" w:hAnsi="Cambria Math"/>
                <w:color w:val="000000"/>
              </w:rPr>
            </m:ctrlPr>
          </m:sSubPr>
          <m:e>
            <m:r>
              <m:rPr>
                <m:sty m:val="i"/>
              </m:rPr>
              <w:rPr>
                <w:color w:val="000000"/>
              </w:rPr>
              <m:t>c</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nary>
          <m:naryPr>
            <m:chr m:val="∑"/>
            <m:limLoc m:val="undOvr"/>
            <m:grow m:val="1"/>
            <m:supHide m:val="1"/>
          </m:naryPr>
          <m:sub>
            <m:r>
              <m:rPr>
                <m:sty m:val="i"/>
              </m:rPr>
              <w:rPr>
                <w:color w:val="000000"/>
              </w:rPr>
              <m:t>i</m:t>
            </m:r>
            <m:r>
              <m:rPr>
                <m:sty m:val="p"/>
              </m:rPr>
              <w:rPr>
                <w:color w:val="000000"/>
              </w:rPr>
              <m:t>&lt;</m:t>
            </m:r>
            <m:r>
              <m:rPr>
                <m:sty m:val="i"/>
              </m:rPr>
              <w:rPr>
                <w:color w:val="000000"/>
              </w:rPr>
              <m:t>j</m:t>
            </m:r>
          </m:sub>
          <m:sup/>
          <m:e>
            <m:r>
              <m:rPr>
                <m:sty m:val="p"/>
              </m:rPr>
              <w:rPr>
                <w:color w:val="000000"/>
              </w:rPr>
              <m:t xml:space="preserve"> </m:t>
            </m:r>
          </m:e>
        </m:nary>
        <m:sSub>
          <m:sSubPr>
            <m:ctrlPr>
              <w:rPr>
                <w:rFonts w:ascii="Cambria Math" w:hAnsi="Cambria Math"/>
                <w:color w:val="000000"/>
              </w:rPr>
            </m:ctrlPr>
          </m:sSubPr>
          <m:e>
            <m:r>
              <m:rPr>
                <m:sty m:val="i"/>
              </m:rPr>
              <w:rPr>
                <w:color w:val="000000"/>
              </w:rPr>
              <m:t>c</m:t>
            </m:r>
          </m:e>
          <m:sub>
            <m:r>
              <m:rPr>
                <m:sty m:val="i"/>
              </m:rPr>
              <w:rPr>
                <w:color w:val="000000"/>
              </w:rPr>
              <m:t>i</m:t>
            </m:r>
            <m:r>
              <m:rPr>
                <m:sty m:val="i"/>
              </m:rPr>
              <w:rPr>
                <w:color w:val="000000"/>
              </w:rPr>
              <m:t>j</m:t>
            </m:r>
          </m:sub>
        </m:sSub>
        <m:sSub>
          <m:sSubPr>
            <m:ctrlPr>
              <w:rPr>
                <w:rFonts w:ascii="Cambria Math" w:hAnsi="Cambria Math"/>
                <w:color w:val="000000"/>
              </w:rPr>
            </m:ctrlPr>
          </m:sSubPr>
          <m:e>
            <m:r>
              <m:rPr>
                <m:sty m:val="i"/>
              </m:rPr>
              <w:rPr>
                <w:color w:val="000000"/>
              </w:rPr>
              <m:t>x</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j</m:t>
            </m:r>
          </m:sub>
        </m:sSub>
      </m:oMath>
      <w:r>
        <w:rPr>
          <w:rFonts w:eastAsia="inter" w:cs="inter" w:ascii="inter" w:hAnsi="inter"/>
          <w:color w:val="000000"/>
        </w:rPr>
        <w:t xml:space="preserve">, and define a symmetric </w:t>
      </w:r>
      <m:oMath>
        <m:r>
          <m:rPr>
            <m:sty m:val="i"/>
          </m:rPr>
          <w:rPr>
            <w:color w:val="000000"/>
          </w:rPr>
          <m:t>Q</m:t>
        </m:r>
      </m:oMath>
      <w:r>
        <w:rPr>
          <w:rFonts w:eastAsia="inter" w:cs="inter" w:ascii="inter" w:hAnsi="inter"/>
          <w:color w:val="000000"/>
        </w:rPr>
        <w:t xml:space="preserve"> by</w:t>
      </w:r>
      <w:r>
        <w:rPr>
          <w:rFonts w:eastAsia="inter" w:cs="inter" w:ascii="inter" w:hAnsi="inter"/>
          <w:color w:val="000000"/>
        </w:rPr>
        <w:br w:type="textWrapping"/>
      </w:r>
      <m:oMath>
        <m:sSub>
          <m:sSubPr>
            <m:ctrlPr>
              <w:rPr>
                <w:rFonts w:ascii="Cambria Math" w:hAnsi="Cambria Math"/>
                <w:color w:val="000000"/>
              </w:rPr>
            </m:ctrlPr>
          </m:sSubPr>
          <m:e>
            <m:r>
              <m:rPr>
                <m:sty m:val="i"/>
              </m:rPr>
              <w:rPr>
                <w:color w:val="000000"/>
              </w:rPr>
              <m:t>Q</m:t>
            </m:r>
          </m:e>
          <m:sub>
            <m:r>
              <m:rPr>
                <m:sty m:val="i"/>
              </m:rPr>
              <w:rPr>
                <w:color w:val="000000"/>
              </w:rPr>
              <m:t>i</m:t>
            </m:r>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i</m:t>
            </m:r>
          </m:sub>
        </m:sSub>
        <m:r>
          <m:rPr>
            <m:sty m:val="p"/>
          </m:rPr>
          <w:rPr>
            <w:color w:val="000000"/>
          </w:rPr>
          <m:t>/</m:t>
        </m:r>
        <m:r>
          <m:rPr>
            <m:sty m:val="p"/>
          </m:rPr>
          <w:rPr>
            <w:color w:val="000000"/>
          </w:rPr>
          <m:t>2</m:t>
        </m:r>
      </m:oMath>
      <w:r>
        <w:rPr>
          <w:rFonts w:eastAsia="inter" w:cs="inter" w:ascii="inter" w:hAnsi="inter"/>
          <w:color w:val="000000"/>
        </w:rPr>
        <w:t xml:space="preserve">,</w:t>
      </w:r>
      <w:r>
        <w:rPr>
          <w:rFonts w:eastAsia="inter" w:cs="inter" w:ascii="inter" w:hAnsi="inter"/>
          <w:color w:val="000000"/>
        </w:rPr>
        <w:br w:type="textWrapping"/>
      </w:r>
      <m:oMath>
        <m:sSub>
          <m:sSubPr>
            <m:ctrlPr>
              <w:rPr>
                <w:rFonts w:ascii="Cambria Math" w:hAnsi="Cambria Math"/>
                <w:color w:val="000000"/>
              </w:rPr>
            </m:ctrlPr>
          </m:sSubPr>
          <m:e>
            <m:r>
              <m:rPr>
                <m:sty m:val="i"/>
              </m:rPr>
              <w:rPr>
                <w:color w:val="000000"/>
              </w:rPr>
              <m:t>Q</m:t>
            </m:r>
          </m:e>
          <m:sub>
            <m:r>
              <m:rPr>
                <m:sty m:val="i"/>
              </m:rPr>
              <w:rPr>
                <w:color w:val="000000"/>
              </w:rPr>
              <m:t>i</m:t>
            </m:r>
            <m:r>
              <m:rPr>
                <m:sty m:val="i"/>
              </m:rPr>
              <w:rPr>
                <w:color w:val="000000"/>
              </w:rPr>
              <m:t>j</m:t>
            </m:r>
          </m:sub>
        </m:sSub>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i</m:t>
            </m:r>
            <m:r>
              <m:rPr>
                <m:sty m:val="i"/>
              </m:rPr>
              <w:rPr>
                <w:color w:val="000000"/>
              </w:rPr>
              <m:t>j</m:t>
            </m:r>
          </m:sub>
        </m:sSub>
        <m:r>
          <m:rPr>
            <m:sty m:val="p"/>
          </m:rPr>
          <w:rPr>
            <w:color w:val="000000"/>
          </w:rPr>
          <m:t>/</m:t>
        </m:r>
        <m:r>
          <m:rPr>
            <m:sty m:val="p"/>
          </m:rPr>
          <w:rPr>
            <w:color w:val="000000"/>
          </w:rPr>
          <m:t>2</m:t>
        </m:r>
      </m:oMath>
      <w:r>
        <w:rPr>
          <w:rFonts w:eastAsia="inter" w:cs="inter" w:ascii="inter" w:hAnsi="inter"/>
          <w:color w:val="000000"/>
        </w:rPr>
        <w:t xml:space="preserve"> for </w:t>
      </w:r>
      <m:oMath>
        <m:r>
          <m:rPr>
            <m:sty m:val="i"/>
          </m:rPr>
          <w:rPr>
            <w:color w:val="000000"/>
          </w:rPr>
          <m:t>i</m:t>
        </m:r>
        <m:r>
          <m:rPr>
            <m:sty m:val="p"/>
          </m:rPr>
          <w:rPr>
            <w:color w:val="000000"/>
          </w:rPr>
          <m:t>≠</m:t>
        </m:r>
        <m:r>
          <m:rPr>
            <m:sty m:val="i"/>
          </m:rPr>
          <w:rPr>
            <w:color w:val="000000"/>
          </w:rPr>
          <m:t>j</m:t>
        </m:r>
      </m:oMath>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so that </w:t>
      </w:r>
      <m:oMath>
        <m:sSup>
          <m:sSupPr>
            <m:ctrlPr>
              <w:rPr>
                <w:rFonts w:ascii="Cambria Math" w:hAnsi="Cambria Math"/>
                <w:color w:val="000000"/>
              </w:rPr>
            </m:ctrlPr>
          </m:sSupPr>
          <m:e>
            <m:r>
              <m:rPr>
                <m:sty m:val="i"/>
              </m:rPr>
              <w:rPr>
                <w:color w:val="000000"/>
              </w:rPr>
              <m:t>x</m:t>
            </m:r>
          </m:e>
          <m:sup>
            <m:r>
              <m:rPr>
                <m:sty m:val="p"/>
              </m:rPr>
              <w:rPr>
                <w:color w:val="000000"/>
              </w:rPr>
              <m:t>⊤</m:t>
            </m:r>
          </m:sup>
        </m:sSup>
        <m:r>
          <m:rPr>
            <m:sty m:val="i"/>
          </m:rPr>
          <w:rPr>
            <w:color w:val="000000"/>
          </w:rPr>
          <m:t>Q</m:t>
        </m:r>
        <m:r>
          <m:rPr>
            <m:sty m:val="i"/>
          </m:rPr>
          <w:rPr>
            <w:color w:val="000000"/>
          </w:rPr>
          <m:t>x</m:t>
        </m:r>
        <m:r>
          <m:rPr>
            <m:sty m:val="p"/>
          </m:rPr>
          <w:rPr>
            <w:color w:val="000000"/>
          </w:rPr>
          <m:t>=</m:t>
        </m:r>
        <m:r>
          <m:rPr>
            <m:sty m:val="i"/>
          </m:rPr>
          <w:rPr>
            <w:color w:val="000000"/>
          </w:rPr>
          <m:t>p</m:t>
        </m:r>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p"/>
              </m:rPr>
              <w:rPr>
                <w:color w:val="000000"/>
              </w:rPr>
              <m:t>0</m:t>
            </m:r>
          </m:sub>
        </m:sSub>
      </m:oMath>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The converse is just unpacking the quadratic form </w:t>
      </w:r>
      <m:oMath>
        <m:sSup>
          <m:sSupPr>
            <m:ctrlPr>
              <w:rPr>
                <w:rFonts w:ascii="Cambria Math" w:hAnsi="Cambria Math"/>
                <w:color w:val="000000"/>
              </w:rPr>
            </m:ctrlPr>
          </m:sSupPr>
          <m:e>
            <m:r>
              <m:rPr>
                <m:sty m:val="i"/>
              </m:rPr>
              <w:rPr>
                <w:color w:val="000000"/>
              </w:rPr>
              <m:t>x</m:t>
            </m:r>
          </m:e>
          <m:sup>
            <m:r>
              <m:rPr>
                <m:sty m:val="p"/>
              </m:rPr>
              <w:rPr>
                <w:color w:val="000000"/>
              </w:rPr>
              <m:t>⊤</m:t>
            </m:r>
          </m:sup>
        </m:sSup>
        <m:r>
          <m:rPr>
            <m:sty m:val="i"/>
          </m:rPr>
          <w:rPr>
            <w:color w:val="000000"/>
          </w:rPr>
          <m:t>Q</m:t>
        </m:r>
        <m:r>
          <m:rPr>
            <m:sty m:val="i"/>
          </m:rPr>
          <w:rPr>
            <w:color w:val="000000"/>
          </w:rPr>
          <m:t>x</m:t>
        </m:r>
      </m:oMath>
      <w:r>
        <w:rPr>
          <w:rFonts w:eastAsia="inter" w:cs="inter" w:ascii="inter" w:hAnsi="inter"/>
          <w:color w:val="000000"/>
        </w:rPr>
        <w:t xml:space="preserve">. </w:t>
      </w:r>
      <m:oMath>
        <m:r>
          <m:rPr>
            <m:sty m:val="i"/>
          </m:rPr>
          <w:rPr>
            <w:color w:val="000000"/>
          </w:rPr>
          <m:t>◻</m:t>
        </m:r>
      </m:oMath>
    </w:p>
    <w:p>
      <w:pPr>
        <w:spacing w:line="360" w:before="315" w:after="105" w:lineRule="auto"/>
        <w:ind w:left="-30"/>
        <w:jc w:val="left"/>
      </w:pPr>
      <w:bookmarkStart w:id="40" w:name="theorem_ii_4_higher_order_to_quad_297b91"/>
      <w:r>
        <w:rPr>
          <w:rFonts w:eastAsia="inter" w:cs="inter" w:ascii="inter" w:hAnsi="inter"/>
          <w:b/>
          <w:color w:val="000000"/>
          <w:sz w:val="24"/>
        </w:rPr>
        <w:t xml:space="preserve">Theorem II.4 (Higher‑order to quadratic via ancillas).</w:t>
      </w:r>
      <w:bookmarkEnd w:id="40"/>
    </w:p>
    <w:p>
      <w:pPr>
        <w:spacing w:line="360" w:after="210" w:lineRule="auto"/>
      </w:pPr>
      <w:r>
        <w:rPr>
          <w:rFonts w:eastAsia="inter" w:cs="inter" w:ascii="inter" w:hAnsi="inter"/>
          <w:color w:val="000000"/>
        </w:rPr>
        <w:t xml:space="preserve">Any polynomial optimization problem over binary variables with maximum degree </w:t>
      </w:r>
      <m:oMath>
        <m:r>
          <m:rPr>
            <m:sty m:val="i"/>
          </m:rPr>
          <w:rPr>
            <w:color w:val="000000"/>
          </w:rPr>
          <m:t>d</m:t>
        </m:r>
        <m:r>
          <m:rPr>
            <m:sty m:val="p"/>
          </m:rPr>
          <w:rPr>
            <w:color w:val="000000"/>
          </w:rPr>
          <m:t>&gt;</m:t>
        </m:r>
        <m:r>
          <m:rPr>
            <m:sty m:val="p"/>
          </m:rPr>
          <w:rPr>
            <w:color w:val="000000"/>
          </w:rPr>
          <m:t>2</m:t>
        </m:r>
      </m:oMath>
      <w:r>
        <w:rPr>
          <w:rFonts w:eastAsia="inter" w:cs="inter" w:ascii="inter" w:hAnsi="inter"/>
          <w:color w:val="000000"/>
        </w:rPr>
        <w:t xml:space="preserve"> can be reduced in polynomial time to a quadratic binary optimization (QUBO) by introducing ancilla variables and quadratic penalty terms.</w:t>
      </w:r>
      <w:bookmarkStart w:id="41" w:name="fnref13"/>
      <w:bookmarkEnd w:id="41"/>
      <w:hyperlink w:anchor="fn13">
        <w:r>
          <w:rPr>
            <w:rFonts w:eastAsia="inter" w:cs="inter" w:ascii="inter" w:hAnsi="inter"/>
            <w:color w:val="#000"/>
            <w:u w:val="single"/>
            <w:vertAlign w:val="superscript"/>
          </w:rPr>
          <w:t xml:space="preserve">[13]</w:t>
        </w:r>
      </w:hyperlink>
      <w:bookmarkStart w:id="42" w:name="fnref5_3"/>
      <w:bookmarkEnd w:id="42"/>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i/>
          <w:color w:val="000000"/>
        </w:rPr>
        <w:t xml:space="preserve">Sketch.</w:t>
      </w:r>
      <w:r>
        <w:rPr>
          <w:rFonts w:eastAsia="inter" w:cs="inter" w:ascii="inter" w:hAnsi="inter"/>
          <w:color w:val="000000"/>
        </w:rPr>
        <w:t xml:space="preserve"> For each higher‑order monomial </w:t>
      </w:r>
      <m:oMath>
        <m:sSub>
          <m:sSubPr>
            <m:ctrlPr>
              <w:rPr>
                <w:rFonts w:ascii="Cambria Math" w:hAnsi="Cambria Math"/>
                <w:color w:val="000000"/>
              </w:rPr>
            </m:ctrlPr>
          </m:sSubPr>
          <m:e>
            <m:r>
              <m:rPr>
                <m:sty m:val="i"/>
              </m:rPr>
              <w:rPr>
                <w:color w:val="000000"/>
              </w:rPr>
              <m:t>x</m:t>
            </m:r>
          </m:e>
          <m:sub>
            <m:sSub>
              <m:sSubPr>
                <m:ctrlPr>
                  <w:rPr>
                    <w:rFonts w:ascii="Cambria Math" w:hAnsi="Cambria Math"/>
                    <w:color w:val="000000"/>
                  </w:rPr>
                </m:ctrlPr>
              </m:sSubPr>
              <m:e>
                <m:r>
                  <m:rPr>
                    <m:sty m:val="i"/>
                  </m:rPr>
                  <w:rPr>
                    <w:color w:val="000000"/>
                  </w:rPr>
                  <m:t>i</m:t>
                </m:r>
              </m:e>
              <m:sub>
                <m:r>
                  <m:rPr>
                    <m:sty m:val="p"/>
                  </m:rPr>
                  <w:rPr>
                    <w:color w:val="000000"/>
                  </w:rPr>
                  <m:t>1</m:t>
                </m:r>
              </m:sub>
            </m:sSub>
          </m:sub>
        </m:sSub>
        <m:r>
          <m:rPr>
            <m:sty m:val="p"/>
          </m:rPr>
          <w:rPr>
            <w:color w:val="000000"/>
          </w:rPr>
          <m:t>…</m:t>
        </m:r>
        <m:sSub>
          <m:sSubPr>
            <m:ctrlPr>
              <w:rPr>
                <w:rFonts w:ascii="Cambria Math" w:hAnsi="Cambria Math"/>
                <w:color w:val="000000"/>
              </w:rPr>
            </m:ctrlPr>
          </m:sSubPr>
          <m:e>
            <m:r>
              <m:rPr>
                <m:sty m:val="i"/>
              </m:rPr>
              <w:rPr>
                <w:color w:val="000000"/>
              </w:rPr>
              <m:t>x</m:t>
            </m:r>
          </m:e>
          <m:sub>
            <m:sSub>
              <m:sSubPr>
                <m:ctrlPr>
                  <w:rPr>
                    <w:rFonts w:ascii="Cambria Math" w:hAnsi="Cambria Math"/>
                    <w:color w:val="000000"/>
                  </w:rPr>
                </m:ctrlPr>
              </m:sSubPr>
              <m:e>
                <m:r>
                  <m:rPr>
                    <m:sty m:val="i"/>
                  </m:rPr>
                  <w:rPr>
                    <w:color w:val="000000"/>
                  </w:rPr>
                  <m:t>i</m:t>
                </m:r>
              </m:e>
              <m:sub>
                <m:r>
                  <m:rPr>
                    <m:sty m:val="i"/>
                  </m:rPr>
                  <w:rPr>
                    <w:color w:val="000000"/>
                  </w:rPr>
                  <m:t>k</m:t>
                </m:r>
              </m:sub>
            </m:sSub>
          </m:sub>
        </m:sSub>
      </m:oMath>
      <w:r>
        <w:rPr>
          <w:rFonts w:eastAsia="inter" w:cs="inter" w:ascii="inter" w:hAnsi="inter"/>
          <w:color w:val="000000"/>
        </w:rPr>
        <w:t xml:space="preserve">, introduce an ancilla </w:t>
      </w:r>
      <m:oMath>
        <m:sSub>
          <m:sSubPr>
            <m:ctrlPr>
              <w:rPr>
                <w:rFonts w:ascii="Cambria Math" w:hAnsi="Cambria Math"/>
                <w:color w:val="000000"/>
              </w:rPr>
            </m:ctrlPr>
          </m:sSubPr>
          <m:e>
            <m:r>
              <m:rPr>
                <m:sty m:val="i"/>
              </m:rPr>
              <w:rPr>
                <w:color w:val="000000"/>
              </w:rPr>
              <m:t>y</m:t>
            </m:r>
          </m:e>
          <m:sub>
            <m:sSub>
              <m:sSubPr>
                <m:ctrlPr>
                  <w:rPr>
                    <w:rFonts w:ascii="Cambria Math" w:hAnsi="Cambria Math"/>
                    <w:color w:val="000000"/>
                  </w:rPr>
                </m:ctrlPr>
              </m:sSubPr>
              <m:e>
                <m:r>
                  <m:rPr>
                    <m:sty m:val="i"/>
                  </m:rPr>
                  <w:rPr>
                    <w:color w:val="000000"/>
                  </w:rPr>
                  <m:t>i</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i</m:t>
                </m:r>
              </m:e>
              <m:sub>
                <m:r>
                  <m:rPr>
                    <m:sty m:val="i"/>
                  </m:rPr>
                  <w:rPr>
                    <w:color w:val="000000"/>
                  </w:rPr>
                  <m:t>k</m:t>
                </m:r>
              </m:sub>
            </m:sSub>
          </m:sub>
        </m:sSub>
      </m:oMath>
      <w:r>
        <w:rPr>
          <w:rFonts w:eastAsia="inter" w:cs="inter" w:ascii="inter" w:hAnsi="inter"/>
          <w:color w:val="000000"/>
        </w:rPr>
        <w:t xml:space="preserve"> and enforce </w:t>
      </w:r>
      <m:oMath>
        <m:sSub>
          <m:sSubPr>
            <m:ctrlPr>
              <w:rPr>
                <w:rFonts w:ascii="Cambria Math" w:hAnsi="Cambria Math"/>
                <w:color w:val="000000"/>
              </w:rPr>
            </m:ctrlPr>
          </m:sSubPr>
          <m:e>
            <m:r>
              <m:rPr>
                <m:sty m:val="i"/>
              </m:rPr>
              <w:rPr>
                <w:color w:val="000000"/>
              </w:rPr>
              <m:t>y</m:t>
            </m:r>
          </m:e>
          <m:sub>
            <m:sSub>
              <m:sSubPr>
                <m:ctrlPr>
                  <w:rPr>
                    <w:rFonts w:ascii="Cambria Math" w:hAnsi="Cambria Math"/>
                    <w:color w:val="000000"/>
                  </w:rPr>
                </m:ctrlPr>
              </m:sSubPr>
              <m:e>
                <m:r>
                  <m:rPr>
                    <m:sty m:val="i"/>
                  </m:rPr>
                  <w:rPr>
                    <w:color w:val="000000"/>
                  </w:rPr>
                  <m:t>i</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i</m:t>
                </m:r>
              </m:e>
              <m:sub>
                <m:r>
                  <m:rPr>
                    <m:sty m:val="i"/>
                  </m:rPr>
                  <w:rPr>
                    <w:color w:val="000000"/>
                  </w:rPr>
                  <m:t>k</m:t>
                </m:r>
              </m:sub>
            </m:sSub>
          </m:sub>
        </m:sSub>
        <m:r>
          <m:rPr>
            <m:sty m:val="p"/>
          </m:rPr>
          <w:rPr>
            <w:color w:val="000000"/>
          </w:rPr>
          <m:t>=</m:t>
        </m:r>
        <m:sSub>
          <m:sSubPr>
            <m:ctrlPr>
              <w:rPr>
                <w:rFonts w:ascii="Cambria Math" w:hAnsi="Cambria Math"/>
                <w:color w:val="000000"/>
              </w:rPr>
            </m:ctrlPr>
          </m:sSubPr>
          <m:e>
            <m:r>
              <m:rPr>
                <m:sty m:val="i"/>
              </m:rPr>
              <w:rPr>
                <w:color w:val="000000"/>
              </w:rPr>
              <m:t>x</m:t>
            </m:r>
          </m:e>
          <m:sub>
            <m:sSub>
              <m:sSubPr>
                <m:ctrlPr>
                  <w:rPr>
                    <w:rFonts w:ascii="Cambria Math" w:hAnsi="Cambria Math"/>
                    <w:color w:val="000000"/>
                  </w:rPr>
                </m:ctrlPr>
              </m:sSubPr>
              <m:e>
                <m:r>
                  <m:rPr>
                    <m:sty m:val="i"/>
                  </m:rPr>
                  <w:rPr>
                    <w:color w:val="000000"/>
                  </w:rPr>
                  <m:t>i</m:t>
                </m:r>
              </m:e>
              <m:sub>
                <m:r>
                  <m:rPr>
                    <m:sty m:val="p"/>
                  </m:rPr>
                  <w:rPr>
                    <w:color w:val="000000"/>
                  </w:rPr>
                  <m:t>1</m:t>
                </m:r>
              </m:sub>
            </m:sSub>
          </m:sub>
        </m:sSub>
        <m:r>
          <m:rPr>
            <m:sty m:val="p"/>
          </m:rPr>
          <w:rPr>
            <w:color w:val="000000"/>
          </w:rPr>
          <m:t>…</m:t>
        </m:r>
        <m:sSub>
          <m:sSubPr>
            <m:ctrlPr>
              <w:rPr>
                <w:rFonts w:ascii="Cambria Math" w:hAnsi="Cambria Math"/>
                <w:color w:val="000000"/>
              </w:rPr>
            </m:ctrlPr>
          </m:sSubPr>
          <m:e>
            <m:r>
              <m:rPr>
                <m:sty m:val="i"/>
              </m:rPr>
              <w:rPr>
                <w:color w:val="000000"/>
              </w:rPr>
              <m:t>x</m:t>
            </m:r>
          </m:e>
          <m:sub>
            <m:sSub>
              <m:sSubPr>
                <m:ctrlPr>
                  <w:rPr>
                    <w:rFonts w:ascii="Cambria Math" w:hAnsi="Cambria Math"/>
                    <w:color w:val="000000"/>
                  </w:rPr>
                </m:ctrlPr>
              </m:sSubPr>
              <m:e>
                <m:r>
                  <m:rPr>
                    <m:sty m:val="i"/>
                  </m:rPr>
                  <w:rPr>
                    <w:color w:val="000000"/>
                  </w:rPr>
                  <m:t>i</m:t>
                </m:r>
              </m:e>
              <m:sub>
                <m:r>
                  <m:rPr>
                    <m:sty m:val="i"/>
                  </m:rPr>
                  <w:rPr>
                    <w:color w:val="000000"/>
                  </w:rPr>
                  <m:t>k</m:t>
                </m:r>
              </m:sub>
            </m:sSub>
          </m:sub>
        </m:sSub>
      </m:oMath>
      <w:r>
        <w:rPr>
          <w:rFonts w:eastAsia="inter" w:cs="inter" w:ascii="inter" w:hAnsi="inter"/>
          <w:color w:val="000000"/>
        </w:rPr>
        <w:t xml:space="preserve"> through quadratic penalties (e.g. chaining pairwise equivalences or using gadget constructions). This is well known; details can be found in QUBO quadratization literature. </w:t>
      </w:r>
      <m:oMath>
        <m:r>
          <m:rPr>
            <m:sty m:val="i"/>
          </m:rPr>
          <w:rPr>
            <w:color w:val="000000"/>
          </w:rPr>
          <m:t>◻</m:t>
        </m:r>
      </m:oMath>
      <w:bookmarkStart w:id="43" w:name="fnref14"/>
      <w:bookmarkEnd w:id="43"/>
      <w:hyperlink w:anchor="fn14">
        <w:r>
          <w:rPr>
            <w:rFonts w:eastAsia="inter" w:cs="inter" w:ascii="inter" w:hAnsi="inter"/>
            <w:color w:val="#000"/>
            <w:u w:val="single"/>
            <w:vertAlign w:val="superscript"/>
          </w:rPr>
          <w:t xml:space="preserve">[14]</w:t>
        </w:r>
      </w:hyperlink>
      <w:bookmarkStart w:id="44" w:name="fnref13_1"/>
      <w:bookmarkEnd w:id="44"/>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45" w:name="iii_uhi_problems_as_constrained_b_b04e85"/>
      <w:r>
        <w:rPr>
          <w:rFonts w:eastAsia="inter" w:cs="inter" w:ascii="inter" w:hAnsi="inter"/>
          <w:b/>
          <w:color w:val="000000"/>
          <w:sz w:val="24"/>
        </w:rPr>
        <w:t xml:space="preserve">III. UHI PROBLEMS AS CONSTRAINED BINARY OPTIMIZATION</w:t>
      </w:r>
      <w:bookmarkEnd w:id="45"/>
    </w:p>
    <w:p>
      <w:pPr>
        <w:spacing w:line="360" w:after="210" w:lineRule="auto"/>
      </w:pPr>
      <w:r>
        <w:rPr>
          <w:rFonts w:eastAsia="inter" w:cs="inter" w:ascii="inter" w:hAnsi="inter"/>
          <w:color w:val="000000"/>
        </w:rPr>
        <w:t xml:space="preserve">We now formalize the UHI problems as constrained binary programs, which is the starting point for QUBO conversion.</w:t>
      </w:r>
    </w:p>
    <w:p>
      <w:pPr>
        <w:spacing w:line="360" w:before="315" w:after="105" w:lineRule="auto"/>
        <w:ind w:left="-30"/>
        <w:jc w:val="left"/>
      </w:pPr>
      <w:bookmarkStart w:id="46" w:name="iii_1_uhi_greenlayout_discrete_gr_449d01"/>
      <w:r>
        <w:rPr>
          <w:rFonts w:eastAsia="inter" w:cs="inter" w:ascii="inter" w:hAnsi="inter"/>
          <w:b/>
          <w:color w:val="000000"/>
          <w:sz w:val="24"/>
        </w:rPr>
        <w:t xml:space="preserve">III.1 UHI–GreenLayout: discrete green space placement</w:t>
      </w:r>
      <w:bookmarkEnd w:id="46"/>
    </w:p>
    <w:p>
      <w:pPr>
        <w:spacing w:line="360" w:after="210" w:lineRule="auto"/>
      </w:pPr>
      <w:r>
        <w:rPr>
          <w:rFonts w:eastAsia="inter" w:cs="inter" w:ascii="inter" w:hAnsi="inter"/>
          <w:color w:val="000000"/>
        </w:rPr>
        <w:t xml:space="preserve">Consider a finite set of candidate cells </w:t>
      </w:r>
      <m:oMath>
        <m:r>
          <m:rPr>
            <m:sty m:val="i"/>
          </m:rPr>
          <w:rPr>
            <w:color w:val="000000"/>
          </w:rPr>
          <m:t>i</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r>
          <m:rPr>
            <m:sty m:val="i"/>
          </m:rPr>
          <w:rPr>
            <w:color w:val="000000"/>
          </w:rPr>
          <m:t>N</m:t>
        </m:r>
      </m:oMath>
      <w:r>
        <w:rPr>
          <w:rFonts w:eastAsia="inter" w:cs="inter" w:ascii="inter" w:hAnsi="inter"/>
          <w:color w:val="000000"/>
        </w:rPr>
        <w:t xml:space="preserve"> (e.g. 25 cells in Sanya or more generally dozens to hundreds).</w:t>
      </w:r>
      <w:bookmarkStart w:id="47" w:name="fnref1_8"/>
      <w:bookmarkEnd w:id="47"/>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48" w:name="iii_1_1_decision_variables"/>
      <w:r>
        <w:rPr>
          <w:rFonts w:eastAsia="inter" w:cs="inter" w:ascii="inter" w:hAnsi="inter"/>
          <w:b/>
          <w:color w:val="000000"/>
          <w:sz w:val="24"/>
        </w:rPr>
        <w:t xml:space="preserve">III.1.1 Decision variables</w:t>
      </w:r>
      <w:bookmarkEnd w:id="48"/>
    </w:p>
    <w:p>
      <w:pPr>
        <w:spacing w:line="360" w:after="210" w:lineRule="auto"/>
      </w:pPr>
      <w:r>
        <w:rPr>
          <w:rFonts w:eastAsia="inter" w:cs="inter" w:ascii="inter" w:hAnsi="inter"/>
          <w:color w:val="000000"/>
        </w:rPr>
        <w:t xml:space="preserve">Let</w:t>
      </w:r>
    </w:p>
    <w:p>
      <w:pPr>
        <w:spacing w:line="360" w:after="210" w:lineRule="auto"/>
      </w:pPr>
      <m:oMathPara>
        <m:oMath>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1</m:t>
          </m:r>
          <m:r>
            <m:rPr>
              <m:sty m:val="p"/>
            </m:rPr>
            <w:rPr>
              <w:color w:val="000000"/>
            </w:rPr>
            <m:t xml:space="preserve"> </m:t>
          </m:r>
          <m:r>
            <m:rPr>
              <m:sty m:val="p"/>
            </m:rPr>
            <w:rPr>
              <w:color w:val="000000"/>
            </w:rPr>
            <m:t>⟺</m:t>
          </m:r>
          <m:r>
            <m:rPr>
              <m:sty m:val="p"/>
            </m:rPr>
            <w:rPr>
              <w:color w:val="000000"/>
            </w:rPr>
            <m:t xml:space="preserve"> </m:t>
          </m:r>
          <m:r>
            <m:rPr>
              <m:nor/>
            </m:rPr>
            <w:rPr>
              <w:color w:val="000000"/>
            </w:rPr>
            <m:t>cell </m:t>
          </m:r>
          <m:r>
            <m:rPr>
              <m:sty m:val="i"/>
            </m:rPr>
            <w:rPr>
              <w:color w:val="000000"/>
            </w:rPr>
            <m:t>i</m:t>
          </m:r>
          <m:r>
            <m:rPr>
              <m:nor/>
            </m:rPr>
            <w:rPr>
              <w:color w:val="000000"/>
            </w:rPr>
            <m:t> is converted to green/blue space</m:t>
          </m:r>
          <m:r>
            <m:rPr>
              <m:sty m:val="p"/>
            </m:rPr>
            <w:rPr>
              <w:color w:val="000000"/>
            </w:rPr>
            <m:t>.</m:t>
          </m:r>
        </m:oMath>
      </m:oMathPara>
    </w:p>
    <w:p>
      <w:pPr>
        <w:spacing w:line="360" w:after="210" w:lineRule="auto"/>
      </w:pPr>
      <w:r>
        <w:rPr>
          <w:rFonts w:eastAsia="inter" w:cs="inter" w:ascii="inter" w:hAnsi="inter"/>
          <w:color w:val="000000"/>
        </w:rPr>
        <w:t xml:space="preserve">Optionally, there may be multiple </w:t>
      </w:r>
      <w:r>
        <w:rPr>
          <w:rFonts w:eastAsia="inter" w:cs="inter" w:ascii="inter" w:hAnsi="inter"/>
          <w:i/>
          <w:color w:val="000000"/>
        </w:rPr>
        <w:t xml:space="preserve">types</w:t>
      </w:r>
      <w:r>
        <w:rPr>
          <w:rFonts w:eastAsia="inter" w:cs="inter" w:ascii="inter" w:hAnsi="inter"/>
          <w:color w:val="000000"/>
        </w:rPr>
        <w:t xml:space="preserve"> of interventions (e.g. green vs water); then one can use multi‑choice variables </w:t>
      </w:r>
      <m:oMath>
        <m:sSub>
          <m:sSubPr>
            <m:ctrlPr>
              <w:rPr>
                <w:rFonts w:ascii="Cambria Math" w:hAnsi="Cambria Math"/>
                <w:color w:val="000000"/>
              </w:rPr>
            </m:ctrlPr>
          </m:sSubPr>
          <m:e>
            <m:r>
              <m:rPr>
                <m:sty m:val="i"/>
              </m:rPr>
              <w:rPr>
                <w:color w:val="000000"/>
              </w:rPr>
              <m:t>x</m:t>
            </m:r>
          </m:e>
          <m:sub>
            <m:r>
              <m:rPr>
                <m:sty m:val="i"/>
              </m:rPr>
              <w:rPr>
                <w:color w:val="000000"/>
              </w:rPr>
              <m:t>i</m:t>
            </m:r>
            <m:r>
              <m:rPr>
                <m:sty m:val="p"/>
              </m:rPr>
              <w:rPr>
                <w:color w:val="000000"/>
              </w:rPr>
              <m:t>,</m:t>
            </m:r>
            <m:r>
              <m:rPr>
                <m:sty m:val="i"/>
              </m:rPr>
              <w:rPr>
                <w:color w:val="000000"/>
              </w:rPr>
              <m:t>ℓ</m:t>
            </m:r>
          </m:sub>
        </m:sSub>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with </w:t>
      </w:r>
      <m:oMath>
        <m:nary>
          <m:naryPr>
            <m:chr m:val="∑"/>
            <m:limLoc m:val="undOvr"/>
            <m:grow m:val="1"/>
            <m:supHide m:val="1"/>
          </m:naryPr>
          <m:sub>
            <m:r>
              <m:rPr>
                <m:sty m:val="i"/>
              </m:rPr>
              <w:rPr>
                <w:color w:val="000000"/>
              </w:rPr>
              <m:t>ℓ</m:t>
            </m:r>
          </m:sub>
          <m:sup/>
          <m:e>
            <m:r>
              <m:rPr>
                <m:sty m:val="p"/>
              </m:rPr>
              <w:rPr>
                <w:color w:val="000000"/>
              </w:rPr>
              <m:t xml:space="preserve"> </m:t>
            </m:r>
          </m:e>
        </m:nary>
        <m:sSub>
          <m:sSubPr>
            <m:ctrlPr>
              <w:rPr>
                <w:rFonts w:ascii="Cambria Math" w:hAnsi="Cambria Math"/>
                <w:color w:val="000000"/>
              </w:rPr>
            </m:ctrlPr>
          </m:sSubPr>
          <m:e>
            <m:r>
              <m:rPr>
                <m:sty m:val="i"/>
              </m:rPr>
              <w:rPr>
                <w:color w:val="000000"/>
              </w:rPr>
              <m:t>x</m:t>
            </m:r>
          </m:e>
          <m:sub>
            <m:r>
              <m:rPr>
                <m:sty m:val="i"/>
              </m:rPr>
              <w:rPr>
                <w:color w:val="000000"/>
              </w:rPr>
              <m:t>i</m:t>
            </m:r>
            <m:r>
              <m:rPr>
                <m:sty m:val="p"/>
              </m:rPr>
              <w:rPr>
                <w:color w:val="000000"/>
              </w:rPr>
              <m:t>,</m:t>
            </m:r>
            <m:r>
              <m:rPr>
                <m:sty m:val="i"/>
              </m:rPr>
              <w:rPr>
                <w:color w:val="000000"/>
              </w:rPr>
              <m:t>ℓ</m:t>
            </m:r>
          </m:sub>
        </m:sSub>
        <m:r>
          <m:rPr>
            <m:sty m:val="p"/>
          </m:rPr>
          <w:rPr>
            <w:color w:val="000000"/>
          </w:rPr>
          <m:t>≤</m:t>
        </m:r>
        <m:r>
          <m:rPr>
            <m:sty m:val="p"/>
          </m:rPr>
          <w:rPr>
            <w:color w:val="000000"/>
          </w:rPr>
          <m:t>1</m:t>
        </m:r>
      </m:oMath>
      <w:r>
        <w:rPr>
          <w:rFonts w:eastAsia="inter" w:cs="inter" w:ascii="inter" w:hAnsi="inter"/>
          <w:color w:val="000000"/>
        </w:rPr>
        <w:t xml:space="preserve">.</w:t>
      </w:r>
    </w:p>
    <w:p>
      <w:pPr>
        <w:spacing w:line="360" w:before="315" w:after="105" w:lineRule="auto"/>
        <w:ind w:left="-30"/>
        <w:jc w:val="left"/>
      </w:pPr>
      <w:bookmarkStart w:id="49" w:name="iii_1_2_surrogate_uhi_model"/>
      <w:r>
        <w:rPr>
          <w:rFonts w:eastAsia="inter" w:cs="inter" w:ascii="inter" w:hAnsi="inter"/>
          <w:b/>
          <w:color w:val="000000"/>
          <w:sz w:val="24"/>
        </w:rPr>
        <w:t xml:space="preserve">III.1.2 Surrogate UHI model</w:t>
      </w:r>
      <w:bookmarkEnd w:id="49"/>
    </w:p>
    <w:p>
      <w:pPr>
        <w:spacing w:line="360" w:after="210" w:lineRule="auto"/>
      </w:pPr>
      <w:r>
        <w:rPr>
          <w:rFonts w:eastAsia="inter" w:cs="inter" w:ascii="inter" w:hAnsi="inter"/>
          <w:color w:val="000000"/>
        </w:rPr>
        <w:t xml:space="preserve">Assume that a high‑fidelity UHI simulator (canopy model, CFD, or empirical regression) has been run offline to estimate the change in comprehensive UHI intensity </w:t>
      </w:r>
      <m:oMath>
        <m:sSub>
          <m:sSubPr>
            <m:ctrlPr>
              <w:rPr>
                <w:rFonts w:ascii="Cambria Math" w:hAnsi="Cambria Math"/>
                <w:color w:val="000000"/>
              </w:rPr>
            </m:ctrlPr>
          </m:sSubPr>
          <m:e>
            <m:r>
              <m:rPr>
                <m:sty m:val="i"/>
              </m:rPr>
              <w:rPr>
                <w:color w:val="000000"/>
              </w:rPr>
              <m:t>I</m:t>
            </m:r>
          </m:e>
          <m:sub>
            <m:r>
              <m:rPr>
                <m:nor/>
              </m:rPr>
              <w:rPr>
                <w:color w:val="000000"/>
              </w:rPr>
              <m:t>UHI</m:t>
            </m:r>
          </m:sub>
        </m:sSub>
      </m:oMath>
      <w:r>
        <w:rPr>
          <w:rFonts w:eastAsia="inter" w:cs="inter" w:ascii="inter" w:hAnsi="inter"/>
          <w:color w:val="000000"/>
        </w:rPr>
        <w:t xml:space="preserve"> as a function of a subset of green decisions. A standard surrogate assumption is:</w:t>
      </w:r>
    </w:p>
    <w:p>
      <w:pPr>
        <w:spacing w:line="360" w:after="210" w:lineRule="auto"/>
        <w:ind w:left="630"/>
      </w:pPr>
      <w:r>
        <w:rPr>
          <w:rFonts w:eastAsia="inter" w:cs="inter" w:ascii="inter" w:hAnsi="inter"/>
          <w:b/>
          <w:color w:val="000000"/>
        </w:rPr>
        <w:t xml:space="preserve">Assumption 1 (Pairwise surrogate).</w:t>
      </w:r>
      <w:r>
        <w:rPr>
          <w:rFonts w:eastAsia="inter" w:cs="inter" w:ascii="inter" w:hAnsi="inter"/>
          <w:color w:val="000000"/>
        </w:rPr>
        <w:t xml:space="preserve"> Over the design space, the change in UHI intensity </w:t>
      </w:r>
      <m:oMath>
        <m:r>
          <m:rPr>
            <m:sty m:val="p"/>
          </m:rPr>
          <w:rPr>
            <w:color w:val="000000"/>
          </w:rPr>
          <m:t>Δ</m:t>
        </m:r>
        <m:sSub>
          <m:sSubPr>
            <m:ctrlPr>
              <w:rPr>
                <w:rFonts w:ascii="Cambria Math" w:hAnsi="Cambria Math"/>
                <w:color w:val="000000"/>
              </w:rPr>
            </m:ctrlPr>
          </m:sSubPr>
          <m:e>
            <m:r>
              <m:rPr>
                <m:sty m:val="i"/>
              </m:rPr>
              <w:rPr>
                <w:color w:val="000000"/>
              </w:rPr>
              <m:t>I</m:t>
            </m:r>
          </m:e>
          <m:sub>
            <m:r>
              <m:rPr>
                <m:nor/>
              </m:rPr>
              <w:rPr>
                <w:color w:val="000000"/>
              </w:rPr>
              <m:t>UHI</m:t>
            </m:r>
          </m:sub>
        </m:sSub>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I</m:t>
            </m:r>
          </m:e>
          <m:sub>
            <m:r>
              <m:rPr>
                <m:nor/>
              </m:rPr>
              <w:rPr>
                <w:color w:val="000000"/>
              </w:rPr>
              <m:t>UHI</m:t>
            </m:r>
          </m:sub>
        </m:sSub>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I</m:t>
            </m:r>
          </m:e>
          <m:sub>
            <m:r>
              <m:rPr>
                <m:sty m:val="p"/>
              </m:rPr>
              <w:rPr>
                <w:color w:val="000000"/>
              </w:rPr>
              <m:t>0</m:t>
            </m:r>
          </m:sub>
        </m:sSub>
      </m:oMath>
      <w:r>
        <w:rPr>
          <w:rFonts w:eastAsia="inter" w:cs="inter" w:ascii="inter" w:hAnsi="inter"/>
          <w:color w:val="000000"/>
        </w:rPr>
        <w:t xml:space="preserve"> can be approximated as a quadratic function:</w:t>
      </w:r>
    </w:p>
    <w:p>
      <w:pPr>
        <w:spacing w:line="360" w:after="210" w:lineRule="auto"/>
        <w:ind w:left="630"/>
      </w:pPr>
      <m:oMathPara>
        <m:oMath>
          <m:r>
            <m:rPr>
              <m:sty m:val="p"/>
            </m:rPr>
            <w:rPr>
              <w:color w:val="000000"/>
            </w:rPr>
            <m:t>Δ</m:t>
          </m:r>
          <m:sSub>
            <m:sSubPr>
              <m:ctrlPr>
                <w:rPr>
                  <w:rFonts w:ascii="Cambria Math" w:hAnsi="Cambria Math"/>
                  <w:color w:val="000000"/>
                </w:rPr>
              </m:ctrlPr>
            </m:sSubPr>
            <m:e>
              <m:r>
                <m:rPr>
                  <m:sty m:val="i"/>
                </m:rPr>
                <w:rPr>
                  <w:color w:val="000000"/>
                </w:rPr>
                <m:t>I</m:t>
              </m:r>
            </m:e>
            <m:sub>
              <m:r>
                <m:rPr>
                  <m:nor/>
                </m:rPr>
                <w:rPr>
                  <w:color w:val="000000"/>
                </w:rPr>
                <m:t>UHI</m:t>
              </m:r>
            </m:sub>
          </m:sSub>
          <m:r>
            <m:rPr>
              <m:sty m:val="p"/>
            </m:rPr>
            <w:rPr>
              <w:color w:val="000000"/>
            </w:rPr>
            <m:t>(</m:t>
          </m:r>
          <m:r>
            <m:rPr>
              <m:sty m:val="i"/>
            </m:rPr>
            <w:rPr>
              <w:color w:val="000000"/>
            </w:rPr>
            <m:t>x</m:t>
          </m:r>
          <m:r>
            <m:rPr>
              <m:sty m:val="p"/>
            </m:rPr>
            <w:rPr>
              <w:color w:val="000000"/>
            </w:rPr>
            <m:t>)</m:t>
          </m:r>
          <m:r>
            <m:rPr>
              <m:sty m:val="p"/>
            </m:rPr>
            <w:rPr>
              <w:color w:val="000000"/>
            </w:rPr>
            <m:t>≈</m:t>
          </m:r>
          <m:nary>
            <m:naryPr>
              <m:chr m:val="∑"/>
              <m:limLoc m:val="undOvr"/>
              <m:grow m:val="1"/>
            </m:naryPr>
            <m:sub>
              <m:r>
                <m:rPr>
                  <m:sty m:val="i"/>
                </m:rPr>
                <w:rPr>
                  <w:color w:val="000000"/>
                </w:rPr>
                <m:t>i</m:t>
              </m:r>
              <m:r>
                <m:rPr>
                  <m:sty m:val="p"/>
                </m:rPr>
                <w:rPr>
                  <w:color w:val="000000"/>
                </w:rPr>
                <m:t>=</m:t>
              </m:r>
              <m:r>
                <m:rPr>
                  <m:sty m:val="p"/>
                </m:rPr>
                <w:rPr>
                  <w:color w:val="000000"/>
                </w:rPr>
                <m:t>1</m:t>
              </m:r>
            </m:sub>
            <m:sup>
              <m:r>
                <m:rPr>
                  <m:sty m:val="i"/>
                </m:rPr>
                <w:rPr>
                  <w:color w:val="000000"/>
                </w:rPr>
                <m:t>N</m:t>
              </m:r>
            </m:sup>
            <m:e>
              <m:r>
                <m:rPr>
                  <m:sty m:val="p"/>
                </m:rPr>
                <w:rPr>
                  <w:color w:val="000000"/>
                </w:rPr>
                <m:t xml:space="preserve"> </m:t>
              </m:r>
            </m:e>
          </m:nary>
          <m:sSub>
            <m:sSubPr>
              <m:ctrlPr>
                <w:rPr>
                  <w:rFonts w:ascii="Cambria Math" w:hAnsi="Cambria Math"/>
                  <w:color w:val="000000"/>
                </w:rPr>
              </m:ctrlPr>
            </m:sSubPr>
            <m:e>
              <m:r>
                <m:rPr>
                  <m:sty m:val="i"/>
                </m:rPr>
                <w:rPr>
                  <w:color w:val="000000"/>
                </w:rPr>
                <m:t>α</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nary>
            <m:naryPr>
              <m:chr m:val="∑"/>
              <m:limLoc m:val="undOvr"/>
              <m:grow m:val="1"/>
              <m:supHide m:val="1"/>
            </m:naryPr>
            <m:sub>
              <m:r>
                <m:rPr>
                  <m:sty m:val="p"/>
                </m:rPr>
                <w:rPr>
                  <w:color w:val="000000"/>
                </w:rPr>
                <m:t>1</m:t>
              </m:r>
              <m:r>
                <m:rPr>
                  <m:sty m:val="p"/>
                </m:rPr>
                <w:rPr>
                  <w:color w:val="000000"/>
                </w:rPr>
                <m:t>≤</m:t>
              </m:r>
              <m:r>
                <m:rPr>
                  <m:sty m:val="i"/>
                </m:rPr>
                <w:rPr>
                  <w:color w:val="000000"/>
                </w:rPr>
                <m:t>i</m:t>
              </m:r>
              <m:r>
                <m:rPr>
                  <m:sty m:val="p"/>
                </m:rPr>
                <w:rPr>
                  <w:color w:val="000000"/>
                </w:rPr>
                <m:t>&lt;</m:t>
              </m:r>
              <m:r>
                <m:rPr>
                  <m:sty m:val="i"/>
                </m:rPr>
                <w:rPr>
                  <w:color w:val="000000"/>
                </w:rPr>
                <m:t>j</m:t>
              </m:r>
              <m:r>
                <m:rPr>
                  <m:sty m:val="p"/>
                </m:rPr>
                <w:rPr>
                  <w:color w:val="000000"/>
                </w:rPr>
                <m:t>≤</m:t>
              </m:r>
              <m:r>
                <m:rPr>
                  <m:sty m:val="i"/>
                </m:rPr>
                <w:rPr>
                  <w:color w:val="000000"/>
                </w:rPr>
                <m:t>N</m:t>
              </m:r>
            </m:sub>
            <m:sup/>
            <m:e>
              <m:r>
                <m:rPr>
                  <m:sty m:val="p"/>
                </m:rPr>
                <w:rPr>
                  <w:color w:val="000000"/>
                </w:rPr>
                <m:t xml:space="preserve"> </m:t>
              </m:r>
            </m:e>
          </m:nary>
          <m:sSub>
            <m:sSubPr>
              <m:ctrlPr>
                <w:rPr>
                  <w:rFonts w:ascii="Cambria Math" w:hAnsi="Cambria Math"/>
                  <w:color w:val="000000"/>
                </w:rPr>
              </m:ctrlPr>
            </m:sSubPr>
            <m:e>
              <m:r>
                <m:rPr>
                  <m:sty m:val="i"/>
                </m:rPr>
                <w:rPr>
                  <w:color w:val="000000"/>
                </w:rPr>
                <m:t>β</m:t>
              </m:r>
            </m:e>
            <m:sub>
              <m:r>
                <m:rPr>
                  <m:sty m:val="i"/>
                </m:rPr>
                <w:rPr>
                  <w:color w:val="000000"/>
                </w:rPr>
                <m:t>i</m:t>
              </m:r>
              <m:r>
                <m:rPr>
                  <m:sty m:val="i"/>
                </m:rPr>
                <w:rPr>
                  <w:color w:val="000000"/>
                </w:rPr>
                <m:t>j</m:t>
              </m:r>
            </m:sub>
          </m:sSub>
          <m:sSub>
            <m:sSubPr>
              <m:ctrlPr>
                <w:rPr>
                  <w:rFonts w:ascii="Cambria Math" w:hAnsi="Cambria Math"/>
                  <w:color w:val="000000"/>
                </w:rPr>
              </m:ctrlPr>
            </m:sSubPr>
            <m:e>
              <m:r>
                <m:rPr>
                  <m:sty m:val="i"/>
                </m:rPr>
                <w:rPr>
                  <w:color w:val="000000"/>
                </w:rPr>
                <m:t>x</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j</m:t>
              </m:r>
            </m:sub>
          </m:sSub>
          <m:r>
            <m:rPr>
              <m:sty m:val="p"/>
            </m:rPr>
            <w:rPr>
              <w:color w:val="000000"/>
            </w:rPr>
            <m:t>,</m:t>
          </m:r>
        </m:oMath>
      </m:oMathPara>
    </w:p>
    <w:p>
      <w:pPr>
        <w:spacing w:line="360" w:after="210" w:lineRule="auto"/>
        <w:ind w:left="630"/>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α</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β</m:t>
            </m:r>
          </m:e>
          <m:sub>
            <m:r>
              <m:rPr>
                <m:sty m:val="i"/>
              </m:rPr>
              <w:rPr>
                <w:color w:val="000000"/>
              </w:rPr>
              <m:t>i</m:t>
            </m:r>
            <m:r>
              <m:rPr>
                <m:sty m:val="i"/>
              </m:rPr>
              <w:rPr>
                <w:color w:val="000000"/>
              </w:rPr>
              <m:t>j</m:t>
            </m:r>
          </m:sub>
        </m:sSub>
        <m:r>
          <m:rPr>
            <m:sty m:val="p"/>
          </m:rPr>
          <w:rPr>
            <w:color w:val="000000"/>
          </w:rPr>
          <m:t>∈</m:t>
        </m:r>
        <m:r>
          <m:rPr>
            <m:scr m:val="double-struck"/>
          </m:rPr>
          <w:rPr>
            <w:color w:val="000000"/>
          </w:rPr>
          <m:t>R</m:t>
        </m:r>
      </m:oMath>
      <w:r>
        <w:rPr>
          <w:rFonts w:eastAsia="inter" w:cs="inter" w:ascii="inter" w:hAnsi="inter"/>
          <w:color w:val="000000"/>
        </w:rPr>
        <w:t xml:space="preserve"> are regressed from simulation data.</w:t>
      </w:r>
    </w:p>
    <w:p>
      <w:pPr>
        <w:spacing w:line="360" w:after="210" w:lineRule="auto"/>
      </w:pPr>
      <w:r>
        <w:rPr>
          <w:rFonts w:eastAsia="inter" w:cs="inter" w:ascii="inter" w:hAnsi="inter"/>
          <w:color w:val="000000"/>
        </w:rPr>
        <w:t xml:space="preserve">This matches kernel‑based superposition models used in UHIPQuantum and is consistent with empirical interaction modeling in UHI literature: single‑site effects plus pairwise interactions.</w:t>
      </w:r>
      <w:bookmarkStart w:id="50" w:name="fnref2_4"/>
      <w:bookmarkEnd w:id="50"/>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Define the optimization objective as minimizing UHI intensity, i.e.</w:t>
      </w:r>
    </w:p>
    <w:p>
      <w:pPr>
        <w:spacing w:line="360" w:after="210" w:lineRule="auto"/>
      </w:pPr>
      <m:oMathPara>
        <m:oMath>
          <m:sSub>
            <m:sSubPr>
              <m:ctrlPr>
                <w:rPr>
                  <w:rFonts w:ascii="Cambria Math" w:hAnsi="Cambria Math"/>
                  <w:color w:val="000000"/>
                </w:rPr>
              </m:ctrlPr>
            </m:sSubPr>
            <m:e>
              <m:r>
                <m:rPr>
                  <m:sty m:val="i"/>
                </m:rPr>
                <w:rPr>
                  <w:color w:val="000000"/>
                </w:rPr>
                <m:t>f</m:t>
              </m:r>
            </m:e>
            <m:sub>
              <m:r>
                <m:rPr>
                  <m:nor/>
                </m:rPr>
                <w:rPr>
                  <w:color w:val="000000"/>
                </w:rPr>
                <m:t>phys</m:t>
              </m:r>
            </m:sub>
          </m:sSub>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I</m:t>
              </m:r>
            </m:e>
            <m:sub>
              <m:r>
                <m:rPr>
                  <m:nor/>
                </m:rPr>
                <w:rPr>
                  <w:color w:val="000000"/>
                </w:rPr>
                <m:t>UHI</m:t>
              </m:r>
            </m:sub>
          </m:sSub>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I</m:t>
              </m:r>
            </m:e>
            <m:sub>
              <m:r>
                <m:rPr>
                  <m:sty m:val="p"/>
                </m:rPr>
                <w:rPr>
                  <w:color w:val="000000"/>
                </w:rPr>
                <m:t>0</m:t>
              </m:r>
            </m:sub>
          </m:sSub>
          <m:r>
            <m:rPr>
              <m:sty m:val="p"/>
            </m:rPr>
            <w:rPr>
              <w:color w:val="000000"/>
            </w:rPr>
            <m:t>+</m:t>
          </m:r>
          <m:r>
            <m:rPr>
              <m:sty m:val="p"/>
            </m:rPr>
            <w:rPr>
              <w:color w:val="000000"/>
            </w:rPr>
            <m:t>Δ</m:t>
          </m:r>
          <m:sSub>
            <m:sSubPr>
              <m:ctrlPr>
                <w:rPr>
                  <w:rFonts w:ascii="Cambria Math" w:hAnsi="Cambria Math"/>
                  <w:color w:val="000000"/>
                </w:rPr>
              </m:ctrlPr>
            </m:sSubPr>
            <m:e>
              <m:r>
                <m:rPr>
                  <m:sty m:val="i"/>
                </m:rPr>
                <w:rPr>
                  <w:color w:val="000000"/>
                </w:rPr>
                <m:t>I</m:t>
              </m:r>
            </m:e>
            <m:sub>
              <m:r>
                <m:rPr>
                  <m:nor/>
                </m:rPr>
                <w:rPr>
                  <w:color w:val="000000"/>
                </w:rPr>
                <m:t>UHI</m:t>
              </m:r>
            </m:sub>
          </m:sSub>
          <m:r>
            <m:rPr>
              <m:sty m:val="p"/>
            </m:rPr>
            <w:rPr>
              <w:color w:val="000000"/>
            </w:rPr>
            <m:t>(</m:t>
          </m:r>
          <m:r>
            <m:rPr>
              <m:sty m:val="i"/>
            </m:rPr>
            <w:rPr>
              <w:color w:val="000000"/>
            </w:rPr>
            <m:t>x</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so without loss of generality we minimize</w:t>
      </w:r>
    </w:p>
    <w:p>
      <w:pPr>
        <w:spacing w:line="360" w:after="210" w:lineRule="auto"/>
      </w:pPr>
      <m:oMathPara>
        <m:oMath>
          <m:sSub>
            <m:sSubPr>
              <m:ctrlPr>
                <w:rPr>
                  <w:rFonts w:ascii="Cambria Math" w:hAnsi="Cambria Math"/>
                  <w:color w:val="000000"/>
                </w:rPr>
              </m:ctrlPr>
            </m:sSubPr>
            <m:e>
              <m:r>
                <m:rPr>
                  <m:sty m:val="i"/>
                </m:rPr>
                <w:rPr>
                  <w:color w:val="000000"/>
                </w:rPr>
                <m:t>f</m:t>
              </m:r>
            </m:e>
            <m:sub>
              <m:r>
                <m:rPr>
                  <m:nor/>
                </m:rPr>
                <w:rPr>
                  <w:color w:val="000000"/>
                </w:rPr>
                <m:t>phys</m:t>
              </m:r>
            </m:sub>
          </m:sSub>
          <m:r>
            <m:rPr>
              <m:sty m:val="p"/>
            </m:rPr>
            <w:rPr>
              <w:color w:val="000000"/>
            </w:rPr>
            <m:t>(</m:t>
          </m:r>
          <m:r>
            <m:rPr>
              <m:sty m:val="i"/>
            </m:rPr>
            <w:rPr>
              <w:color w:val="000000"/>
            </w:rPr>
            <m:t>x</m:t>
          </m:r>
          <m:r>
            <m:rPr>
              <m:sty m:val="p"/>
            </m:rPr>
            <w:rPr>
              <w:color w:val="000000"/>
            </w:rPr>
            <m:t>)</m:t>
          </m:r>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sSubSup>
            <m:sSubSupPr>
              <m:ctrlPr>
                <w:rPr>
                  <w:rFonts w:ascii="Cambria Math" w:hAnsi="Cambria Math"/>
                  <w:color w:val="000000"/>
                </w:rPr>
              </m:ctrlPr>
            </m:sSubSupPr>
            <m:e>
              <m:r>
                <m:rPr>
                  <m:sty m:val="i"/>
                </m:rPr>
                <w:rPr>
                  <w:color w:val="000000"/>
                </w:rPr>
                <m:t>q</m:t>
              </m:r>
            </m:e>
            <m:sub>
              <m:r>
                <m:rPr>
                  <m:sty m:val="i"/>
                </m:rPr>
                <w:rPr>
                  <w:color w:val="000000"/>
                </w:rPr>
                <m:t>i</m:t>
              </m:r>
              <m:r>
                <m:rPr>
                  <m:sty m:val="i"/>
                </m:rPr>
                <w:rPr>
                  <w:color w:val="000000"/>
                </w:rPr>
                <m:t>i</m:t>
              </m:r>
            </m:sub>
            <m:sup>
              <m:r>
                <m:rPr>
                  <m:sty m:val="p"/>
                </m:rPr>
                <w:rPr>
                  <w:color w:val="000000"/>
                </w:rPr>
                <m:t>(</m:t>
              </m:r>
              <m:r>
                <m:rPr>
                  <m:sty m:val="p"/>
                </m:rPr>
                <w:rPr>
                  <w:color w:val="000000"/>
                </w:rPr>
                <m:t>0</m:t>
              </m:r>
              <m:r>
                <m:rPr>
                  <m:sty m:val="p"/>
                </m:rPr>
                <w:rPr>
                  <w:color w:val="000000"/>
                </w:rPr>
                <m:t>)</m:t>
              </m:r>
            </m:sup>
          </m:sSubSup>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nary>
            <m:naryPr>
              <m:chr m:val="∑"/>
              <m:limLoc m:val="undOvr"/>
              <m:grow m:val="1"/>
              <m:supHide m:val="1"/>
            </m:naryPr>
            <m:sub>
              <m:r>
                <m:rPr>
                  <m:sty m:val="i"/>
                </m:rPr>
                <w:rPr>
                  <w:color w:val="000000"/>
                </w:rPr>
                <m:t>i</m:t>
              </m:r>
              <m:r>
                <m:rPr>
                  <m:sty m:val="p"/>
                </m:rPr>
                <w:rPr>
                  <w:color w:val="000000"/>
                </w:rPr>
                <m:t>&lt;</m:t>
              </m:r>
              <m:r>
                <m:rPr>
                  <m:sty m:val="i"/>
                </m:rPr>
                <w:rPr>
                  <w:color w:val="000000"/>
                </w:rPr>
                <m:t>j</m:t>
              </m:r>
            </m:sub>
            <m:sup/>
            <m:e>
              <m:r>
                <m:rPr>
                  <m:sty m:val="p"/>
                </m:rPr>
                <w:rPr>
                  <w:color w:val="000000"/>
                </w:rPr>
                <m:t xml:space="preserve"> </m:t>
              </m:r>
            </m:e>
          </m:nary>
          <m:sSubSup>
            <m:sSubSupPr>
              <m:ctrlPr>
                <w:rPr>
                  <w:rFonts w:ascii="Cambria Math" w:hAnsi="Cambria Math"/>
                  <w:color w:val="000000"/>
                </w:rPr>
              </m:ctrlPr>
            </m:sSubSupPr>
            <m:e>
              <m:r>
                <m:rPr>
                  <m:sty m:val="i"/>
                </m:rPr>
                <w:rPr>
                  <w:color w:val="000000"/>
                </w:rPr>
                <m:t>q</m:t>
              </m:r>
            </m:e>
            <m:sub>
              <m:r>
                <m:rPr>
                  <m:sty m:val="i"/>
                </m:rPr>
                <w:rPr>
                  <w:color w:val="000000"/>
                </w:rPr>
                <m:t>i</m:t>
              </m:r>
              <m:r>
                <m:rPr>
                  <m:sty m:val="i"/>
                </m:rPr>
                <w:rPr>
                  <w:color w:val="000000"/>
                </w:rPr>
                <m:t>j</m:t>
              </m:r>
            </m:sub>
            <m:sup>
              <m:r>
                <m:rPr>
                  <m:sty m:val="p"/>
                </m:rPr>
                <w:rPr>
                  <w:color w:val="000000"/>
                </w:rPr>
                <m:t>(</m:t>
              </m:r>
              <m:r>
                <m:rPr>
                  <m:sty m:val="p"/>
                </m:rPr>
                <w:rPr>
                  <w:color w:val="000000"/>
                </w:rPr>
                <m:t>0</m:t>
              </m:r>
              <m:r>
                <m:rPr>
                  <m:sty m:val="p"/>
                </m:rPr>
                <w:rPr>
                  <w:color w:val="000000"/>
                </w:rPr>
                <m:t>)</m:t>
              </m:r>
            </m:sup>
          </m:sSubSup>
          <m:sSub>
            <m:sSubPr>
              <m:ctrlPr>
                <w:rPr>
                  <w:rFonts w:ascii="Cambria Math" w:hAnsi="Cambria Math"/>
                  <w:color w:val="000000"/>
                </w:rPr>
              </m:ctrlPr>
            </m:sSubPr>
            <m:e>
              <m:r>
                <m:rPr>
                  <m:sty m:val="i"/>
                </m:rPr>
                <w:rPr>
                  <w:color w:val="000000"/>
                </w:rPr>
                <m:t>x</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j</m:t>
              </m:r>
            </m:sub>
          </m:sSub>
          <m:r>
            <m:rPr>
              <m:sty m:val="p"/>
            </m:rPr>
            <w:rPr>
              <w:color w:val="000000"/>
            </w:rPr>
            <m:t>,</m:t>
          </m:r>
        </m:oMath>
      </m:oMathPara>
    </w:p>
    <w:p>
      <w:pPr>
        <w:spacing w:line="360" w:after="210" w:lineRule="auto"/>
      </w:pPr>
      <w:r>
        <w:rPr>
          <w:rFonts w:eastAsia="inter" w:cs="inter" w:ascii="inter" w:hAnsi="inter"/>
          <w:color w:val="000000"/>
        </w:rPr>
        <w:t xml:space="preserve">with</w:t>
      </w:r>
    </w:p>
    <w:p>
      <w:pPr>
        <w:spacing w:line="360" w:after="210" w:lineRule="auto"/>
      </w:pPr>
      <m:oMathPara>
        <m:oMath>
          <m:sSubSup>
            <m:sSubSupPr>
              <m:ctrlPr>
                <w:rPr>
                  <w:rFonts w:ascii="Cambria Math" w:hAnsi="Cambria Math"/>
                  <w:color w:val="000000"/>
                </w:rPr>
              </m:ctrlPr>
            </m:sSubSupPr>
            <m:e>
              <m:r>
                <m:rPr>
                  <m:sty m:val="i"/>
                </m:rPr>
                <w:rPr>
                  <w:color w:val="000000"/>
                </w:rPr>
                <m:t>q</m:t>
              </m:r>
            </m:e>
            <m:sub>
              <m:r>
                <m:rPr>
                  <m:sty m:val="i"/>
                </m:rPr>
                <w:rPr>
                  <w:color w:val="000000"/>
                </w:rPr>
                <m:t>i</m:t>
              </m:r>
              <m:r>
                <m:rPr>
                  <m:sty m:val="i"/>
                </m:rPr>
                <w:rPr>
                  <w:color w:val="000000"/>
                </w:rPr>
                <m:t>i</m:t>
              </m:r>
            </m:sub>
            <m:sup>
              <m:r>
                <m:rPr>
                  <m:sty m:val="p"/>
                </m:rPr>
                <w:rPr>
                  <w:color w:val="000000"/>
                </w:rPr>
                <m:t>(</m:t>
              </m:r>
              <m:r>
                <m:rPr>
                  <m:sty m:val="p"/>
                </m:rPr>
                <w:rPr>
                  <w:color w:val="000000"/>
                </w:rPr>
                <m:t>0</m:t>
              </m:r>
              <m:r>
                <m:rPr>
                  <m:sty m:val="p"/>
                </m:rPr>
                <w:rPr>
                  <w:color w:val="000000"/>
                </w:rPr>
                <m:t>)</m:t>
              </m:r>
            </m:sup>
          </m:sSubSup>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i</m:t>
              </m:r>
            </m:sub>
          </m:sSub>
          <m:r>
            <m:rPr>
              <m:sty m:val="p"/>
            </m:rPr>
            <w:rPr>
              <w:color w:val="000000"/>
            </w:rPr>
            <m:t>,</m:t>
          </m:r>
          <m:r>
            <m:rPr>
              <m:sty m:val="p"/>
            </m:rPr>
            <w:rPr>
              <w:color w:val="000000"/>
            </w:rPr>
            <m:t xml:space="preserve"> </m:t>
          </m:r>
          <m:sSubSup>
            <m:sSubSupPr>
              <m:ctrlPr>
                <w:rPr>
                  <w:rFonts w:ascii="Cambria Math" w:hAnsi="Cambria Math"/>
                  <w:color w:val="000000"/>
                </w:rPr>
              </m:ctrlPr>
            </m:sSubSupPr>
            <m:e>
              <m:r>
                <m:rPr>
                  <m:sty m:val="i"/>
                </m:rPr>
                <w:rPr>
                  <w:color w:val="000000"/>
                </w:rPr>
                <m:t>q</m:t>
              </m:r>
            </m:e>
            <m:sub>
              <m:r>
                <m:rPr>
                  <m:sty m:val="i"/>
                </m:rPr>
                <w:rPr>
                  <w:color w:val="000000"/>
                </w:rPr>
                <m:t>i</m:t>
              </m:r>
              <m:r>
                <m:rPr>
                  <m:sty m:val="i"/>
                </m:rPr>
                <w:rPr>
                  <w:color w:val="000000"/>
                </w:rPr>
                <m:t>j</m:t>
              </m:r>
            </m:sub>
            <m:sup>
              <m:r>
                <m:rPr>
                  <m:sty m:val="p"/>
                </m:rPr>
                <w:rPr>
                  <w:color w:val="000000"/>
                </w:rPr>
                <m:t>(</m:t>
              </m:r>
              <m:r>
                <m:rPr>
                  <m:sty m:val="p"/>
                </m:rPr>
                <w:rPr>
                  <w:color w:val="000000"/>
                </w:rPr>
                <m:t>0</m:t>
              </m:r>
              <m:r>
                <m:rPr>
                  <m:sty m:val="p"/>
                </m:rPr>
                <w:rPr>
                  <w:color w:val="000000"/>
                </w:rPr>
                <m:t>)</m:t>
              </m:r>
            </m:sup>
          </m:sSubSup>
          <m:r>
            <m:rPr>
              <m:sty m:val="p"/>
            </m:rPr>
            <w:rPr>
              <w:color w:val="000000"/>
            </w:rPr>
            <m:t>=</m:t>
          </m:r>
          <m:sSub>
            <m:sSubPr>
              <m:ctrlPr>
                <w:rPr>
                  <w:rFonts w:ascii="Cambria Math" w:hAnsi="Cambria Math"/>
                  <w:color w:val="000000"/>
                </w:rPr>
              </m:ctrlPr>
            </m:sSubPr>
            <m:e>
              <m:r>
                <m:rPr>
                  <m:sty m:val="i"/>
                </m:rPr>
                <w:rPr>
                  <w:color w:val="000000"/>
                </w:rPr>
                <m:t>β</m:t>
              </m:r>
            </m:e>
            <m:sub>
              <m:r>
                <m:rPr>
                  <m:sty m:val="i"/>
                </m:rPr>
                <w:rPr>
                  <w:color w:val="000000"/>
                </w:rPr>
                <m:t>i</m:t>
              </m:r>
              <m:r>
                <m:rPr>
                  <m:sty m:val="i"/>
                </m:rPr>
                <w:rPr>
                  <w:color w:val="000000"/>
                </w:rPr>
                <m:t>j</m:t>
              </m:r>
            </m:sub>
          </m:sSub>
          <m:r>
            <m:rPr>
              <m:sty m:val="p"/>
            </m:rPr>
            <w:rPr>
              <w:color w:val="000000"/>
            </w:rPr>
            <m:t>.</m:t>
          </m:r>
        </m:oMath>
      </m:oMathPara>
    </w:p>
    <w:p>
      <w:pPr>
        <w:spacing w:line="360" w:after="210" w:lineRule="auto"/>
      </w:pPr>
      <w:r>
        <w:rPr>
          <w:rFonts w:eastAsia="inter" w:cs="inter" w:ascii="inter" w:hAnsi="inter"/>
          <w:color w:val="000000"/>
        </w:rPr>
        <w:t xml:space="preserve">Signs: if </w:t>
      </w:r>
      <m:oMath>
        <m:sSub>
          <m:sSubPr>
            <m:ctrlPr>
              <w:rPr>
                <w:rFonts w:ascii="Cambria Math" w:hAnsi="Cambria Math"/>
                <w:color w:val="000000"/>
              </w:rPr>
            </m:ctrlPr>
          </m:sSubPr>
          <m:e>
            <m:r>
              <m:rPr>
                <m:sty m:val="i"/>
              </m:rPr>
              <w:rPr>
                <w:color w:val="000000"/>
              </w:rPr>
              <m:t>α</m:t>
            </m:r>
          </m:e>
          <m:sub>
            <m:r>
              <m:rPr>
                <m:sty m:val="i"/>
              </m:rPr>
              <w:rPr>
                <w:color w:val="000000"/>
              </w:rPr>
              <m:t>i</m:t>
            </m:r>
          </m:sub>
        </m:sSub>
        <m:r>
          <m:rPr>
            <m:sty m:val="p"/>
          </m:rPr>
          <w:rPr>
            <w:color w:val="000000"/>
          </w:rPr>
          <m:t>&lt;</m:t>
        </m:r>
        <m:r>
          <m:rPr>
            <m:sty m:val="p"/>
          </m:rPr>
          <w:rPr>
            <w:color w:val="000000"/>
          </w:rPr>
          <m:t>0</m:t>
        </m:r>
      </m:oMath>
      <w:r>
        <w:rPr>
          <w:rFonts w:eastAsia="inter" w:cs="inter" w:ascii="inter" w:hAnsi="inter"/>
          <w:color w:val="000000"/>
        </w:rPr>
        <w:t xml:space="preserve"> means adding green at </w:t>
      </w:r>
      <m:oMath>
        <m:r>
          <m:rPr>
            <m:sty m:val="i"/>
          </m:rPr>
          <w:rPr>
            <w:color w:val="000000"/>
          </w:rPr>
          <m:t>i</m:t>
        </m:r>
      </m:oMath>
      <w:r>
        <w:rPr>
          <w:rFonts w:eastAsia="inter" w:cs="inter" w:ascii="inter" w:hAnsi="inter"/>
          <w:color w:val="000000"/>
        </w:rPr>
        <w:t xml:space="preserve"> reduces UHI, etc.</w:t>
      </w:r>
    </w:p>
    <w:p>
      <w:pPr>
        <w:spacing w:line="360" w:before="315" w:after="105" w:lineRule="auto"/>
        <w:ind w:left="-30"/>
        <w:jc w:val="left"/>
      </w:pPr>
      <w:bookmarkStart w:id="51" w:name="iii_1_3_constraints"/>
      <w:r>
        <w:rPr>
          <w:rFonts w:eastAsia="inter" w:cs="inter" w:ascii="inter" w:hAnsi="inter"/>
          <w:b/>
          <w:color w:val="000000"/>
          <w:sz w:val="24"/>
        </w:rPr>
        <w:t xml:space="preserve">III.1.3 Constraints</w:t>
      </w:r>
      <w:bookmarkEnd w:id="51"/>
    </w:p>
    <w:p>
      <w:pPr>
        <w:spacing w:line="360" w:after="210" w:lineRule="auto"/>
      </w:pPr>
      <w:r>
        <w:rPr>
          <w:rFonts w:eastAsia="inter" w:cs="inter" w:ascii="inter" w:hAnsi="inter"/>
          <w:color w:val="000000"/>
        </w:rPr>
        <w:t xml:space="preserve">Typical constraints:</w:t>
      </w:r>
    </w:p>
    <w:p>
      <w:pPr>
        <w:numPr>
          <w:ilvl w:val="0"/>
          <w:numId w:val="5"/>
        </w:numPr>
        <w:spacing w:line="360" w:after="210" w:lineRule="auto"/>
      </w:pPr>
      <w:r>
        <w:rPr>
          <w:rFonts w:eastAsia="inter" w:cs="inter" w:ascii="inter" w:hAnsi="inter"/>
          <w:b/>
          <w:color w:val="000000"/>
          <w:sz w:val="21"/>
        </w:rPr>
        <w:t xml:space="preserve">Total green area budget.</w:t>
      </w:r>
      <w:r>
        <w:rPr>
          <w:rFonts w:eastAsia="inter" w:cs="inter" w:ascii="inter" w:hAnsi="inter"/>
          <w:color w:val="000000"/>
          <w:sz w:val="21"/>
        </w:rPr>
        <w:br w:type="textWrapping"/>
      </w:r>
      <w:r>
        <w:rPr>
          <w:rFonts w:eastAsia="inter" w:cs="inter" w:ascii="inter" w:hAnsi="inter"/>
          <w:color w:val="000000"/>
          <w:sz w:val="21"/>
        </w:rPr>
        <w:t xml:space="preserve">Each cell </w:t>
      </w:r>
      <m:oMath>
        <m:r>
          <m:rPr>
            <m:sty m:val="i"/>
          </m:rPr>
          <w:rPr>
            <w:color w:val="000000"/>
            <w:sz w:val="21"/>
          </w:rPr>
          <m:t>i</m:t>
        </m:r>
      </m:oMath>
      <w:r>
        <w:rPr>
          <w:rFonts w:eastAsia="inter" w:cs="inter" w:ascii="inter" w:hAnsi="inter"/>
          <w:color w:val="000000"/>
          <w:sz w:val="21"/>
        </w:rPr>
        <w:t xml:space="preserve"> has area </w:t>
      </w:r>
      <m:oMath>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oMath>
      <w:r>
        <w:rPr>
          <w:rFonts w:eastAsia="inter" w:cs="inter" w:ascii="inter" w:hAnsi="inter"/>
          <w:color w:val="000000"/>
          <w:sz w:val="21"/>
        </w:rPr>
        <w:t xml:space="preserve">. Let </w:t>
      </w:r>
      <m:oMath>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oMath>
      <w:r>
        <w:rPr>
          <w:rFonts w:eastAsia="inter" w:cs="inter" w:ascii="inter" w:hAnsi="inter"/>
          <w:color w:val="000000"/>
          <w:sz w:val="21"/>
        </w:rPr>
        <w:t xml:space="preserve"> be max total new green area:</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g</m:t>
              </m:r>
            </m:e>
            <m:sub>
              <m:r>
                <m:rPr>
                  <m:sty m:val="i"/>
                </m:rPr>
                <w:rPr>
                  <w:color w:val="000000"/>
                  <w:sz w:val="21"/>
                </w:rPr>
                <m:t>A</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r>
            <m:rPr>
              <m:sty m:val="p"/>
            </m:rPr>
            <w:rPr>
              <w:color w:val="000000"/>
              <w:sz w:val="21"/>
            </w:rPr>
            <m:t>≤</m:t>
          </m:r>
          <m:r>
            <m:rPr>
              <m:sty m:val="p"/>
            </m:rPr>
            <w:rPr>
              <w:color w:val="000000"/>
              <w:sz w:val="21"/>
            </w:rPr>
            <m:t>0.</m:t>
          </m:r>
        </m:oMath>
      </m:oMathPara>
    </w:p>
    <w:p>
      <w:pPr>
        <w:numPr>
          <w:ilvl w:val="0"/>
          <w:numId w:val="5"/>
        </w:numPr>
        <w:spacing w:line="360" w:after="210" w:lineRule="auto"/>
      </w:pPr>
      <w:r>
        <w:rPr>
          <w:rFonts w:eastAsia="inter" w:cs="inter" w:ascii="inter" w:hAnsi="inter"/>
          <w:b/>
          <w:color w:val="000000"/>
          <w:sz w:val="21"/>
        </w:rPr>
        <w:t xml:space="preserve">Land‑use / zoning.</w:t>
      </w:r>
      <w:r>
        <w:rPr>
          <w:rFonts w:eastAsia="inter" w:cs="inter" w:ascii="inter" w:hAnsi="inter"/>
          <w:color w:val="000000"/>
          <w:sz w:val="21"/>
        </w:rPr>
        <w:br w:type="textWrapping"/>
      </w:r>
      <w:r>
        <w:rPr>
          <w:rFonts w:eastAsia="inter" w:cs="inter" w:ascii="inter" w:hAnsi="inter"/>
          <w:color w:val="000000"/>
          <w:sz w:val="21"/>
        </w:rPr>
        <w:t xml:space="preserve">Some cells forbidden: enforce </w:t>
      </w:r>
      <m:oMath>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 by simply removing them from the variable set. Some mandatory: fix </w:t>
      </w:r>
      <m:oMath>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r>
          <m:rPr>
            <m:sty m:val="p"/>
          </m:rPr>
          <w:rPr>
            <w:color w:val="000000"/>
            <w:sz w:val="21"/>
          </w:rPr>
          <m:t>1</m:t>
        </m:r>
      </m:oMath>
      <w:r>
        <w:rPr>
          <w:rFonts w:eastAsia="inter" w:cs="inter" w:ascii="inter" w:hAnsi="inter"/>
          <w:color w:val="000000"/>
          <w:sz w:val="21"/>
        </w:rPr>
        <w:t xml:space="preserve"> and absorb into constants.</w:t>
      </w:r>
    </w:p>
    <w:p>
      <w:pPr>
        <w:numPr>
          <w:ilvl w:val="0"/>
          <w:numId w:val="5"/>
        </w:numPr>
        <w:spacing w:line="360" w:after="210" w:lineRule="auto"/>
      </w:pPr>
      <w:r>
        <w:rPr>
          <w:rFonts w:eastAsia="inter" w:cs="inter" w:ascii="inter" w:hAnsi="inter"/>
          <w:b/>
          <w:color w:val="000000"/>
          <w:sz w:val="21"/>
        </w:rPr>
        <w:t xml:space="preserve">Spacing / shape constraints.</w:t>
      </w:r>
      <w:r>
        <w:rPr>
          <w:rFonts w:eastAsia="inter" w:cs="inter" w:ascii="inter" w:hAnsi="inter"/>
          <w:color w:val="000000"/>
          <w:sz w:val="21"/>
        </w:rPr>
        <w:br w:type="textWrapping"/>
      </w:r>
      <w:r>
        <w:rPr>
          <w:rFonts w:eastAsia="inter" w:cs="inter" w:ascii="inter" w:hAnsi="inter"/>
          <w:color w:val="000000"/>
          <w:sz w:val="21"/>
        </w:rPr>
        <w:t xml:space="preserve">Avoid overly fragmented or clustered greens. One generic form:</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g</m:t>
              </m:r>
            </m:e>
            <m:sub>
              <m:r>
                <m:rPr>
                  <m:nor/>
                </m:rPr>
                <w:rPr>
                  <w:color w:val="000000"/>
                  <w:sz w:val="21"/>
                </w:rPr>
                <m:t>frag</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d>
            <m:dPr>
              <m:begChr m:val="("/>
              <m:endChr m:val=")"/>
              <m:ctrlPr>
                <w:rPr>
                  <w:rFonts w:ascii="Cambria Math" w:hAnsi="Cambria Math"/>
                  <w:color w:val="000000"/>
                  <w:sz w:val="21"/>
                </w:rPr>
              </m:ctrlPr>
            </m:dPr>
            <m:e>
              <m:r>
                <m:rPr>
                  <m:sty m:val="p"/>
                </m:rPr>
                <w:rPr>
                  <w:color w:val="000000"/>
                  <w:sz w:val="21"/>
                </w:rPr>
                <m:t>1</m:t>
              </m:r>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m:t>
                  </m:r>
                  <m:r>
                    <m:rPr>
                      <m:scr m:val="script"/>
                    </m:rPr>
                    <w:rPr>
                      <w:color w:val="000000"/>
                      <w:sz w:val="21"/>
                    </w:rPr>
                    <m:t>N</m:t>
                  </m:r>
                  <m:r>
                    <m:rPr>
                      <m:sty m:val="p"/>
                    </m:rPr>
                    <w:rPr>
                      <w:color w:val="000000"/>
                      <w:sz w:val="21"/>
                    </w:rPr>
                    <m:t>(</m:t>
                  </m:r>
                  <m:r>
                    <m:rPr>
                      <m:sty m:val="i"/>
                    </m:rPr>
                    <w:rPr>
                      <w:color w:val="000000"/>
                      <w:sz w:val="21"/>
                    </w:rPr>
                    <m:t>i</m:t>
                  </m:r>
                  <m:r>
                    <m:rPr>
                      <m:sty m:val="p"/>
                    </m:rPr>
                    <w:rPr>
                      <w:color w:val="000000"/>
                      <w:sz w:val="21"/>
                    </w:rPr>
                    <m:t>)</m:t>
                  </m:r>
                  <m:r>
                    <m:rPr>
                      <m:sty m:val="p"/>
                    </m:rPr>
                    <w:rPr>
                      <w:color w:val="000000"/>
                      <w:sz w:val="21"/>
                    </w:rPr>
                    <m:t>|</m:t>
                  </m:r>
                </m:den>
              </m:f>
              <m:nary>
                <m:naryPr>
                  <m:chr m:val="∑"/>
                  <m:limLoc m:val="undOvr"/>
                  <m:grow m:val="1"/>
                  <m:supHide m:val="1"/>
                </m:naryPr>
                <m:sub>
                  <m:r>
                    <m:rPr>
                      <m:sty m:val="i"/>
                    </m:rPr>
                    <w:rPr>
                      <w:color w:val="000000"/>
                      <w:sz w:val="21"/>
                    </w:rPr>
                    <m:t>j</m:t>
                  </m:r>
                  <m:r>
                    <m:rPr>
                      <m:sty m:val="p"/>
                    </m:rPr>
                    <w:rPr>
                      <w:color w:val="000000"/>
                      <w:sz w:val="21"/>
                    </w:rPr>
                    <m:t>∈</m:t>
                  </m:r>
                  <m:r>
                    <m:rPr>
                      <m:scr m:val="script"/>
                    </m:rPr>
                    <w:rPr>
                      <w:color w:val="000000"/>
                      <w:sz w:val="21"/>
                    </w:rPr>
                    <m:t>N</m:t>
                  </m:r>
                  <m:r>
                    <m:rPr>
                      <m:sty m:val="p"/>
                    </m:rPr>
                    <w:rPr>
                      <w:color w:val="000000"/>
                      <w:sz w:val="21"/>
                    </w:rPr>
                    <m:t>(</m:t>
                  </m:r>
                  <m:r>
                    <m:rPr>
                      <m:sty m:val="i"/>
                    </m:rPr>
                    <w:rPr>
                      <w:color w:val="000000"/>
                      <w:sz w:val="21"/>
                    </w:rPr>
                    <m:t>i</m:t>
                  </m:r>
                  <m:r>
                    <m:rPr>
                      <m:sty m:val="p"/>
                    </m:rPr>
                    <w:rPr>
                      <w:color w:val="000000"/>
                      <w:sz w:val="21"/>
                    </w:rPr>
                    <m:t>)</m:t>
                  </m:r>
                </m:sub>
                <m:sup/>
                <m:e>
                  <m:r>
                    <m:rPr>
                      <m:sty m:val="p"/>
                    </m:rPr>
                    <w:rPr>
                      <w:color w:val="000000"/>
                      <w:sz w:val="21"/>
                    </w:rPr>
                    <m:t xml:space="preserve"> </m:t>
                  </m:r>
                </m:e>
              </m:nary>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x</m:t>
                  </m:r>
                </m:e>
                <m:sub>
                  <m:r>
                    <m:rPr>
                      <m:sty m:val="i"/>
                    </m:rPr>
                    <w:rPr>
                      <w:color w:val="000000"/>
                      <w:sz w:val="21"/>
                    </w:rPr>
                    <m:t>j</m:t>
                  </m:r>
                </m:sub>
              </m:sSub>
            </m:e>
          </m:d>
          <m:r>
            <m:rPr>
              <m:sty m:val="p"/>
            </m:rPr>
            <w:rPr>
              <w:color w:val="000000"/>
              <w:sz w:val="21"/>
            </w:rPr>
            <m:t>≤</m:t>
          </m:r>
          <m:r>
            <m:rPr>
              <m:sty m:val="p"/>
            </m:rPr>
            <w:rPr>
              <w:color w:val="000000"/>
              <w:sz w:val="21"/>
            </w:rPr>
            <m:t>0</m:t>
          </m:r>
          <m:r>
            <m:rPr>
              <m:sty m:val="p"/>
            </m:rPr>
            <w:rPr>
              <w:color w:val="000000"/>
              <w:sz w:val="21"/>
            </w:rPr>
            <m:t>,</m:t>
          </m:r>
        </m:oMath>
      </m:oMathPara>
    </w:p>
    <w:p>
      <w:pPr>
        <w:spacing w:line="360" w:after="210" w:lineRule="auto"/>
        <w:ind w:left="540"/>
      </w:pPr>
      <w:r>
        <w:rPr>
          <w:rFonts w:eastAsia="inter" w:cs="inter" w:ascii="inter" w:hAnsi="inter"/>
          <w:color w:val="000000"/>
          <w:sz w:val="21"/>
        </w:rPr>
        <w:t xml:space="preserve">where </w:t>
      </w:r>
      <m:oMath>
        <m:r>
          <m:rPr>
            <m:scr m:val="script"/>
          </m:rPr>
          <w:rPr>
            <w:color w:val="000000"/>
            <w:sz w:val="21"/>
          </w:rPr>
          <m:t>N</m:t>
        </m:r>
        <m:r>
          <m:rPr>
            <m:sty m:val="p"/>
          </m:rPr>
          <w:rPr>
            <w:color w:val="000000"/>
            <w:sz w:val="21"/>
          </w:rPr>
          <m:t>(</m:t>
        </m:r>
        <m:r>
          <m:rPr>
            <m:sty m:val="i"/>
          </m:rPr>
          <w:rPr>
            <w:color w:val="000000"/>
            <w:sz w:val="21"/>
          </w:rPr>
          <m:t>i</m:t>
        </m:r>
        <m:r>
          <m:rPr>
            <m:sty m:val="p"/>
          </m:rPr>
          <w:rPr>
            <w:color w:val="000000"/>
            <w:sz w:val="21"/>
          </w:rPr>
          <m:t>)</m:t>
        </m:r>
      </m:oMath>
      <w:r>
        <w:rPr>
          <w:rFonts w:eastAsia="inter" w:cs="inter" w:ascii="inter" w:hAnsi="inter"/>
          <w:color w:val="000000"/>
          <w:sz w:val="21"/>
        </w:rPr>
        <w:t xml:space="preserve"> is neighborhood of </w:t>
      </w:r>
      <m:oMath>
        <m:r>
          <m:rPr>
            <m:sty m:val="i"/>
          </m:rPr>
          <w:rPr>
            <w:color w:val="000000"/>
            <w:sz w:val="21"/>
          </w:rPr>
          <m:t>i</m:t>
        </m:r>
      </m:oMath>
      <w:r>
        <w:rPr>
          <w:rFonts w:eastAsia="inter" w:cs="inter" w:ascii="inter" w:hAnsi="inter"/>
          <w:color w:val="000000"/>
          <w:sz w:val="21"/>
        </w:rPr>
        <w:t xml:space="preserve">. This penalizes isolated green cells.</w:t>
      </w:r>
    </w:p>
    <w:p>
      <w:pPr>
        <w:numPr>
          <w:ilvl w:val="0"/>
          <w:numId w:val="5"/>
        </w:numPr>
        <w:spacing w:line="360" w:after="210" w:lineRule="auto"/>
      </w:pPr>
      <w:r>
        <w:rPr>
          <w:rFonts w:eastAsia="inter" w:cs="inter" w:ascii="inter" w:hAnsi="inter"/>
          <w:b/>
          <w:color w:val="000000"/>
          <w:sz w:val="21"/>
        </w:rPr>
        <w:t xml:space="preserve">Equity / distribution.</w:t>
      </w:r>
      <w:r>
        <w:rPr>
          <w:rFonts w:eastAsia="inter" w:cs="inter" w:ascii="inter" w:hAnsi="inter"/>
          <w:color w:val="000000"/>
          <w:sz w:val="21"/>
        </w:rPr>
        <w:br w:type="textWrapping"/>
      </w:r>
      <w:r>
        <w:rPr>
          <w:rFonts w:eastAsia="inter" w:cs="inter" w:ascii="inter" w:hAnsi="inter"/>
          <w:color w:val="000000"/>
          <w:sz w:val="21"/>
        </w:rPr>
        <w:t xml:space="preserve">Constraints that each neighborhood </w:t>
      </w:r>
      <m:oMath>
        <m:r>
          <m:rPr>
            <m:sty m:val="i"/>
          </m:rPr>
          <w:rPr>
            <w:color w:val="000000"/>
            <w:sz w:val="21"/>
          </w:rPr>
          <m:t>k</m:t>
        </m:r>
      </m:oMath>
      <w:r>
        <w:rPr>
          <w:rFonts w:eastAsia="inter" w:cs="inter" w:ascii="inter" w:hAnsi="inter"/>
          <w:color w:val="000000"/>
          <w:sz w:val="21"/>
        </w:rPr>
        <w:t xml:space="preserve"> receives at least a fraction </w:t>
      </w:r>
      <m:oMath>
        <m:sSub>
          <m:sSubPr>
            <m:ctrlPr>
              <w:rPr>
                <w:rFonts w:ascii="Cambria Math" w:hAnsi="Cambria Math"/>
                <w:color w:val="000000"/>
                <w:sz w:val="21"/>
              </w:rPr>
            </m:ctrlPr>
          </m:sSubPr>
          <m:e>
            <m:r>
              <m:rPr>
                <m:sty m:val="i"/>
              </m:rPr>
              <w:rPr>
                <w:color w:val="000000"/>
                <w:sz w:val="21"/>
              </w:rPr>
              <m:t>ρ</m:t>
            </m:r>
          </m:e>
          <m:sub>
            <m:r>
              <m:rPr>
                <m:sty m:val="i"/>
              </m:rPr>
              <w:rPr>
                <w:color w:val="000000"/>
                <w:sz w:val="21"/>
              </w:rPr>
              <m:t>k</m:t>
            </m:r>
          </m:sub>
        </m:sSub>
      </m:oMath>
      <w:r>
        <w:rPr>
          <w:rFonts w:eastAsia="inter" w:cs="inter" w:ascii="inter" w:hAnsi="inter"/>
          <w:color w:val="000000"/>
          <w:sz w:val="21"/>
        </w:rPr>
        <w:t xml:space="preserve"> of total added green:</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g</m:t>
              </m:r>
            </m:e>
            <m:sub>
              <m:r>
                <m:rPr>
                  <m:sty m:val="i"/>
                </m:rPr>
                <w:rPr>
                  <w:color w:val="000000"/>
                  <w:sz w:val="21"/>
                </w:rPr>
                <m:t>k</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ρ</m:t>
              </m:r>
            </m:e>
            <m:sub>
              <m:r>
                <m:rPr>
                  <m:sty m:val="i"/>
                </m:rPr>
                <w:rPr>
                  <w:color w:val="000000"/>
                  <w:sz w:val="21"/>
                </w:rPr>
                <m:t>k</m:t>
              </m:r>
            </m:sub>
          </m:sSub>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r>
            <m:rPr>
              <m:sty m:val="p"/>
            </m:rPr>
            <w:rPr>
              <w:color w:val="000000"/>
              <w:sz w:val="21"/>
            </w:rPr>
            <m:t>−</m:t>
          </m:r>
          <m:nary>
            <m:naryPr>
              <m:chr m:val="∑"/>
              <m:limLoc m:val="undOvr"/>
              <m:grow m:val="1"/>
              <m:supHide m:val="1"/>
            </m:naryPr>
            <m:sub>
              <m:r>
                <m:rPr>
                  <m:sty m:val="i"/>
                </m:rPr>
                <w:rPr>
                  <w:color w:val="000000"/>
                  <w:sz w:val="21"/>
                </w:rPr>
                <m:t>i</m:t>
              </m:r>
              <m:r>
                <m:rPr>
                  <m:sty m:val="p"/>
                </m:rPr>
                <w:rPr>
                  <w:color w:val="000000"/>
                  <w:sz w:val="21"/>
                </w:rPr>
                <m:t>∈</m:t>
              </m:r>
              <m:sSub>
                <m:sSubPr>
                  <m:ctrlPr>
                    <w:rPr>
                      <w:rFonts w:ascii="Cambria Math" w:hAnsi="Cambria Math"/>
                      <w:color w:val="000000"/>
                      <w:sz w:val="21"/>
                    </w:rPr>
                  </m:ctrlPr>
                </m:sSubPr>
                <m:e>
                  <m:r>
                    <m:rPr>
                      <m:scr m:val="script"/>
                    </m:rPr>
                    <w:rPr>
                      <w:color w:val="000000"/>
                      <w:sz w:val="21"/>
                    </w:rPr>
                    <m:t>R</m:t>
                  </m:r>
                </m:e>
                <m:sub>
                  <m:r>
                    <m:rPr>
                      <m:sty m:val="i"/>
                    </m:rPr>
                    <w:rPr>
                      <w:color w:val="000000"/>
                      <w:sz w:val="21"/>
                    </w:rPr>
                    <m:t>k</m:t>
                  </m:r>
                </m:sub>
              </m:sSub>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r>
            <m:rPr>
              <m:sty m:val="p"/>
            </m:rPr>
            <w:rPr>
              <w:color w:val="000000"/>
              <w:sz w:val="21"/>
            </w:rPr>
            <m:t>0.</m:t>
          </m:r>
        </m:oMath>
      </m:oMathPara>
    </w:p>
    <w:p>
      <w:pPr>
        <w:spacing w:line="360" w:after="210" w:lineRule="auto"/>
      </w:pPr>
      <w:r>
        <w:rPr>
          <w:rFonts w:eastAsia="inter" w:cs="inter" w:ascii="inter" w:hAnsi="inter"/>
          <w:color w:val="000000"/>
        </w:rPr>
        <w:t xml:space="preserve">Together, we get a constrained binary quadratic program.</w:t>
      </w:r>
    </w:p>
    <w:p>
      <w:pPr>
        <w:spacing w:line="360" w:before="315" w:after="105" w:lineRule="auto"/>
        <w:ind w:left="-30"/>
        <w:jc w:val="left"/>
      </w:pPr>
      <w:bookmarkStart w:id="52" w:name="iii_2_uhi_techselect_pavement_roo_5c911f"/>
      <w:r>
        <w:rPr>
          <w:rFonts w:eastAsia="inter" w:cs="inter" w:ascii="inter" w:hAnsi="inter"/>
          <w:b/>
          <w:color w:val="000000"/>
          <w:sz w:val="24"/>
        </w:rPr>
        <w:t xml:space="preserve">III.2 UHI–TechSelect: pavement, roof, or material selection</w:t>
      </w:r>
      <w:bookmarkEnd w:id="52"/>
    </w:p>
    <w:p>
      <w:pPr>
        <w:spacing w:line="360" w:after="210" w:lineRule="auto"/>
      </w:pPr>
      <w:r>
        <w:rPr>
          <w:rFonts w:eastAsia="inter" w:cs="inter" w:ascii="inter" w:hAnsi="inter"/>
          <w:color w:val="000000"/>
        </w:rPr>
        <w:t xml:space="preserve">For each asset </w:t>
      </w:r>
      <m:oMath>
        <m:r>
          <m:rPr>
            <m:sty m:val="i"/>
          </m:rPr>
          <w:rPr>
            <w:color w:val="000000"/>
          </w:rPr>
          <m:t>r</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r>
          <m:rPr>
            <m:sty m:val="i"/>
          </m:rPr>
          <w:rPr>
            <w:color w:val="000000"/>
          </w:rPr>
          <m:t>R</m:t>
        </m:r>
      </m:oMath>
      <w:r>
        <w:rPr>
          <w:rFonts w:eastAsia="inter" w:cs="inter" w:ascii="inter" w:hAnsi="inter"/>
          <w:color w:val="000000"/>
        </w:rPr>
        <w:t xml:space="preserve"> (road segment, roof, etc.) and technology option </w:t>
      </w:r>
      <m:oMath>
        <m:r>
          <m:rPr>
            <m:sty m:val="i"/>
          </m:rPr>
          <w:rPr>
            <w:color w:val="000000"/>
          </w:rPr>
          <m:t>k</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K</m:t>
            </m:r>
          </m:e>
          <m:sub>
            <m:r>
              <m:rPr>
                <m:sty m:val="i"/>
              </m:rPr>
              <w:rPr>
                <w:color w:val="000000"/>
              </w:rPr>
              <m:t>r</m:t>
            </m:r>
          </m:sub>
        </m:sSub>
      </m:oMath>
      <w:r>
        <w:rPr>
          <w:rFonts w:eastAsia="inter" w:cs="inter" w:ascii="inter" w:hAnsi="inter"/>
          <w:color w:val="000000"/>
        </w:rPr>
        <w:t xml:space="preserve">:</w:t>
      </w:r>
    </w:p>
    <w:p>
      <w:pPr>
        <w:numPr>
          <w:ilvl w:val="0"/>
          <w:numId w:val="6"/>
        </w:numPr>
        <w:spacing w:line="360" w:before="105" w:after="105" w:lineRule="auto"/>
      </w:pPr>
      <w:r>
        <w:rPr>
          <w:rFonts w:eastAsia="inter" w:cs="inter" w:ascii="inter" w:hAnsi="inter"/>
          <w:color w:val="000000"/>
          <w:sz w:val="21"/>
        </w:rPr>
        <w:t xml:space="preserve">Decision variables </w:t>
      </w:r>
      <m:oMath>
        <m:sSub>
          <m:sSubPr>
            <m:ctrlPr>
              <w:rPr>
                <w:rFonts w:ascii="Cambria Math" w:hAnsi="Cambria Math"/>
                <w:color w:val="000000"/>
                <w:sz w:val="21"/>
              </w:rPr>
            </m:ctrlPr>
          </m:sSubPr>
          <m:e>
            <m:r>
              <m:rPr>
                <m:sty m:val="i"/>
              </m:rPr>
              <w:rPr>
                <w:color w:val="000000"/>
                <w:sz w:val="21"/>
              </w:rPr>
              <m:t>x</m:t>
            </m:r>
          </m:e>
          <m:sub>
            <m:r>
              <m:rPr>
                <m:sty m:val="i"/>
              </m:rPr>
              <w:rPr>
                <w:color w:val="000000"/>
                <w:sz w:val="21"/>
              </w:rPr>
              <m:t>r</m:t>
            </m:r>
            <m:r>
              <m:rPr>
                <m:sty m:val="p"/>
              </m:rPr>
              <w:rPr>
                <w:color w:val="000000"/>
                <w:sz w:val="21"/>
              </w:rPr>
              <m:t>,</m:t>
            </m:r>
            <m:r>
              <m:rPr>
                <m:sty m:val="i"/>
              </m:rPr>
              <w:rPr>
                <w:color w:val="000000"/>
                <w:sz w:val="21"/>
              </w:rPr>
              <m:t>k</m:t>
            </m:r>
          </m:sub>
        </m:sSub>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color w:val="000000"/>
          <w:sz w:val="21"/>
        </w:rPr>
        <w:t xml:space="preserve">Exactly one option per asset:</w:t>
      </w:r>
      <m:oMathPara>
        <m:oMath>
          <m:nary>
            <m:naryPr>
              <m:chr m:val="∑"/>
              <m:limLoc m:val="undOvr"/>
              <m:grow m:val="1"/>
              <m:supHide m:val="1"/>
            </m:naryPr>
            <m:sub>
              <m:r>
                <m:rPr>
                  <m:sty m:val="i"/>
                </m:rPr>
                <w:rPr>
                  <w:color w:val="000000"/>
                  <w:sz w:val="21"/>
                </w:rPr>
                <m:t>k</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x</m:t>
              </m:r>
            </m:e>
            <m:sub>
              <m:r>
                <m:rPr>
                  <m:sty m:val="i"/>
                </m:rPr>
                <w:rPr>
                  <w:color w:val="000000"/>
                  <w:sz w:val="21"/>
                </w:rPr>
                <m:t>r</m:t>
              </m:r>
              <m:r>
                <m:rPr>
                  <m:sty m:val="p"/>
                </m:rPr>
                <w:rPr>
                  <w:color w:val="000000"/>
                  <w:sz w:val="21"/>
                </w:rPr>
                <m:t>,</m:t>
              </m:r>
              <m:r>
                <m:rPr>
                  <m:sty m:val="i"/>
                </m:rPr>
                <w:rPr>
                  <w:color w:val="000000"/>
                  <w:sz w:val="21"/>
                </w:rPr>
                <m:t>k</m:t>
              </m:r>
            </m:sub>
          </m:sSub>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 xml:space="preserve"> </m:t>
          </m:r>
          <m:r>
            <m:rPr>
              <m:sty m:val="p"/>
            </m:rPr>
            <w:rPr>
              <w:color w:val="000000"/>
              <w:sz w:val="21"/>
            </w:rPr>
            <m:t>∀</m:t>
          </m:r>
          <m:r>
            <m:rPr>
              <m:sty m:val="i"/>
            </m:rPr>
            <w:rPr>
              <w:color w:val="000000"/>
              <w:sz w:val="21"/>
            </w:rPr>
            <m:t>r</m:t>
          </m:r>
          <m:r>
            <m:rPr>
              <m:sty m:val="p"/>
            </m:rPr>
            <w:rPr>
              <w:color w:val="000000"/>
              <w:sz w:val="21"/>
            </w:rPr>
            <m:t>.</m:t>
          </m:r>
        </m:oMath>
      </m:oMathPara>
    </w:p>
    <w:p>
      <w:pPr>
        <w:spacing w:line="360" w:after="210" w:lineRule="auto"/>
      </w:pPr>
      <w:r>
        <w:rPr>
          <w:rFonts w:eastAsia="inter" w:cs="inter" w:ascii="inter" w:hAnsi="inter"/>
          <w:color w:val="000000"/>
        </w:rPr>
        <w:t xml:space="preserve">Precomputed costs </w:t>
      </w:r>
      <m:oMath>
        <m:sSub>
          <m:sSubPr>
            <m:ctrlPr>
              <w:rPr>
                <w:rFonts w:ascii="Cambria Math" w:hAnsi="Cambria Math"/>
                <w:color w:val="000000"/>
              </w:rPr>
            </m:ctrlPr>
          </m:sSubPr>
          <m:e>
            <m:r>
              <m:rPr>
                <m:nor/>
              </m:rPr>
              <w:rPr>
                <w:color w:val="000000"/>
              </w:rPr>
              <m:t>GWP</m:t>
            </m:r>
          </m:e>
          <m:sub>
            <m:r>
              <m:rPr>
                <m:sty m:val="i"/>
              </m:rPr>
              <w:rPr>
                <w:color w:val="000000"/>
              </w:rPr>
              <m:t>r</m:t>
            </m:r>
          </m:sub>
        </m:sSub>
        <m:r>
          <m:rPr>
            <m:sty m:val="p"/>
          </m:rPr>
          <w:rPr>
            <w:color w:val="000000"/>
          </w:rPr>
          <m:t>(</m:t>
        </m:r>
        <m:r>
          <m:rPr>
            <m:sty m:val="i"/>
          </m:rPr>
          <w:rPr>
            <w:color w:val="000000"/>
          </w:rPr>
          <m:t>k</m:t>
        </m:r>
        <m:r>
          <m:rPr>
            <m:sty m:val="p"/>
          </m:rPr>
          <w:rPr>
            <w:color w:val="000000"/>
          </w:rPr>
          <m:t>)</m:t>
        </m:r>
      </m:oMath>
      <w:r>
        <w:rPr>
          <w:rFonts w:eastAsia="inter" w:cs="inter" w:ascii="inter" w:hAnsi="inter"/>
          <w:color w:val="000000"/>
        </w:rPr>
        <w:t xml:space="preserve">, and possibly UHI metrics </w:t>
      </w:r>
      <m:oMath>
        <m:r>
          <m:rPr>
            <m:sty m:val="p"/>
          </m:rPr>
          <w:rPr>
            <w:color w:val="000000"/>
          </w:rPr>
          <m:t>Δ</m:t>
        </m:r>
        <m:sSub>
          <m:sSubPr>
            <m:ctrlPr>
              <w:rPr>
                <w:rFonts w:ascii="Cambria Math" w:hAnsi="Cambria Math"/>
                <w:color w:val="000000"/>
              </w:rPr>
            </m:ctrlPr>
          </m:sSubPr>
          <m:e>
            <m:r>
              <m:rPr>
                <m:sty m:val="i"/>
              </m:rPr>
              <w:rPr>
                <w:color w:val="000000"/>
              </w:rPr>
              <m:t>T</m:t>
            </m:r>
          </m:e>
          <m:sub>
            <m:r>
              <m:rPr>
                <m:sty m:val="i"/>
              </m:rPr>
              <w:rPr>
                <w:color w:val="000000"/>
              </w:rPr>
              <m:t>r</m:t>
            </m:r>
          </m:sub>
        </m:sSub>
        <m:r>
          <m:rPr>
            <m:sty m:val="p"/>
          </m:rPr>
          <w:rPr>
            <w:color w:val="000000"/>
          </w:rPr>
          <m:t>(</m:t>
        </m:r>
        <m:r>
          <m:rPr>
            <m:sty m:val="i"/>
          </m:rPr>
          <w:rPr>
            <w:color w:val="000000"/>
          </w:rPr>
          <m:t>k</m:t>
        </m:r>
        <m:r>
          <m:rPr>
            <m:sty m:val="p"/>
          </m:rPr>
          <w:rPr>
            <w:color w:val="000000"/>
          </w:rPr>
          <m:t>)</m:t>
        </m:r>
      </m:oMath>
      <w:r>
        <w:rPr>
          <w:rFonts w:eastAsia="inter" w:cs="inter" w:ascii="inter" w:hAnsi="inter"/>
          <w:color w:val="000000"/>
        </w:rPr>
        <w:t xml:space="preserve">, are taken as constants.</w:t>
      </w:r>
      <w:bookmarkStart w:id="53" w:name="fnref3_4"/>
      <w:bookmarkEnd w:id="53"/>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color w:val="000000"/>
        </w:rPr>
        <w:t xml:space="preserve">Single‑objective version (GWP minimization):</w:t>
      </w:r>
    </w:p>
    <w:p>
      <w:pPr>
        <w:spacing w:line="360" w:after="210" w:lineRule="auto"/>
      </w:pPr>
      <m:oMathPara>
        <m:oMath>
          <m:m>
            <m:mPr>
              <m:plcHide m:val="1"/>
              <m:cGpRule m:val="4"/>
              <m:mcs>
                <m:mc>
                  <m:mcPr>
                    <m:count m:val="1"/>
                    <m:mcJc m:val="right"/>
                  </m:mcPr>
                </m:mc>
                <m:mc>
                  <m:mcPr>
                    <m:count m:val="1"/>
                    <m:mcJc m:val="left"/>
                  </m:mcPr>
                </m:mc>
              </m:mcs>
              <m:ctrlPr>
                <w:rPr>
                  <w:rFonts w:ascii="Cambria Math" w:hAnsi="Cambria Math"/>
                  <w:i/>
                  <w:color w:val="000000"/>
                </w:rPr>
              </m:ctrlPr>
            </m:mPr>
            <m:mr>
              <m:e>
                <m:limLow>
                  <m:limLowPr>
                    <m:ctrlPr>
                      <w:rPr>
                        <w:rFonts w:ascii="Cambria Math" w:hAnsi="Cambria Math"/>
                        <w:color w:val="000000"/>
                      </w:rPr>
                    </m:ctrlPr>
                  </m:limLowPr>
                  <m:e>
                    <m:r>
                      <m:rPr>
                        <m:sty m:val="p"/>
                      </m:rPr>
                      <w:rPr>
                        <w:color w:val="000000"/>
                      </w:rPr>
                      <m:t>min</m:t>
                    </m:r>
                  </m:e>
                  <m:lim>
                    <m:r>
                      <m:rPr>
                        <m:sty m:val="i"/>
                      </m:rPr>
                      <w:rPr>
                        <w:color w:val="000000"/>
                      </w:rPr>
                      <m:t>x</m:t>
                    </m:r>
                  </m:lim>
                </m:limLow>
                <m:r>
                  <m:rPr>
                    <m:sty m:val="p"/>
                  </m:rPr>
                  <w:rPr>
                    <w:color w:val="000000"/>
                  </w:rPr>
                  <m:t xml:space="preserve"> </m:t>
                </m:r>
                <m:r>
                  <m:rPr>
                    <m:sty m:val="p"/>
                  </m:rPr>
                  <w:rPr>
                    <w:color w:val="000000"/>
                  </w:rPr>
                  <m:t xml:space="preserve"> </m:t>
                </m:r>
              </m:e>
              <m:e>
                <m:r>
                  <m:rPr>
                    <m:sty m:val="i"/>
                  </m:rPr>
                  <w:rPr>
                    <w:color w:val="000000"/>
                  </w:rPr>
                </m:r>
              </m:e>
            </m:mr>
            <m:mr>
              <m:e>
                <m:r>
                  <m:rPr>
                    <m:nor/>
                  </m:rPr>
                  <w:rPr>
                    <w:color w:val="000000"/>
                  </w:rPr>
                  <m:t>s.t.</m:t>
                </m:r>
                <m:r>
                  <m:rPr>
                    <m:sty m:val="p"/>
                  </m:rPr>
                  <w:rPr>
                    <w:color w:val="000000"/>
                  </w:rPr>
                  <m:t xml:space="preserve"> </m:t>
                </m:r>
              </m:e>
              <m:e>
                <m:r>
                  <m:rPr>
                    <m:sty m:val="i"/>
                  </m:rPr>
                  <w:rPr>
                    <w:color w:val="000000"/>
                  </w:rPr>
                </m:r>
              </m:e>
            </m:mr>
            <m:mr>
              <m:e/>
            </m:mr>
            <m:mr>
              <m:e/>
            </m:mr>
          </m:m>
        </m:oMath>
      </m:oMathPara>
    </w:p>
    <w:p>
      <w:pPr>
        <w:spacing w:line="360" w:after="210" w:lineRule="auto"/>
      </w:pPr>
      <w:r>
        <w:rPr>
          <w:rFonts w:eastAsia="inter" w:cs="inter" w:ascii="inter" w:hAnsi="inter"/>
          <w:color w:val="000000"/>
        </w:rPr>
        <w:t xml:space="preserve">This is a binary linear program (BLP); its unconstrained penalized form is a QUBO.</w:t>
      </w:r>
    </w:p>
    <w:p>
      <w:pPr>
        <w:spacing w:line="360" w:before="315" w:after="105" w:lineRule="auto"/>
        <w:ind w:left="-30"/>
        <w:jc w:val="left"/>
      </w:pPr>
      <w:bookmarkStart w:id="54" w:name="iv_constraint_embedding_and_qubo_eec98d"/>
      <w:r>
        <w:rPr>
          <w:rFonts w:eastAsia="inter" w:cs="inter" w:ascii="inter" w:hAnsi="inter"/>
          <w:b/>
          <w:color w:val="000000"/>
          <w:sz w:val="24"/>
        </w:rPr>
        <w:t xml:space="preserve">IV. CONSTRAINT EMBEDDING AND QUBO MAPPINGS</w:t>
      </w:r>
      <w:bookmarkEnd w:id="54"/>
    </w:p>
    <w:p>
      <w:pPr>
        <w:spacing w:line="360" w:after="210" w:lineRule="auto"/>
      </w:pPr>
      <w:r>
        <w:rPr>
          <w:rFonts w:eastAsia="inter" w:cs="inter" w:ascii="inter" w:hAnsi="inter"/>
          <w:color w:val="000000"/>
        </w:rPr>
        <w:t xml:space="preserve">We now formalize the conversion from constrained binary quadratic programs to QUBO, with rigorous conditions under which minimizers coincide.</w:t>
      </w:r>
    </w:p>
    <w:p>
      <w:pPr>
        <w:spacing w:line="360" w:before="315" w:after="105" w:lineRule="auto"/>
        <w:ind w:left="-30"/>
        <w:jc w:val="left"/>
      </w:pPr>
      <w:bookmarkStart w:id="55" w:name="iv_1_quadratic_penalty_embedding"/>
      <w:r>
        <w:rPr>
          <w:rFonts w:eastAsia="inter" w:cs="inter" w:ascii="inter" w:hAnsi="inter"/>
          <w:b/>
          <w:color w:val="000000"/>
          <w:sz w:val="24"/>
        </w:rPr>
        <w:t xml:space="preserve">IV.1 Quadratic penalty embedding</w:t>
      </w:r>
      <w:bookmarkEnd w:id="55"/>
    </w:p>
    <w:p>
      <w:pPr>
        <w:spacing w:line="360" w:after="210" w:lineRule="auto"/>
      </w:pPr>
      <w:r>
        <w:rPr>
          <w:rFonts w:eastAsia="inter" w:cs="inter" w:ascii="inter" w:hAnsi="inter"/>
          <w:color w:val="000000"/>
        </w:rPr>
        <w:t xml:space="preserve">Consider a generic constrained binary optimization:</w:t>
      </w:r>
    </w:p>
    <w:p>
      <w:pPr>
        <w:spacing w:line="360" w:after="210" w:lineRule="auto"/>
      </w:pPr>
      <m:oMathPara>
        <m:oMath>
          <m:m>
            <m:mPr>
              <m:plcHide m:val="1"/>
              <m:cGpRule m:val="4"/>
              <m:mcs>
                <m:mc>
                  <m:mcPr>
                    <m:count m:val="1"/>
                    <m:mcJc m:val="right"/>
                  </m:mcPr>
                </m:mc>
                <m:mc>
                  <m:mcPr>
                    <m:count m:val="1"/>
                    <m:mcJc m:val="left"/>
                  </m:mcPr>
                </m:mc>
              </m:mcs>
              <m:ctrlPr>
                <w:rPr>
                  <w:rFonts w:ascii="Cambria Math" w:hAnsi="Cambria Math"/>
                  <w:i/>
                  <w:color w:val="000000"/>
                </w:rPr>
              </m:ctrlPr>
            </m:mPr>
            <m:mr>
              <m:e>
                <m:limLow>
                  <m:limLowPr>
                    <m:ctrlPr>
                      <w:rPr>
                        <w:rFonts w:ascii="Cambria Math" w:hAnsi="Cambria Math"/>
                        <w:color w:val="000000"/>
                      </w:rPr>
                    </m:ctrlPr>
                  </m:limLowPr>
                  <m:e>
                    <m:r>
                      <m:rPr>
                        <m:sty m:val="p"/>
                      </m:rPr>
                      <w:rPr>
                        <w:color w:val="000000"/>
                      </w:rPr>
                      <m:t>min</m:t>
                    </m:r>
                  </m:e>
                  <m:lim>
                    <m:r>
                      <m:rPr>
                        <m:sty m:val="i"/>
                      </m:rPr>
                      <w:rPr>
                        <w:color w:val="000000"/>
                      </w:rPr>
                      <m:t>x</m:t>
                    </m:r>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sSup>
                      <m:sSupPr>
                        <m:ctrlPr>
                          <w:rPr>
                            <w:rFonts w:ascii="Cambria Math" w:hAnsi="Cambria Math"/>
                            <w:color w:val="000000"/>
                          </w:rPr>
                        </m:ctrlPr>
                      </m:sSupPr>
                      <m:e>
                        <m:r>
                          <m:rPr>
                            <m:sty m:val="p"/>
                          </m:rPr>
                          <w:rPr>
                            <w:color w:val="000000"/>
                          </w:rPr>
                          <m:t>}</m:t>
                        </m:r>
                      </m:e>
                      <m:sup>
                        <m:r>
                          <m:rPr>
                            <m:sty m:val="i"/>
                          </m:rPr>
                          <w:rPr>
                            <w:color w:val="000000"/>
                          </w:rPr>
                          <m:t>n</m:t>
                        </m:r>
                      </m:sup>
                    </m:sSup>
                  </m:lim>
                </m:limLow>
                <m:r>
                  <m:rPr>
                    <m:sty m:val="p"/>
                  </m:rPr>
                  <w:rPr>
                    <w:color w:val="000000"/>
                  </w:rPr>
                  <m:t xml:space="preserve"> </m:t>
                </m:r>
                <m:r>
                  <m:rPr>
                    <m:sty m:val="p"/>
                  </m:rPr>
                  <w:rPr>
                    <w:color w:val="000000"/>
                  </w:rPr>
                  <m:t xml:space="preserve"> </m:t>
                </m:r>
              </m:e>
              <m:e>
                <m:r>
                  <m:rPr>
                    <m:sty m:val="i"/>
                  </m:rPr>
                  <w:rPr>
                    <w:color w:val="000000"/>
                  </w:rPr>
                  <m:t>f</m:t>
                </m:r>
                <m:r>
                  <m:rPr>
                    <m:sty m:val="p"/>
                  </m:rPr>
                  <w:rPr>
                    <w:color w:val="000000"/>
                  </w:rPr>
                  <m:t>(</m:t>
                </m:r>
                <m:r>
                  <m:rPr>
                    <m:sty m:val="i"/>
                  </m:rPr>
                  <w:rPr>
                    <w:color w:val="000000"/>
                  </w:rPr>
                  <m:t>x</m:t>
                </m:r>
                <m:r>
                  <m:rPr>
                    <m:sty m:val="p"/>
                  </m:rPr>
                  <w:rPr>
                    <w:color w:val="000000"/>
                  </w:rPr>
                  <m:t>)</m:t>
                </m:r>
              </m:e>
            </m:mr>
            <m:mr>
              <m:e>
                <m:r>
                  <m:rPr>
                    <m:nor/>
                  </m:rPr>
                  <w:rPr>
                    <w:color w:val="000000"/>
                  </w:rPr>
                  <m:t>s.t.</m:t>
                </m:r>
                <m:r>
                  <m:rPr>
                    <m:sty m:val="p"/>
                  </m:rPr>
                  <w:rPr>
                    <w:color w:val="000000"/>
                  </w:rPr>
                  <m:t xml:space="preserve"> </m:t>
                </m:r>
              </m:e>
              <m:e>
                <m:sSub>
                  <m:sSubPr>
                    <m:ctrlPr>
                      <w:rPr>
                        <w:rFonts w:ascii="Cambria Math" w:hAnsi="Cambria Math"/>
                        <w:color w:val="000000"/>
                      </w:rPr>
                    </m:ctrlPr>
                  </m:sSubPr>
                  <m:e>
                    <m:r>
                      <m:rPr>
                        <m:sty m:val="i"/>
                      </m:rPr>
                      <w:rPr>
                        <w:color w:val="000000"/>
                      </w:rPr>
                      <m:t>g</m:t>
                    </m:r>
                  </m:e>
                  <m:sub>
                    <m:r>
                      <m:rPr>
                        <m:sty m:val="i"/>
                      </m:rPr>
                      <w:rPr>
                        <w:color w:val="000000"/>
                      </w:rPr>
                      <m:t>ℓ</m:t>
                    </m:r>
                  </m:sub>
                </m:sSub>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0</m:t>
                </m:r>
                <m:r>
                  <m:rPr>
                    <m:sty m:val="p"/>
                  </m:rPr>
                  <w:rPr>
                    <w:color w:val="000000"/>
                  </w:rPr>
                  <m:t>,</m:t>
                </m:r>
                <m:r>
                  <m:rPr>
                    <m:nor/>
                  </m:rPr>
                  <w:rPr>
                    <w:color w:val="000000"/>
                  </w:rPr>
                </m:r>
              </m:e>
            </m:mr>
            <m:mr>
              <m:e/>
            </m:mr>
          </m:m>
        </m:oMath>
      </m:oMathPara>
    </w:p>
    <w:p>
      <w:pPr>
        <w:spacing w:line="360" w:after="210" w:lineRule="auto"/>
      </w:pPr>
      <w:r>
        <w:rPr>
          <w:rFonts w:eastAsia="inter" w:cs="inter" w:ascii="inter" w:hAnsi="inter"/>
          <w:color w:val="000000"/>
        </w:rPr>
        <w:t xml:space="preserve">where </w:t>
      </w:r>
      <m:oMath>
        <m:r>
          <m:rPr>
            <m:sty m:val="i"/>
          </m:rPr>
          <w:rPr>
            <w:color w:val="000000"/>
          </w:rPr>
          <m:t>f</m:t>
        </m:r>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ℓ</m:t>
            </m:r>
          </m:sub>
        </m:sSub>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m</m:t>
            </m:r>
          </m:sub>
        </m:sSub>
      </m:oMath>
      <w:r>
        <w:rPr>
          <w:rFonts w:eastAsia="inter" w:cs="inter" w:ascii="inter" w:hAnsi="inter"/>
          <w:color w:val="000000"/>
        </w:rPr>
        <w:t xml:space="preserve"> are polynomials of total degree at most 2 in </w:t>
      </w:r>
      <m:oMath>
        <m:r>
          <m:rPr>
            <m:sty m:val="i"/>
          </m:rPr>
          <w:rPr>
            <w:color w:val="000000"/>
          </w:rPr>
          <m:t>x</m:t>
        </m:r>
      </m:oMath>
      <w:r>
        <w:rPr>
          <w:rFonts w:eastAsia="inter" w:cs="inter" w:ascii="inter" w:hAnsi="inter"/>
          <w:color w:val="000000"/>
        </w:rPr>
        <w:t xml:space="preserve">.</w:t>
      </w:r>
    </w:p>
    <w:p>
      <w:pPr>
        <w:spacing w:line="360" w:after="210" w:lineRule="auto"/>
      </w:pPr>
      <w:r>
        <w:rPr>
          <w:rFonts w:eastAsia="inter" w:cs="inter" w:ascii="inter" w:hAnsi="inter"/>
          <w:color w:val="000000"/>
        </w:rPr>
        <w:t xml:space="preserve">Define the penalized objective:</w:t>
      </w:r>
    </w:p>
    <w:p>
      <w:pPr>
        <w:spacing w:line="360" w:after="210" w:lineRule="auto"/>
      </w:pPr>
      <m:oMathPara>
        <m:oMath>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nary>
            <m:naryPr>
              <m:chr m:val="∑"/>
              <m:limLoc m:val="undOvr"/>
              <m:grow m:val="1"/>
              <m:supHide m:val="1"/>
            </m:naryPr>
            <m:sub>
              <m:r>
                <m:rPr>
                  <m:sty m:val="i"/>
                </m:rPr>
                <w:rPr>
                  <w:color w:val="000000"/>
                </w:rPr>
                <m:t>ℓ</m:t>
              </m:r>
              <m:r>
                <m:rPr>
                  <m:sty m:val="p"/>
                </m:rPr>
                <w:rPr>
                  <w:color w:val="000000"/>
                </w:rPr>
                <m:t>∈</m:t>
              </m:r>
              <m:r>
                <m:rPr>
                  <m:scr m:val="script"/>
                </m:rPr>
                <w:rPr>
                  <w:color w:val="000000"/>
                </w:rPr>
                <m:t>E</m:t>
              </m:r>
            </m:sub>
            <m:sup/>
            <m:e>
              <m:r>
                <m:rPr>
                  <m:sty m:val="p"/>
                </m:rPr>
                <w:rPr>
                  <w:color w:val="000000"/>
                </w:rPr>
                <m:t xml:space="preserve"> </m:t>
              </m:r>
            </m:e>
          </m:nary>
          <m:sSub>
            <m:sSubPr>
              <m:ctrlPr>
                <w:rPr>
                  <w:rFonts w:ascii="Cambria Math" w:hAnsi="Cambria Math"/>
                  <w:color w:val="000000"/>
                </w:rPr>
              </m:ctrlPr>
            </m:sSubPr>
            <m:e>
              <m:r>
                <m:rPr>
                  <m:sty m:val="i"/>
                </m:rPr>
                <w:rPr>
                  <w:color w:val="000000"/>
                </w:rPr>
                <m:t>λ</m:t>
              </m:r>
            </m:e>
            <m:sub>
              <m:r>
                <m:rPr>
                  <m:sty m:val="i"/>
                </m:rPr>
                <w:rPr>
                  <w:color w:val="000000"/>
                </w:rPr>
                <m:t>ℓ</m:t>
              </m:r>
            </m:sub>
          </m:sSub>
          <m:sSub>
            <m:sSubPr>
              <m:ctrlPr>
                <w:rPr>
                  <w:rFonts w:ascii="Cambria Math" w:hAnsi="Cambria Math"/>
                  <w:color w:val="000000"/>
                </w:rPr>
              </m:ctrlPr>
            </m:sSubPr>
            <m:e>
              <m:r>
                <m:rPr>
                  <m:sty m:val="i"/>
                </m:rPr>
                <w:rPr>
                  <w:color w:val="000000"/>
                </w:rPr>
                <m:t>g</m:t>
              </m:r>
            </m:e>
            <m:sub>
              <m:r>
                <m:rPr>
                  <m:sty m:val="i"/>
                </m:rPr>
                <w:rPr>
                  <w:color w:val="000000"/>
                </w:rPr>
                <m:t>ℓ</m:t>
              </m:r>
            </m:sub>
          </m:sSub>
          <m:r>
            <m:rPr>
              <m:sty m:val="p"/>
            </m:rPr>
            <w:rPr>
              <w:color w:val="000000"/>
            </w:rPr>
            <m:t>(</m:t>
          </m:r>
          <m:r>
            <m:rPr>
              <m:sty m:val="i"/>
            </m:rPr>
            <w:rPr>
              <w:color w:val="000000"/>
            </w:rPr>
            <m:t>x</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nary>
            <m:naryPr>
              <m:chr m:val="∑"/>
              <m:limLoc m:val="undOvr"/>
              <m:grow m:val="1"/>
              <m:supHide m:val="1"/>
            </m:naryPr>
            <m:sub>
              <m:r>
                <m:rPr>
                  <m:sty m:val="i"/>
                </m:rPr>
                <w:rPr>
                  <w:color w:val="000000"/>
                </w:rPr>
                <m:t>m</m:t>
              </m:r>
              <m:r>
                <m:rPr>
                  <m:sty m:val="p"/>
                </m:rPr>
                <w:rPr>
                  <w:color w:val="000000"/>
                </w:rPr>
                <m:t>∈</m:t>
              </m:r>
              <m:r>
                <m:rPr>
                  <m:scr m:val="script"/>
                </m:rPr>
                <w:rPr>
                  <w:color w:val="000000"/>
                </w:rPr>
                <m:t>I</m:t>
              </m:r>
            </m:sub>
            <m:sup/>
            <m:e>
              <m:r>
                <m:rPr>
                  <m:sty m:val="p"/>
                </m:rPr>
                <w:rPr>
                  <w:color w:val="000000"/>
                </w:rPr>
                <m:t xml:space="preserve"> </m:t>
              </m:r>
            </m:e>
          </m:nary>
          <m:sSub>
            <m:sSubPr>
              <m:ctrlPr>
                <w:rPr>
                  <w:rFonts w:ascii="Cambria Math" w:hAnsi="Cambria Math"/>
                  <w:color w:val="000000"/>
                </w:rPr>
              </m:ctrlPr>
            </m:sSubPr>
            <m:e>
              <m:r>
                <m:rPr>
                  <m:sty m:val="i"/>
                </m:rPr>
                <w:rPr>
                  <w:color w:val="000000"/>
                </w:rPr>
                <m:t>μ</m:t>
              </m:r>
            </m:e>
            <m:sub>
              <m:r>
                <m:rPr>
                  <m:sty m:val="i"/>
                </m:rPr>
                <w:rPr>
                  <w:color w:val="000000"/>
                </w:rPr>
                <m:t>m</m:t>
              </m:r>
            </m:sub>
          </m:sSub>
          <m:r>
            <m:rPr>
              <m:sty m:val="p"/>
            </m:rPr>
            <w:rPr>
              <w:color w:val="000000"/>
            </w:rPr>
            <m:t>max</m:t>
          </m:r>
          <m:r>
            <m:rPr>
              <m:sty m:val="p"/>
            </m:rPr>
            <w:rPr>
              <w:color w:val="000000"/>
            </w:rPr>
            <m:t>(</m:t>
          </m:r>
          <m:r>
            <m:rPr>
              <m:sty m:val="p"/>
            </m:rPr>
            <w:rPr>
              <w:color w:val="000000"/>
            </w:rPr>
            <m:t>0</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m</m:t>
              </m:r>
            </m:sub>
          </m:sSub>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oMath>
      </m:oMathPara>
    </w:p>
    <w:p>
      <w:pPr>
        <w:spacing w:line="360" w:after="210" w:lineRule="auto"/>
      </w:pPr>
      <w:r>
        <w:rPr>
          <w:rFonts w:eastAsia="inter" w:cs="inter" w:ascii="inter" w:hAnsi="inter"/>
          <w:color w:val="000000"/>
        </w:rPr>
        <w:t xml:space="preserve">with </w:t>
      </w:r>
      <m:oMath>
        <m:sSub>
          <m:sSubPr>
            <m:ctrlPr>
              <w:rPr>
                <w:rFonts w:ascii="Cambria Math" w:hAnsi="Cambria Math"/>
                <w:color w:val="000000"/>
              </w:rPr>
            </m:ctrlPr>
          </m:sSubPr>
          <m:e>
            <m:r>
              <m:rPr>
                <m:sty m:val="i"/>
              </m:rPr>
              <w:rPr>
                <w:color w:val="000000"/>
              </w:rPr>
              <m:t>λ</m:t>
            </m:r>
          </m:e>
          <m:sub>
            <m:r>
              <m:rPr>
                <m:sty m:val="i"/>
              </m:rPr>
              <w:rPr>
                <w:color w:val="000000"/>
              </w:rPr>
              <m:t>ℓ</m:t>
            </m:r>
          </m:sub>
        </m:sSub>
        <m:r>
          <m:rPr>
            <m:sty m:val="p"/>
          </m:rPr>
          <w:rPr>
            <w:color w:val="000000"/>
          </w:rPr>
          <m:t>,</m:t>
        </m:r>
        <m:sSub>
          <m:sSubPr>
            <m:ctrlPr>
              <w:rPr>
                <w:rFonts w:ascii="Cambria Math" w:hAnsi="Cambria Math"/>
                <w:color w:val="000000"/>
              </w:rPr>
            </m:ctrlPr>
          </m:sSubPr>
          <m:e>
            <m:r>
              <m:rPr>
                <m:sty m:val="i"/>
              </m:rPr>
              <w:rPr>
                <w:color w:val="000000"/>
              </w:rPr>
              <m:t>μ</m:t>
            </m:r>
          </m:e>
          <m:sub>
            <m:r>
              <m:rPr>
                <m:sty m:val="i"/>
              </m:rPr>
              <w:rPr>
                <w:color w:val="000000"/>
              </w:rPr>
              <m:t>m</m:t>
            </m:r>
          </m:sub>
        </m:sSub>
        <m:r>
          <m:rPr>
            <m:sty m:val="p"/>
          </m:rPr>
          <w:rPr>
            <w:color w:val="000000"/>
          </w:rPr>
          <m:t>&gt;</m:t>
        </m:r>
        <m:r>
          <m:rPr>
            <m:sty m:val="p"/>
          </m:rPr>
          <w:rPr>
            <w:color w:val="000000"/>
          </w:rPr>
          <m:t>0</m:t>
        </m:r>
      </m:oMath>
      <w:r>
        <w:rPr>
          <w:rFonts w:eastAsia="inter" w:cs="inter" w:ascii="inter" w:hAnsi="inter"/>
          <w:color w:val="000000"/>
        </w:rPr>
        <w:t xml:space="preserve">. For binary </w:t>
      </w:r>
      <m:oMath>
        <m:r>
          <m:rPr>
            <m:sty m:val="i"/>
          </m:rPr>
          <w:rPr>
            <w:color w:val="000000"/>
          </w:rPr>
          <m:t>x</m:t>
        </m:r>
      </m:oMath>
      <w:r>
        <w:rPr>
          <w:rFonts w:eastAsia="inter" w:cs="inter" w:ascii="inter" w:hAnsi="inter"/>
          <w:color w:val="000000"/>
        </w:rPr>
        <w:t xml:space="preserve">, these squares expand into at most quartic polynomials, but because </w:t>
      </w:r>
      <m:oMath>
        <m:sSub>
          <m:sSubPr>
            <m:ctrlPr>
              <w:rPr>
                <w:rFonts w:ascii="Cambria Math" w:hAnsi="Cambria Math"/>
                <w:color w:val="000000"/>
              </w:rPr>
            </m:ctrlPr>
          </m:sSubPr>
          <m:e>
            <m:r>
              <m:rPr>
                <m:sty m:val="i"/>
              </m:rPr>
              <w:rPr>
                <w:color w:val="000000"/>
              </w:rPr>
              <m:t>g</m:t>
            </m:r>
          </m:e>
          <m:sub>
            <m:r>
              <m:rPr>
                <m:sty m:val="i"/>
              </m:rPr>
              <w:rPr>
                <w:color w:val="000000"/>
              </w:rPr>
              <m:t>ℓ</m:t>
            </m:r>
          </m:sub>
        </m:sSub>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m</m:t>
            </m:r>
          </m:sub>
        </m:sSub>
      </m:oMath>
      <w:r>
        <w:rPr>
          <w:rFonts w:eastAsia="inter" w:cs="inter" w:ascii="inter" w:hAnsi="inter"/>
          <w:color w:val="000000"/>
        </w:rPr>
        <w:t xml:space="preserve"> themselves are linear (as in our UHI problems) or binary quadratics, the penalties can be quadratized to QUBO form, or directly yield QUBOs if linear.</w:t>
      </w:r>
      <w:bookmarkStart w:id="56" w:name="fnref15"/>
      <w:bookmarkEnd w:id="56"/>
      <w:hyperlink w:anchor="fn15">
        <w:r>
          <w:rPr>
            <w:rFonts w:eastAsia="inter" w:cs="inter" w:ascii="inter" w:hAnsi="inter"/>
            <w:color w:val="#000"/>
            <w:u w:val="single"/>
            <w:vertAlign w:val="superscript"/>
          </w:rPr>
          <w:t xml:space="preserve">[15]</w:t>
        </w:r>
      </w:hyperlink>
      <w:bookmarkStart w:id="57" w:name="fnref16"/>
      <w:bookmarkEnd w:id="57"/>
      <w:hyperlink w:anchor="fn16">
        <w:r>
          <w:rPr>
            <w:rFonts w:eastAsia="inter" w:cs="inter" w:ascii="inter" w:hAnsi="inter"/>
            <w:color w:val="#000"/>
            <w:u w:val="single"/>
            <w:vertAlign w:val="superscript"/>
          </w:rPr>
          <w:t xml:space="preserve">[16]</w:t>
        </w:r>
      </w:hyperlink>
      <w:bookmarkStart w:id="58" w:name="fnref5_4"/>
      <w:bookmarkEnd w:id="58"/>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color w:val="000000"/>
        </w:rPr>
        <w:t xml:space="preserve">We now state a standard exactness result.</w:t>
      </w:r>
    </w:p>
    <w:p>
      <w:pPr>
        <w:spacing w:line="360" w:before="315" w:after="105" w:lineRule="auto"/>
        <w:ind w:left="-30"/>
        <w:jc w:val="left"/>
      </w:pPr>
      <w:bookmarkStart w:id="59" w:name="theorem_iv_1_exactness_of_quadrat_e4ecdd"/>
      <w:r>
        <w:rPr>
          <w:rFonts w:eastAsia="inter" w:cs="inter" w:ascii="inter" w:hAnsi="inter"/>
          <w:b/>
          <w:color w:val="000000"/>
          <w:sz w:val="24"/>
        </w:rPr>
        <w:t xml:space="preserve">Theorem IV.1 (Exactness of quadratic penalty for linear constraints).</w:t>
      </w:r>
      <w:bookmarkEnd w:id="59"/>
    </w:p>
    <w:p>
      <w:pPr>
        <w:spacing w:line="360" w:after="210" w:lineRule="auto"/>
      </w:pPr>
      <w:r>
        <w:rPr>
          <w:rFonts w:eastAsia="inter" w:cs="inter" w:ascii="inter" w:hAnsi="inter"/>
          <w:color w:val="000000"/>
        </w:rPr>
        <w:t xml:space="preserve">Suppose:</w:t>
      </w:r>
    </w:p>
    <w:p>
      <w:pPr>
        <w:numPr>
          <w:ilvl w:val="0"/>
          <w:numId w:val="7"/>
        </w:numPr>
        <w:spacing w:line="360" w:before="105" w:after="105" w:lineRule="auto"/>
      </w:pPr>
      <m:oMath>
        <m:r>
          <m:rPr>
            <m:sty m:val="i"/>
          </m:rPr>
          <w:rPr>
            <w:color w:val="000000"/>
            <w:sz w:val="21"/>
          </w:rPr>
          <m:t>f</m:t>
        </m:r>
        <m:r>
          <m:rPr>
            <m:sty m:val="p"/>
          </m:rPr>
          <w:rPr>
            <w:color w:val="000000"/>
            <w:sz w:val="21"/>
          </w:rPr>
          <m:t>(</m:t>
        </m:r>
        <m:r>
          <m:rPr>
            <m:sty m:val="i"/>
          </m:rPr>
          <w:rPr>
            <w:color w:val="000000"/>
            <w:sz w:val="21"/>
          </w:rPr>
          <m:t>x</m:t>
        </m:r>
        <m:r>
          <m:rPr>
            <m:sty m:val="p"/>
          </m:rPr>
          <w:rPr>
            <w:color w:val="000000"/>
            <w:sz w:val="21"/>
          </w:rPr>
          <m:t>)</m:t>
        </m:r>
      </m:oMath>
      <w:r>
        <w:rPr>
          <w:rFonts w:eastAsia="inter" w:cs="inter" w:ascii="inter" w:hAnsi="inter"/>
          <w:color w:val="000000"/>
          <w:sz w:val="21"/>
        </w:rPr>
        <w:t xml:space="preserve"> is any real‑valued function on </w:t>
      </w:r>
      <m:oMath>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sSup>
          <m:sSupPr>
            <m:ctrlPr>
              <w:rPr>
                <w:rFonts w:ascii="Cambria Math" w:hAnsi="Cambria Math"/>
                <w:color w:val="000000"/>
                <w:sz w:val="21"/>
              </w:rPr>
            </m:ctrlPr>
          </m:sSupPr>
          <m:e>
            <m:r>
              <m:rPr>
                <m:sty m:val="p"/>
              </m:rPr>
              <w:rPr>
                <w:color w:val="000000"/>
                <w:sz w:val="21"/>
              </w:rPr>
              <m:t>}</m:t>
            </m:r>
          </m:e>
          <m:sup>
            <m:r>
              <m:rPr>
                <m:sty m:val="i"/>
              </m:rPr>
              <w:rPr>
                <w:color w:val="000000"/>
                <w:sz w:val="21"/>
              </w:rPr>
              <m:t>n</m:t>
            </m:r>
          </m:sup>
        </m:sSup>
      </m:oMath>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color w:val="000000"/>
          <w:sz w:val="21"/>
        </w:rPr>
        <w:t xml:space="preserve">Constraints are linear: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ℓ</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a</m:t>
            </m:r>
          </m:e>
          <m:sub>
            <m:r>
              <m:rPr>
                <m:sty m:val="i"/>
              </m:rPr>
              <w:rPr>
                <w:color w:val="000000"/>
                <w:sz w:val="21"/>
              </w:rPr>
              <m:t>ℓ</m:t>
            </m:r>
          </m:sub>
          <m:sup>
            <m:r>
              <m:rPr>
                <m:sty m:val="p"/>
              </m:rPr>
              <w:rPr>
                <w:color w:val="000000"/>
                <w:sz w:val="21"/>
              </w:rPr>
              <m:t>⊤</m:t>
            </m:r>
          </m:sup>
        </m:sSubSup>
        <m:r>
          <m:rPr>
            <m:sty m:val="i"/>
          </m:rPr>
          <w:rPr>
            <w:color w:val="000000"/>
            <w:sz w:val="21"/>
          </w:rPr>
          <m:t>x</m:t>
        </m:r>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i"/>
              </m:rPr>
              <w:rPr>
                <w:color w:val="000000"/>
                <w:sz w:val="21"/>
              </w:rPr>
              <m:t>ℓ</m:t>
            </m:r>
          </m:sub>
        </m:sSub>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m</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c</m:t>
            </m:r>
          </m:e>
          <m:sub>
            <m:r>
              <m:rPr>
                <m:sty m:val="i"/>
              </m:rPr>
              <w:rPr>
                <w:color w:val="000000"/>
                <w:sz w:val="21"/>
              </w:rPr>
              <m:t>m</m:t>
            </m:r>
          </m:sub>
          <m:sup>
            <m:r>
              <m:rPr>
                <m:sty m:val="p"/>
              </m:rPr>
              <w:rPr>
                <w:color w:val="000000"/>
                <w:sz w:val="21"/>
              </w:rPr>
              <m:t>⊤</m:t>
            </m:r>
          </m:sup>
        </m:sSubSup>
        <m:r>
          <m:rPr>
            <m:sty m:val="i"/>
          </m:rPr>
          <w:rPr>
            <w:color w:val="000000"/>
            <w:sz w:val="21"/>
          </w:rPr>
          <m:t>x</m:t>
        </m:r>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i"/>
              </m:rPr>
              <w:rPr>
                <w:color w:val="000000"/>
                <w:sz w:val="21"/>
              </w:rPr>
              <m:t>m</m:t>
            </m:r>
          </m:sub>
        </m:sSub>
      </m:oMath>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color w:val="000000"/>
          <w:sz w:val="21"/>
        </w:rPr>
        <w:t xml:space="preserve">The feasible set </w:t>
      </w:r>
      <m:oMath>
        <m:r>
          <m:rPr>
            <m:scr m:val="script"/>
          </m:rPr>
          <w:rPr>
            <w:color w:val="000000"/>
            <w:sz w:val="21"/>
          </w:rPr>
          <m:t>F</m:t>
        </m:r>
        <m:r>
          <m:rPr>
            <m:sty m:val="p"/>
          </m:rPr>
          <w:rPr>
            <w:color w:val="000000"/>
            <w:sz w:val="21"/>
          </w:rPr>
          <m:t>=</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sSup>
          <m:sSupPr>
            <m:ctrlPr>
              <w:rPr>
                <w:rFonts w:ascii="Cambria Math" w:hAnsi="Cambria Math"/>
                <w:color w:val="000000"/>
                <w:sz w:val="21"/>
              </w:rPr>
            </m:ctrlPr>
          </m:sSupPr>
          <m:e>
            <m:r>
              <m:rPr>
                <m:sty m:val="p"/>
              </m:rPr>
              <w:rPr>
                <w:color w:val="000000"/>
                <w:sz w:val="21"/>
              </w:rPr>
              <m:t>}</m:t>
            </m:r>
          </m:e>
          <m:sup>
            <m:r>
              <m:rPr>
                <m:sty m:val="i"/>
              </m:rPr>
              <w:rPr>
                <w:color w:val="000000"/>
                <w:sz w:val="21"/>
              </w:rPr>
              <m:t>n</m:t>
            </m:r>
          </m:sup>
        </m:sSup>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i"/>
              </m:rPr>
              <w:rPr>
                <w:color w:val="000000"/>
                <w:sz w:val="21"/>
              </w:rPr>
              <m:t>ℓ</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nor/>
          </m:rPr>
          <w:rPr>
            <w:color w:val="000000"/>
            <w:sz w:val="21"/>
          </w:rPr>
        </m:r>
      </m:oMath>
      <w:r>
        <w:rPr>
          <w:rFonts w:eastAsia="inter" w:cs="inter" w:ascii="inter" w:hAnsi="inter"/>
          <w:color w:val="000000"/>
          <w:sz w:val="21"/>
        </w:rPr>
        <w:t xml:space="preserve"> is nonempty,</w:t>
      </w:r>
    </w:p>
    <w:p>
      <w:pPr>
        <w:numPr>
          <w:ilvl w:val="0"/>
          <w:numId w:val="7"/>
        </w:numPr>
        <w:spacing w:line="360" w:before="105" w:after="105" w:lineRule="auto"/>
      </w:pPr>
      <w:r>
        <w:rPr>
          <w:rFonts w:eastAsia="inter" w:cs="inter" w:ascii="inter" w:hAnsi="inter"/>
          <w:color w:val="000000"/>
          <w:sz w:val="21"/>
        </w:rPr>
        <w:t xml:space="preserve">Define</w:t>
      </w:r>
      <m:oMathPara>
        <m:oMath>
          <m:sSub>
            <m:sSubPr>
              <m:ctrlPr>
                <w:rPr>
                  <w:rFonts w:ascii="Cambria Math" w:hAnsi="Cambria Math"/>
                  <w:color w:val="000000"/>
                  <w:sz w:val="21"/>
                </w:rPr>
              </m:ctrlPr>
            </m:sSubPr>
            <m:e>
              <m:r>
                <m:rPr>
                  <m:sty m:val="i"/>
                </m:rPr>
                <w:rPr>
                  <w:color w:val="000000"/>
                  <w:sz w:val="21"/>
                </w:rPr>
                <m:t>f</m:t>
              </m:r>
            </m:e>
            <m:sub>
              <m:r>
                <m:rPr>
                  <m:sty m:val="p"/>
                </m:rPr>
                <w:rPr>
                  <w:color w:val="000000"/>
                  <w:sz w:val="21"/>
                </w:rPr>
                <m:t>min</m:t>
              </m:r>
            </m:sub>
          </m:sSub>
          <m:r>
            <m:rPr>
              <m:sty m:val="p"/>
            </m:rPr>
            <w:rPr>
              <w:color w:val="000000"/>
              <w:sz w:val="21"/>
            </w:rPr>
            <m:t>:=</m:t>
          </m:r>
          <m:limLow>
            <m:limLowPr>
              <m:ctrlPr>
                <w:rPr>
                  <w:rFonts w:ascii="Cambria Math" w:hAnsi="Cambria Math"/>
                  <w:color w:val="000000"/>
                  <w:sz w:val="21"/>
                </w:rPr>
              </m:ctrlPr>
            </m:limLowPr>
            <m:e>
              <m:r>
                <m:rPr>
                  <m:sty m:val="p"/>
                </m:rPr>
                <w:rPr>
                  <w:color w:val="000000"/>
                  <w:sz w:val="21"/>
                </w:rPr>
                <m:t>min</m:t>
              </m:r>
            </m:e>
            <m:lim>
              <m:r>
                <m:rPr>
                  <m:sty m:val="i"/>
                </m:rPr>
                <w:rPr>
                  <w:color w:val="000000"/>
                  <w:sz w:val="21"/>
                </w:rPr>
                <m:t>x</m:t>
              </m:r>
              <m:r>
                <m:rPr>
                  <m:sty m:val="p"/>
                </m:rPr>
                <w:rPr>
                  <w:color w:val="000000"/>
                  <w:sz w:val="21"/>
                </w:rPr>
                <m:t>∈</m:t>
              </m:r>
              <m:r>
                <m:rPr>
                  <m:scr m:val="script"/>
                </m:rPr>
                <w:rPr>
                  <w:color w:val="000000"/>
                  <w:sz w:val="21"/>
                </w:rPr>
                <m:t>F</m:t>
              </m:r>
            </m:lim>
          </m:limLow>
          <m:r>
            <m:rPr>
              <m:sty m:val="p"/>
            </m:rPr>
            <w:rPr>
              <w:color w:val="000000"/>
              <w:sz w:val="21"/>
            </w:rPr>
            <m:t xml:space="preserve"> </m:t>
          </m:r>
          <m:r>
            <m:rPr>
              <m:sty m:val="i"/>
            </m:rPr>
            <w:rPr>
              <w:color w:val="000000"/>
              <w:sz w:val="21"/>
            </w:rPr>
            <m:t>f</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f</m:t>
              </m:r>
            </m:e>
            <m:sub>
              <m:r>
                <m:rPr>
                  <m:sty m:val="p"/>
                </m:rPr>
                <w:rPr>
                  <w:color w:val="000000"/>
                  <w:sz w:val="21"/>
                </w:rPr>
                <m:t>max</m:t>
              </m:r>
            </m:sub>
          </m:sSub>
          <m:r>
            <m:rPr>
              <m:sty m:val="p"/>
            </m:rPr>
            <w:rPr>
              <w:color w:val="000000"/>
              <w:sz w:val="21"/>
            </w:rPr>
            <m:t>:=</m:t>
          </m:r>
          <m:limLow>
            <m:limLowPr>
              <m:ctrlPr>
                <w:rPr>
                  <w:rFonts w:ascii="Cambria Math" w:hAnsi="Cambria Math"/>
                  <w:color w:val="000000"/>
                  <w:sz w:val="21"/>
                </w:rPr>
              </m:ctrlPr>
            </m:limLowPr>
            <m:e>
              <m:r>
                <m:rPr>
                  <m:sty m:val="p"/>
                </m:rPr>
                <w:rPr>
                  <w:color w:val="000000"/>
                  <w:sz w:val="21"/>
                </w:rPr>
                <m:t>max</m:t>
              </m:r>
            </m:e>
            <m:lim>
              <m:r>
                <m:rPr>
                  <m:sty m:val="i"/>
                </m:rPr>
                <w:rPr>
                  <w:color w:val="000000"/>
                  <w:sz w:val="21"/>
                </w:rPr>
                <m:t>x</m:t>
              </m:r>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sSup>
                <m:sSupPr>
                  <m:ctrlPr>
                    <w:rPr>
                      <w:rFonts w:ascii="Cambria Math" w:hAnsi="Cambria Math"/>
                      <w:color w:val="000000"/>
                      <w:sz w:val="21"/>
                    </w:rPr>
                  </m:ctrlPr>
                </m:sSupPr>
                <m:e>
                  <m:r>
                    <m:rPr>
                      <m:sty m:val="p"/>
                    </m:rPr>
                    <w:rPr>
                      <w:color w:val="000000"/>
                      <w:sz w:val="21"/>
                    </w:rPr>
                    <m:t>}</m:t>
                  </m:r>
                </m:e>
                <m:sup>
                  <m:r>
                    <m:rPr>
                      <m:sty m:val="i"/>
                    </m:rPr>
                    <w:rPr>
                      <w:color w:val="000000"/>
                      <w:sz w:val="21"/>
                    </w:rPr>
                    <m:t>n</m:t>
                  </m:r>
                </m:sup>
              </m:sSup>
            </m:lim>
          </m:limLow>
          <m:r>
            <m:rPr>
              <m:sty m:val="p"/>
            </m:rPr>
            <w:rPr>
              <w:color w:val="000000"/>
              <w:sz w:val="21"/>
            </w:rPr>
            <m:t xml:space="preserve"> </m:t>
          </m:r>
          <m:r>
            <m:rPr>
              <m:sty m:val="i"/>
            </m:rPr>
            <w:rPr>
              <w:color w:val="000000"/>
              <w:sz w:val="21"/>
            </w:rPr>
            <m:t>f</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oMath>
      </m:oMathPara>
    </w:p>
    <w:p>
      <w:pPr>
        <w:spacing w:line="360" w:after="210" w:lineRule="auto"/>
      </w:pPr>
      <w:r>
        <w:rPr>
          <w:rFonts w:eastAsia="inter" w:cs="inter" w:ascii="inter" w:hAnsi="inter"/>
          <w:color w:val="000000"/>
        </w:rPr>
        <w:t xml:space="preserve">Set all penalty weights to a common </w:t>
      </w:r>
      <m:oMath>
        <m:r>
          <m:rPr>
            <m:sty m:val="p"/>
          </m:rPr>
          <w:rPr>
            <w:color w:val="000000"/>
          </w:rPr>
          <m:t>Λ</m:t>
        </m:r>
        <m:r>
          <m:rPr>
            <m:sty m:val="p"/>
          </m:rPr>
          <w:rPr>
            <w:color w:val="000000"/>
          </w:rPr>
          <m:t>&gt;</m:t>
        </m:r>
        <m:sSub>
          <m:sSubPr>
            <m:ctrlPr>
              <w:rPr>
                <w:rFonts w:ascii="Cambria Math" w:hAnsi="Cambria Math"/>
                <w:color w:val="000000"/>
              </w:rPr>
            </m:ctrlPr>
          </m:sSubPr>
          <m:e>
            <m:r>
              <m:rPr>
                <m:sty m:val="i"/>
              </m:rPr>
              <w:rPr>
                <w:color w:val="000000"/>
              </w:rPr>
              <m:t>f</m:t>
            </m:r>
          </m:e>
          <m:sub>
            <m:r>
              <m:rPr>
                <m:sty m:val="p"/>
              </m:rPr>
              <w:rPr>
                <w:color w:val="000000"/>
              </w:rPr>
              <m:t>max</m:t>
            </m:r>
          </m:sub>
        </m:sSub>
        <m:r>
          <m:rPr>
            <m:sty m:val="p"/>
          </m:rPr>
          <w:rPr>
            <w:color w:val="000000"/>
          </w:rPr>
          <m:t>−</m:t>
        </m:r>
        <m:sSub>
          <m:sSubPr>
            <m:ctrlPr>
              <w:rPr>
                <w:rFonts w:ascii="Cambria Math" w:hAnsi="Cambria Math"/>
                <w:color w:val="000000"/>
              </w:rPr>
            </m:ctrlPr>
          </m:sSubPr>
          <m:e>
            <m:r>
              <m:rPr>
                <m:sty m:val="i"/>
              </m:rPr>
              <w:rPr>
                <w:color w:val="000000"/>
              </w:rPr>
              <m:t>f</m:t>
            </m:r>
          </m:e>
          <m:sub>
            <m:r>
              <m:rPr>
                <m:sty m:val="p"/>
              </m:rPr>
              <w:rPr>
                <w:color w:val="000000"/>
              </w:rPr>
              <m:t>min</m:t>
            </m:r>
          </m:sub>
        </m:sSub>
      </m:oMath>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Then any global minimizer </w:t>
      </w:r>
      <m:oMath>
        <m:sSup>
          <m:sSupPr>
            <m:ctrlPr>
              <w:rPr>
                <w:rFonts w:ascii="Cambria Math" w:hAnsi="Cambria Math"/>
                <w:color w:val="000000"/>
              </w:rPr>
            </m:ctrlPr>
          </m:sSupPr>
          <m:e>
            <m:r>
              <m:rPr>
                <m:sty m:val="i"/>
              </m:rPr>
              <w:rPr>
                <w:color w:val="000000"/>
              </w:rPr>
              <m:t>x</m:t>
            </m:r>
          </m:e>
          <m:sup>
            <m:r>
              <m:rPr>
                <m:sty m:val="p"/>
              </m:rPr>
              <w:rPr>
                <w:color w:val="000000"/>
              </w:rPr>
              <m:t>⋆</m:t>
            </m:r>
          </m:sup>
        </m:sSup>
      </m:oMath>
      <w:r>
        <w:rPr>
          <w:rFonts w:eastAsia="inter" w:cs="inter" w:ascii="inter" w:hAnsi="inter"/>
          <w:color w:val="000000"/>
        </w:rPr>
        <w:t xml:space="preserve"> of the penalized objective</w:t>
      </w:r>
    </w:p>
    <w:p>
      <w:pPr>
        <w:spacing w:line="360" w:after="210" w:lineRule="auto"/>
      </w:pPr>
      <m:oMathPara>
        <m:oMath>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Λ</m:t>
          </m:r>
          <m:nary>
            <m:naryPr>
              <m:chr m:val="∑"/>
              <m:limLoc m:val="undOvr"/>
              <m:grow m:val="1"/>
              <m:supHide m:val="1"/>
            </m:naryPr>
            <m:sub>
              <m:r>
                <m:rPr>
                  <m:sty m:val="i"/>
                </m:rPr>
                <w:rPr>
                  <w:color w:val="000000"/>
                </w:rPr>
                <m:t>ℓ</m:t>
              </m:r>
            </m:sub>
            <m:sup/>
            <m:e>
              <m:r>
                <m:rPr>
                  <m:sty m:val="p"/>
                </m:rPr>
                <w:rPr>
                  <w:color w:val="000000"/>
                </w:rPr>
                <m:t xml:space="preserve"> </m:t>
              </m:r>
            </m:e>
          </m:nary>
          <m:sSub>
            <m:sSubPr>
              <m:ctrlPr>
                <w:rPr>
                  <w:rFonts w:ascii="Cambria Math" w:hAnsi="Cambria Math"/>
                  <w:color w:val="000000"/>
                </w:rPr>
              </m:ctrlPr>
            </m:sSubPr>
            <m:e>
              <m:r>
                <m:rPr>
                  <m:sty m:val="i"/>
                </m:rPr>
                <w:rPr>
                  <w:color w:val="000000"/>
                </w:rPr>
                <m:t>g</m:t>
              </m:r>
            </m:e>
            <m:sub>
              <m:r>
                <m:rPr>
                  <m:sty m:val="i"/>
                </m:rPr>
                <w:rPr>
                  <w:color w:val="000000"/>
                </w:rPr>
                <m:t>ℓ</m:t>
              </m:r>
            </m:sub>
          </m:sSub>
          <m:r>
            <m:rPr>
              <m:sty m:val="p"/>
            </m:rPr>
            <w:rPr>
              <w:color w:val="000000"/>
            </w:rPr>
            <m:t>(</m:t>
          </m:r>
          <m:r>
            <m:rPr>
              <m:sty m:val="i"/>
            </m:rPr>
            <w:rPr>
              <w:color w:val="000000"/>
            </w:rPr>
            <m:t>x</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Λ</m:t>
          </m:r>
          <m:nary>
            <m:naryPr>
              <m:chr m:val="∑"/>
              <m:limLoc m:val="undOvr"/>
              <m:grow m:val="1"/>
              <m:supHide m:val="1"/>
            </m:naryPr>
            <m:sub>
              <m:r>
                <m:rPr>
                  <m:sty m:val="i"/>
                </m:rPr>
                <w:rPr>
                  <w:color w:val="000000"/>
                </w:rPr>
                <m:t>m</m:t>
              </m:r>
            </m:sub>
            <m:sup/>
            <m:e>
              <m:r>
                <m:rPr>
                  <m:sty m:val="p"/>
                </m:rPr>
                <w:rPr>
                  <w:color w:val="000000"/>
                </w:rPr>
                <m:t xml:space="preserve"> </m:t>
              </m:r>
            </m:e>
          </m:nary>
          <m:r>
            <m:rPr>
              <m:sty m:val="p"/>
            </m:rPr>
            <w:rPr>
              <w:color w:val="000000"/>
            </w:rPr>
            <m:t>max</m:t>
          </m:r>
          <m:r>
            <m:rPr>
              <m:sty m:val="p"/>
            </m:rPr>
            <w:rPr>
              <w:color w:val="000000"/>
            </w:rPr>
            <m:t>(</m:t>
          </m:r>
          <m:r>
            <m:rPr>
              <m:sty m:val="p"/>
            </m:rPr>
            <w:rPr>
              <w:color w:val="000000"/>
            </w:rPr>
            <m:t>0</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m</m:t>
              </m:r>
            </m:sub>
          </m:sSub>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2</m:t>
              </m:r>
            </m:sup>
          </m:sSup>
        </m:oMath>
      </m:oMathPara>
    </w:p>
    <w:p>
      <w:pPr>
        <w:spacing w:line="360" w:after="210" w:lineRule="auto"/>
      </w:pPr>
      <w:r>
        <w:rPr>
          <w:rFonts w:eastAsia="inter" w:cs="inter" w:ascii="inter" w:hAnsi="inter"/>
          <w:color w:val="000000"/>
        </w:rPr>
        <w:t xml:space="preserve">is feasible and solves the original constrained problem, i.e. </w:t>
      </w:r>
      <m:oMath>
        <m:sSup>
          <m:sSupPr>
            <m:ctrlPr>
              <w:rPr>
                <w:rFonts w:ascii="Cambria Math" w:hAnsi="Cambria Math"/>
                <w:color w:val="000000"/>
              </w:rPr>
            </m:ctrlPr>
          </m:sSupPr>
          <m:e>
            <m:r>
              <m:rPr>
                <m:sty m:val="i"/>
              </m:rPr>
              <w:rPr>
                <w:color w:val="000000"/>
              </w:rPr>
              <m:t>x</m:t>
            </m:r>
          </m:e>
          <m:sup>
            <m:r>
              <m:rPr>
                <m:sty m:val="p"/>
              </m:rPr>
              <w:rPr>
                <w:color w:val="000000"/>
              </w:rPr>
              <m:t>⋆</m:t>
            </m:r>
          </m:sup>
        </m:sSup>
        <m:r>
          <m:rPr>
            <m:sty m:val="p"/>
          </m:rPr>
          <w:rPr>
            <w:color w:val="000000"/>
          </w:rPr>
          <m:t>∈</m:t>
        </m:r>
        <m:r>
          <m:rPr>
            <m:scr m:val="script"/>
          </m:rPr>
          <w:rPr>
            <w:color w:val="000000"/>
          </w:rPr>
          <m:t>F</m:t>
        </m:r>
      </m:oMath>
      <w:r>
        <w:rPr>
          <w:rFonts w:eastAsia="inter" w:cs="inter" w:ascii="inter" w:hAnsi="inter"/>
          <w:color w:val="000000"/>
        </w:rPr>
        <w:t xml:space="preserve"> and </w:t>
      </w:r>
      <m:oMath>
        <m:r>
          <m:rPr>
            <m:sty m:val="i"/>
          </m:rPr>
          <w:rPr>
            <w:color w:val="000000"/>
          </w:rPr>
          <m:t>f</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sup>
        </m:sSup>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f</m:t>
            </m:r>
          </m:e>
          <m:sub>
            <m:r>
              <m:rPr>
                <m:sty m:val="p"/>
              </m:rPr>
              <w:rPr>
                <w:color w:val="000000"/>
              </w:rPr>
              <m:t>min</m:t>
            </m:r>
          </m:sub>
        </m:sSub>
      </m:oMath>
      <w:r>
        <w:rPr>
          <w:rFonts w:eastAsia="inter" w:cs="inter" w:ascii="inter" w:hAnsi="inter"/>
          <w:color w:val="000000"/>
        </w:rPr>
        <w:t xml:space="preserve">.</w:t>
      </w:r>
    </w:p>
    <w:p>
      <w:pPr>
        <w:spacing w:line="360" w:after="210" w:lineRule="auto"/>
      </w:pPr>
      <w:r>
        <w:rPr>
          <w:rFonts w:eastAsia="inter" w:cs="inter" w:ascii="inter" w:hAnsi="inter"/>
          <w:i/>
          <w:color w:val="000000"/>
        </w:rPr>
        <w:t xml:space="preserve">Proof.</w:t>
      </w:r>
      <w:r>
        <w:rPr>
          <w:rFonts w:eastAsia="inter" w:cs="inter" w:ascii="inter" w:hAnsi="inter"/>
          <w:color w:val="000000"/>
        </w:rPr>
        <w:t xml:space="preserve"> Let </w:t>
      </w:r>
      <m:oMath>
        <m:r>
          <m:rPr>
            <m:sty m:val="i"/>
          </m:rPr>
          <w:rPr>
            <w:color w:val="000000"/>
          </w:rPr>
          <m:t>x</m:t>
        </m:r>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sSup>
          <m:sSupPr>
            <m:ctrlPr>
              <w:rPr>
                <w:rFonts w:ascii="Cambria Math" w:hAnsi="Cambria Math"/>
                <w:color w:val="000000"/>
              </w:rPr>
            </m:ctrlPr>
          </m:sSupPr>
          <m:e>
            <m:r>
              <m:rPr>
                <m:sty m:val="p"/>
              </m:rPr>
              <w:rPr>
                <w:color w:val="000000"/>
              </w:rPr>
              <m:t>}</m:t>
            </m:r>
          </m:e>
          <m:sup>
            <m:r>
              <m:rPr>
                <m:sty m:val="i"/>
              </m:rPr>
              <w:rPr>
                <w:color w:val="000000"/>
              </w:rPr>
              <m:t>n</m:t>
            </m:r>
          </m:sup>
        </m:sSup>
      </m:oMath>
      <w:r>
        <w:rPr>
          <w:rFonts w:eastAsia="inter" w:cs="inter" w:ascii="inter" w:hAnsi="inter"/>
          <w:color w:val="000000"/>
        </w:rPr>
        <w:t xml:space="preserve"> be any infeasible point. Then at least one constraint is violated, so either some </w:t>
      </w:r>
      <m:oMath>
        <m:sSub>
          <m:sSubPr>
            <m:ctrlPr>
              <w:rPr>
                <w:rFonts w:ascii="Cambria Math" w:hAnsi="Cambria Math"/>
                <w:color w:val="000000"/>
              </w:rPr>
            </m:ctrlPr>
          </m:sSubPr>
          <m:e>
            <m:r>
              <m:rPr>
                <m:sty m:val="i"/>
              </m:rPr>
              <w:rPr>
                <w:color w:val="000000"/>
              </w:rPr>
              <m:t>g</m:t>
            </m:r>
          </m:e>
          <m:sub>
            <m:r>
              <m:rPr>
                <m:sty m:val="i"/>
              </m:rPr>
              <w:rPr>
                <w:color w:val="000000"/>
              </w:rPr>
              <m:t>ℓ</m:t>
            </m:r>
          </m:sub>
        </m:sSub>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0</m:t>
        </m:r>
      </m:oMath>
      <w:r>
        <w:rPr>
          <w:rFonts w:eastAsia="inter" w:cs="inter" w:ascii="inter" w:hAnsi="inter"/>
          <w:color w:val="000000"/>
        </w:rPr>
        <w:t xml:space="preserve"> or some </w:t>
      </w:r>
      <m:oMath>
        <m:sSub>
          <m:sSubPr>
            <m:ctrlPr>
              <w:rPr>
                <w:rFonts w:ascii="Cambria Math" w:hAnsi="Cambria Math"/>
                <w:color w:val="000000"/>
              </w:rPr>
            </m:ctrlPr>
          </m:sSubPr>
          <m:e>
            <m:r>
              <m:rPr>
                <m:sty m:val="i"/>
              </m:rPr>
              <w:rPr>
                <w:color w:val="000000"/>
              </w:rPr>
              <m:t>h</m:t>
            </m:r>
          </m:e>
          <m:sub>
            <m:r>
              <m:rPr>
                <m:sty m:val="i"/>
              </m:rPr>
              <w:rPr>
                <w:color w:val="000000"/>
              </w:rPr>
              <m:t>m</m:t>
            </m:r>
          </m:sub>
        </m:sSub>
        <m:r>
          <m:rPr>
            <m:sty m:val="p"/>
          </m:rPr>
          <w:rPr>
            <w:color w:val="000000"/>
          </w:rPr>
          <m:t>(</m:t>
        </m:r>
        <m:r>
          <m:rPr>
            <m:sty m:val="i"/>
          </m:rPr>
          <w:rPr>
            <w:color w:val="000000"/>
          </w:rPr>
          <m:t>x</m:t>
        </m:r>
        <m:r>
          <m:rPr>
            <m:sty m:val="p"/>
          </m:rPr>
          <w:rPr>
            <w:color w:val="000000"/>
          </w:rPr>
          <m:t>)</m:t>
        </m:r>
        <m:r>
          <m:rPr>
            <m:sty m:val="p"/>
          </m:rPr>
          <w:rPr>
            <w:color w:val="000000"/>
          </w:rPr>
          <m:t>&gt;</m:t>
        </m:r>
        <m:r>
          <m:rPr>
            <m:sty m:val="p"/>
          </m:rPr>
          <w:rPr>
            <w:color w:val="000000"/>
          </w:rPr>
          <m:t>0</m:t>
        </m:r>
      </m:oMath>
      <w:r>
        <w:rPr>
          <w:rFonts w:eastAsia="inter" w:cs="inter" w:ascii="inter" w:hAnsi="inter"/>
          <w:color w:val="000000"/>
        </w:rPr>
        <w:t xml:space="preserve">. Therefore the penalty term satisfies</w:t>
      </w:r>
    </w:p>
    <w:p>
      <w:pPr>
        <w:spacing w:line="360" w:after="210" w:lineRule="auto"/>
      </w:pPr>
      <m:oMathPara>
        <m:oMath>
          <m:r>
            <m:rPr>
              <m:sty m:val="i"/>
            </m:rPr>
            <w:rPr>
              <w:color w:val="000000"/>
            </w:rPr>
            <m:t>P</m:t>
          </m:r>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Λ</m:t>
          </m:r>
          <m:nary>
            <m:naryPr>
              <m:chr m:val="∑"/>
              <m:limLoc m:val="undOvr"/>
              <m:grow m:val="1"/>
              <m:supHide m:val="1"/>
            </m:naryPr>
            <m:sub>
              <m:r>
                <m:rPr>
                  <m:sty m:val="i"/>
                </m:rPr>
                <w:rPr>
                  <w:color w:val="000000"/>
                </w:rPr>
                <m:t>ℓ</m:t>
              </m:r>
            </m:sub>
            <m:sup/>
            <m:e>
              <m:r>
                <m:rPr>
                  <m:sty m:val="p"/>
                </m:rPr>
                <w:rPr>
                  <w:color w:val="000000"/>
                </w:rPr>
                <m:t xml:space="preserve"> </m:t>
              </m:r>
            </m:e>
          </m:nary>
          <m:sSub>
            <m:sSubPr>
              <m:ctrlPr>
                <w:rPr>
                  <w:rFonts w:ascii="Cambria Math" w:hAnsi="Cambria Math"/>
                  <w:color w:val="000000"/>
                </w:rPr>
              </m:ctrlPr>
            </m:sSubPr>
            <m:e>
              <m:r>
                <m:rPr>
                  <m:sty m:val="i"/>
                </m:rPr>
                <w:rPr>
                  <w:color w:val="000000"/>
                </w:rPr>
                <m:t>g</m:t>
              </m:r>
            </m:e>
            <m:sub>
              <m:r>
                <m:rPr>
                  <m:sty m:val="i"/>
                </m:rPr>
                <w:rPr>
                  <w:color w:val="000000"/>
                </w:rPr>
                <m:t>ℓ</m:t>
              </m:r>
            </m:sub>
          </m:sSub>
          <m:r>
            <m:rPr>
              <m:sty m:val="p"/>
            </m:rPr>
            <w:rPr>
              <w:color w:val="000000"/>
            </w:rPr>
            <m:t>(</m:t>
          </m:r>
          <m:r>
            <m:rPr>
              <m:sty m:val="i"/>
            </m:rPr>
            <w:rPr>
              <w:color w:val="000000"/>
            </w:rPr>
            <m:t>x</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Λ</m:t>
          </m:r>
          <m:nary>
            <m:naryPr>
              <m:chr m:val="∑"/>
              <m:limLoc m:val="undOvr"/>
              <m:grow m:val="1"/>
              <m:supHide m:val="1"/>
            </m:naryPr>
            <m:sub>
              <m:r>
                <m:rPr>
                  <m:sty m:val="i"/>
                </m:rPr>
                <w:rPr>
                  <w:color w:val="000000"/>
                </w:rPr>
                <m:t>m</m:t>
              </m:r>
            </m:sub>
            <m:sup/>
            <m:e>
              <m:r>
                <m:rPr>
                  <m:sty m:val="p"/>
                </m:rPr>
                <w:rPr>
                  <w:color w:val="000000"/>
                </w:rPr>
                <m:t xml:space="preserve"> </m:t>
              </m:r>
            </m:e>
          </m:nary>
          <m:r>
            <m:rPr>
              <m:sty m:val="p"/>
            </m:rPr>
            <w:rPr>
              <w:color w:val="000000"/>
            </w:rPr>
            <m:t>max</m:t>
          </m:r>
          <m:r>
            <m:rPr>
              <m:sty m:val="p"/>
            </m:rPr>
            <w:rPr>
              <w:color w:val="000000"/>
            </w:rPr>
            <m:t>(</m:t>
          </m:r>
          <m:r>
            <m:rPr>
              <m:sty m:val="p"/>
            </m:rPr>
            <w:rPr>
              <w:color w:val="000000"/>
            </w:rPr>
            <m:t>0</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m</m:t>
              </m:r>
            </m:sub>
          </m:sSub>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Λ</m:t>
          </m:r>
          <m:r>
            <m:rPr>
              <m:sty m:val="p"/>
            </m:rPr>
            <w:rPr>
              <w:color w:val="000000"/>
            </w:rPr>
            <m:t>.</m:t>
          </m:r>
        </m:oMath>
      </m:oMathPara>
    </w:p>
    <w:p>
      <w:pPr>
        <w:spacing w:line="360" w:after="210" w:lineRule="auto"/>
      </w:pPr>
      <w:r>
        <w:rPr>
          <w:rFonts w:eastAsia="inter" w:cs="inter" w:ascii="inter" w:hAnsi="inter"/>
          <w:color w:val="000000"/>
        </w:rPr>
        <w:t xml:space="preserve">Let </w:t>
      </w:r>
      <m:oMath>
        <m:sSup>
          <m:sSupPr>
            <m:ctrlPr>
              <w:rPr>
                <w:rFonts w:ascii="Cambria Math" w:hAnsi="Cambria Math"/>
                <w:color w:val="000000"/>
              </w:rPr>
            </m:ctrlPr>
          </m:sSupPr>
          <m:e>
            <m:r>
              <m:rPr>
                <m:sty m:val="i"/>
              </m:rPr>
              <w:rPr>
                <w:color w:val="000000"/>
              </w:rPr>
              <m:t>x</m:t>
            </m:r>
          </m:e>
          <m:sup>
            <m:r>
              <m:rPr>
                <m:sty m:val="p"/>
              </m:rPr>
              <w:rPr>
                <w:color w:val="000000"/>
              </w:rPr>
              <m:t>♯</m:t>
            </m:r>
          </m:sup>
        </m:sSup>
        <m:r>
          <m:rPr>
            <m:sty m:val="p"/>
          </m:rPr>
          <w:rPr>
            <w:color w:val="000000"/>
          </w:rPr>
          <m:t>∈</m:t>
        </m:r>
        <m:r>
          <m:rPr>
            <m:scr m:val="script"/>
          </m:rPr>
          <w:rPr>
            <w:color w:val="000000"/>
          </w:rPr>
          <m:t>F</m:t>
        </m:r>
      </m:oMath>
      <w:r>
        <w:rPr>
          <w:rFonts w:eastAsia="inter" w:cs="inter" w:ascii="inter" w:hAnsi="inter"/>
          <w:color w:val="000000"/>
        </w:rPr>
        <w:t xml:space="preserve"> be a feasible minimizer, so </w:t>
      </w:r>
      <m:oMath>
        <m:r>
          <m:rPr>
            <m:sty m:val="i"/>
          </m:rPr>
          <w:rPr>
            <w:color w:val="000000"/>
          </w:rPr>
          <m:t>f</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sup>
        </m:sSup>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f</m:t>
            </m:r>
          </m:e>
          <m:sub>
            <m:r>
              <m:rPr>
                <m:sty m:val="p"/>
              </m:rPr>
              <w:rPr>
                <w:color w:val="000000"/>
              </w:rPr>
              <m:t>min</m:t>
            </m:r>
          </m:sub>
        </m:sSub>
      </m:oMath>
      <w:r>
        <w:rPr>
          <w:rFonts w:eastAsia="inter" w:cs="inter" w:ascii="inter" w:hAnsi="inter"/>
          <w:color w:val="000000"/>
        </w:rPr>
        <w:t xml:space="preserve"> and </w:t>
      </w:r>
      <m:oMath>
        <m:r>
          <m:rPr>
            <m:sty m:val="i"/>
          </m:rPr>
          <w:rPr>
            <w:color w:val="000000"/>
          </w:rPr>
          <m:t>P</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sup>
        </m:sSup>
        <m:r>
          <m:rPr>
            <m:sty m:val="p"/>
          </m:rPr>
          <w:rPr>
            <w:color w:val="000000"/>
          </w:rPr>
          <m:t>)</m:t>
        </m:r>
        <m:r>
          <m:rPr>
            <m:sty m:val="p"/>
          </m:rPr>
          <w:rPr>
            <w:color w:val="000000"/>
          </w:rPr>
          <m:t>=</m:t>
        </m:r>
        <m:r>
          <m:rPr>
            <m:sty m:val="p"/>
          </m:rPr>
          <w:rPr>
            <w:color w:val="000000"/>
          </w:rPr>
          <m:t>0</m:t>
        </m:r>
      </m:oMath>
      <w:r>
        <w:rPr>
          <w:rFonts w:eastAsia="inter" w:cs="inter" w:ascii="inter" w:hAnsi="inter"/>
          <w:color w:val="000000"/>
        </w:rPr>
        <w:t xml:space="preserve">. Then</w:t>
      </w:r>
    </w:p>
    <w:p>
      <w:pPr>
        <w:spacing w:line="360" w:after="210" w:lineRule="auto"/>
      </w:pPr>
      <m:oMathPara>
        <m:oMath>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r>
            <m:rPr>
              <m:sty m:val="i"/>
            </m:rPr>
            <w:rPr>
              <w:color w:val="000000"/>
            </w:rPr>
            <m:t>P</m:t>
          </m:r>
          <m:r>
            <m:rPr>
              <m:sty m:val="p"/>
            </m:rPr>
            <w:rPr>
              <w:color w:val="000000"/>
            </w:rPr>
            <m:t>(</m:t>
          </m:r>
          <m:r>
            <m:rPr>
              <m:sty m:val="i"/>
            </m:rPr>
            <w:rPr>
              <w:color w:val="000000"/>
            </w:rPr>
            <m:t>x</m:t>
          </m:r>
          <m:r>
            <m:rPr>
              <m:sty m:val="p"/>
            </m:rPr>
            <w:rPr>
              <w:color w:val="000000"/>
            </w:rPr>
            <m:t>)</m:t>
          </m:r>
          <m:r>
            <m:rPr>
              <m:sty m:val="p"/>
            </m:rPr>
            <w:rPr>
              <w:color w:val="000000"/>
            </w:rPr>
            <m:t>≥</m:t>
          </m:r>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Λ</m:t>
          </m:r>
          <m:r>
            <m:rPr>
              <m:sty m:val="p"/>
            </m:rPr>
            <w:rPr>
              <w:color w:val="000000"/>
            </w:rPr>
            <m:t>≥</m:t>
          </m:r>
          <m:sSub>
            <m:sSubPr>
              <m:ctrlPr>
                <w:rPr>
                  <w:rFonts w:ascii="Cambria Math" w:hAnsi="Cambria Math"/>
                  <w:color w:val="000000"/>
                </w:rPr>
              </m:ctrlPr>
            </m:sSubPr>
            <m:e>
              <m:r>
                <m:rPr>
                  <m:sty m:val="i"/>
                </m:rPr>
                <w:rPr>
                  <w:color w:val="000000"/>
                </w:rPr>
                <m:t>f</m:t>
              </m:r>
            </m:e>
            <m:sub>
              <m:r>
                <m:rPr>
                  <m:sty m:val="p"/>
                </m:rPr>
                <w:rPr>
                  <w:color w:val="000000"/>
                </w:rPr>
                <m:t>min</m:t>
              </m:r>
            </m:sub>
          </m:sSub>
          <m:r>
            <m:rPr>
              <m:sty m:val="p"/>
            </m:rPr>
            <w:rPr>
              <w:color w:val="000000"/>
            </w:rPr>
            <m:t>+</m:t>
          </m:r>
          <m:r>
            <m:rPr>
              <m:sty m:val="p"/>
            </m:rPr>
            <w:rPr>
              <w:color w:val="000000"/>
            </w:rPr>
            <m:t>Λ</m:t>
          </m:r>
          <m:r>
            <m:rPr>
              <m:sty m:val="p"/>
            </m:rPr>
            <w:rPr>
              <w:color w:val="000000"/>
            </w:rPr>
            <m:t>&gt;</m:t>
          </m:r>
          <m:sSub>
            <m:sSubPr>
              <m:ctrlPr>
                <w:rPr>
                  <w:rFonts w:ascii="Cambria Math" w:hAnsi="Cambria Math"/>
                  <w:color w:val="000000"/>
                </w:rPr>
              </m:ctrlPr>
            </m:sSubPr>
            <m:e>
              <m:r>
                <m:rPr>
                  <m:sty m:val="i"/>
                </m:rPr>
                <w:rPr>
                  <w:color w:val="000000"/>
                </w:rPr>
                <m:t>f</m:t>
              </m:r>
            </m:e>
            <m:sub>
              <m:r>
                <m:rPr>
                  <m:sty m:val="p"/>
                </m:rPr>
                <w:rPr>
                  <w:color w:val="000000"/>
                </w:rPr>
                <m:t>min</m:t>
              </m:r>
            </m:sub>
          </m:sSub>
          <m:r>
            <m:rPr>
              <m:sty m:val="p"/>
            </m:rPr>
            <w:rPr>
              <w:color w:val="000000"/>
            </w:rPr>
            <m:t>=</m:t>
          </m:r>
          <m:r>
            <m:rPr>
              <m:sty m:val="i"/>
            </m:rPr>
            <w:rPr>
              <w:color w:val="000000"/>
            </w:rPr>
            <m:t>F</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sup>
          </m:sSup>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Thus no infeasible point can minimize </w:t>
      </w:r>
      <m:oMath>
        <m:r>
          <m:rPr>
            <m:sty m:val="i"/>
          </m:rPr>
          <w:rPr>
            <w:color w:val="000000"/>
          </w:rPr>
          <m:t>F</m:t>
        </m:r>
      </m:oMath>
      <w:r>
        <w:rPr>
          <w:rFonts w:eastAsia="inter" w:cs="inter" w:ascii="inter" w:hAnsi="inter"/>
          <w:color w:val="000000"/>
        </w:rPr>
        <w:t xml:space="preserve">. Hence any minimizer </w:t>
      </w:r>
      <m:oMath>
        <m:sSup>
          <m:sSupPr>
            <m:ctrlPr>
              <w:rPr>
                <w:rFonts w:ascii="Cambria Math" w:hAnsi="Cambria Math"/>
                <w:color w:val="000000"/>
              </w:rPr>
            </m:ctrlPr>
          </m:sSupPr>
          <m:e>
            <m:r>
              <m:rPr>
                <m:sty m:val="i"/>
              </m:rPr>
              <w:rPr>
                <w:color w:val="000000"/>
              </w:rPr>
              <m:t>x</m:t>
            </m:r>
          </m:e>
          <m:sup>
            <m:r>
              <m:rPr>
                <m:sty m:val="p"/>
              </m:rPr>
              <w:rPr>
                <w:color w:val="000000"/>
              </w:rPr>
              <m:t>⋆</m:t>
            </m:r>
          </m:sup>
        </m:sSup>
      </m:oMath>
      <w:r>
        <w:rPr>
          <w:rFonts w:eastAsia="inter" w:cs="inter" w:ascii="inter" w:hAnsi="inter"/>
          <w:color w:val="000000"/>
        </w:rPr>
        <w:t xml:space="preserve"> is feasible. Among feasible points, </w:t>
      </w:r>
      <m:oMath>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r>
          <m:rPr>
            <m:sty m:val="i"/>
          </m:rPr>
          <w:rPr>
            <w:color w:val="000000"/>
          </w:rPr>
          <m:t>f</m:t>
        </m:r>
        <m:r>
          <m:rPr>
            <m:sty m:val="p"/>
          </m:rPr>
          <w:rPr>
            <w:color w:val="000000"/>
          </w:rPr>
          <m:t>(</m:t>
        </m:r>
        <m:r>
          <m:rPr>
            <m:sty m:val="i"/>
          </m:rPr>
          <w:rPr>
            <w:color w:val="000000"/>
          </w:rPr>
          <m:t>x</m:t>
        </m:r>
        <m:r>
          <m:rPr>
            <m:sty m:val="p"/>
          </m:rPr>
          <w:rPr>
            <w:color w:val="000000"/>
          </w:rPr>
          <m:t>)</m:t>
        </m:r>
      </m:oMath>
      <w:r>
        <w:rPr>
          <w:rFonts w:eastAsia="inter" w:cs="inter" w:ascii="inter" w:hAnsi="inter"/>
          <w:color w:val="000000"/>
        </w:rPr>
        <w:t xml:space="preserve">, so minimizers of </w:t>
      </w:r>
      <m:oMath>
        <m:r>
          <m:rPr>
            <m:sty m:val="i"/>
          </m:rPr>
          <w:rPr>
            <w:color w:val="000000"/>
          </w:rPr>
          <m:t>F</m:t>
        </m:r>
      </m:oMath>
      <w:r>
        <w:rPr>
          <w:rFonts w:eastAsia="inter" w:cs="inter" w:ascii="inter" w:hAnsi="inter"/>
          <w:color w:val="000000"/>
        </w:rPr>
        <w:t xml:space="preserve"> coincide with minimizers of </w:t>
      </w:r>
      <m:oMath>
        <m:r>
          <m:rPr>
            <m:sty m:val="i"/>
          </m:rPr>
          <w:rPr>
            <w:color w:val="000000"/>
          </w:rPr>
          <m:t>f</m:t>
        </m:r>
      </m:oMath>
      <w:r>
        <w:rPr>
          <w:rFonts w:eastAsia="inter" w:cs="inter" w:ascii="inter" w:hAnsi="inter"/>
          <w:color w:val="000000"/>
        </w:rPr>
        <w:t xml:space="preserve"> over </w:t>
      </w:r>
      <m:oMath>
        <m:r>
          <m:rPr>
            <m:scr m:val="script"/>
          </m:rPr>
          <w:rPr>
            <w:color w:val="000000"/>
          </w:rPr>
          <m:t>F</m:t>
        </m:r>
      </m:oMath>
      <w:r>
        <w:rPr>
          <w:rFonts w:eastAsia="inter" w:cs="inter" w:ascii="inter" w:hAnsi="inter"/>
          <w:color w:val="000000"/>
        </w:rPr>
        <w:t xml:space="preserve">. </w:t>
      </w:r>
      <m:oMath>
        <m:r>
          <m:rPr>
            <m:sty m:val="i"/>
          </m:rPr>
          <w:rPr>
            <w:color w:val="000000"/>
          </w:rPr>
          <m:t>◻</m:t>
        </m:r>
      </m:oMath>
    </w:p>
    <w:p>
      <w:pPr>
        <w:spacing w:line="360" w:after="210" w:lineRule="auto"/>
      </w:pPr>
      <w:r>
        <w:rPr>
          <w:rFonts w:eastAsia="inter" w:cs="inter" w:ascii="inter" w:hAnsi="inter"/>
          <w:i/>
          <w:color w:val="000000"/>
        </w:rPr>
        <w:t xml:space="preserve">Remarks.</w:t>
      </w:r>
    </w:p>
    <w:p>
      <w:pPr>
        <w:numPr>
          <w:ilvl w:val="0"/>
          <w:numId w:val="8"/>
        </w:numPr>
        <w:spacing w:line="360" w:before="105" w:after="105" w:lineRule="auto"/>
      </w:pPr>
      <w:r>
        <w:rPr>
          <w:rFonts w:eastAsia="inter" w:cs="inter" w:ascii="inter" w:hAnsi="inter"/>
          <w:color w:val="000000"/>
          <w:sz w:val="21"/>
        </w:rPr>
        <w:t xml:space="preserve">The bound </w:t>
      </w:r>
      <m:oMath>
        <m:r>
          <m:rPr>
            <m:sty m:val="p"/>
          </m:rPr>
          <w:rPr>
            <w:color w:val="000000"/>
            <w:sz w:val="21"/>
          </w:rPr>
          <m:t>Λ</m:t>
        </m:r>
        <m:r>
          <m:rPr>
            <m:sty m:val="p"/>
          </m:rPr>
          <w:rPr>
            <w:color w:val="000000"/>
            <w:sz w:val="21"/>
          </w:rPr>
          <m:t>&gt;</m:t>
        </m:r>
        <m:sSub>
          <m:sSubPr>
            <m:ctrlPr>
              <w:rPr>
                <w:rFonts w:ascii="Cambria Math" w:hAnsi="Cambria Math"/>
                <w:color w:val="000000"/>
                <w:sz w:val="21"/>
              </w:rPr>
            </m:ctrlPr>
          </m:sSubPr>
          <m:e>
            <m:r>
              <m:rPr>
                <m:sty m:val="i"/>
              </m:rPr>
              <w:rPr>
                <w:color w:val="000000"/>
                <w:sz w:val="21"/>
              </w:rPr>
              <m:t>f</m:t>
            </m:r>
          </m:e>
          <m:sub>
            <m:r>
              <m:rPr>
                <m:sty m:val="p"/>
              </m:rPr>
              <w:rPr>
                <w:color w:val="000000"/>
                <w:sz w:val="21"/>
              </w:rPr>
              <m:t>max</m:t>
            </m:r>
          </m:sub>
        </m:sSub>
        <m:r>
          <m:rPr>
            <m:sty m:val="p"/>
          </m:rPr>
          <w:rPr>
            <w:color w:val="000000"/>
            <w:sz w:val="21"/>
          </w:rPr>
          <m:t>−</m:t>
        </m:r>
        <m:sSub>
          <m:sSubPr>
            <m:ctrlPr>
              <w:rPr>
                <w:rFonts w:ascii="Cambria Math" w:hAnsi="Cambria Math"/>
                <w:color w:val="000000"/>
                <w:sz w:val="21"/>
              </w:rPr>
            </m:ctrlPr>
          </m:sSubPr>
          <m:e>
            <m:r>
              <m:rPr>
                <m:sty m:val="i"/>
              </m:rPr>
              <w:rPr>
                <w:color w:val="000000"/>
                <w:sz w:val="21"/>
              </w:rPr>
              <m:t>f</m:t>
            </m:r>
          </m:e>
          <m:sub>
            <m:r>
              <m:rPr>
                <m:sty m:val="p"/>
              </m:rPr>
              <w:rPr>
                <w:color w:val="000000"/>
                <w:sz w:val="21"/>
              </w:rPr>
              <m:t>min</m:t>
            </m:r>
          </m:sub>
        </m:sSub>
      </m:oMath>
      <w:r>
        <w:rPr>
          <w:rFonts w:eastAsia="inter" w:cs="inter" w:ascii="inter" w:hAnsi="inter"/>
          <w:color w:val="000000"/>
          <w:sz w:val="21"/>
        </w:rPr>
        <w:t xml:space="preserve"> is sufficient but conservative. Tighter, problem‑dependent bounds can be obtained using methods in the QUBO penalty literature.</w:t>
      </w:r>
      <w:bookmarkStart w:id="60" w:name="fnref16_1"/>
      <w:bookmarkEnd w:id="60"/>
      <w:hyperlink w:anchor="fn16">
        <w:r>
          <w:rPr>
            <w:rFonts w:eastAsia="inter" w:cs="inter" w:ascii="inter" w:hAnsi="inter"/>
            <w:color w:val="#000"/>
            <w:sz w:val="21"/>
            <w:u w:val="single"/>
            <w:vertAlign w:val="superscript"/>
          </w:rPr>
          <w:t xml:space="preserve">[16]</w:t>
        </w:r>
      </w:hyperlink>
      <w:bookmarkStart w:id="61" w:name="fnref17"/>
      <w:bookmarkEnd w:id="61"/>
      <w:hyperlink w:anchor="fn17">
        <w:r>
          <w:rPr>
            <w:rFonts w:eastAsia="inter" w:cs="inter" w:ascii="inter" w:hAnsi="inter"/>
            <w:color w:val="#000"/>
            <w:sz w:val="21"/>
            <w:u w:val="single"/>
            <w:vertAlign w:val="superscript"/>
          </w:rPr>
          <w:t xml:space="preserve">[17]</w:t>
        </w:r>
      </w:hyperlink>
    </w:p>
    <w:p>
      <w:pPr>
        <w:numPr>
          <w:ilvl w:val="0"/>
          <w:numId w:val="8"/>
        </w:numPr>
        <w:spacing w:line="360" w:before="105" w:after="105" w:lineRule="auto"/>
      </w:pPr>
      <w:r>
        <w:rPr>
          <w:rFonts w:eastAsia="inter" w:cs="inter" w:ascii="inter" w:hAnsi="inter"/>
          <w:color w:val="000000"/>
          <w:sz w:val="21"/>
        </w:rPr>
        <w:t xml:space="preserve">Inequalities can also be encoded without extra slack bits using exponential penalty functions to reduce qubit counts; see exponential penalization methods.</w:t>
      </w:r>
      <w:bookmarkStart w:id="62" w:name="fnref18"/>
      <w:bookmarkEnd w:id="62"/>
      <w:hyperlink w:anchor="fn18">
        <w:r>
          <w:rPr>
            <w:rFonts w:eastAsia="inter" w:cs="inter" w:ascii="inter" w:hAnsi="inter"/>
            <w:color w:val="#000"/>
            <w:sz w:val="21"/>
            <w:u w:val="single"/>
            <w:vertAlign w:val="superscript"/>
          </w:rPr>
          <w:t xml:space="preserve">[18]</w:t>
        </w:r>
      </w:hyperlink>
    </w:p>
    <w:p>
      <w:pPr>
        <w:spacing w:line="360" w:after="210" w:lineRule="auto"/>
      </w:pPr>
      <w:r>
        <w:rPr>
          <w:rFonts w:eastAsia="inter" w:cs="inter" w:ascii="inter" w:hAnsi="inter"/>
          <w:color w:val="000000"/>
        </w:rPr>
        <w:t xml:space="preserve">Given this, we can treat all UHI constraints as quadratic penalties in a QUBO, once their </w:t>
      </w:r>
      <m:oMath>
        <m:sSub>
          <m:sSubPr>
            <m:ctrlPr>
              <w:rPr>
                <w:rFonts w:ascii="Cambria Math" w:hAnsi="Cambria Math"/>
                <w:color w:val="000000"/>
              </w:rPr>
            </m:ctrlPr>
          </m:sSubPr>
          <m:e>
            <m:r>
              <m:rPr>
                <m:sty m:val="i"/>
              </m:rPr>
              <w:rPr>
                <w:color w:val="000000"/>
              </w:rPr>
              <m:t>g</m:t>
            </m:r>
          </m:e>
          <m:sub>
            <m:r>
              <m:rPr>
                <m:sty m:val="i"/>
              </m:rPr>
              <w:rPr>
                <w:color w:val="000000"/>
              </w:rPr>
              <m:t>ℓ</m:t>
            </m:r>
          </m:sub>
        </m:sSub>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m</m:t>
            </m:r>
          </m:sub>
        </m:sSub>
      </m:oMath>
      <w:r>
        <w:rPr>
          <w:rFonts w:eastAsia="inter" w:cs="inter" w:ascii="inter" w:hAnsi="inter"/>
          <w:color w:val="000000"/>
        </w:rPr>
        <w:t xml:space="preserve"> are specified.</w:t>
      </w:r>
    </w:p>
    <w:p>
      <w:pPr>
        <w:spacing w:line="360" w:before="315" w:after="105" w:lineRule="auto"/>
        <w:ind w:left="-30"/>
        <w:jc w:val="left"/>
      </w:pPr>
      <w:bookmarkStart w:id="63" w:name="iv_2_uhi_greenlayout_qubo_construction"/>
      <w:r>
        <w:rPr>
          <w:rFonts w:eastAsia="inter" w:cs="inter" w:ascii="inter" w:hAnsi="inter"/>
          <w:b/>
          <w:color w:val="000000"/>
          <w:sz w:val="24"/>
        </w:rPr>
        <w:t xml:space="preserve">IV.2 UHI–GreenLayout–QUBO construction</w:t>
      </w:r>
      <w:bookmarkEnd w:id="63"/>
    </w:p>
    <w:p>
      <w:pPr>
        <w:spacing w:line="360" w:after="210" w:lineRule="auto"/>
      </w:pPr>
      <w:r>
        <w:rPr>
          <w:rFonts w:eastAsia="inter" w:cs="inter" w:ascii="inter" w:hAnsi="inter"/>
          <w:color w:val="000000"/>
        </w:rPr>
        <w:t xml:space="preserve">Combine:</w:t>
      </w:r>
    </w:p>
    <w:p>
      <w:pPr>
        <w:numPr>
          <w:ilvl w:val="0"/>
          <w:numId w:val="9"/>
        </w:numPr>
        <w:spacing w:line="360" w:before="105" w:after="105" w:lineRule="auto"/>
      </w:pPr>
      <w:r>
        <w:rPr>
          <w:rFonts w:eastAsia="inter" w:cs="inter" w:ascii="inter" w:hAnsi="inter"/>
          <w:color w:val="000000"/>
          <w:sz w:val="21"/>
        </w:rPr>
        <w:t xml:space="preserve">Physical quadratic surrogate</w:t>
      </w:r>
      <m:oMathPara>
        <m:oMath>
          <m:sSub>
            <m:sSubPr>
              <m:ctrlPr>
                <w:rPr>
                  <w:rFonts w:ascii="Cambria Math" w:hAnsi="Cambria Math"/>
                  <w:color w:val="000000"/>
                  <w:sz w:val="21"/>
                </w:rPr>
              </m:ctrlPr>
            </m:sSubPr>
            <m:e>
              <m:r>
                <m:rPr>
                  <m:sty m:val="i"/>
                </m:rPr>
                <w:rPr>
                  <w:color w:val="000000"/>
                  <w:sz w:val="21"/>
                </w:rPr>
                <m:t>f</m:t>
              </m:r>
            </m:e>
            <m:sub>
              <m:r>
                <m:rPr>
                  <m:nor/>
                </m:rPr>
                <w:rPr>
                  <w:color w:val="000000"/>
                  <w:sz w:val="21"/>
                </w:rPr>
                <m:t>phys</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α</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nary>
            <m:naryPr>
              <m:chr m:val="∑"/>
              <m:limLoc m:val="undOvr"/>
              <m:grow m:val="1"/>
              <m:supHide m:val="1"/>
            </m:naryPr>
            <m:sub>
              <m:r>
                <m:rPr>
                  <m:sty m:val="i"/>
                </m:rPr>
                <w:rPr>
                  <w:color w:val="000000"/>
                  <w:sz w:val="21"/>
                </w:rPr>
                <m:t>i</m:t>
              </m:r>
              <m:r>
                <m:rPr>
                  <m:sty m:val="p"/>
                </m:rPr>
                <w:rPr>
                  <w:color w:val="000000"/>
                  <w:sz w:val="21"/>
                </w:rPr>
                <m:t>&lt;</m:t>
              </m:r>
              <m:r>
                <m:rPr>
                  <m:sty m:val="i"/>
                </m:rPr>
                <w:rPr>
                  <w:color w:val="000000"/>
                  <w:sz w:val="21"/>
                </w:rPr>
                <m:t>j</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β</m:t>
              </m:r>
            </m:e>
            <m:sub>
              <m:r>
                <m:rPr>
                  <m:sty m:val="i"/>
                </m:rPr>
                <w:rPr>
                  <w:color w:val="000000"/>
                  <w:sz w:val="21"/>
                </w:rPr>
                <m:t>i</m:t>
              </m:r>
              <m:r>
                <m:rPr>
                  <m:sty m:val="i"/>
                </m:rPr>
                <w:rPr>
                  <w:color w:val="000000"/>
                  <w:sz w:val="21"/>
                </w:rPr>
                <m:t>j</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j</m:t>
              </m:r>
            </m:sub>
          </m:sSub>
          <m:r>
            <m:rPr>
              <m:sty m:val="p"/>
            </m:rPr>
            <w:rPr>
              <w:color w:val="000000"/>
              <w:sz w:val="21"/>
            </w:rPr>
            <m:t>.</m:t>
          </m:r>
        </m:oMath>
      </m:oMathPara>
    </w:p>
    <w:p>
      <w:pPr>
        <w:numPr>
          <w:ilvl w:val="0"/>
          <w:numId w:val="9"/>
        </w:numPr>
        <w:spacing w:line="360" w:before="105" w:after="105" w:lineRule="auto"/>
      </w:pPr>
      <w:r>
        <w:rPr>
          <w:rFonts w:eastAsia="inter" w:cs="inter" w:ascii="inter" w:hAnsi="inter"/>
          <w:color w:val="000000"/>
          <w:sz w:val="21"/>
        </w:rPr>
        <w:t xml:space="preserve">Area constraint </w:t>
      </w:r>
      <m:oMath>
        <m:sSub>
          <m:sSubPr>
            <m:ctrlPr>
              <w:rPr>
                <w:rFonts w:ascii="Cambria Math" w:hAnsi="Cambria Math"/>
                <w:color w:val="000000"/>
                <w:sz w:val="21"/>
              </w:rPr>
            </m:ctrlPr>
          </m:sSubPr>
          <m:e>
            <m:r>
              <m:rPr>
                <m:sty m:val="i"/>
              </m:rPr>
              <w:rPr>
                <w:color w:val="000000"/>
                <w:sz w:val="21"/>
              </w:rPr>
              <m:t>g</m:t>
            </m:r>
          </m:e>
          <m:sub>
            <m:r>
              <m:rPr>
                <m:sty m:val="i"/>
              </m:rPr>
              <w:rPr>
                <w:color w:val="000000"/>
                <w:sz w:val="21"/>
              </w:rPr>
              <m:t>A</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w:t>
      </w:r>
    </w:p>
    <w:p>
      <w:pPr>
        <w:numPr>
          <w:ilvl w:val="0"/>
          <w:numId w:val="9"/>
        </w:numPr>
        <w:spacing w:line="360" w:before="105" w:after="105" w:lineRule="auto"/>
      </w:pPr>
      <w:r>
        <w:rPr>
          <w:rFonts w:eastAsia="inter" w:cs="inter" w:ascii="inter" w:hAnsi="inter"/>
          <w:color w:val="000000"/>
          <w:sz w:val="21"/>
        </w:rPr>
        <w:t xml:space="preserve">Other linear constraints (e.g. minimum per‑neighborhood areas).</w:t>
      </w:r>
    </w:p>
    <w:p>
      <w:pPr>
        <w:spacing w:line="360" w:after="210" w:lineRule="auto"/>
      </w:pPr>
      <w:r>
        <w:rPr>
          <w:rFonts w:eastAsia="inter" w:cs="inter" w:ascii="inter" w:hAnsi="inter"/>
          <w:color w:val="000000"/>
        </w:rPr>
        <w:t xml:space="preserve">Define</w:t>
      </w:r>
    </w:p>
    <w:p>
      <w:pPr>
        <w:spacing w:line="360" w:after="210" w:lineRule="auto"/>
      </w:pPr>
      <m:oMathPara>
        <m:oMath>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f</m:t>
              </m:r>
            </m:e>
            <m:sub>
              <m:r>
                <m:rPr>
                  <m:nor/>
                </m:rPr>
                <w:rPr>
                  <w:color w:val="000000"/>
                </w:rPr>
                <m:t>phys</m:t>
              </m:r>
            </m:sub>
          </m:sSub>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A</m:t>
              </m:r>
            </m:sub>
          </m:sSub>
          <m:r>
            <m:rPr>
              <m:sty m:val="p"/>
            </m:rPr>
            <w:rPr>
              <w:color w:val="000000"/>
            </w:rPr>
            <m:t>max</m:t>
          </m:r>
          <m:r>
            <m:rPr>
              <m:sty m:val="p"/>
            </m:rPr>
            <w:rPr>
              <w:color w:val="000000"/>
            </w:rPr>
            <m:t>(</m:t>
          </m:r>
          <m:r>
            <m:rPr>
              <m:sty m:val="p"/>
            </m:rPr>
            <w:rPr>
              <w:color w:val="000000"/>
            </w:rPr>
            <m:t>0</m:t>
          </m:r>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A</m:t>
              </m:r>
            </m:sub>
          </m:sSub>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nary>
            <m:naryPr>
              <m:chr m:val="∑"/>
              <m:limLoc m:val="undOvr"/>
              <m:grow m:val="1"/>
              <m:supHide m:val="1"/>
            </m:naryPr>
            <m:sub>
              <m:r>
                <m:rPr>
                  <m:sty m:val="i"/>
                </m:rPr>
                <w:rPr>
                  <w:color w:val="000000"/>
                </w:rPr>
                <m:t>k</m:t>
              </m:r>
            </m:sub>
            <m:sup/>
            <m:e>
              <m:r>
                <m:rPr>
                  <m:sty m:val="p"/>
                </m:rPr>
                <w:rPr>
                  <w:color w:val="000000"/>
                </w:rPr>
                <m:t xml:space="preserve"> </m:t>
              </m:r>
            </m:e>
          </m:nary>
          <m:sSub>
            <m:sSubPr>
              <m:ctrlPr>
                <w:rPr>
                  <w:rFonts w:ascii="Cambria Math" w:hAnsi="Cambria Math"/>
                  <w:color w:val="000000"/>
                </w:rPr>
              </m:ctrlPr>
            </m:sSubPr>
            <m:e>
              <m:r>
                <m:rPr>
                  <m:sty m:val="p"/>
                </m:rPr>
                <w:rPr>
                  <w:color w:val="000000"/>
                </w:rPr>
                <m:t>Λ</m:t>
              </m:r>
            </m:e>
            <m:sub>
              <m:r>
                <m:rPr>
                  <m:sty m:val="i"/>
                </m:rPr>
                <w:rPr>
                  <w:color w:val="000000"/>
                </w:rPr>
                <m:t>k</m:t>
              </m:r>
            </m:sub>
          </m:sSub>
          <m:r>
            <m:rPr>
              <m:sty m:val="p"/>
            </m:rPr>
            <w:rPr>
              <w:color w:val="000000"/>
            </w:rPr>
            <m:t>max</m:t>
          </m:r>
          <m:r>
            <m:rPr>
              <m:sty m:val="p"/>
            </m:rPr>
            <w:rPr>
              <w:color w:val="000000"/>
            </w:rPr>
            <m:t>(</m:t>
          </m:r>
          <m:r>
            <m:rPr>
              <m:sty m:val="p"/>
            </m:rPr>
            <w:rPr>
              <w:color w:val="000000"/>
            </w:rPr>
            <m:t>0</m:t>
          </m:r>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k</m:t>
              </m:r>
            </m:sub>
          </m:sSub>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R</m:t>
              </m:r>
            </m:sub>
          </m:sSub>
          <m:sSub>
            <m:sSubPr>
              <m:ctrlPr>
                <w:rPr>
                  <w:rFonts w:ascii="Cambria Math" w:hAnsi="Cambria Math"/>
                  <w:color w:val="000000"/>
                </w:rPr>
              </m:ctrlPr>
            </m:sSubPr>
            <m:e>
              <m:r>
                <m:rPr>
                  <m:sty m:val="i"/>
                </m:rPr>
                <w:rPr>
                  <w:color w:val="000000"/>
                </w:rPr>
                <m:t>R</m:t>
              </m:r>
            </m:e>
            <m:sub>
              <m:r>
                <m:rPr>
                  <m:nor/>
                </m:rPr>
                <w:rPr>
                  <w:color w:val="000000"/>
                </w:rPr>
                <m:t>shape</m:t>
              </m:r>
            </m:sub>
          </m:sSub>
          <m:r>
            <m:rPr>
              <m:sty m:val="p"/>
            </m:rPr>
            <w:rPr>
              <w:color w:val="000000"/>
            </w:rPr>
            <m:t>(</m:t>
          </m:r>
          <m:r>
            <m:rPr>
              <m:sty m:val="i"/>
            </m:rPr>
            <w:rPr>
              <w:color w:val="000000"/>
            </w:rPr>
            <m:t>x</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R</m:t>
            </m:r>
          </m:e>
          <m:sub>
            <m:r>
              <m:rPr>
                <m:nor/>
              </m:rPr>
              <w:rPr>
                <w:color w:val="000000"/>
              </w:rPr>
              <m:t>shape</m:t>
            </m:r>
          </m:sub>
        </m:sSub>
      </m:oMath>
      <w:r>
        <w:rPr>
          <w:rFonts w:eastAsia="inter" w:cs="inter" w:ascii="inter" w:hAnsi="inter"/>
          <w:color w:val="000000"/>
        </w:rPr>
        <w:t xml:space="preserve"> is any quadratic regularizer (e.g. fragmentation penalty already quadratic).</w:t>
      </w:r>
    </w:p>
    <w:p>
      <w:pPr>
        <w:spacing w:line="360" w:after="210" w:lineRule="auto"/>
      </w:pPr>
      <w:r>
        <w:rPr>
          <w:rFonts w:eastAsia="inter" w:cs="inter" w:ascii="inter" w:hAnsi="inter"/>
          <w:color w:val="000000"/>
        </w:rPr>
        <w:t xml:space="preserve">Assuming all constraints are linear in </w:t>
      </w:r>
      <m:oMath>
        <m:r>
          <m:rPr>
            <m:sty m:val="i"/>
          </m:rPr>
          <w:rPr>
            <w:color w:val="000000"/>
          </w:rPr>
          <m:t>x</m:t>
        </m:r>
      </m:oMath>
      <w:r>
        <w:rPr>
          <w:rFonts w:eastAsia="inter" w:cs="inter" w:ascii="inter" w:hAnsi="inter"/>
          <w:color w:val="000000"/>
        </w:rPr>
        <w:t xml:space="preserve">, the squared terms are quadratic polynomials in </w:t>
      </w:r>
      <m:oMath>
        <m:r>
          <m:rPr>
            <m:sty m:val="i"/>
          </m:rPr>
          <w:rPr>
            <w:color w:val="000000"/>
          </w:rPr>
          <m:t>x</m:t>
        </m:r>
      </m:oMath>
      <w:r>
        <w:rPr>
          <w:rFonts w:eastAsia="inter" w:cs="inter" w:ascii="inter" w:hAnsi="inter"/>
          <w:color w:val="000000"/>
        </w:rPr>
        <w:t xml:space="preserve"> (since </w:t>
      </w:r>
      <m:oMath>
        <m:sSubSup>
          <m:sSubSupPr>
            <m:ctrlPr>
              <w:rPr>
                <w:rFonts w:ascii="Cambria Math" w:hAnsi="Cambria Math"/>
                <w:color w:val="000000"/>
              </w:rPr>
            </m:ctrlPr>
          </m:sSubSupPr>
          <m:e>
            <m:r>
              <m:rPr>
                <m:sty m:val="i"/>
              </m:rPr>
              <w:rPr>
                <w:color w:val="000000"/>
              </w:rPr>
              <m:t>x</m:t>
            </m:r>
          </m:e>
          <m:sub>
            <m:r>
              <m:rPr>
                <m:sty m:val="i"/>
              </m:rPr>
              <w:rPr>
                <w:color w:val="000000"/>
              </w:rPr>
              <m:t>i</m:t>
            </m:r>
          </m:sub>
          <m:sup>
            <m:r>
              <m:rPr>
                <m:sty m:val="p"/>
              </m:rPr>
              <w:rPr>
                <w:color w:val="000000"/>
              </w:rPr>
              <m:t>2</m:t>
            </m:r>
          </m:sup>
        </m:sSubSup>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i</m:t>
            </m:r>
          </m:sub>
        </m:sSub>
      </m:oMath>
      <w:r>
        <w:rPr>
          <w:rFonts w:eastAsia="inter" w:cs="inter" w:ascii="inter" w:hAnsi="inter"/>
          <w:color w:val="000000"/>
        </w:rPr>
        <w:t xml:space="preserve">), so:</w:t>
      </w:r>
    </w:p>
    <w:p>
      <w:pPr>
        <w:spacing w:line="360" w:after="210" w:lineRule="auto"/>
      </w:pPr>
      <m:oMathPara>
        <m:oMath>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sup>
          </m:sSup>
          <m:r>
            <m:rPr>
              <m:sty m:val="i"/>
            </m:rPr>
            <w:rPr>
              <w:color w:val="000000"/>
            </w:rPr>
            <m:t>Q</m:t>
          </m:r>
          <m:r>
            <m:rPr>
              <m:sty m:val="i"/>
            </m:rPr>
            <w:rPr>
              <w:color w:val="000000"/>
            </w:rPr>
            <m:t>x</m:t>
          </m:r>
          <m:r>
            <m:rPr>
              <m:sty m:val="p"/>
            </m:rPr>
            <w:rPr>
              <w:color w:val="000000"/>
            </w:rPr>
            <m:t>+</m:t>
          </m:r>
          <m:r>
            <m:rPr>
              <m:nor/>
            </m:rPr>
            <w:rPr>
              <w:color w:val="000000"/>
            </w:rPr>
            <m:t>const</m:t>
          </m:r>
          <m:r>
            <m:rPr>
              <m:sty m:val="p"/>
            </m:rPr>
            <w:rPr>
              <w:color w:val="000000"/>
            </w:rPr>
            <m:t>,</m:t>
          </m:r>
        </m:oMath>
      </m:oMathPara>
    </w:p>
    <w:p>
      <w:pPr>
        <w:spacing w:line="360" w:after="210" w:lineRule="auto"/>
      </w:pPr>
      <w:r>
        <w:rPr>
          <w:rFonts w:eastAsia="inter" w:cs="inter" w:ascii="inter" w:hAnsi="inter"/>
          <w:color w:val="000000"/>
        </w:rPr>
        <w:t xml:space="preserve">with </w:t>
      </w:r>
      <m:oMath>
        <m:r>
          <m:rPr>
            <m:sty m:val="i"/>
          </m:rPr>
          <w:rPr>
            <w:color w:val="000000"/>
          </w:rPr>
          <m:t>Q</m:t>
        </m:r>
      </m:oMath>
      <w:r>
        <w:rPr>
          <w:rFonts w:eastAsia="inter" w:cs="inter" w:ascii="inter" w:hAnsi="inter"/>
          <w:color w:val="000000"/>
        </w:rPr>
        <w:t xml:space="preserve"> obtained by expanding and symmetrizing coefficients.</w:t>
      </w:r>
    </w:p>
    <w:p>
      <w:pPr>
        <w:spacing w:line="360" w:before="315" w:after="105" w:lineRule="auto"/>
        <w:ind w:left="-30"/>
        <w:jc w:val="left"/>
      </w:pPr>
      <w:bookmarkStart w:id="64" w:name="example_iv_1_4_cell_illustration"/>
      <w:r>
        <w:rPr>
          <w:rFonts w:eastAsia="inter" w:cs="inter" w:ascii="inter" w:hAnsi="inter"/>
          <w:b/>
          <w:color w:val="000000"/>
          <w:sz w:val="24"/>
        </w:rPr>
        <w:t xml:space="preserve">Example IV.1 (4‑cell illustration).</w:t>
      </w:r>
      <w:bookmarkEnd w:id="64"/>
    </w:p>
    <w:p>
      <w:pPr>
        <w:spacing w:line="360" w:after="210" w:lineRule="auto"/>
      </w:pPr>
      <w:r>
        <w:rPr>
          <w:rFonts w:eastAsia="inter" w:cs="inter" w:ascii="inter" w:hAnsi="inter"/>
          <w:color w:val="000000"/>
        </w:rPr>
        <w:t xml:space="preserve">Revisit the toy example from the previous answer:</w:t>
      </w:r>
    </w:p>
    <w:p>
      <w:pPr>
        <w:numPr>
          <w:ilvl w:val="0"/>
          <w:numId w:val="10"/>
        </w:numPr>
        <w:spacing w:line="360" w:before="105" w:after="105" w:lineRule="auto"/>
      </w:pPr>
      <w:r>
        <w:rPr>
          <w:rFonts w:eastAsia="inter" w:cs="inter" w:ascii="inter" w:hAnsi="inter"/>
          <w:color w:val="000000"/>
          <w:sz w:val="21"/>
        </w:rPr>
        <w:t xml:space="preserve">4 cells, unit area (</w:t>
      </w:r>
      <m:oMath>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r>
          <m:rPr>
            <m:sty m:val="p"/>
          </m:rPr>
          <w:rPr>
            <w:color w:val="000000"/>
            <w:sz w:val="21"/>
          </w:rPr>
          <m:t>=</m:t>
        </m:r>
        <m:r>
          <m:rPr>
            <m:sty m:val="p"/>
          </m:rPr>
          <w:rPr>
            <w:color w:val="000000"/>
            <w:sz w:val="21"/>
          </w:rPr>
          <m:t>1</m:t>
        </m:r>
      </m:oMath>
      <w:r>
        <w:rPr>
          <w:rFonts w:eastAsia="inter" w:cs="inter" w:ascii="inter" w:hAnsi="inter"/>
          <w:color w:val="000000"/>
          <w:sz w:val="21"/>
        </w:rPr>
        <w:t xml:space="preserve">).</w:t>
      </w:r>
    </w:p>
    <w:p>
      <w:pPr>
        <w:numPr>
          <w:ilvl w:val="0"/>
          <w:numId w:val="10"/>
        </w:numPr>
        <w:spacing w:line="360" w:before="105" w:after="105" w:lineRule="auto"/>
      </w:pPr>
      <w:r>
        <w:rPr>
          <w:rFonts w:eastAsia="inter" w:cs="inter" w:ascii="inter" w:hAnsi="inter"/>
          <w:color w:val="000000"/>
          <w:sz w:val="21"/>
        </w:rPr>
        <w:t xml:space="preserve">UHI surrogate:</w:t>
      </w:r>
      <m:oMathPara>
        <m:oMath>
          <m:sSub>
            <m:sSubPr>
              <m:ctrlPr>
                <w:rPr>
                  <w:rFonts w:ascii="Cambria Math" w:hAnsi="Cambria Math"/>
                  <w:color w:val="000000"/>
                  <w:sz w:val="21"/>
                </w:rPr>
              </m:ctrlPr>
            </m:sSubPr>
            <m:e>
              <m:r>
                <m:rPr>
                  <m:sty m:val="i"/>
                </m:rPr>
                <w:rPr>
                  <w:color w:val="000000"/>
                  <w:sz w:val="21"/>
                </w:rPr>
                <m:t>f</m:t>
              </m:r>
            </m:e>
            <m:sub>
              <m:r>
                <m:rPr>
                  <m:nor/>
                </m:rPr>
                <w:rPr>
                  <w:color w:val="000000"/>
                  <w:sz w:val="21"/>
                </w:rPr>
                <m:t>phys</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0.4</m:t>
          </m:r>
          <m:sSub>
            <m:sSubPr>
              <m:ctrlPr>
                <w:rPr>
                  <w:rFonts w:ascii="Cambria Math" w:hAnsi="Cambria Math"/>
                  <w:color w:val="000000"/>
                  <w:sz w:val="21"/>
                </w:rPr>
              </m:ctrlPr>
            </m:sSubPr>
            <m:e>
              <m:r>
                <m:rPr>
                  <m:sty m:val="i"/>
                </m:rPr>
                <w:rPr>
                  <w:color w:val="000000"/>
                  <w:sz w:val="21"/>
                </w:rPr>
                <m:t>x</m:t>
              </m:r>
            </m:e>
            <m:sub>
              <m:r>
                <m:rPr>
                  <m:sty m:val="p"/>
                </m:rPr>
                <w:rPr>
                  <w:color w:val="000000"/>
                  <w:sz w:val="21"/>
                </w:rPr>
                <m:t>1</m:t>
              </m:r>
            </m:sub>
          </m:sSub>
          <m:r>
            <m:rPr>
              <m:sty m:val="p"/>
            </m:rPr>
            <w:rPr>
              <w:color w:val="000000"/>
              <w:sz w:val="21"/>
            </w:rPr>
            <m:t>−</m:t>
          </m:r>
          <m:r>
            <m:rPr>
              <m:sty m:val="p"/>
            </m:rPr>
            <w:rPr>
              <w:color w:val="000000"/>
              <w:sz w:val="21"/>
            </w:rPr>
            <m:t>0.3</m:t>
          </m:r>
          <m:sSub>
            <m:sSubPr>
              <m:ctrlPr>
                <w:rPr>
                  <w:rFonts w:ascii="Cambria Math" w:hAnsi="Cambria Math"/>
                  <w:color w:val="000000"/>
                  <w:sz w:val="21"/>
                </w:rPr>
              </m:ctrlPr>
            </m:sSubPr>
            <m:e>
              <m:r>
                <m:rPr>
                  <m:sty m:val="i"/>
                </m:rPr>
                <w:rPr>
                  <w:color w:val="000000"/>
                  <w:sz w:val="21"/>
                </w:rPr>
                <m:t>x</m:t>
              </m:r>
            </m:e>
            <m:sub>
              <m:r>
                <m:rPr>
                  <m:sty m:val="p"/>
                </m:rPr>
                <w:rPr>
                  <w:color w:val="000000"/>
                  <w:sz w:val="21"/>
                </w:rPr>
                <m:t>2</m:t>
              </m:r>
            </m:sub>
          </m:sSub>
          <m:r>
            <m:rPr>
              <m:sty m:val="p"/>
            </m:rPr>
            <w:rPr>
              <w:color w:val="000000"/>
              <w:sz w:val="21"/>
            </w:rPr>
            <m:t>−</m:t>
          </m:r>
          <m:r>
            <m:rPr>
              <m:sty m:val="p"/>
            </m:rPr>
            <w:rPr>
              <w:color w:val="000000"/>
              <w:sz w:val="21"/>
            </w:rPr>
            <m:t>0.3</m:t>
          </m:r>
          <m:sSub>
            <m:sSubPr>
              <m:ctrlPr>
                <w:rPr>
                  <w:rFonts w:ascii="Cambria Math" w:hAnsi="Cambria Math"/>
                  <w:color w:val="000000"/>
                  <w:sz w:val="21"/>
                </w:rPr>
              </m:ctrlPr>
            </m:sSubPr>
            <m:e>
              <m:r>
                <m:rPr>
                  <m:sty m:val="i"/>
                </m:rPr>
                <w:rPr>
                  <w:color w:val="000000"/>
                  <w:sz w:val="21"/>
                </w:rPr>
                <m:t>x</m:t>
              </m:r>
            </m:e>
            <m:sub>
              <m:r>
                <m:rPr>
                  <m:sty m:val="p"/>
                </m:rPr>
                <w:rPr>
                  <w:color w:val="000000"/>
                  <w:sz w:val="21"/>
                </w:rPr>
                <m:t>3</m:t>
              </m:r>
            </m:sub>
          </m:sSub>
          <m:r>
            <m:rPr>
              <m:sty m:val="p"/>
            </m:rPr>
            <w:rPr>
              <w:color w:val="000000"/>
              <w:sz w:val="21"/>
            </w:rPr>
            <m:t>−</m:t>
          </m:r>
          <m:r>
            <m:rPr>
              <m:sty m:val="p"/>
            </m:rPr>
            <w:rPr>
              <w:color w:val="000000"/>
              <w:sz w:val="21"/>
            </w:rPr>
            <m:t>0.2</m:t>
          </m:r>
          <m:sSub>
            <m:sSubPr>
              <m:ctrlPr>
                <w:rPr>
                  <w:rFonts w:ascii="Cambria Math" w:hAnsi="Cambria Math"/>
                  <w:color w:val="000000"/>
                  <w:sz w:val="21"/>
                </w:rPr>
              </m:ctrlPr>
            </m:sSubPr>
            <m:e>
              <m:r>
                <m:rPr>
                  <m:sty m:val="i"/>
                </m:rPr>
                <w:rPr>
                  <w:color w:val="000000"/>
                  <w:sz w:val="21"/>
                </w:rPr>
                <m:t>x</m:t>
              </m:r>
            </m:e>
            <m:sub>
              <m:r>
                <m:rPr>
                  <m:sty m:val="p"/>
                </m:rPr>
                <w:rPr>
                  <w:color w:val="000000"/>
                  <w:sz w:val="21"/>
                </w:rPr>
                <m:t>4</m:t>
              </m:r>
            </m:sub>
          </m:sSub>
          <m:r>
            <m:rPr>
              <m:sty m:val="p"/>
            </m:rPr>
            <w:rPr>
              <w:color w:val="000000"/>
              <w:sz w:val="21"/>
            </w:rPr>
            <m:t>−</m:t>
          </m:r>
          <m:r>
            <m:rPr>
              <m:sty m:val="p"/>
            </m:rPr>
            <w:rPr>
              <w:color w:val="000000"/>
              <w:sz w:val="21"/>
            </w:rPr>
            <m:t>0.1</m:t>
          </m:r>
          <m:r>
            <m:rPr>
              <m:sty m:val="p"/>
            </m:rPr>
            <w:rPr>
              <w:color w:val="000000"/>
              <w:sz w:val="21"/>
            </w:rPr>
            <m:t>(</m:t>
          </m:r>
          <m:sSub>
            <m:sSubPr>
              <m:ctrlPr>
                <w:rPr>
                  <w:rFonts w:ascii="Cambria Math" w:hAnsi="Cambria Math"/>
                  <w:color w:val="000000"/>
                  <w:sz w:val="21"/>
                </w:rPr>
              </m:ctrlPr>
            </m:sSubPr>
            <m:e>
              <m:r>
                <m:rPr>
                  <m:sty m:val="i"/>
                </m:rPr>
                <w:rPr>
                  <w:color w:val="000000"/>
                  <w:sz w:val="21"/>
                </w:rPr>
                <m:t>x</m:t>
              </m:r>
            </m:e>
            <m:sub>
              <m:r>
                <m:rPr>
                  <m:sty m:val="p"/>
                </m:rPr>
                <w:rPr>
                  <w:color w:val="000000"/>
                  <w:sz w:val="21"/>
                </w:rPr>
                <m:t>1</m:t>
              </m:r>
            </m:sub>
          </m:sSub>
          <m:sSub>
            <m:sSubPr>
              <m:ctrlPr>
                <w:rPr>
                  <w:rFonts w:ascii="Cambria Math" w:hAnsi="Cambria Math"/>
                  <w:color w:val="000000"/>
                  <w:sz w:val="21"/>
                </w:rPr>
              </m:ctrlPr>
            </m:sSubPr>
            <m:e>
              <m:r>
                <m:rPr>
                  <m:sty m:val="i"/>
                </m:rPr>
                <w:rPr>
                  <w:color w:val="000000"/>
                  <w:sz w:val="21"/>
                </w:rPr>
                <m:t>x</m:t>
              </m:r>
            </m:e>
            <m:sub>
              <m:r>
                <m:rPr>
                  <m:sty m:val="p"/>
                </m:rPr>
                <w:rPr>
                  <w:color w:val="000000"/>
                  <w:sz w:val="21"/>
                </w:rPr>
                <m:t>2</m:t>
              </m:r>
            </m:sub>
          </m:sSub>
          <m:r>
            <m:rPr>
              <m:sty m:val="p"/>
            </m:rPr>
            <w:rPr>
              <w:color w:val="000000"/>
              <w:sz w:val="21"/>
            </w:rPr>
            <m:t>+</m:t>
          </m:r>
          <m:sSub>
            <m:sSubPr>
              <m:ctrlPr>
                <w:rPr>
                  <w:rFonts w:ascii="Cambria Math" w:hAnsi="Cambria Math"/>
                  <w:color w:val="000000"/>
                  <w:sz w:val="21"/>
                </w:rPr>
              </m:ctrlPr>
            </m:sSubPr>
            <m:e>
              <m:r>
                <m:rPr>
                  <m:sty m:val="i"/>
                </m:rPr>
                <w:rPr>
                  <w:color w:val="000000"/>
                  <w:sz w:val="21"/>
                </w:rPr>
                <m:t>x</m:t>
              </m:r>
            </m:e>
            <m:sub>
              <m:r>
                <m:rPr>
                  <m:sty m:val="p"/>
                </m:rPr>
                <w:rPr>
                  <w:color w:val="000000"/>
                  <w:sz w:val="21"/>
                </w:rPr>
                <m:t>2</m:t>
              </m:r>
            </m:sub>
          </m:sSub>
          <m:sSub>
            <m:sSubPr>
              <m:ctrlPr>
                <w:rPr>
                  <w:rFonts w:ascii="Cambria Math" w:hAnsi="Cambria Math"/>
                  <w:color w:val="000000"/>
                  <w:sz w:val="21"/>
                </w:rPr>
              </m:ctrlPr>
            </m:sSubPr>
            <m:e>
              <m:r>
                <m:rPr>
                  <m:sty m:val="i"/>
                </m:rPr>
                <w:rPr>
                  <w:color w:val="000000"/>
                  <w:sz w:val="21"/>
                </w:rPr>
                <m:t>x</m:t>
              </m:r>
            </m:e>
            <m:sub>
              <m:r>
                <m:rPr>
                  <m:sty m:val="p"/>
                </m:rPr>
                <w:rPr>
                  <w:color w:val="000000"/>
                  <w:sz w:val="21"/>
                </w:rPr>
                <m:t>3</m:t>
              </m:r>
            </m:sub>
          </m:sSub>
          <m:r>
            <m:rPr>
              <m:sty m:val="p"/>
            </m:rPr>
            <w:rPr>
              <w:color w:val="000000"/>
              <w:sz w:val="21"/>
            </w:rPr>
            <m:t>+</m:t>
          </m:r>
          <m:sSub>
            <m:sSubPr>
              <m:ctrlPr>
                <w:rPr>
                  <w:rFonts w:ascii="Cambria Math" w:hAnsi="Cambria Math"/>
                  <w:color w:val="000000"/>
                  <w:sz w:val="21"/>
                </w:rPr>
              </m:ctrlPr>
            </m:sSubPr>
            <m:e>
              <m:r>
                <m:rPr>
                  <m:sty m:val="i"/>
                </m:rPr>
                <w:rPr>
                  <w:color w:val="000000"/>
                  <w:sz w:val="21"/>
                </w:rPr>
                <m:t>x</m:t>
              </m:r>
            </m:e>
            <m:sub>
              <m:r>
                <m:rPr>
                  <m:sty m:val="p"/>
                </m:rPr>
                <w:rPr>
                  <w:color w:val="000000"/>
                  <w:sz w:val="21"/>
                </w:rPr>
                <m:t>3</m:t>
              </m:r>
            </m:sub>
          </m:sSub>
          <m:sSub>
            <m:sSubPr>
              <m:ctrlPr>
                <w:rPr>
                  <w:rFonts w:ascii="Cambria Math" w:hAnsi="Cambria Math"/>
                  <w:color w:val="000000"/>
                  <w:sz w:val="21"/>
                </w:rPr>
              </m:ctrlPr>
            </m:sSubPr>
            <m:e>
              <m:r>
                <m:rPr>
                  <m:sty m:val="i"/>
                </m:rPr>
                <w:rPr>
                  <w:color w:val="000000"/>
                  <w:sz w:val="21"/>
                </w:rPr>
                <m:t>x</m:t>
              </m:r>
            </m:e>
            <m:sub>
              <m:r>
                <m:rPr>
                  <m:sty m:val="p"/>
                </m:rPr>
                <w:rPr>
                  <w:color w:val="000000"/>
                  <w:sz w:val="21"/>
                </w:rPr>
                <m:t>4</m:t>
              </m:r>
            </m:sub>
          </m:sSub>
          <m:r>
            <m:rPr>
              <m:sty m:val="p"/>
            </m:rPr>
            <w:rPr>
              <w:color w:val="000000"/>
              <w:sz w:val="21"/>
            </w:rPr>
            <m:t>)</m:t>
          </m:r>
          <m:r>
            <m:rPr>
              <m:sty m:val="p"/>
            </m:rPr>
            <w:rPr>
              <w:color w:val="000000"/>
              <w:sz w:val="21"/>
            </w:rPr>
            <m:t>.</m:t>
          </m:r>
        </m:oMath>
      </m:oMathPara>
    </w:p>
    <w:p>
      <w:pPr>
        <w:numPr>
          <w:ilvl w:val="0"/>
          <w:numId w:val="10"/>
        </w:numPr>
        <w:spacing w:line="360" w:before="105" w:after="105" w:lineRule="auto"/>
      </w:pPr>
      <w:r>
        <w:rPr>
          <w:rFonts w:eastAsia="inter" w:cs="inter" w:ascii="inter" w:hAnsi="inter"/>
          <w:color w:val="000000"/>
          <w:sz w:val="21"/>
        </w:rPr>
        <w:t xml:space="preserve">Exactly 2 green cells:</w:t>
      </w:r>
      <m:oMathPara>
        <m:oMath>
          <m:sSub>
            <m:sSubPr>
              <m:ctrlPr>
                <w:rPr>
                  <w:rFonts w:ascii="Cambria Math" w:hAnsi="Cambria Math"/>
                  <w:color w:val="000000"/>
                  <w:sz w:val="21"/>
                </w:rPr>
              </m:ctrlPr>
            </m:sSubPr>
            <m:e>
              <m:r>
                <m:rPr>
                  <m:sty m:val="i"/>
                </m:rPr>
                <w:rPr>
                  <w:color w:val="000000"/>
                  <w:sz w:val="21"/>
                </w:rPr>
                <m:t>g</m:t>
              </m:r>
            </m:e>
            <m:sub>
              <m:r>
                <m:rPr>
                  <m:nor/>
                </m:rPr>
                <w:rPr>
                  <w:color w:val="000000"/>
                  <w:sz w:val="21"/>
                </w:rPr>
                <m:t>card</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nary>
            <m:naryPr>
              <m:chr m:val="∑"/>
              <m:limLoc m:val="undOvr"/>
              <m:grow m:val="1"/>
            </m:naryPr>
            <m:sub>
              <m:r>
                <m:rPr>
                  <m:sty m:val="i"/>
                </m:rPr>
                <w:rPr>
                  <w:color w:val="000000"/>
                  <w:sz w:val="21"/>
                </w:rPr>
                <m:t>i</m:t>
              </m:r>
              <m:r>
                <m:rPr>
                  <m:sty m:val="p"/>
                </m:rPr>
                <w:rPr>
                  <w:color w:val="000000"/>
                  <w:sz w:val="21"/>
                </w:rPr>
                <m:t>=</m:t>
              </m:r>
              <m:r>
                <m:rPr>
                  <m:sty m:val="p"/>
                </m:rPr>
                <w:rPr>
                  <w:color w:val="000000"/>
                  <w:sz w:val="21"/>
                </w:rPr>
                <m:t>1</m:t>
              </m:r>
            </m:sub>
            <m:sup>
              <m:r>
                <m:rPr>
                  <m:sty m:val="p"/>
                </m:rPr>
                <w:rPr>
                  <w:color w:val="000000"/>
                  <w:sz w:val="21"/>
                </w:rPr>
                <m:t>4</m:t>
              </m:r>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0</m:t>
          </m:r>
          <m:r>
            <m:rPr>
              <m:sty m:val="p"/>
            </m:rPr>
            <w:rPr>
              <w:color w:val="000000"/>
              <w:sz w:val="21"/>
            </w:rPr>
            <m:t>,</m:t>
          </m:r>
        </m:oMath>
      </m:oMathPara>
      <w:r>
        <w:rPr>
          <w:rFonts w:eastAsia="inter" w:cs="inter" w:ascii="inter" w:hAnsi="inter"/>
          <w:color w:val="000000"/>
          <w:sz w:val="21"/>
        </w:rPr>
        <w:t xml:space="preserve">penalty </w:t>
      </w:r>
      <m:oMath>
        <m:sSub>
          <m:sSubPr>
            <m:ctrlPr>
              <w:rPr>
                <w:rFonts w:ascii="Cambria Math" w:hAnsi="Cambria Math"/>
                <w:color w:val="000000"/>
                <w:sz w:val="21"/>
              </w:rPr>
            </m:ctrlPr>
          </m:sSubPr>
          <m:e>
            <m:r>
              <m:rPr>
                <m:sty m:val="i"/>
              </m:rPr>
              <w:rPr>
                <w:color w:val="000000"/>
                <w:sz w:val="21"/>
              </w:rPr>
              <m:t>P</m:t>
            </m:r>
          </m:e>
          <m:sub>
            <m:r>
              <m:rPr>
                <m:nor/>
              </m:rPr>
              <w:rPr>
                <w:color w:val="000000"/>
                <w:sz w:val="21"/>
              </w:rPr>
              <m:t>card</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λ</m:t>
            </m:r>
          </m:e>
          <m:sub>
            <m:r>
              <m:rPr>
                <m:sty m:val="i"/>
              </m:rPr>
              <w:rPr>
                <w:color w:val="000000"/>
                <w:sz w:val="21"/>
              </w:rPr>
              <m:t>C</m:t>
            </m:r>
          </m:sub>
        </m:sSub>
        <m:sSub>
          <m:sSubPr>
            <m:ctrlPr>
              <w:rPr>
                <w:rFonts w:ascii="Cambria Math" w:hAnsi="Cambria Math"/>
                <w:color w:val="000000"/>
                <w:sz w:val="21"/>
              </w:rPr>
            </m:ctrlPr>
          </m:sSubPr>
          <m:e>
            <m:r>
              <m:rPr>
                <m:sty m:val="i"/>
              </m:rPr>
              <w:rPr>
                <w:color w:val="000000"/>
                <w:sz w:val="21"/>
              </w:rPr>
              <m:t>g</m:t>
            </m:r>
          </m:e>
          <m:sub>
            <m:r>
              <m:rPr>
                <m:nor/>
              </m:rPr>
              <w:rPr>
                <w:color w:val="000000"/>
                <w:sz w:val="21"/>
              </w:rPr>
              <m:t>card</m:t>
            </m:r>
          </m:sub>
        </m:sSub>
        <m:r>
          <m:rPr>
            <m:sty m:val="p"/>
          </m:rPr>
          <w:rPr>
            <w:color w:val="000000"/>
            <w:sz w:val="21"/>
          </w:rPr>
          <m:t>(</m:t>
        </m:r>
        <m:r>
          <m:rPr>
            <m:sty m:val="i"/>
          </m:rPr>
          <w:rPr>
            <w:color w:val="000000"/>
            <w:sz w:val="21"/>
          </w:rPr>
          <m:t>x</m:t>
        </m:r>
        <m:sSup>
          <m:sSupPr>
            <m:ctrlPr>
              <w:rPr>
                <w:rFonts w:ascii="Cambria Math" w:hAnsi="Cambria Math"/>
                <w:color w:val="000000"/>
                <w:sz w:val="21"/>
              </w:rPr>
            </m:ctrlPr>
          </m:sSupPr>
          <m:e>
            <m:r>
              <m:rPr>
                <m:sty m:val="p"/>
              </m:rPr>
              <w:rPr>
                <w:color w:val="000000"/>
                <w:sz w:val="21"/>
              </w:rPr>
              <m:t>)</m:t>
            </m:r>
          </m:e>
          <m:sup>
            <m:r>
              <m:rPr>
                <m:sty m:val="p"/>
              </m:rPr>
              <w:rPr>
                <w:color w:val="000000"/>
                <w:sz w:val="21"/>
              </w:rPr>
              <m:t>2</m:t>
            </m:r>
          </m:sup>
        </m:sSup>
      </m:oMath>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Take </w:t>
      </w:r>
      <m:oMath>
        <m:sSub>
          <m:sSubPr>
            <m:ctrlPr>
              <w:rPr>
                <w:rFonts w:ascii="Cambria Math" w:hAnsi="Cambria Math"/>
                <w:color w:val="000000"/>
              </w:rPr>
            </m:ctrlPr>
          </m:sSubPr>
          <m:e>
            <m:r>
              <m:rPr>
                <m:sty m:val="i"/>
              </m:rPr>
              <w:rPr>
                <w:color w:val="000000"/>
              </w:rPr>
              <m:t>λ</m:t>
            </m:r>
          </m:e>
          <m:sub>
            <m:r>
              <m:rPr>
                <m:sty m:val="i"/>
              </m:rPr>
              <w:rPr>
                <w:color w:val="000000"/>
              </w:rPr>
              <m:t>C</m:t>
            </m:r>
          </m:sub>
        </m:sSub>
        <m:r>
          <m:rPr>
            <m:sty m:val="p"/>
          </m:rPr>
          <w:rPr>
            <w:color w:val="000000"/>
          </w:rPr>
          <m:t>=</m:t>
        </m:r>
        <m:r>
          <m:rPr>
            <m:sty m:val="p"/>
          </m:rPr>
          <w:rPr>
            <w:color w:val="000000"/>
          </w:rPr>
          <m:t>2</m:t>
        </m:r>
      </m:oMath>
      <w:r>
        <w:rPr>
          <w:rFonts w:eastAsia="inter" w:cs="inter" w:ascii="inter" w:hAnsi="inter"/>
          <w:color w:val="000000"/>
        </w:rPr>
        <w:t xml:space="preserve">. We have</w:t>
      </w:r>
    </w:p>
    <w:p>
      <w:pPr>
        <w:spacing w:line="360" w:after="210" w:lineRule="auto"/>
      </w:pPr>
      <m:oMathPara>
        <m:oMath>
          <m:sSub>
            <m:sSubPr>
              <m:ctrlPr>
                <w:rPr>
                  <w:rFonts w:ascii="Cambria Math" w:hAnsi="Cambria Math"/>
                  <w:color w:val="000000"/>
                </w:rPr>
              </m:ctrlPr>
            </m:sSubPr>
            <m:e>
              <m:r>
                <m:rPr>
                  <m:sty m:val="i"/>
                </m:rPr>
                <w:rPr>
                  <w:color w:val="000000"/>
                </w:rPr>
                <m:t>g</m:t>
              </m:r>
            </m:e>
            <m:sub>
              <m:r>
                <m:rPr>
                  <m:nor/>
                </m:rPr>
                <w:rPr>
                  <w:color w:val="000000"/>
                </w:rPr>
                <m:t>card</m:t>
              </m:r>
            </m:sub>
          </m:sSub>
          <m:r>
            <m:rPr>
              <m:sty m:val="p"/>
            </m:rPr>
            <w:rPr>
              <w:color w:val="000000"/>
            </w:rPr>
            <m:t>(</m:t>
          </m:r>
          <m:r>
            <m:rPr>
              <m:sty m:val="i"/>
            </m:rPr>
            <w:rPr>
              <w:color w:val="000000"/>
            </w:rPr>
            <m:t>x</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2</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2</m:t>
          </m:r>
          <m:nary>
            <m:naryPr>
              <m:chr m:val="∑"/>
              <m:limLoc m:val="undOvr"/>
              <m:grow m:val="1"/>
              <m:supHide m:val="1"/>
            </m:naryPr>
            <m:sub>
              <m:r>
                <m:rPr>
                  <m:sty m:val="i"/>
                </m:rPr>
                <w:rPr>
                  <w:color w:val="000000"/>
                </w:rPr>
                <m:t>i</m:t>
              </m:r>
              <m:r>
                <m:rPr>
                  <m:sty m:val="p"/>
                </m:rPr>
                <w:rPr>
                  <w:color w:val="000000"/>
                </w:rPr>
                <m:t>&lt;</m:t>
              </m:r>
              <m:r>
                <m:rPr>
                  <m:sty m:val="i"/>
                </m:rPr>
                <w:rPr>
                  <w:color w:val="000000"/>
                </w:rPr>
                <m:t>j</m:t>
              </m:r>
            </m:sub>
            <m:sup/>
            <m:e>
              <m:r>
                <m:rPr>
                  <m:sty m:val="p"/>
                </m:rPr>
                <w:rPr>
                  <w:color w:val="000000"/>
                </w:rPr>
                <m:t xml:space="preserve"> </m:t>
              </m:r>
            </m:e>
          </m:nary>
          <m:sSub>
            <m:sSubPr>
              <m:ctrlPr>
                <w:rPr>
                  <w:rFonts w:ascii="Cambria Math" w:hAnsi="Cambria Math"/>
                  <w:color w:val="000000"/>
                </w:rPr>
              </m:ctrlPr>
            </m:sSubPr>
            <m:e>
              <m:r>
                <m:rPr>
                  <m:sty m:val="i"/>
                </m:rPr>
                <w:rPr>
                  <w:color w:val="000000"/>
                </w:rPr>
                <m:t>x</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j</m:t>
              </m:r>
            </m:sub>
          </m:sSub>
          <m:r>
            <m:rPr>
              <m:sty m:val="p"/>
            </m:rPr>
            <w:rPr>
              <w:color w:val="000000"/>
            </w:rPr>
            <m:t>−</m:t>
          </m:r>
          <m:r>
            <m:rPr>
              <m:sty m:val="p"/>
            </m:rPr>
            <w:rPr>
              <w:color w:val="000000"/>
            </w:rPr>
            <m:t>4</m:t>
          </m:r>
          <m:nary>
            <m:naryPr>
              <m:chr m:val="∑"/>
              <m:limLoc m:val="undOvr"/>
              <m:grow m:val="1"/>
              <m:supHide m:val="1"/>
            </m:naryPr>
            <m:sub>
              <m:r>
                <m:rPr>
                  <m:sty m:val="i"/>
                </m:rPr>
                <w:rPr>
                  <w:color w:val="000000"/>
                </w:rPr>
                <m:t>i</m:t>
              </m:r>
            </m:sub>
            <m:sup/>
            <m:e>
              <m:r>
                <m:rPr>
                  <m:sty m:val="p"/>
                </m:rPr>
                <w:rPr>
                  <w:color w:val="000000"/>
                </w:rPr>
                <m:t xml:space="preserve"> </m:t>
              </m:r>
            </m:e>
          </m:nary>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4</m:t>
          </m:r>
          <m:r>
            <m:rPr>
              <m:sty m:val="p"/>
            </m:rPr>
            <w:rPr>
              <w:color w:val="000000"/>
            </w:rPr>
            <m:t>,</m:t>
          </m:r>
        </m:oMath>
      </m:oMathPara>
    </w:p>
    <w:p>
      <w:pPr>
        <w:spacing w:line="360" w:after="210" w:lineRule="auto"/>
      </w:pPr>
      <w:r>
        <w:rPr>
          <w:rFonts w:eastAsia="inter" w:cs="inter" w:ascii="inter" w:hAnsi="inter"/>
          <w:color w:val="000000"/>
        </w:rPr>
        <w:t xml:space="preserve">so</w:t>
      </w:r>
    </w:p>
    <w:p>
      <w:pPr>
        <w:spacing w:line="360" w:after="210" w:lineRule="auto"/>
      </w:pPr>
      <m:oMathPara>
        <m:oMath>
          <m:sSub>
            <m:sSubPr>
              <m:ctrlPr>
                <w:rPr>
                  <w:rFonts w:ascii="Cambria Math" w:hAnsi="Cambria Math"/>
                  <w:color w:val="000000"/>
                </w:rPr>
              </m:ctrlPr>
            </m:sSubPr>
            <m:e>
              <m:r>
                <m:rPr>
                  <m:sty m:val="i"/>
                </m:rPr>
                <w:rPr>
                  <w:color w:val="000000"/>
                </w:rPr>
                <m:t>P</m:t>
              </m:r>
            </m:e>
            <m:sub>
              <m:r>
                <m:rPr>
                  <m:nor/>
                </m:rPr>
                <w:rPr>
                  <w:color w:val="000000"/>
                </w:rPr>
                <m:t>card</m:t>
              </m:r>
            </m:sub>
          </m:sSub>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2</m:t>
          </m:r>
          <m:d>
            <m:dPr>
              <m:begChr m:val="("/>
              <m:endChr m:val=")"/>
              <m:ctrlPr>
                <w:rPr>
                  <w:rFonts w:ascii="Cambria Math" w:hAnsi="Cambria Math"/>
                  <w:color w:val="000000"/>
                </w:rPr>
              </m:ctrlPr>
            </m:dPr>
            <m:e>
              <m:nary>
                <m:naryPr>
                  <m:chr m:val="∑"/>
                  <m:limLoc m:val="undOvr"/>
                  <m:grow m:val="1"/>
                  <m:supHide m:val="1"/>
                </m:naryPr>
                <m:sub>
                  <m:r>
                    <m:rPr>
                      <m:sty m:val="i"/>
                    </m:rPr>
                    <w:rPr>
                      <w:color w:val="000000"/>
                    </w:rPr>
                    <m:t>i</m:t>
                  </m:r>
                </m:sub>
                <m:sup/>
                <m:e>
                  <m:r>
                    <m:rPr>
                      <m:sty m:val="p"/>
                    </m:rPr>
                    <w:rPr>
                      <w:color w:val="000000"/>
                    </w:rPr>
                    <m:t xml:space="preserve"> </m:t>
                  </m:r>
                </m:e>
              </m:nary>
              <m:r>
                <m:rPr>
                  <m:sty m:val="p"/>
                </m:rPr>
                <w:rPr>
                  <w:color w:val="000000"/>
                </w:rPr>
                <m:t xml:space="preserve"> </m:t>
              </m:r>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2</m:t>
              </m:r>
              <m:nary>
                <m:naryPr>
                  <m:chr m:val="∑"/>
                  <m:limLoc m:val="undOvr"/>
                  <m:grow m:val="1"/>
                  <m:supHide m:val="1"/>
                </m:naryPr>
                <m:sub>
                  <m:r>
                    <m:rPr>
                      <m:sty m:val="i"/>
                    </m:rPr>
                    <w:rPr>
                      <w:color w:val="000000"/>
                    </w:rPr>
                    <m:t>i</m:t>
                  </m:r>
                  <m:r>
                    <m:rPr>
                      <m:sty m:val="p"/>
                    </m:rPr>
                    <w:rPr>
                      <w:color w:val="000000"/>
                    </w:rPr>
                    <m:t>&lt;</m:t>
                  </m:r>
                  <m:r>
                    <m:rPr>
                      <m:sty m:val="i"/>
                    </m:rPr>
                    <w:rPr>
                      <w:color w:val="000000"/>
                    </w:rPr>
                    <m:t>j</m:t>
                  </m:r>
                </m:sub>
                <m:sup/>
                <m:e>
                  <m:r>
                    <m:rPr>
                      <m:sty m:val="p"/>
                    </m:rPr>
                    <w:rPr>
                      <w:color w:val="000000"/>
                    </w:rPr>
                    <m:t xml:space="preserve"> </m:t>
                  </m:r>
                </m:e>
              </m:nary>
              <m:r>
                <m:rPr>
                  <m:sty m:val="p"/>
                </m:rPr>
                <w:rPr>
                  <w:color w:val="000000"/>
                </w:rPr>
                <m:t xml:space="preserve"> </m:t>
              </m:r>
              <m:sSub>
                <m:sSubPr>
                  <m:ctrlPr>
                    <w:rPr>
                      <w:rFonts w:ascii="Cambria Math" w:hAnsi="Cambria Math"/>
                      <w:color w:val="000000"/>
                    </w:rPr>
                  </m:ctrlPr>
                </m:sSubPr>
                <m:e>
                  <m:r>
                    <m:rPr>
                      <m:sty m:val="i"/>
                    </m:rPr>
                    <w:rPr>
                      <w:color w:val="000000"/>
                    </w:rPr>
                    <m:t>x</m:t>
                  </m:r>
                </m:e>
                <m:sub>
                  <m:r>
                    <m:rPr>
                      <m:sty m:val="i"/>
                    </m:rPr>
                    <w:rPr>
                      <w:color w:val="000000"/>
                    </w:rPr>
                    <m:t>i</m:t>
                  </m:r>
                </m:sub>
              </m:sSub>
              <m:sSub>
                <m:sSubPr>
                  <m:ctrlPr>
                    <w:rPr>
                      <w:rFonts w:ascii="Cambria Math" w:hAnsi="Cambria Math"/>
                      <w:color w:val="000000"/>
                    </w:rPr>
                  </m:ctrlPr>
                </m:sSubPr>
                <m:e>
                  <m:r>
                    <m:rPr>
                      <m:sty m:val="i"/>
                    </m:rPr>
                    <w:rPr>
                      <w:color w:val="000000"/>
                    </w:rPr>
                    <m:t>x</m:t>
                  </m:r>
                </m:e>
                <m:sub>
                  <m:r>
                    <m:rPr>
                      <m:sty m:val="i"/>
                    </m:rPr>
                    <w:rPr>
                      <w:color w:val="000000"/>
                    </w:rPr>
                    <m:t>j</m:t>
                  </m:r>
                </m:sub>
              </m:sSub>
              <m:r>
                <m:rPr>
                  <m:sty m:val="p"/>
                </m:rPr>
                <w:rPr>
                  <w:color w:val="000000"/>
                </w:rPr>
                <m:t>−</m:t>
              </m:r>
              <m:r>
                <m:rPr>
                  <m:sty m:val="p"/>
                </m:rPr>
                <w:rPr>
                  <w:color w:val="000000"/>
                </w:rPr>
                <m:t>4</m:t>
              </m:r>
              <m:nary>
                <m:naryPr>
                  <m:chr m:val="∑"/>
                  <m:limLoc m:val="undOvr"/>
                  <m:grow m:val="1"/>
                  <m:supHide m:val="1"/>
                </m:naryPr>
                <m:sub>
                  <m:r>
                    <m:rPr>
                      <m:sty m:val="i"/>
                    </m:rPr>
                    <w:rPr>
                      <w:color w:val="000000"/>
                    </w:rPr>
                    <m:t>i</m:t>
                  </m:r>
                </m:sub>
                <m:sup/>
                <m:e>
                  <m:r>
                    <m:rPr>
                      <m:sty m:val="p"/>
                    </m:rPr>
                    <w:rPr>
                      <w:color w:val="000000"/>
                    </w:rPr>
                    <m:t xml:space="preserve"> </m:t>
                  </m:r>
                </m:e>
              </m:nary>
              <m:r>
                <m:rPr>
                  <m:sty m:val="p"/>
                </m:rPr>
                <w:rPr>
                  <w:color w:val="000000"/>
                </w:rPr>
                <m:t xml:space="preserve"> </m:t>
              </m:r>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p"/>
                </m:rPr>
                <w:rPr>
                  <w:color w:val="000000"/>
                </w:rPr>
                <m:t>4</m:t>
              </m:r>
            </m:e>
          </m:d>
          <m:r>
            <m:rPr>
              <m:sty m:val="p"/>
            </m:rPr>
            <w:rPr>
              <w:color w:val="000000"/>
            </w:rPr>
            <m:t>.</m:t>
          </m:r>
        </m:oMath>
      </m:oMathPara>
    </w:p>
    <w:p>
      <w:pPr>
        <w:spacing w:line="360" w:after="210" w:lineRule="auto"/>
      </w:pPr>
      <w:r>
        <w:rPr>
          <w:rFonts w:eastAsia="inter" w:cs="inter" w:ascii="inter" w:hAnsi="inter"/>
          <w:color w:val="000000"/>
        </w:rPr>
        <w:t xml:space="preserve">Combine terms and drop constants:</w:t>
      </w:r>
    </w:p>
    <w:p>
      <w:pPr>
        <w:numPr>
          <w:ilvl w:val="0"/>
          <w:numId w:val="11"/>
        </w:numPr>
        <w:spacing w:line="360" w:after="210" w:lineRule="auto"/>
      </w:pPr>
      <w:r>
        <w:rPr>
          <w:rFonts w:eastAsia="inter" w:cs="inter" w:ascii="inter" w:hAnsi="inter"/>
          <w:color w:val="000000"/>
          <w:sz w:val="21"/>
        </w:rPr>
        <w:t xml:space="preserve">Diagonal:</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q</m:t>
              </m:r>
            </m:e>
            <m:sub>
              <m:r>
                <m:rPr>
                  <m:sty m:val="p"/>
                </m:rPr>
                <w:rPr>
                  <w:color w:val="000000"/>
                  <w:sz w:val="21"/>
                </w:rPr>
                <m:t>11</m:t>
              </m:r>
            </m:sub>
          </m:sSub>
          <m:r>
            <m:rPr>
              <m:sty m:val="p"/>
            </m:rPr>
            <w:rPr>
              <w:color w:val="000000"/>
              <w:sz w:val="21"/>
            </w:rPr>
            <m:t>=</m:t>
          </m:r>
          <m:r>
            <m:rPr>
              <m:sty m:val="p"/>
            </m:rPr>
            <w:rPr>
              <w:color w:val="000000"/>
              <w:sz w:val="21"/>
            </w:rPr>
            <m:t>−</m:t>
          </m:r>
          <m:r>
            <m:rPr>
              <m:sty m:val="p"/>
            </m:rPr>
            <w:rPr>
              <w:color w:val="000000"/>
              <w:sz w:val="21"/>
            </w:rPr>
            <m:t>0.4</m:t>
          </m:r>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4</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0.4</m:t>
          </m:r>
          <m:r>
            <m:rPr>
              <m:sty m:val="p"/>
            </m:rPr>
            <w:rPr>
              <w:color w:val="000000"/>
              <w:sz w:val="21"/>
            </w:rPr>
            <m:t>−</m:t>
          </m:r>
          <m:r>
            <m:rPr>
              <m:sty m:val="p"/>
            </m:rPr>
            <w:rPr>
              <w:color w:val="000000"/>
              <w:sz w:val="21"/>
            </w:rPr>
            <m:t>6</m:t>
          </m:r>
          <m:r>
            <m:rPr>
              <m:sty m:val="p"/>
            </m:rPr>
            <w:rPr>
              <w:color w:val="000000"/>
              <w:sz w:val="21"/>
            </w:rPr>
            <m:t>=</m:t>
          </m:r>
          <m:r>
            <m:rPr>
              <m:sty m:val="p"/>
            </m:rPr>
            <w:rPr>
              <w:color w:val="000000"/>
              <w:sz w:val="21"/>
            </w:rPr>
            <m:t>−</m:t>
          </m:r>
          <m:r>
            <m:rPr>
              <m:sty m:val="p"/>
            </m:rPr>
            <w:rPr>
              <w:color w:val="000000"/>
              <w:sz w:val="21"/>
            </w:rPr>
            <m:t>6.4</m:t>
          </m:r>
          <m:r>
            <m:rPr>
              <m:sty m:val="p"/>
            </m:rPr>
            <w:rPr>
              <w:color w:val="000000"/>
              <w:sz w:val="21"/>
            </w:rPr>
            <m:t>,</m:t>
          </m:r>
        </m:oMath>
      </m:oMathPara>
    </w:p>
    <w:p>
      <w:pPr>
        <w:spacing w:line="360" w:after="210" w:lineRule="auto"/>
        <w:ind w:left="540"/>
      </w:pPr>
      <w:r>
        <w:rPr>
          <w:rFonts w:eastAsia="inter" w:cs="inter" w:ascii="inter" w:hAnsi="inter"/>
          <w:color w:val="000000"/>
          <w:sz w:val="21"/>
        </w:rPr>
        <w:t xml:space="preserve">similarly </w:t>
      </w:r>
      <m:oMath>
        <m:sSub>
          <m:sSubPr>
            <m:ctrlPr>
              <w:rPr>
                <w:rFonts w:ascii="Cambria Math" w:hAnsi="Cambria Math"/>
                <w:color w:val="000000"/>
                <w:sz w:val="21"/>
              </w:rPr>
            </m:ctrlPr>
          </m:sSubPr>
          <m:e>
            <m:r>
              <m:rPr>
                <m:sty m:val="i"/>
              </m:rPr>
              <w:rPr>
                <w:color w:val="000000"/>
                <w:sz w:val="21"/>
              </w:rPr>
              <m:t>q</m:t>
            </m:r>
          </m:e>
          <m:sub>
            <m:r>
              <m:rPr>
                <m:sty m:val="p"/>
              </m:rPr>
              <w:rPr>
                <w:color w:val="000000"/>
                <w:sz w:val="21"/>
              </w:rPr>
              <m:t>22</m:t>
            </m:r>
          </m:sub>
        </m:sSub>
        <m:r>
          <m:rPr>
            <m:sty m:val="p"/>
          </m:rPr>
          <w:rPr>
            <w:color w:val="000000"/>
            <w:sz w:val="21"/>
          </w:rPr>
          <m:t>=</m:t>
        </m:r>
        <m:r>
          <m:rPr>
            <m:sty m:val="p"/>
          </m:rPr>
          <w:rPr>
            <w:color w:val="000000"/>
            <w:sz w:val="21"/>
          </w:rPr>
          <m:t>−</m:t>
        </m:r>
        <m:r>
          <m:rPr>
            <m:sty m:val="p"/>
          </m:rPr>
          <w:rPr>
            <w:color w:val="000000"/>
            <w:sz w:val="21"/>
          </w:rPr>
          <m:t>6.3</m:t>
        </m:r>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q</m:t>
            </m:r>
          </m:e>
          <m:sub>
            <m:r>
              <m:rPr>
                <m:sty m:val="p"/>
              </m:rPr>
              <w:rPr>
                <w:color w:val="000000"/>
                <w:sz w:val="21"/>
              </w:rPr>
              <m:t>33</m:t>
            </m:r>
          </m:sub>
        </m:sSub>
        <m:r>
          <m:rPr>
            <m:sty m:val="p"/>
          </m:rPr>
          <w:rPr>
            <w:color w:val="000000"/>
            <w:sz w:val="21"/>
          </w:rPr>
          <m:t>=</m:t>
        </m:r>
        <m:r>
          <m:rPr>
            <m:sty m:val="p"/>
          </m:rPr>
          <w:rPr>
            <w:color w:val="000000"/>
            <w:sz w:val="21"/>
          </w:rPr>
          <m:t>−</m:t>
        </m:r>
        <m:r>
          <m:rPr>
            <m:sty m:val="p"/>
          </m:rPr>
          <w:rPr>
            <w:color w:val="000000"/>
            <w:sz w:val="21"/>
          </w:rPr>
          <m:t>6.3</m:t>
        </m:r>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q</m:t>
            </m:r>
          </m:e>
          <m:sub>
            <m:r>
              <m:rPr>
                <m:sty m:val="p"/>
              </m:rPr>
              <w:rPr>
                <w:color w:val="000000"/>
                <w:sz w:val="21"/>
              </w:rPr>
              <m:t>44</m:t>
            </m:r>
          </m:sub>
        </m:sSub>
        <m:r>
          <m:rPr>
            <m:sty m:val="p"/>
          </m:rPr>
          <w:rPr>
            <w:color w:val="000000"/>
            <w:sz w:val="21"/>
          </w:rPr>
          <m:t>=</m:t>
        </m:r>
        <m:r>
          <m:rPr>
            <m:sty m:val="p"/>
          </m:rPr>
          <w:rPr>
            <w:color w:val="000000"/>
            <w:sz w:val="21"/>
          </w:rPr>
          <m:t>−</m:t>
        </m:r>
        <m:r>
          <m:rPr>
            <m:sty m:val="p"/>
          </m:rPr>
          <w:rPr>
            <w:color w:val="000000"/>
            <w:sz w:val="21"/>
          </w:rPr>
          <m:t>6.2</m:t>
        </m:r>
      </m:oMath>
      <w:r>
        <w:rPr>
          <w:rFonts w:eastAsia="inter" w:cs="inter" w:ascii="inter" w:hAnsi="inter"/>
          <w:color w:val="000000"/>
          <w:sz w:val="21"/>
        </w:rPr>
        <w:t xml:space="preserve">.</w:t>
      </w:r>
    </w:p>
    <w:p>
      <w:pPr>
        <w:numPr>
          <w:ilvl w:val="0"/>
          <w:numId w:val="11"/>
        </w:numPr>
        <w:spacing w:line="360" w:after="210" w:lineRule="auto"/>
      </w:pPr>
      <w:r>
        <w:rPr>
          <w:rFonts w:eastAsia="inter" w:cs="inter" w:ascii="inter" w:hAnsi="inter"/>
          <w:color w:val="000000"/>
          <w:sz w:val="21"/>
        </w:rPr>
        <w:t xml:space="preserve">Off‑diagonal:</w:t>
      </w:r>
    </w:p>
    <w:p>
      <w:pPr>
        <w:numPr>
          <w:ilvl w:val="1"/>
          <w:numId w:val="11"/>
        </w:numPr>
        <w:spacing w:line="360" w:before="105" w:after="105" w:lineRule="auto"/>
      </w:pPr>
      <w:r>
        <w:rPr>
          <w:rFonts w:eastAsia="inter" w:cs="inter" w:ascii="inter" w:hAnsi="inter"/>
          <w:color w:val="000000"/>
          <w:sz w:val="21"/>
        </w:rPr>
        <w:t xml:space="preserve">For adjacent pairs (with original </w:t>
      </w:r>
      <m:oMath>
        <m:r>
          <m:rPr>
            <m:sty m:val="p"/>
          </m:rPr>
          <w:rPr>
            <w:color w:val="000000"/>
            <w:sz w:val="21"/>
          </w:rPr>
          <m:t>−</m:t>
        </m:r>
        <m:r>
          <m:rPr>
            <m:sty m:val="p"/>
          </m:rPr>
          <w:rPr>
            <w:color w:val="000000"/>
            <w:sz w:val="21"/>
          </w:rPr>
          <m:t>0.1</m:t>
        </m:r>
      </m:oMath>
      <w:r>
        <w:rPr>
          <w:rFonts w:eastAsia="inter" w:cs="inter" w:ascii="inter" w:hAnsi="inter"/>
          <w:color w:val="000000"/>
          <w:sz w:val="21"/>
        </w:rPr>
        <w:t xml:space="preserve">):</w:t>
      </w:r>
      <m:oMathPara>
        <m:oMath>
          <m:sSub>
            <m:sSubPr>
              <m:ctrlPr>
                <w:rPr>
                  <w:rFonts w:ascii="Cambria Math" w:hAnsi="Cambria Math"/>
                  <w:color w:val="000000"/>
                  <w:sz w:val="21"/>
                </w:rPr>
              </m:ctrlPr>
            </m:sSubPr>
            <m:e>
              <m:r>
                <m:rPr>
                  <m:sty m:val="i"/>
                </m:rPr>
                <w:rPr>
                  <w:color w:val="000000"/>
                  <w:sz w:val="21"/>
                </w:rPr>
                <m:t>q</m:t>
              </m:r>
            </m:e>
            <m:sub>
              <m:r>
                <m:rPr>
                  <m:sty m:val="p"/>
                </m:rPr>
                <w:rPr>
                  <w:color w:val="000000"/>
                  <w:sz w:val="21"/>
                </w:rPr>
                <m:t>12</m:t>
              </m:r>
            </m:sub>
          </m:sSub>
          <m:r>
            <m:rPr>
              <m:sty m:val="p"/>
            </m:rPr>
            <w:rPr>
              <w:color w:val="000000"/>
              <w:sz w:val="21"/>
            </w:rPr>
            <m:t>=</m:t>
          </m:r>
          <m:r>
            <m:rPr>
              <m:sty m:val="p"/>
            </m:rPr>
            <w:rPr>
              <w:color w:val="000000"/>
              <w:sz w:val="21"/>
            </w:rPr>
            <m:t>−</m:t>
          </m:r>
          <m:r>
            <m:rPr>
              <m:sty m:val="p"/>
            </m:rPr>
            <w:rPr>
              <w:color w:val="000000"/>
              <w:sz w:val="21"/>
            </w:rPr>
            <m:t>0.1</m:t>
          </m:r>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3.9</m:t>
          </m:r>
          <m:r>
            <m:rPr>
              <m:sty m:val="p"/>
            </m:rPr>
            <w:rPr>
              <w:color w:val="000000"/>
              <w:sz w:val="21"/>
            </w:rPr>
            <m:t>,</m:t>
          </m:r>
        </m:oMath>
      </m:oMathPara>
      <w:r>
        <w:rPr>
          <w:rFonts w:eastAsia="inter" w:cs="inter" w:ascii="inter" w:hAnsi="inter"/>
          <w:color w:val="000000"/>
          <w:sz w:val="21"/>
        </w:rPr>
        <w:t xml:space="preserve">likewise </w:t>
      </w:r>
      <m:oMath>
        <m:sSub>
          <m:sSubPr>
            <m:ctrlPr>
              <w:rPr>
                <w:rFonts w:ascii="Cambria Math" w:hAnsi="Cambria Math"/>
                <w:color w:val="000000"/>
                <w:sz w:val="21"/>
              </w:rPr>
            </m:ctrlPr>
          </m:sSubPr>
          <m:e>
            <m:r>
              <m:rPr>
                <m:sty m:val="i"/>
              </m:rPr>
              <w:rPr>
                <w:color w:val="000000"/>
                <w:sz w:val="21"/>
              </w:rPr>
              <m:t>q</m:t>
            </m:r>
          </m:e>
          <m:sub>
            <m:r>
              <m:rPr>
                <m:sty m:val="p"/>
              </m:rPr>
              <w:rPr>
                <w:color w:val="000000"/>
                <w:sz w:val="21"/>
              </w:rPr>
              <m:t>23</m:t>
            </m:r>
          </m:sub>
        </m:sSub>
        <m:r>
          <m:rPr>
            <m:sty m:val="p"/>
          </m:rPr>
          <w:rPr>
            <w:color w:val="000000"/>
            <w:sz w:val="21"/>
          </w:rPr>
          <m:t>=</m:t>
        </m:r>
        <m:sSub>
          <m:sSubPr>
            <m:ctrlPr>
              <w:rPr>
                <w:rFonts w:ascii="Cambria Math" w:hAnsi="Cambria Math"/>
                <w:color w:val="000000"/>
                <w:sz w:val="21"/>
              </w:rPr>
            </m:ctrlPr>
          </m:sSubPr>
          <m:e>
            <m:r>
              <m:rPr>
                <m:sty m:val="i"/>
              </m:rPr>
              <w:rPr>
                <w:color w:val="000000"/>
                <w:sz w:val="21"/>
              </w:rPr>
              <m:t>q</m:t>
            </m:r>
          </m:e>
          <m:sub>
            <m:r>
              <m:rPr>
                <m:sty m:val="p"/>
              </m:rPr>
              <w:rPr>
                <w:color w:val="000000"/>
                <w:sz w:val="21"/>
              </w:rPr>
              <m:t>34</m:t>
            </m:r>
          </m:sub>
        </m:sSub>
        <m:r>
          <m:rPr>
            <m:sty m:val="p"/>
          </m:rPr>
          <w:rPr>
            <w:color w:val="000000"/>
            <w:sz w:val="21"/>
          </w:rPr>
          <m:t>=</m:t>
        </m:r>
        <m:r>
          <m:rPr>
            <m:sty m:val="p"/>
          </m:rPr>
          <w:rPr>
            <w:color w:val="000000"/>
            <w:sz w:val="21"/>
          </w:rPr>
          <m:t>3.9</m:t>
        </m:r>
      </m:oMath>
      <w:r>
        <w:rPr>
          <w:rFonts w:eastAsia="inter" w:cs="inter" w:ascii="inter" w:hAnsi="inter"/>
          <w:color w:val="000000"/>
          <w:sz w:val="21"/>
        </w:rPr>
        <w:t xml:space="preserve">.</w:t>
      </w:r>
    </w:p>
    <w:p>
      <w:pPr>
        <w:numPr>
          <w:ilvl w:val="1"/>
          <w:numId w:val="11"/>
        </w:numPr>
        <w:spacing w:line="360" w:before="105" w:after="105" w:lineRule="auto"/>
      </w:pPr>
      <w:r>
        <w:rPr>
          <w:rFonts w:eastAsia="inter" w:cs="inter" w:ascii="inter" w:hAnsi="inter"/>
          <w:color w:val="000000"/>
          <w:sz w:val="21"/>
        </w:rPr>
        <w:t xml:space="preserve">For nonadjacent pairs (original </w:t>
      </w:r>
      <m:oMath>
        <m:r>
          <m:rPr>
            <m:sty m:val="p"/>
          </m:rPr>
          <w:rPr>
            <w:color w:val="000000"/>
            <w:sz w:val="21"/>
          </w:rPr>
          <m:t>0</m:t>
        </m:r>
      </m:oMath>
      <w:r>
        <w:rPr>
          <w:rFonts w:eastAsia="inter" w:cs="inter" w:ascii="inter" w:hAnsi="inter"/>
          <w:color w:val="000000"/>
          <w:sz w:val="21"/>
        </w:rPr>
        <w:t xml:space="preserve">):</w:t>
      </w:r>
      <m:oMathPara>
        <m:oMath>
          <m:sSub>
            <m:sSubPr>
              <m:ctrlPr>
                <w:rPr>
                  <w:rFonts w:ascii="Cambria Math" w:hAnsi="Cambria Math"/>
                  <w:color w:val="000000"/>
                  <w:sz w:val="21"/>
                </w:rPr>
              </m:ctrlPr>
            </m:sSubPr>
            <m:e>
              <m:r>
                <m:rPr>
                  <m:sty m:val="i"/>
                </m:rPr>
                <w:rPr>
                  <w:color w:val="000000"/>
                  <w:sz w:val="21"/>
                </w:rPr>
                <m:t>q</m:t>
              </m:r>
            </m:e>
            <m:sub>
              <m:r>
                <m:rPr>
                  <m:sty m:val="p"/>
                </m:rPr>
                <w:rPr>
                  <w:color w:val="000000"/>
                  <w:sz w:val="21"/>
                </w:rPr>
                <m:t>13</m:t>
              </m:r>
            </m:sub>
          </m:sSub>
          <m:r>
            <m:rPr>
              <m:sty m:val="p"/>
            </m:rPr>
            <w:rPr>
              <w:color w:val="000000"/>
              <w:sz w:val="21"/>
            </w:rPr>
            <m:t>=</m:t>
          </m:r>
          <m:sSub>
            <m:sSubPr>
              <m:ctrlPr>
                <w:rPr>
                  <w:rFonts w:ascii="Cambria Math" w:hAnsi="Cambria Math"/>
                  <w:color w:val="000000"/>
                  <w:sz w:val="21"/>
                </w:rPr>
              </m:ctrlPr>
            </m:sSubPr>
            <m:e>
              <m:r>
                <m:rPr>
                  <m:sty m:val="i"/>
                </m:rPr>
                <w:rPr>
                  <w:color w:val="000000"/>
                  <w:sz w:val="21"/>
                </w:rPr>
                <m:t>q</m:t>
              </m:r>
            </m:e>
            <m:sub>
              <m:r>
                <m:rPr>
                  <m:sty m:val="p"/>
                </m:rPr>
                <w:rPr>
                  <w:color w:val="000000"/>
                  <w:sz w:val="21"/>
                </w:rPr>
                <m:t>14</m:t>
              </m:r>
            </m:sub>
          </m:sSub>
          <m:r>
            <m:rPr>
              <m:sty m:val="p"/>
            </m:rPr>
            <w:rPr>
              <w:color w:val="000000"/>
              <w:sz w:val="21"/>
            </w:rPr>
            <m:t>=</m:t>
          </m:r>
          <m:sSub>
            <m:sSubPr>
              <m:ctrlPr>
                <w:rPr>
                  <w:rFonts w:ascii="Cambria Math" w:hAnsi="Cambria Math"/>
                  <w:color w:val="000000"/>
                  <w:sz w:val="21"/>
                </w:rPr>
              </m:ctrlPr>
            </m:sSubPr>
            <m:e>
              <m:r>
                <m:rPr>
                  <m:sty m:val="i"/>
                </m:rPr>
                <w:rPr>
                  <w:color w:val="000000"/>
                  <w:sz w:val="21"/>
                </w:rPr>
                <m:t>q</m:t>
              </m:r>
            </m:e>
            <m:sub>
              <m:r>
                <m:rPr>
                  <m:sty m:val="p"/>
                </m:rPr>
                <w:rPr>
                  <w:color w:val="000000"/>
                  <w:sz w:val="21"/>
                </w:rPr>
                <m:t>24</m:t>
              </m:r>
            </m:sub>
          </m:sSub>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4.</m:t>
          </m:r>
        </m:oMath>
      </m:oMathPara>
    </w:p>
    <w:p>
      <w:pPr>
        <w:spacing w:line="360" w:after="210" w:lineRule="auto"/>
      </w:pPr>
      <w:r>
        <w:rPr>
          <w:rFonts w:eastAsia="inter" w:cs="inter" w:ascii="inter" w:hAnsi="inter"/>
          <w:color w:val="000000"/>
        </w:rPr>
        <w:t xml:space="preserve">Thus the QUBO matrix is</w:t>
      </w:r>
    </w:p>
    <w:p>
      <w:pPr>
        <w:spacing w:line="360" w:after="210" w:lineRule="auto"/>
      </w:pPr>
      <m:oMathPara>
        <m:oMath>
          <m:r>
            <m:rPr>
              <m:sty m:val="i"/>
            </m:rPr>
            <w:rPr>
              <w:color w:val="000000"/>
            </w:rPr>
            <m:t>Q</m:t>
          </m:r>
          <m:r>
            <m:rPr>
              <m:sty m:val="p"/>
            </m:rPr>
            <w:rPr>
              <w:color w:val="000000"/>
            </w:rPr>
            <m:t>=</m:t>
          </m:r>
          <m:d>
            <m:dPr>
              <m:begChr m:val="("/>
              <m:endChr m:val=")"/>
              <m:ctrlPr>
                <w:rPr>
                  <w:rFonts w:ascii="Cambria Math" w:hAnsi="Cambria Math"/>
                  <w:color w:val="000000"/>
                </w:rPr>
              </m:ctrlPr>
            </m:dPr>
            <m:e>
              <m:m>
                <m:mPr>
                  <m:plcHide m:val="1"/>
                  <m:cGpRule m:val="0"/>
                  <m:mcs>
                    <m:mc>
                      <m:mcPr>
                        <m:count m:val="1"/>
                        <m:mcJc m:val="center"/>
                      </m:mcPr>
                    </m:mc>
                  </m:mcs>
                  <m:ctrlPr>
                    <w:rPr>
                      <w:rFonts w:ascii="Cambria Math" w:hAnsi="Cambria Math"/>
                      <w:i/>
                      <w:color w:val="000000"/>
                    </w:rPr>
                  </m:ctrlPr>
                </m:mPr>
                <m:mr>
                  <m:e>
                    <m:r>
                      <m:rPr>
                        <m:sty m:val="p"/>
                      </m:rPr>
                      <w:rPr>
                        <w:color w:val="000000"/>
                      </w:rPr>
                      <m:t>−</m:t>
                    </m:r>
                    <m:r>
                      <m:rPr>
                        <m:sty m:val="p"/>
                      </m:rPr>
                      <w:rPr>
                        <w:color w:val="000000"/>
                      </w:rPr>
                      <m:t>6.4</m:t>
                    </m:r>
                  </m:e>
                  <m:e>
                    <m:r>
                      <m:rPr>
                        <m:sty m:val="p"/>
                      </m:rPr>
                      <w:rPr>
                        <w:color w:val="000000"/>
                      </w:rPr>
                      <m:t>3.9</m:t>
                    </m:r>
                  </m:e>
                  <m:e>
                    <m:r>
                      <m:rPr>
                        <m:sty m:val="p"/>
                      </m:rPr>
                      <w:rPr>
                        <w:color w:val="000000"/>
                      </w:rPr>
                      <m:t>4</m:t>
                    </m:r>
                  </m:e>
                  <m:e>
                    <m:r>
                      <m:rPr>
                        <m:sty m:val="p"/>
                      </m:rPr>
                      <w:rPr>
                        <w:color w:val="000000"/>
                      </w:rPr>
                      <m:t>4</m:t>
                    </m:r>
                  </m:e>
                </m:mr>
                <m:mr>
                  <m:e>
                    <m:r>
                      <m:rPr>
                        <m:sty m:val="p"/>
                      </m:rPr>
                      <w:rPr>
                        <w:color w:val="000000"/>
                      </w:rPr>
                      <m:t>3.9</m:t>
                    </m:r>
                  </m:e>
                  <m:e>
                    <m:r>
                      <m:rPr>
                        <m:sty m:val="p"/>
                      </m:rPr>
                      <w:rPr>
                        <w:color w:val="000000"/>
                      </w:rPr>
                      <m:t>−</m:t>
                    </m:r>
                    <m:r>
                      <m:rPr>
                        <m:sty m:val="p"/>
                      </m:rPr>
                      <w:rPr>
                        <w:color w:val="000000"/>
                      </w:rPr>
                      <m:t>6.3</m:t>
                    </m:r>
                  </m:e>
                  <m:e>
                    <m:r>
                      <m:rPr>
                        <m:sty m:val="p"/>
                      </m:rPr>
                      <w:rPr>
                        <w:color w:val="000000"/>
                      </w:rPr>
                      <m:t>3.9</m:t>
                    </m:r>
                  </m:e>
                  <m:e>
                    <m:r>
                      <m:rPr>
                        <m:sty m:val="p"/>
                      </m:rPr>
                      <w:rPr>
                        <w:color w:val="000000"/>
                      </w:rPr>
                      <m:t>4</m:t>
                    </m:r>
                  </m:e>
                </m:mr>
                <m:mr>
                  <m:e>
                    <m:r>
                      <m:rPr>
                        <m:sty m:val="p"/>
                      </m:rPr>
                      <w:rPr>
                        <w:color w:val="000000"/>
                      </w:rPr>
                      <m:t>4</m:t>
                    </m:r>
                  </m:e>
                  <m:e>
                    <m:r>
                      <m:rPr>
                        <m:sty m:val="p"/>
                      </m:rPr>
                      <w:rPr>
                        <w:color w:val="000000"/>
                      </w:rPr>
                      <m:t>3.9</m:t>
                    </m:r>
                  </m:e>
                  <m:e>
                    <m:r>
                      <m:rPr>
                        <m:sty m:val="p"/>
                      </m:rPr>
                      <w:rPr>
                        <w:color w:val="000000"/>
                      </w:rPr>
                      <m:t>−</m:t>
                    </m:r>
                    <m:r>
                      <m:rPr>
                        <m:sty m:val="p"/>
                      </m:rPr>
                      <w:rPr>
                        <w:color w:val="000000"/>
                      </w:rPr>
                      <m:t>6.3</m:t>
                    </m:r>
                  </m:e>
                  <m:e>
                    <m:r>
                      <m:rPr>
                        <m:sty m:val="p"/>
                      </m:rPr>
                      <w:rPr>
                        <w:color w:val="000000"/>
                      </w:rPr>
                      <m:t>3.9</m:t>
                    </m:r>
                  </m:e>
                </m:mr>
                <m:mr>
                  <m:e>
                    <m:r>
                      <m:rPr>
                        <m:sty m:val="p"/>
                      </m:rPr>
                      <w:rPr>
                        <w:color w:val="000000"/>
                      </w:rPr>
                      <m:t>4</m:t>
                    </m:r>
                  </m:e>
                  <m:e>
                    <m:r>
                      <m:rPr>
                        <m:sty m:val="p"/>
                      </m:rPr>
                      <w:rPr>
                        <w:color w:val="000000"/>
                      </w:rPr>
                      <m:t>4</m:t>
                    </m:r>
                  </m:e>
                  <m:e>
                    <m:r>
                      <m:rPr>
                        <m:sty m:val="p"/>
                      </m:rPr>
                      <w:rPr>
                        <w:color w:val="000000"/>
                      </w:rPr>
                      <m:t>3.9</m:t>
                    </m:r>
                  </m:e>
                  <m:e>
                    <m:r>
                      <m:rPr>
                        <m:sty m:val="p"/>
                      </m:rPr>
                      <w:rPr>
                        <w:color w:val="000000"/>
                      </w:rPr>
                      <m:t>−</m:t>
                    </m:r>
                    <m:r>
                      <m:rPr>
                        <m:sty m:val="p"/>
                      </m:rPr>
                      <w:rPr>
                        <w:color w:val="000000"/>
                      </w:rPr>
                      <m:t>6.2</m:t>
                    </m:r>
                  </m:e>
                </m:mr>
              </m:m>
            </m:e>
          </m:d>
          <m:r>
            <m:rPr>
              <m:sty m:val="p"/>
            </m:rPr>
            <w:rPr>
              <w:color w:val="000000"/>
            </w:rPr>
            <m:t>.</m:t>
          </m:r>
        </m:oMath>
      </m:oMathPara>
    </w:p>
    <w:p>
      <w:pPr>
        <w:spacing w:line="360" w:after="210" w:lineRule="auto"/>
      </w:pPr>
      <w:r>
        <w:rPr>
          <w:rFonts w:eastAsia="inter" w:cs="inter" w:ascii="inter" w:hAnsi="inter"/>
          <w:color w:val="000000"/>
        </w:rPr>
        <w:t xml:space="preserve">Minimizing </w:t>
      </w:r>
      <m:oMath>
        <m:sSup>
          <m:sSupPr>
            <m:ctrlPr>
              <w:rPr>
                <w:rFonts w:ascii="Cambria Math" w:hAnsi="Cambria Math"/>
                <w:color w:val="000000"/>
              </w:rPr>
            </m:ctrlPr>
          </m:sSupPr>
          <m:e>
            <m:r>
              <m:rPr>
                <m:sty m:val="i"/>
              </m:rPr>
              <w:rPr>
                <w:color w:val="000000"/>
              </w:rPr>
              <m:t>x</m:t>
            </m:r>
          </m:e>
          <m:sup>
            <m:r>
              <m:rPr>
                <m:sty m:val="p"/>
              </m:rPr>
              <w:rPr>
                <w:color w:val="000000"/>
              </w:rPr>
              <m:t>⊤</m:t>
            </m:r>
          </m:sup>
        </m:sSup>
        <m:r>
          <m:rPr>
            <m:sty m:val="i"/>
          </m:rPr>
          <w:rPr>
            <w:color w:val="000000"/>
          </w:rPr>
          <m:t>Q</m:t>
        </m:r>
        <m:r>
          <m:rPr>
            <m:sty m:val="i"/>
          </m:rPr>
          <w:rPr>
            <w:color w:val="000000"/>
          </w:rPr>
          <m:t>x</m:t>
        </m:r>
      </m:oMath>
      <w:r>
        <w:rPr>
          <w:rFonts w:eastAsia="inter" w:cs="inter" w:ascii="inter" w:hAnsi="inter"/>
          <w:color w:val="000000"/>
        </w:rPr>
        <w:t xml:space="preserve"> over </w:t>
      </w:r>
      <m:oMath>
        <m:r>
          <m:rPr>
            <m:sty m:val="p"/>
          </m:rPr>
          <w:rPr>
            <w:color w:val="000000"/>
          </w:rPr>
          <m:t>{</m:t>
        </m:r>
        <m:r>
          <m:rPr>
            <m:sty m:val="p"/>
          </m:rPr>
          <w:rPr>
            <w:color w:val="000000"/>
          </w:rPr>
          <m:t>0</m:t>
        </m:r>
        <m:r>
          <m:rPr>
            <m:sty m:val="p"/>
          </m:rPr>
          <w:rPr>
            <w:color w:val="000000"/>
          </w:rPr>
          <m:t>,</m:t>
        </m:r>
        <m:r>
          <m:rPr>
            <m:sty m:val="p"/>
          </m:rPr>
          <w:rPr>
            <w:color w:val="000000"/>
          </w:rPr>
          <m:t>1</m:t>
        </m:r>
        <m:sSup>
          <m:sSupPr>
            <m:ctrlPr>
              <w:rPr>
                <w:rFonts w:ascii="Cambria Math" w:hAnsi="Cambria Math"/>
                <w:color w:val="000000"/>
              </w:rPr>
            </m:ctrlPr>
          </m:sSupPr>
          <m:e>
            <m:r>
              <m:rPr>
                <m:sty m:val="p"/>
              </m:rPr>
              <w:rPr>
                <w:color w:val="000000"/>
              </w:rPr>
              <m:t>}</m:t>
            </m:r>
          </m:e>
          <m:sup>
            <m:r>
              <m:rPr>
                <m:sty m:val="p"/>
              </m:rPr>
              <w:rPr>
                <w:color w:val="000000"/>
              </w:rPr>
              <m:t>4</m:t>
            </m:r>
          </m:sup>
        </m:sSup>
      </m:oMath>
      <w:r>
        <w:rPr>
          <w:rFonts w:eastAsia="inter" w:cs="inter" w:ascii="inter" w:hAnsi="inter"/>
          <w:color w:val="000000"/>
        </w:rPr>
        <w:t xml:space="preserve"> yields the optimal 2‑cell layout for this toy UHI surrogate.</w:t>
      </w:r>
    </w:p>
    <w:p>
      <w:pPr>
        <w:spacing w:line="360" w:before="315" w:after="105" w:lineRule="auto"/>
        <w:ind w:left="-30"/>
        <w:jc w:val="left"/>
      </w:pPr>
      <w:bookmarkStart w:id="65" w:name="iv_3_uhi_techselect_qubo_construction"/>
      <w:r>
        <w:rPr>
          <w:rFonts w:eastAsia="inter" w:cs="inter" w:ascii="inter" w:hAnsi="inter"/>
          <w:b/>
          <w:color w:val="000000"/>
          <w:sz w:val="24"/>
        </w:rPr>
        <w:t xml:space="preserve">IV.3 UHI–TechSelect–QUBO construction</w:t>
      </w:r>
      <w:bookmarkEnd w:id="65"/>
    </w:p>
    <w:p>
      <w:pPr>
        <w:spacing w:line="360" w:after="210" w:lineRule="auto"/>
      </w:pPr>
      <w:r>
        <w:rPr>
          <w:rFonts w:eastAsia="inter" w:cs="inter" w:ascii="inter" w:hAnsi="inter"/>
          <w:color w:val="000000"/>
        </w:rPr>
        <w:t xml:space="preserve">For each asset </w:t>
      </w:r>
      <m:oMath>
        <m:r>
          <m:rPr>
            <m:sty m:val="i"/>
          </m:rPr>
          <w:rPr>
            <w:color w:val="000000"/>
          </w:rPr>
          <m:t>r</m:t>
        </m:r>
      </m:oMath>
      <w:r>
        <w:rPr>
          <w:rFonts w:eastAsia="inter" w:cs="inter" w:ascii="inter" w:hAnsi="inter"/>
          <w:color w:val="000000"/>
        </w:rPr>
        <w:t xml:space="preserve"> with technology options </w:t>
      </w:r>
      <m:oMath>
        <m:r>
          <m:rPr>
            <m:sty m:val="i"/>
          </m:rPr>
          <w:rPr>
            <w:color w:val="000000"/>
          </w:rPr>
          <m:t>k</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K</m:t>
            </m:r>
          </m:e>
          <m:sub>
            <m:r>
              <m:rPr>
                <m:sty m:val="i"/>
              </m:rPr>
              <w:rPr>
                <w:color w:val="000000"/>
              </w:rPr>
              <m:t>r</m:t>
            </m:r>
          </m:sub>
        </m:sSub>
      </m:oMath>
      <w:r>
        <w:rPr>
          <w:rFonts w:eastAsia="inter" w:cs="inter" w:ascii="inter" w:hAnsi="inter"/>
          <w:color w:val="000000"/>
        </w:rPr>
        <w:t xml:space="preserve">:</w:t>
      </w:r>
    </w:p>
    <w:p>
      <w:pPr>
        <w:numPr>
          <w:ilvl w:val="0"/>
          <w:numId w:val="12"/>
        </w:numPr>
        <w:spacing w:line="360" w:before="105" w:after="105" w:lineRule="auto"/>
      </w:pPr>
      <w:r>
        <w:rPr>
          <w:rFonts w:eastAsia="inter" w:cs="inter" w:ascii="inter" w:hAnsi="inter"/>
          <w:color w:val="000000"/>
          <w:sz w:val="21"/>
        </w:rPr>
        <w:t xml:space="preserve">Variables </w:t>
      </w:r>
      <m:oMath>
        <m:sSub>
          <m:sSubPr>
            <m:ctrlPr>
              <w:rPr>
                <w:rFonts w:ascii="Cambria Math" w:hAnsi="Cambria Math"/>
                <w:color w:val="000000"/>
                <w:sz w:val="21"/>
              </w:rPr>
            </m:ctrlPr>
          </m:sSubPr>
          <m:e>
            <m:r>
              <m:rPr>
                <m:sty m:val="i"/>
              </m:rPr>
              <w:rPr>
                <w:color w:val="000000"/>
                <w:sz w:val="21"/>
              </w:rPr>
              <m:t>x</m:t>
            </m:r>
          </m:e>
          <m:sub>
            <m:r>
              <m:rPr>
                <m:sty m:val="i"/>
              </m:rPr>
              <w:rPr>
                <w:color w:val="000000"/>
                <w:sz w:val="21"/>
              </w:rPr>
              <m:t>r</m:t>
            </m:r>
            <m:r>
              <m:rPr>
                <m:sty m:val="p"/>
              </m:rPr>
              <w:rPr>
                <w:color w:val="000000"/>
                <w:sz w:val="21"/>
              </w:rPr>
              <m:t>,</m:t>
            </m:r>
            <m:r>
              <m:rPr>
                <m:sty m:val="i"/>
              </m:rPr>
              <w:rPr>
                <w:color w:val="000000"/>
                <w:sz w:val="21"/>
              </w:rPr>
              <m:t>k</m:t>
            </m:r>
          </m:sub>
        </m:sSub>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color w:val="000000"/>
          <w:sz w:val="21"/>
        </w:rPr>
        <w:t xml:space="preserve">Objective:</w:t>
      </w:r>
      <m:oMathPara>
        <m:oMath>
          <m:sSub>
            <m:sSubPr>
              <m:ctrlPr>
                <w:rPr>
                  <w:rFonts w:ascii="Cambria Math" w:hAnsi="Cambria Math"/>
                  <w:color w:val="000000"/>
                  <w:sz w:val="21"/>
                </w:rPr>
              </m:ctrlPr>
            </m:sSubPr>
            <m:e>
              <m:r>
                <m:rPr>
                  <m:sty m:val="i"/>
                </m:rPr>
                <w:rPr>
                  <w:color w:val="000000"/>
                  <w:sz w:val="21"/>
                </w:rPr>
                <m:t>f</m:t>
              </m:r>
            </m:e>
            <m:sub>
              <m:r>
                <m:rPr>
                  <m:nor/>
                </m:rPr>
                <w:rPr>
                  <w:color w:val="000000"/>
                  <w:sz w:val="21"/>
                </w:rPr>
                <m:t>phys</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r</m:t>
              </m:r>
            </m:sub>
            <m:sup/>
            <m:e>
              <m:r>
                <m:rPr>
                  <m:sty m:val="p"/>
                </m:rPr>
                <w:rPr>
                  <w:color w:val="000000"/>
                  <w:sz w:val="21"/>
                </w:rPr>
                <m:t xml:space="preserve"> </m:t>
              </m:r>
            </m:e>
          </m:nary>
          <m:nary>
            <m:naryPr>
              <m:chr m:val="∑"/>
              <m:limLoc m:val="undOvr"/>
              <m:grow m:val="1"/>
              <m:supHide m:val="1"/>
            </m:naryPr>
            <m:sub>
              <m:r>
                <m:rPr>
                  <m:sty m:val="i"/>
                </m:rPr>
                <w:rPr>
                  <w:color w:val="000000"/>
                  <w:sz w:val="21"/>
                </w:rPr>
                <m:t>k</m:t>
              </m:r>
            </m:sub>
            <m:sup/>
            <m:e>
              <m:r>
                <m:rPr>
                  <m:sty m:val="p"/>
                </m:rPr>
                <w:rPr>
                  <w:color w:val="000000"/>
                  <w:sz w:val="21"/>
                </w:rPr>
                <m:t xml:space="preserve"> </m:t>
              </m:r>
            </m:e>
          </m:nary>
          <m:sSub>
            <m:sSubPr>
              <m:ctrlPr>
                <w:rPr>
                  <w:rFonts w:ascii="Cambria Math" w:hAnsi="Cambria Math"/>
                  <w:color w:val="000000"/>
                  <w:sz w:val="21"/>
                </w:rPr>
              </m:ctrlPr>
            </m:sSubPr>
            <m:e>
              <m:r>
                <m:rPr>
                  <m:nor/>
                </m:rPr>
                <w:rPr>
                  <w:color w:val="000000"/>
                  <w:sz w:val="21"/>
                </w:rPr>
                <m:t>GWP</m:t>
              </m:r>
            </m:e>
            <m:sub>
              <m:r>
                <m:rPr>
                  <m:sty m:val="i"/>
                </m:rPr>
                <w:rPr>
                  <w:color w:val="000000"/>
                  <w:sz w:val="21"/>
                </w:rPr>
                <m:t>r</m:t>
              </m:r>
            </m:sub>
          </m:sSub>
          <m:r>
            <m:rPr>
              <m:sty m:val="p"/>
            </m:rPr>
            <w:rPr>
              <w:color w:val="000000"/>
              <w:sz w:val="21"/>
            </w:rPr>
            <m:t>(</m:t>
          </m:r>
          <m:r>
            <m:rPr>
              <m:sty m:val="i"/>
            </m:rPr>
            <w:rPr>
              <w:color w:val="000000"/>
              <w:sz w:val="21"/>
            </w:rPr>
            <m:t>k</m:t>
          </m:r>
          <m:r>
            <m:rPr>
              <m:sty m:val="p"/>
            </m:rPr>
            <w:rPr>
              <w:color w:val="000000"/>
              <w:sz w:val="21"/>
            </w:rPr>
            <m:t>)</m:t>
          </m:r>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x</m:t>
              </m:r>
            </m:e>
            <m:sub>
              <m:r>
                <m:rPr>
                  <m:sty m:val="i"/>
                </m:rPr>
                <w:rPr>
                  <w:color w:val="000000"/>
                  <w:sz w:val="21"/>
                </w:rPr>
                <m:t>r</m:t>
              </m:r>
              <m:r>
                <m:rPr>
                  <m:sty m:val="p"/>
                </m:rPr>
                <w:rPr>
                  <w:color w:val="000000"/>
                  <w:sz w:val="21"/>
                </w:rPr>
                <m:t>,</m:t>
              </m:r>
              <m:r>
                <m:rPr>
                  <m:sty m:val="i"/>
                </m:rPr>
                <w:rPr>
                  <w:color w:val="000000"/>
                  <w:sz w:val="21"/>
                </w:rPr>
                <m:t>k</m:t>
              </m:r>
            </m:sub>
          </m:sSub>
          <m:r>
            <m:rPr>
              <m:sty m:val="p"/>
            </m:rPr>
            <w:rPr>
              <w:color w:val="000000"/>
              <w:sz w:val="21"/>
            </w:rPr>
            <m:t>.</m:t>
          </m:r>
        </m:oMath>
      </m:oMathPara>
    </w:p>
    <w:p>
      <w:pPr>
        <w:spacing w:line="360" w:after="210" w:lineRule="auto"/>
      </w:pPr>
      <w:r>
        <w:rPr>
          <w:rFonts w:eastAsia="inter" w:cs="inter" w:ascii="inter" w:hAnsi="inter"/>
          <w:color w:val="000000"/>
        </w:rPr>
        <w:t xml:space="preserve">Constraints:</w:t>
      </w:r>
    </w:p>
    <w:p>
      <w:pPr>
        <w:numPr>
          <w:ilvl w:val="0"/>
          <w:numId w:val="13"/>
        </w:numPr>
        <w:spacing w:line="360" w:after="210" w:lineRule="auto"/>
      </w:pPr>
      <w:r>
        <w:rPr>
          <w:rFonts w:eastAsia="inter" w:cs="inter" w:ascii="inter" w:hAnsi="inter"/>
          <w:color w:val="000000"/>
          <w:sz w:val="21"/>
        </w:rPr>
        <w:t xml:space="preserve">Exactly one technology per asset:</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g</m:t>
              </m:r>
            </m:e>
            <m:sub>
              <m:r>
                <m:rPr>
                  <m:sty m:val="i"/>
                </m:rPr>
                <w:rPr>
                  <w:color w:val="000000"/>
                  <w:sz w:val="21"/>
                </w:rPr>
                <m:t>r</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k</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x</m:t>
              </m:r>
            </m:e>
            <m:sub>
              <m:r>
                <m:rPr>
                  <m:sty m:val="i"/>
                </m:rPr>
                <w:rPr>
                  <w:color w:val="000000"/>
                  <w:sz w:val="21"/>
                </w:rPr>
                <m:t>r</m:t>
              </m:r>
              <m:r>
                <m:rPr>
                  <m:sty m:val="p"/>
                </m:rPr>
                <w:rPr>
                  <w:color w:val="000000"/>
                  <w:sz w:val="21"/>
                </w:rPr>
                <m:t>,</m:t>
              </m:r>
              <m:r>
                <m:rPr>
                  <m:sty m:val="i"/>
                </m:rPr>
                <w:rPr>
                  <w:color w:val="000000"/>
                  <w:sz w:val="21"/>
                </w:rPr>
                <m:t>k</m:t>
              </m:r>
            </m:sub>
          </m:sSub>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0.</m:t>
          </m:r>
        </m:oMath>
      </m:oMathPara>
    </w:p>
    <w:p>
      <w:pPr>
        <w:numPr>
          <w:ilvl w:val="0"/>
          <w:numId w:val="13"/>
        </w:numPr>
        <w:spacing w:line="360" w:after="210" w:lineRule="auto"/>
      </w:pPr>
      <w:r>
        <w:rPr>
          <w:rFonts w:eastAsia="inter" w:cs="inter" w:ascii="inter" w:hAnsi="inter"/>
          <w:color w:val="000000"/>
          <w:sz w:val="21"/>
        </w:rPr>
        <w:t xml:space="preserve">Budget:</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h</m:t>
              </m:r>
            </m:e>
            <m:sub>
              <m:r>
                <m:rPr>
                  <m:sty m:val="i"/>
                </m:rPr>
                <w:rPr>
                  <w:color w:val="000000"/>
                  <w:sz w:val="21"/>
                </w:rPr>
                <m:t>B</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r</m:t>
              </m:r>
              <m:r>
                <m:rPr>
                  <m:sty m:val="p"/>
                </m:rPr>
                <w:rPr>
                  <w:color w:val="000000"/>
                  <w:sz w:val="21"/>
                </w:rPr>
                <m:t>,</m:t>
              </m:r>
              <m:r>
                <m:rPr>
                  <m:sty m:val="i"/>
                </m:rPr>
                <w:rPr>
                  <w:color w:val="000000"/>
                  <w:sz w:val="21"/>
                </w:rPr>
                <m:t>k</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c</m:t>
              </m:r>
            </m:e>
            <m:sub>
              <m:r>
                <m:rPr>
                  <m:sty m:val="i"/>
                </m:rPr>
                <w:rPr>
                  <w:color w:val="000000"/>
                  <w:sz w:val="21"/>
                </w:rPr>
                <m:t>r</m:t>
              </m:r>
              <m:r>
                <m:rPr>
                  <m:sty m:val="p"/>
                </m:rPr>
                <w:rPr>
                  <w:color w:val="000000"/>
                  <w:sz w:val="21"/>
                </w:rPr>
                <m:t>,</m:t>
              </m:r>
              <m:r>
                <m:rPr>
                  <m:sty m:val="i"/>
                </m:rPr>
                <w:rPr>
                  <w:color w:val="000000"/>
                  <w:sz w:val="21"/>
                </w:rPr>
                <m:t>k</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r</m:t>
              </m:r>
              <m:r>
                <m:rPr>
                  <m:sty m:val="p"/>
                </m:rPr>
                <w:rPr>
                  <w:color w:val="000000"/>
                  <w:sz w:val="21"/>
                </w:rPr>
                <m:t>,</m:t>
              </m:r>
              <m:r>
                <m:rPr>
                  <m:sty m:val="i"/>
                </m:rPr>
                <w:rPr>
                  <w:color w:val="000000"/>
                  <w:sz w:val="21"/>
                </w:rPr>
                <m:t>k</m:t>
              </m:r>
            </m:sub>
          </m:sSub>
          <m:r>
            <m:rPr>
              <m:sty m:val="p"/>
            </m:rPr>
            <w:rPr>
              <w:color w:val="000000"/>
              <w:sz w:val="21"/>
            </w:rPr>
            <m:t>−</m:t>
          </m:r>
          <m:r>
            <m:rPr>
              <m:sty m:val="i"/>
            </m:rPr>
            <w:rPr>
              <w:color w:val="000000"/>
              <w:sz w:val="21"/>
            </w:rPr>
            <m:t>B</m:t>
          </m:r>
          <m:r>
            <m:rPr>
              <m:sty m:val="p"/>
            </m:rPr>
            <w:rPr>
              <w:color w:val="000000"/>
              <w:sz w:val="21"/>
            </w:rPr>
            <m:t>≤</m:t>
          </m:r>
          <m:r>
            <m:rPr>
              <m:sty m:val="p"/>
            </m:rPr>
            <w:rPr>
              <w:color w:val="000000"/>
              <w:sz w:val="21"/>
            </w:rPr>
            <m:t>0.</m:t>
          </m:r>
        </m:oMath>
      </m:oMathPara>
    </w:p>
    <w:p>
      <w:pPr>
        <w:spacing w:line="360" w:after="210" w:lineRule="auto"/>
      </w:pPr>
      <w:r>
        <w:rPr>
          <w:rFonts w:eastAsia="inter" w:cs="inter" w:ascii="inter" w:hAnsi="inter"/>
          <w:color w:val="000000"/>
        </w:rPr>
        <w:t xml:space="preserve">Penalized QUBO:</w:t>
      </w:r>
    </w:p>
    <w:p>
      <w:pPr>
        <w:spacing w:line="360" w:after="210" w:lineRule="auto"/>
      </w:pPr>
      <m:oMathPara>
        <m:oMath>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f</m:t>
              </m:r>
            </m:e>
            <m:sub>
              <m:r>
                <m:rPr>
                  <m:nor/>
                </m:rPr>
                <w:rPr>
                  <w:color w:val="000000"/>
                </w:rPr>
                <m:t>phys</m:t>
              </m:r>
            </m:sub>
          </m:sSub>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g</m:t>
              </m:r>
            </m:sub>
          </m:sSub>
          <m:nary>
            <m:naryPr>
              <m:chr m:val="∑"/>
              <m:limLoc m:val="undOvr"/>
              <m:grow m:val="1"/>
              <m:supHide m:val="1"/>
            </m:naryPr>
            <m:sub>
              <m:r>
                <m:rPr>
                  <m:sty m:val="i"/>
                </m:rPr>
                <w:rPr>
                  <w:color w:val="000000"/>
                </w:rPr>
                <m:t>r</m:t>
              </m:r>
            </m:sub>
            <m:sup/>
            <m:e>
              <m:r>
                <m:rPr>
                  <m:sty m:val="p"/>
                </m:rPr>
                <w:rPr>
                  <w:color w:val="000000"/>
                </w:rPr>
                <m:t xml:space="preserve"> </m:t>
              </m:r>
            </m:e>
          </m:nary>
          <m:sSub>
            <m:sSubPr>
              <m:ctrlPr>
                <w:rPr>
                  <w:rFonts w:ascii="Cambria Math" w:hAnsi="Cambria Math"/>
                  <w:color w:val="000000"/>
                </w:rPr>
              </m:ctrlPr>
            </m:sSubPr>
            <m:e>
              <m:r>
                <m:rPr>
                  <m:sty m:val="i"/>
                </m:rPr>
                <w:rPr>
                  <w:color w:val="000000"/>
                </w:rPr>
                <m:t>g</m:t>
              </m:r>
            </m:e>
            <m:sub>
              <m:r>
                <m:rPr>
                  <m:sty m:val="i"/>
                </m:rPr>
                <w:rPr>
                  <w:color w:val="000000"/>
                </w:rPr>
                <m:t>r</m:t>
              </m:r>
            </m:sub>
          </m:sSub>
          <m:r>
            <m:rPr>
              <m:sty m:val="p"/>
            </m:rPr>
            <w:rPr>
              <w:color w:val="000000"/>
            </w:rPr>
            <m:t>(</m:t>
          </m:r>
          <m:r>
            <m:rPr>
              <m:sty m:val="i"/>
            </m:rPr>
            <w:rPr>
              <w:color w:val="000000"/>
            </w:rPr>
            <m:t>x</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B</m:t>
              </m:r>
            </m:sub>
          </m:sSub>
          <m:r>
            <m:rPr>
              <m:sty m:val="p"/>
            </m:rPr>
            <w:rPr>
              <w:color w:val="000000"/>
            </w:rPr>
            <m:t>max</m:t>
          </m:r>
          <m:r>
            <m:rPr>
              <m:sty m:val="p"/>
            </m:rPr>
            <w:rPr>
              <w:color w:val="000000"/>
            </w:rPr>
            <m:t>(</m:t>
          </m:r>
          <m:r>
            <m:rPr>
              <m:sty m:val="p"/>
            </m:rPr>
            <w:rPr>
              <w:color w:val="000000"/>
            </w:rPr>
            <m:t>0</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B</m:t>
              </m:r>
            </m:sub>
          </m:sSub>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oMath>
      </m:oMathPara>
    </w:p>
    <w:p>
      <w:pPr>
        <w:spacing w:line="360" w:after="210" w:lineRule="auto"/>
      </w:pPr>
      <w:r>
        <w:rPr>
          <w:rFonts w:eastAsia="inter" w:cs="inter" w:ascii="inter" w:hAnsi="inter"/>
          <w:color w:val="000000"/>
        </w:rPr>
        <w:t xml:space="preserve">All functions are linear, so squares are quadratic in </w:t>
      </w:r>
      <m:oMath>
        <m:r>
          <m:rPr>
            <m:sty m:val="i"/>
          </m:rPr>
          <w:rPr>
            <w:color w:val="000000"/>
          </w:rPr>
          <m:t>x</m:t>
        </m:r>
      </m:oMath>
      <w:r>
        <w:rPr>
          <w:rFonts w:eastAsia="inter" w:cs="inter" w:ascii="inter" w:hAnsi="inter"/>
          <w:color w:val="000000"/>
        </w:rPr>
        <w:t xml:space="preserve">; expanding yields a QUBO with:</w:t>
      </w:r>
    </w:p>
    <w:p>
      <w:pPr>
        <w:numPr>
          <w:ilvl w:val="0"/>
          <w:numId w:val="14"/>
        </w:numPr>
        <w:spacing w:line="360" w:before="105" w:after="105" w:lineRule="auto"/>
      </w:pPr>
      <w:r>
        <w:rPr>
          <w:rFonts w:eastAsia="inter" w:cs="inter" w:ascii="inter" w:hAnsi="inter"/>
          <w:color w:val="000000"/>
          <w:sz w:val="21"/>
        </w:rPr>
        <w:t xml:space="preserve">Number of variables </w:t>
      </w:r>
      <m:oMath>
        <m:r>
          <m:rPr>
            <m:sty m:val="i"/>
          </m:rPr>
          <w:rPr>
            <w:color w:val="000000"/>
            <w:sz w:val="21"/>
          </w:rPr>
          <m:t>n</m:t>
        </m:r>
        <m:r>
          <m:rPr>
            <m:sty m:val="p"/>
          </m:rPr>
          <w:rPr>
            <w:color w:val="000000"/>
            <w:sz w:val="21"/>
          </w:rPr>
          <m:t>=</m:t>
        </m:r>
        <m:nary>
          <m:naryPr>
            <m:chr m:val="∑"/>
            <m:limLoc m:val="undOvr"/>
            <m:grow m:val="1"/>
            <m:supHide m:val="1"/>
          </m:naryPr>
          <m:sub>
            <m:r>
              <m:rPr>
                <m:sty m:val="i"/>
              </m:rPr>
              <w:rPr>
                <w:color w:val="000000"/>
                <w:sz w:val="21"/>
              </w:rPr>
              <m:t>r</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K</m:t>
            </m:r>
          </m:e>
          <m:sub>
            <m:r>
              <m:rPr>
                <m:sty m:val="i"/>
              </m:rPr>
              <w:rPr>
                <w:color w:val="000000"/>
                <w:sz w:val="21"/>
              </w:rPr>
              <m:t>r</m:t>
            </m:r>
          </m:sub>
        </m:sSub>
      </m:oMath>
      <w:r>
        <w:rPr>
          <w:rFonts w:eastAsia="inter" w:cs="inter" w:ascii="inter" w:hAnsi="inter"/>
          <w:color w:val="000000"/>
          <w:sz w:val="21"/>
        </w:rPr>
        <w:t xml:space="preserve"> (e.g., </w:t>
      </w:r>
      <m:oMath>
        <m:sSub>
          <m:sSubPr>
            <m:ctrlPr>
              <w:rPr>
                <w:rFonts w:ascii="Cambria Math" w:hAnsi="Cambria Math"/>
                <w:color w:val="000000"/>
                <w:sz w:val="21"/>
              </w:rPr>
            </m:ctrlPr>
          </m:sSubPr>
          <m:e>
            <m:r>
              <m:rPr>
                <m:sty m:val="i"/>
              </m:rPr>
              <w:rPr>
                <w:color w:val="000000"/>
                <w:sz w:val="21"/>
              </w:rPr>
              <m:t>K</m:t>
            </m:r>
          </m:e>
          <m:sub>
            <m:r>
              <m:rPr>
                <m:sty m:val="i"/>
              </m:rPr>
              <w:rPr>
                <w:color w:val="000000"/>
                <w:sz w:val="21"/>
              </w:rPr>
              <m:t>r</m:t>
            </m:r>
          </m:sub>
        </m:sSub>
        <m:r>
          <m:rPr>
            <m:sty m:val="p"/>
          </m:rPr>
          <w:rPr>
            <w:color w:val="000000"/>
            <w:sz w:val="21"/>
          </w:rPr>
          <m:t>=</m:t>
        </m:r>
        <m:r>
          <m:rPr>
            <m:sty m:val="p"/>
          </m:rPr>
          <w:rPr>
            <w:color w:val="000000"/>
            <w:sz w:val="21"/>
          </w:rPr>
          <m:t>4</m:t>
        </m:r>
      </m:oMath>
      <w:r>
        <w:rPr>
          <w:rFonts w:eastAsia="inter" w:cs="inter" w:ascii="inter" w:hAnsi="inter"/>
          <w:color w:val="000000"/>
          <w:sz w:val="21"/>
        </w:rPr>
        <w:t xml:space="preserve"> pavement types gives </w:t>
      </w:r>
      <m:oMath>
        <m:r>
          <m:rPr>
            <m:sty m:val="p"/>
          </m:rPr>
          <w:rPr>
            <w:color w:val="000000"/>
            <w:sz w:val="21"/>
          </w:rPr>
          <m:t>4</m:t>
        </m:r>
        <m:r>
          <m:rPr>
            <m:sty m:val="i"/>
          </m:rPr>
          <w:rPr>
            <w:color w:val="000000"/>
            <w:sz w:val="21"/>
          </w:rPr>
          <m:t>R</m:t>
        </m:r>
      </m:oMath>
      <w:r>
        <w:rPr>
          <w:rFonts w:eastAsia="inter" w:cs="inter" w:ascii="inter" w:hAnsi="inter"/>
          <w:color w:val="000000"/>
          <w:sz w:val="21"/>
        </w:rPr>
        <w:t xml:space="preserve"> variables).</w:t>
      </w:r>
    </w:p>
    <w:p>
      <w:pPr>
        <w:numPr>
          <w:ilvl w:val="0"/>
          <w:numId w:val="14"/>
        </w:numPr>
        <w:spacing w:line="360" w:before="105" w:after="105" w:lineRule="auto"/>
      </w:pPr>
      <w:r>
        <w:rPr>
          <w:rFonts w:eastAsia="inter" w:cs="inter" w:ascii="inter" w:hAnsi="inter"/>
          <w:color w:val="000000"/>
          <w:sz w:val="21"/>
        </w:rPr>
        <w:t xml:space="preserve">Dense pairwise couplings among variables sharing constraints (typically local within each asset plus global through budget).</w:t>
      </w:r>
    </w:p>
    <w:p>
      <w:pPr>
        <w:spacing w:line="360" w:before="315" w:after="105" w:lineRule="auto"/>
        <w:ind w:left="-30"/>
        <w:jc w:val="left"/>
      </w:pPr>
      <w:bookmarkStart w:id="66" w:name="v_resource_estimation_for_uhi_qubos"/>
      <w:r>
        <w:rPr>
          <w:rFonts w:eastAsia="inter" w:cs="inter" w:ascii="inter" w:hAnsi="inter"/>
          <w:b/>
          <w:color w:val="000000"/>
          <w:sz w:val="24"/>
        </w:rPr>
        <w:t xml:space="preserve">V. RESOURCE ESTIMATION FOR UHI–QUBOs</w:t>
      </w:r>
      <w:bookmarkEnd w:id="66"/>
    </w:p>
    <w:p>
      <w:pPr>
        <w:spacing w:line="360" w:after="210" w:lineRule="auto"/>
      </w:pPr>
      <w:r>
        <w:rPr>
          <w:rFonts w:eastAsia="inter" w:cs="inter" w:ascii="inter" w:hAnsi="inter"/>
          <w:color w:val="000000"/>
        </w:rPr>
        <w:t xml:space="preserve">Let us estimate QUBO size for realistic UHI instances.</w:t>
      </w:r>
    </w:p>
    <w:p>
      <w:pPr>
        <w:spacing w:line="360" w:before="315" w:after="105" w:lineRule="auto"/>
        <w:ind w:left="-30"/>
        <w:jc w:val="left"/>
      </w:pPr>
      <w:bookmarkStart w:id="67" w:name="v_1_uhi_greenlayout"/>
      <w:r>
        <w:rPr>
          <w:rFonts w:eastAsia="inter" w:cs="inter" w:ascii="inter" w:hAnsi="inter"/>
          <w:b/>
          <w:color w:val="000000"/>
          <w:sz w:val="24"/>
        </w:rPr>
        <w:t xml:space="preserve">V.1 UHI–GreenLayout</w:t>
      </w:r>
      <w:bookmarkEnd w:id="67"/>
    </w:p>
    <w:p>
      <w:pPr>
        <w:spacing w:line="360" w:after="210" w:lineRule="auto"/>
      </w:pPr>
      <w:r>
        <w:rPr>
          <w:rFonts w:eastAsia="inter" w:cs="inter" w:ascii="inter" w:hAnsi="inter"/>
          <w:color w:val="000000"/>
        </w:rPr>
        <w:t xml:space="preserve">Suppose:</w:t>
      </w:r>
    </w:p>
    <w:p>
      <w:pPr>
        <w:numPr>
          <w:ilvl w:val="0"/>
          <w:numId w:val="15"/>
        </w:numPr>
        <w:spacing w:line="360" w:before="105" w:after="105" w:lineRule="auto"/>
      </w:pPr>
      <m:oMath>
        <m:r>
          <m:rPr>
            <m:sty m:val="i"/>
          </m:rPr>
          <w:rPr>
            <w:color w:val="000000"/>
            <w:sz w:val="21"/>
          </w:rPr>
          <m:t>N</m:t>
        </m:r>
      </m:oMath>
      <w:r>
        <w:rPr>
          <w:rFonts w:eastAsia="inter" w:cs="inter" w:ascii="inter" w:hAnsi="inter"/>
          <w:color w:val="000000"/>
          <w:sz w:val="21"/>
        </w:rPr>
        <w:t xml:space="preserve"> candidate cells (e.g., </w:t>
      </w:r>
      <m:oMath>
        <m:r>
          <m:rPr>
            <m:sty m:val="i"/>
          </m:rPr>
          <w:rPr>
            <w:color w:val="000000"/>
            <w:sz w:val="21"/>
          </w:rPr>
          <m:t>N</m:t>
        </m:r>
        <m:r>
          <m:rPr>
            <m:sty m:val="p"/>
          </m:rPr>
          <w:rPr>
            <w:color w:val="000000"/>
            <w:sz w:val="21"/>
          </w:rPr>
          <m:t>=</m:t>
        </m:r>
        <m:r>
          <m:rPr>
            <m:sty m:val="p"/>
          </m:rPr>
          <w:rPr>
            <w:color w:val="000000"/>
            <w:sz w:val="21"/>
          </w:rPr>
          <m:t>25</m:t>
        </m:r>
        <m:r>
          <m:rPr>
            <m:sty m:val="p"/>
          </m:rPr>
          <w:rPr>
            <w:color w:val="000000"/>
            <w:sz w:val="21"/>
          </w:rPr>
          <m:t>,</m:t>
        </m:r>
        <m:r>
          <m:rPr>
            <m:sty m:val="p"/>
          </m:rPr>
          <w:rPr>
            <w:color w:val="000000"/>
            <w:sz w:val="21"/>
          </w:rPr>
          <m:t>100</m:t>
        </m:r>
        <m:r>
          <m:rPr>
            <m:sty m:val="p"/>
          </m:rPr>
          <w:rPr>
            <w:color w:val="000000"/>
            <w:sz w:val="21"/>
          </w:rPr>
          <m:t>,</m:t>
        </m:r>
        <m:r>
          <m:rPr>
            <m:sty m:val="p"/>
          </m:rPr>
          <w:rPr>
            <w:color w:val="000000"/>
            <w:sz w:val="21"/>
          </w:rPr>
          <m:t>400</m:t>
        </m:r>
      </m:oMath>
      <w:r>
        <w:rPr>
          <w:rFonts w:eastAsia="inter" w:cs="inter" w:ascii="inter" w:hAnsi="inter"/>
          <w:color w:val="000000"/>
          <w:sz w:val="21"/>
        </w:rPr>
        <w:t xml:space="preserve">).</w:t>
      </w:r>
    </w:p>
    <w:p>
      <w:pPr>
        <w:numPr>
          <w:ilvl w:val="0"/>
          <w:numId w:val="15"/>
        </w:numPr>
        <w:spacing w:line="360" w:before="105" w:after="105" w:lineRule="auto"/>
      </w:pPr>
      <w:r>
        <w:rPr>
          <w:rFonts w:eastAsia="inter" w:cs="inter" w:ascii="inter" w:hAnsi="inter"/>
          <w:color w:val="000000"/>
          <w:sz w:val="21"/>
        </w:rPr>
        <w:t xml:space="preserve">We include pairwise interactions only within a neighborhood (e.g. up to Manhattan distance 1 or 2).</w:t>
      </w:r>
    </w:p>
    <w:p>
      <w:pPr>
        <w:spacing w:line="360" w:after="210" w:lineRule="auto"/>
      </w:pPr>
      <w:r>
        <w:rPr>
          <w:rFonts w:eastAsia="inter" w:cs="inter" w:ascii="inter" w:hAnsi="inter"/>
          <w:color w:val="000000"/>
        </w:rPr>
        <w:t xml:space="preserve">Then:</w:t>
      </w:r>
    </w:p>
    <w:p>
      <w:pPr>
        <w:numPr>
          <w:ilvl w:val="0"/>
          <w:numId w:val="16"/>
        </w:numPr>
        <w:spacing w:line="360" w:before="105" w:after="105" w:lineRule="auto"/>
      </w:pPr>
      <w:r>
        <w:rPr>
          <w:rFonts w:eastAsia="inter" w:cs="inter" w:ascii="inter" w:hAnsi="inter"/>
          <w:color w:val="000000"/>
          <w:sz w:val="21"/>
        </w:rPr>
        <w:t xml:space="preserve">Variable count: </w:t>
      </w:r>
      <m:oMath>
        <m:r>
          <m:rPr>
            <m:sty m:val="i"/>
          </m:rPr>
          <w:rPr>
            <w:color w:val="000000"/>
            <w:sz w:val="21"/>
          </w:rPr>
          <m:t>n</m:t>
        </m:r>
        <m:r>
          <m:rPr>
            <m:sty m:val="p"/>
          </m:rPr>
          <w:rPr>
            <w:color w:val="000000"/>
            <w:sz w:val="21"/>
          </w:rPr>
          <m:t>=</m:t>
        </m:r>
        <m:r>
          <m:rPr>
            <m:sty m:val="i"/>
          </m:rPr>
          <w:rPr>
            <w:color w:val="000000"/>
            <w:sz w:val="21"/>
          </w:rPr>
          <m:t>N</m:t>
        </m:r>
      </m:oMath>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Nonzero quadratic terms:</w:t>
      </w:r>
    </w:p>
    <w:p>
      <w:pPr>
        <w:numPr>
          <w:ilvl w:val="1"/>
          <w:numId w:val="16"/>
        </w:numPr>
        <w:spacing w:line="360" w:before="105" w:after="105" w:lineRule="auto"/>
      </w:pPr>
      <w:r>
        <w:rPr>
          <w:rFonts w:eastAsia="inter" w:cs="inter" w:ascii="inter" w:hAnsi="inter"/>
          <w:color w:val="000000"/>
          <w:sz w:val="21"/>
        </w:rPr>
        <w:t xml:space="preserve">Physical interactions: roughly </w:t>
      </w:r>
      <m:oMath>
        <m:r>
          <m:rPr>
            <m:sty m:val="i"/>
          </m:rPr>
          <w:rPr>
            <w:color w:val="000000"/>
            <w:sz w:val="21"/>
          </w:rPr>
          <m:t>O</m:t>
        </m:r>
        <m:r>
          <m:rPr>
            <m:sty m:val="p"/>
          </m:rPr>
          <w:rPr>
            <w:color w:val="000000"/>
            <w:sz w:val="21"/>
          </w:rPr>
          <m:t>(</m:t>
        </m:r>
        <m:r>
          <m:rPr>
            <m:sty m:val="i"/>
          </m:rPr>
          <w:rPr>
            <w:color w:val="000000"/>
            <w:sz w:val="21"/>
          </w:rPr>
          <m:t>N</m:t>
        </m:r>
        <m:r>
          <m:rPr>
            <m:sty m:val="i"/>
          </m:rPr>
          <w:rPr>
            <w:color w:val="000000"/>
            <w:sz w:val="21"/>
          </w:rPr>
          <m:t>z</m:t>
        </m:r>
        <m:r>
          <m:rPr>
            <m:sty m:val="p"/>
          </m:rPr>
          <w:rPr>
            <w:color w:val="000000"/>
            <w:sz w:val="21"/>
          </w:rPr>
          <m:t>)</m:t>
        </m:r>
      </m:oMath>
      <w:r>
        <w:rPr>
          <w:rFonts w:eastAsia="inter" w:cs="inter" w:ascii="inter" w:hAnsi="inter"/>
          <w:color w:val="000000"/>
          <w:sz w:val="21"/>
        </w:rPr>
        <w:t xml:space="preserve">, where </w:t>
      </w:r>
      <m:oMath>
        <m:r>
          <m:rPr>
            <m:sty m:val="i"/>
          </m:rPr>
          <w:rPr>
            <w:color w:val="000000"/>
            <w:sz w:val="21"/>
          </w:rPr>
          <m:t>z</m:t>
        </m:r>
      </m:oMath>
      <w:r>
        <w:rPr>
          <w:rFonts w:eastAsia="inter" w:cs="inter" w:ascii="inter" w:hAnsi="inter"/>
          <w:color w:val="000000"/>
          <w:sz w:val="21"/>
        </w:rPr>
        <w:t xml:space="preserve"> is average adjacency degree (e.g., for grid, </w:t>
      </w:r>
      <m:oMath>
        <m:r>
          <m:rPr>
            <m:sty m:val="i"/>
          </m:rPr>
          <w:rPr>
            <w:color w:val="000000"/>
            <w:sz w:val="21"/>
          </w:rPr>
          <m:t>z</m:t>
        </m:r>
        <m:r>
          <m:rPr>
            <m:sty m:val="p"/>
          </m:rPr>
          <w:rPr>
            <w:color w:val="000000"/>
            <w:sz w:val="21"/>
          </w:rPr>
          <m:t>≈</m:t>
        </m:r>
        <m:r>
          <m:rPr>
            <m:sty m:val="p"/>
          </m:rPr>
          <w:rPr>
            <w:color w:val="000000"/>
            <w:sz w:val="21"/>
          </w:rPr>
          <m:t>4</m:t>
        </m:r>
      </m:oMath>
      <w:r>
        <w:rPr>
          <w:rFonts w:eastAsia="inter" w:cs="inter" w:ascii="inter" w:hAnsi="inter"/>
          <w:color w:val="000000"/>
          <w:sz w:val="21"/>
        </w:rPr>
        <w:t xml:space="preserve"> or 8).</w:t>
      </w:r>
    </w:p>
    <w:p>
      <w:pPr>
        <w:numPr>
          <w:ilvl w:val="1"/>
          <w:numId w:val="16"/>
        </w:numPr>
        <w:spacing w:line="360" w:before="105" w:after="105" w:lineRule="auto"/>
      </w:pPr>
      <w:r>
        <w:rPr>
          <w:rFonts w:eastAsia="inter" w:cs="inter" w:ascii="inter" w:hAnsi="inter"/>
          <w:color w:val="000000"/>
          <w:sz w:val="21"/>
        </w:rPr>
        <w:t xml:space="preserve">Constraint penalties: area, equity, etc., each linear in </w:t>
      </w:r>
      <m:oMath>
        <m:r>
          <m:rPr>
            <m:sty m:val="i"/>
          </m:rPr>
          <w:rPr>
            <w:color w:val="000000"/>
            <w:sz w:val="21"/>
          </w:rPr>
          <m:t>x</m:t>
        </m:r>
      </m:oMath>
      <w:r>
        <w:rPr>
          <w:rFonts w:eastAsia="inter" w:cs="inter" w:ascii="inter" w:hAnsi="inter"/>
          <w:color w:val="000000"/>
          <w:sz w:val="21"/>
        </w:rPr>
        <w:t xml:space="preserve">. Squares introduce:</w:t>
      </w:r>
    </w:p>
    <w:p>
      <w:pPr>
        <w:numPr>
          <w:ilvl w:val="2"/>
          <w:numId w:val="16"/>
        </w:numPr>
        <w:spacing w:line="360" w:before="105" w:after="105" w:lineRule="auto"/>
      </w:pPr>
      <w:r>
        <w:rPr>
          <w:rFonts w:eastAsia="inter" w:cs="inter" w:ascii="inter" w:hAnsi="inter"/>
          <w:color w:val="000000"/>
          <w:sz w:val="21"/>
        </w:rPr>
        <w:t xml:space="preserve">Diagonal terms,</w:t>
      </w:r>
    </w:p>
    <w:p>
      <w:pPr>
        <w:numPr>
          <w:ilvl w:val="2"/>
          <w:numId w:val="16"/>
        </w:numPr>
        <w:spacing w:line="360" w:before="105" w:after="105" w:lineRule="auto"/>
      </w:pPr>
      <w:r>
        <w:rPr>
          <w:rFonts w:eastAsia="inter" w:cs="inter" w:ascii="inter" w:hAnsi="inter"/>
          <w:color w:val="000000"/>
          <w:sz w:val="21"/>
        </w:rPr>
        <w:t xml:space="preserve">All‑to‑all couplings for variables appearing in the same constraint.</w:t>
      </w:r>
    </w:p>
    <w:p>
      <w:pPr>
        <w:spacing w:line="360" w:after="210" w:lineRule="auto"/>
      </w:pPr>
      <w:r>
        <w:rPr>
          <w:rFonts w:eastAsia="inter" w:cs="inter" w:ascii="inter" w:hAnsi="inter"/>
          <w:color w:val="000000"/>
        </w:rPr>
        <w:t xml:space="preserve">If there are </w:t>
      </w:r>
      <m:oMath>
        <m:r>
          <m:rPr>
            <m:sty m:val="i"/>
          </m:rPr>
          <w:rPr>
            <w:color w:val="000000"/>
          </w:rPr>
          <m:t>C</m:t>
        </m:r>
      </m:oMath>
      <w:r>
        <w:rPr>
          <w:rFonts w:eastAsia="inter" w:cs="inter" w:ascii="inter" w:hAnsi="inter"/>
          <w:color w:val="000000"/>
        </w:rPr>
        <w:t xml:space="preserve"> global constraints (area, total green per region, etc.) each involving </w:t>
      </w:r>
      <m:oMath>
        <m:r>
          <m:rPr>
            <m:sty m:val="i"/>
          </m:rPr>
          <w:rPr>
            <w:color w:val="000000"/>
          </w:rPr>
          <m:t>O</m:t>
        </m:r>
        <m:r>
          <m:rPr>
            <m:sty m:val="p"/>
          </m:rPr>
          <w:rPr>
            <w:color w:val="000000"/>
          </w:rPr>
          <m:t>(</m:t>
        </m:r>
        <m:r>
          <m:rPr>
            <m:sty m:val="i"/>
          </m:rPr>
          <w:rPr>
            <w:color w:val="000000"/>
          </w:rPr>
          <m:t>N</m:t>
        </m:r>
        <m:r>
          <m:rPr>
            <m:sty m:val="p"/>
          </m:rPr>
          <w:rPr>
            <w:color w:val="000000"/>
          </w:rPr>
          <m:t>)</m:t>
        </m:r>
      </m:oMath>
      <w:r>
        <w:rPr>
          <w:rFonts w:eastAsia="inter" w:cs="inter" w:ascii="inter" w:hAnsi="inter"/>
          <w:color w:val="000000"/>
        </w:rPr>
        <w:t xml:space="preserve"> variables, we get </w:t>
      </w:r>
      <m:oMath>
        <m:r>
          <m:rPr>
            <m:sty m:val="i"/>
          </m:rPr>
          <w:rPr>
            <w:color w:val="000000"/>
          </w:rPr>
          <m:t>O</m:t>
        </m:r>
        <m:r>
          <m:rPr>
            <m:sty m:val="p"/>
          </m:rPr>
          <w:rPr>
            <w:color w:val="000000"/>
          </w:rPr>
          <m:t>(</m:t>
        </m:r>
        <m:r>
          <m:rPr>
            <m:sty m:val="i"/>
          </m:rPr>
          <w:rPr>
            <w:color w:val="000000"/>
          </w:rPr>
          <m:t>C</m:t>
        </m:r>
        <m:sSup>
          <m:sSupPr>
            <m:ctrlPr>
              <w:rPr>
                <w:rFonts w:ascii="Cambria Math" w:hAnsi="Cambria Math"/>
                <w:color w:val="000000"/>
              </w:rPr>
            </m:ctrlPr>
          </m:sSupPr>
          <m:e>
            <m:r>
              <m:rPr>
                <m:sty m:val="i"/>
              </m:rPr>
              <w:rPr>
                <w:color w:val="000000"/>
              </w:rPr>
              <m:t>N</m:t>
            </m:r>
          </m:e>
          <m:sup>
            <m:r>
              <m:rPr>
                <m:sty m:val="p"/>
              </m:rPr>
              <w:rPr>
                <w:color w:val="000000"/>
              </w:rPr>
              <m:t>2</m:t>
            </m:r>
          </m:sup>
        </m:sSup>
        <m:r>
          <m:rPr>
            <m:sty m:val="p"/>
          </m:rPr>
          <w:rPr>
            <w:color w:val="000000"/>
          </w:rPr>
          <m:t>)</m:t>
        </m:r>
      </m:oMath>
      <w:r>
        <w:rPr>
          <w:rFonts w:eastAsia="inter" w:cs="inter" w:ascii="inter" w:hAnsi="inter"/>
          <w:color w:val="000000"/>
        </w:rPr>
        <w:t xml:space="preserve"> nonzero </w:t>
      </w:r>
      <m:oMath>
        <m:sSub>
          <m:sSubPr>
            <m:ctrlPr>
              <w:rPr>
                <w:rFonts w:ascii="Cambria Math" w:hAnsi="Cambria Math"/>
                <w:color w:val="000000"/>
              </w:rPr>
            </m:ctrlPr>
          </m:sSubPr>
          <m:e>
            <m:r>
              <m:rPr>
                <m:sty m:val="i"/>
              </m:rPr>
              <w:rPr>
                <w:color w:val="000000"/>
              </w:rPr>
              <m:t>Q</m:t>
            </m:r>
          </m:e>
          <m:sub>
            <m:r>
              <m:rPr>
                <m:sty m:val="i"/>
              </m:rPr>
              <w:rPr>
                <w:color w:val="000000"/>
              </w:rPr>
              <m:t>i</m:t>
            </m:r>
            <m:r>
              <m:rPr>
                <m:sty m:val="i"/>
              </m:rPr>
              <w:rPr>
                <w:color w:val="000000"/>
              </w:rPr>
              <m:t>j</m:t>
            </m:r>
          </m:sub>
        </m:sSub>
      </m:oMath>
      <w:r>
        <w:rPr>
          <w:rFonts w:eastAsia="inter" w:cs="inter" w:ascii="inter" w:hAnsi="inter"/>
          <w:color w:val="000000"/>
        </w:rPr>
        <w:t xml:space="preserve"> entries. In practice, constraint decomposition and slack partitioning can reduce density; see partitioning techniques to improve QUBO performance.</w:t>
      </w:r>
      <w:bookmarkStart w:id="68" w:name="fnref16_2"/>
      <w:bookmarkEnd w:id="68"/>
      <w:hyperlink w:anchor="fn16">
        <w:r>
          <w:rPr>
            <w:rFonts w:eastAsia="inter" w:cs="inter" w:ascii="inter" w:hAnsi="inter"/>
            <w:color w:val="#000"/>
            <w:u w:val="single"/>
            <w:vertAlign w:val="superscript"/>
          </w:rPr>
          <w:t xml:space="preserve">[16]</w:t>
        </w:r>
      </w:hyperlink>
    </w:p>
    <w:p>
      <w:pPr>
        <w:spacing w:line="360" w:before="315" w:after="105" w:lineRule="auto"/>
        <w:ind w:left="-30"/>
        <w:jc w:val="left"/>
      </w:pPr>
      <w:bookmarkStart w:id="69" w:name="v_2_uhi_techselect"/>
      <w:r>
        <w:rPr>
          <w:rFonts w:eastAsia="inter" w:cs="inter" w:ascii="inter" w:hAnsi="inter"/>
          <w:b/>
          <w:color w:val="000000"/>
          <w:sz w:val="24"/>
        </w:rPr>
        <w:t xml:space="preserve">V.2 UHI–TechSelect</w:t>
      </w:r>
      <w:bookmarkEnd w:id="69"/>
    </w:p>
    <w:p>
      <w:pPr>
        <w:spacing w:line="360" w:after="210" w:lineRule="auto"/>
      </w:pPr>
      <w:r>
        <w:rPr>
          <w:rFonts w:eastAsia="inter" w:cs="inter" w:ascii="inter" w:hAnsi="inter"/>
          <w:color w:val="000000"/>
        </w:rPr>
        <w:t xml:space="preserve">Let there be </w:t>
      </w:r>
      <m:oMath>
        <m:r>
          <m:rPr>
            <m:sty m:val="i"/>
          </m:rPr>
          <w:rPr>
            <w:color w:val="000000"/>
          </w:rPr>
          <m:t>R</m:t>
        </m:r>
      </m:oMath>
      <w:r>
        <w:rPr>
          <w:rFonts w:eastAsia="inter" w:cs="inter" w:ascii="inter" w:hAnsi="inter"/>
          <w:color w:val="000000"/>
        </w:rPr>
        <w:t xml:space="preserve"> assets, each with </w:t>
      </w:r>
      <m:oMath>
        <m:r>
          <m:rPr>
            <m:sty m:val="i"/>
          </m:rPr>
          <w:rPr>
            <w:color w:val="000000"/>
          </w:rPr>
          <m:t>K</m:t>
        </m:r>
      </m:oMath>
      <w:r>
        <w:rPr>
          <w:rFonts w:eastAsia="inter" w:cs="inter" w:ascii="inter" w:hAnsi="inter"/>
          <w:color w:val="000000"/>
        </w:rPr>
        <w:t xml:space="preserve"> options (for simplicity). Then:</w:t>
      </w:r>
    </w:p>
    <w:p>
      <w:pPr>
        <w:numPr>
          <w:ilvl w:val="0"/>
          <w:numId w:val="17"/>
        </w:numPr>
        <w:spacing w:line="360" w:before="105" w:after="105" w:lineRule="auto"/>
      </w:pPr>
      <w:r>
        <w:rPr>
          <w:rFonts w:eastAsia="inter" w:cs="inter" w:ascii="inter" w:hAnsi="inter"/>
          <w:color w:val="000000"/>
          <w:sz w:val="21"/>
        </w:rPr>
        <w:t xml:space="preserve">Variables: </w:t>
      </w:r>
      <m:oMath>
        <m:r>
          <m:rPr>
            <m:sty m:val="i"/>
          </m:rPr>
          <w:rPr>
            <w:color w:val="000000"/>
            <w:sz w:val="21"/>
          </w:rPr>
          <m:t>n</m:t>
        </m:r>
        <m:r>
          <m:rPr>
            <m:sty m:val="p"/>
          </m:rPr>
          <w:rPr>
            <w:color w:val="000000"/>
            <w:sz w:val="21"/>
          </w:rPr>
          <m:t>=</m:t>
        </m:r>
        <m:r>
          <m:rPr>
            <m:sty m:val="i"/>
          </m:rPr>
          <w:rPr>
            <w:color w:val="000000"/>
            <w:sz w:val="21"/>
          </w:rPr>
          <m:t>R</m:t>
        </m:r>
        <m:r>
          <m:rPr>
            <m:sty m:val="i"/>
          </m:rPr>
          <w:rPr>
            <w:color w:val="000000"/>
            <w:sz w:val="21"/>
          </w:rPr>
          <m:t>K</m:t>
        </m:r>
      </m:oMath>
      <w:r>
        <w:rPr>
          <w:rFonts w:eastAsia="inter" w:cs="inter" w:ascii="inter" w:hAnsi="inter"/>
          <w:color w:val="000000"/>
          <w:sz w:val="21"/>
        </w:rPr>
        <w:t xml:space="preserve">.</w:t>
      </w:r>
    </w:p>
    <w:p>
      <w:pPr>
        <w:numPr>
          <w:ilvl w:val="0"/>
          <w:numId w:val="17"/>
        </w:numPr>
        <w:spacing w:line="360" w:before="105" w:after="105" w:lineRule="auto"/>
      </w:pPr>
      <w:r>
        <w:rPr>
          <w:rFonts w:eastAsia="inter" w:cs="inter" w:ascii="inter" w:hAnsi="inter"/>
          <w:color w:val="000000"/>
          <w:sz w:val="21"/>
        </w:rPr>
        <w:t xml:space="preserve">Exactly‑one constraints per asset are local:</w:t>
      </w:r>
    </w:p>
    <w:p>
      <w:pPr>
        <w:numPr>
          <w:ilvl w:val="1"/>
          <w:numId w:val="17"/>
        </w:numPr>
        <w:spacing w:line="360" w:before="105" w:after="105" w:lineRule="auto"/>
      </w:pPr>
      <w:r>
        <w:rPr>
          <w:rFonts w:eastAsia="inter" w:cs="inter" w:ascii="inter" w:hAnsi="inter"/>
          <w:color w:val="000000"/>
          <w:sz w:val="21"/>
        </w:rPr>
        <w:t xml:space="preserve">Each constraint over </w:t>
      </w:r>
      <m:oMath>
        <m:r>
          <m:rPr>
            <m:sty m:val="i"/>
          </m:rPr>
          <w:rPr>
            <w:color w:val="000000"/>
            <w:sz w:val="21"/>
          </w:rPr>
          <m:t>K</m:t>
        </m:r>
      </m:oMath>
      <w:r>
        <w:rPr>
          <w:rFonts w:eastAsia="inter" w:cs="inter" w:ascii="inter" w:hAnsi="inter"/>
          <w:color w:val="000000"/>
          <w:sz w:val="21"/>
        </w:rPr>
        <w:t xml:space="preserve"> variables yields </w:t>
      </w:r>
      <m:oMath>
        <m:r>
          <m:rPr>
            <m:sty m:val="i"/>
          </m:rPr>
          <w:rPr>
            <w:color w:val="000000"/>
            <w:sz w:val="21"/>
          </w:rPr>
          <m:t>O</m:t>
        </m:r>
        <m:r>
          <m:rPr>
            <m:sty m:val="p"/>
          </m:rPr>
          <w:rPr>
            <w:color w:val="000000"/>
            <w:sz w:val="21"/>
          </w:rPr>
          <m:t>(</m:t>
        </m:r>
        <m:sSup>
          <m:sSupPr>
            <m:ctrlPr>
              <w:rPr>
                <w:rFonts w:ascii="Cambria Math" w:hAnsi="Cambria Math"/>
                <w:color w:val="000000"/>
                <w:sz w:val="21"/>
              </w:rPr>
            </m:ctrlPr>
          </m:sSupPr>
          <m:e>
            <m:r>
              <m:rPr>
                <m:sty m:val="i"/>
              </m:rPr>
              <w:rPr>
                <w:color w:val="000000"/>
                <w:sz w:val="21"/>
              </w:rPr>
              <m:t>K</m:t>
            </m:r>
          </m:e>
          <m:sup>
            <m:r>
              <m:rPr>
                <m:sty m:val="p"/>
              </m:rPr>
              <w:rPr>
                <w:color w:val="000000"/>
                <w:sz w:val="21"/>
              </w:rPr>
              <m:t>2</m:t>
            </m:r>
          </m:sup>
        </m:sSup>
        <m:r>
          <m:rPr>
            <m:sty m:val="p"/>
          </m:rPr>
          <w:rPr>
            <w:color w:val="000000"/>
            <w:sz w:val="21"/>
          </w:rPr>
          <m:t>)</m:t>
        </m:r>
      </m:oMath>
      <w:r>
        <w:rPr>
          <w:rFonts w:eastAsia="inter" w:cs="inter" w:ascii="inter" w:hAnsi="inter"/>
          <w:color w:val="000000"/>
          <w:sz w:val="21"/>
        </w:rPr>
        <w:t xml:space="preserve"> quadratic terms; total </w:t>
      </w:r>
      <m:oMath>
        <m:r>
          <m:rPr>
            <m:sty m:val="i"/>
          </m:rPr>
          <w:rPr>
            <w:color w:val="000000"/>
            <w:sz w:val="21"/>
          </w:rPr>
          <m:t>O</m:t>
        </m:r>
        <m:r>
          <m:rPr>
            <m:sty m:val="p"/>
          </m:rPr>
          <w:rPr>
            <w:color w:val="000000"/>
            <w:sz w:val="21"/>
          </w:rPr>
          <m:t>(</m:t>
        </m:r>
        <m:r>
          <m:rPr>
            <m:sty m:val="i"/>
          </m:rPr>
          <w:rPr>
            <w:color w:val="000000"/>
            <w:sz w:val="21"/>
          </w:rPr>
          <m:t>R</m:t>
        </m:r>
        <m:sSup>
          <m:sSupPr>
            <m:ctrlPr>
              <w:rPr>
                <w:rFonts w:ascii="Cambria Math" w:hAnsi="Cambria Math"/>
                <w:color w:val="000000"/>
                <w:sz w:val="21"/>
              </w:rPr>
            </m:ctrlPr>
          </m:sSupPr>
          <m:e>
            <m:r>
              <m:rPr>
                <m:sty m:val="i"/>
              </m:rPr>
              <w:rPr>
                <w:color w:val="000000"/>
                <w:sz w:val="21"/>
              </w:rPr>
              <m:t>K</m:t>
            </m:r>
          </m:e>
          <m:sup>
            <m:r>
              <m:rPr>
                <m:sty m:val="p"/>
              </m:rPr>
              <w:rPr>
                <w:color w:val="000000"/>
                <w:sz w:val="21"/>
              </w:rPr>
              <m:t>2</m:t>
            </m:r>
          </m:sup>
        </m:sSup>
        <m:r>
          <m:rPr>
            <m:sty m:val="p"/>
          </m:rPr>
          <w:rPr>
            <w:color w:val="000000"/>
            <w:sz w:val="21"/>
          </w:rPr>
          <m:t>)</m:t>
        </m:r>
      </m:oMath>
      <w:r>
        <w:rPr>
          <w:rFonts w:eastAsia="inter" w:cs="inter" w:ascii="inter" w:hAnsi="inter"/>
          <w:color w:val="000000"/>
          <w:sz w:val="21"/>
        </w:rPr>
        <w:t xml:space="preserve">.</w:t>
      </w:r>
    </w:p>
    <w:p>
      <w:pPr>
        <w:numPr>
          <w:ilvl w:val="0"/>
          <w:numId w:val="17"/>
        </w:numPr>
        <w:spacing w:line="360" w:before="105" w:after="105" w:lineRule="auto"/>
      </w:pPr>
      <w:r>
        <w:rPr>
          <w:rFonts w:eastAsia="inter" w:cs="inter" w:ascii="inter" w:hAnsi="inter"/>
          <w:color w:val="000000"/>
          <w:sz w:val="21"/>
        </w:rPr>
        <w:t xml:space="preserve">Budget constraint couples all variables; naive squared penalty yields </w:t>
      </w:r>
      <m:oMath>
        <m:r>
          <m:rPr>
            <m:sty m:val="i"/>
          </m:rPr>
          <w:rPr>
            <w:color w:val="000000"/>
            <w:sz w:val="21"/>
          </w:rPr>
          <m:t>O</m:t>
        </m:r>
        <m:r>
          <m:rPr>
            <m:sty m:val="p"/>
          </m:rPr>
          <w:rPr>
            <w:color w:val="000000"/>
            <w:sz w:val="21"/>
          </w:rPr>
          <m:t>(</m:t>
        </m:r>
        <m:r>
          <m:rPr>
            <m:sty m:val="p"/>
          </m:rPr>
          <w:rPr>
            <w:color w:val="000000"/>
            <w:sz w:val="21"/>
          </w:rPr>
          <m:t>(</m:t>
        </m:r>
        <m:r>
          <m:rPr>
            <m:sty m:val="i"/>
          </m:rPr>
          <w:rPr>
            <w:color w:val="000000"/>
            <w:sz w:val="21"/>
          </w:rPr>
          <m:t>R</m:t>
        </m:r>
        <m:r>
          <m:rPr>
            <m:sty m:val="i"/>
          </m:rPr>
          <w:rPr>
            <w:color w:val="000000"/>
            <w:sz w:val="21"/>
          </w:rPr>
          <m:t>K</m:t>
        </m:r>
        <m:sSup>
          <m:sSupPr>
            <m:ctrlPr>
              <w:rPr>
                <w:rFonts w:ascii="Cambria Math" w:hAnsi="Cambria Math"/>
                <w:color w:val="000000"/>
                <w:sz w:val="21"/>
              </w:rPr>
            </m:ctrlPr>
          </m:sSupPr>
          <m:e>
            <m:r>
              <m:rPr>
                <m:sty m:val="p"/>
              </m:rPr>
              <w:rPr>
                <w:color w:val="000000"/>
                <w:sz w:val="21"/>
              </w:rPr>
              <m:t>)</m:t>
            </m:r>
          </m:e>
          <m:sup>
            <m:r>
              <m:rPr>
                <m:sty m:val="p"/>
              </m:rPr>
              <w:rPr>
                <w:color w:val="000000"/>
                <w:sz w:val="21"/>
              </w:rPr>
              <m:t>2</m:t>
            </m:r>
          </m:sup>
        </m:sSup>
        <m:r>
          <m:rPr>
            <m:sty m:val="p"/>
          </m:rPr>
          <w:rPr>
            <w:color w:val="000000"/>
            <w:sz w:val="21"/>
          </w:rPr>
          <m:t>)</m:t>
        </m:r>
      </m:oMath>
      <w:r>
        <w:rPr>
          <w:rFonts w:eastAsia="inter" w:cs="inter" w:ascii="inter" w:hAnsi="inter"/>
          <w:color w:val="000000"/>
          <w:sz w:val="21"/>
        </w:rPr>
        <w:t xml:space="preserve"> interactions. More qubit‑efficient techniques (e.g. exponential penalization without slack bits) can substantially reduce ancilla counts and couplings.</w:t>
      </w:r>
      <w:bookmarkStart w:id="70" w:name="fnref18_1"/>
      <w:bookmarkEnd w:id="70"/>
      <w:hyperlink w:anchor="fn18">
        <w:r>
          <w:rPr>
            <w:rFonts w:eastAsia="inter" w:cs="inter" w:ascii="inter" w:hAnsi="inter"/>
            <w:color w:val="#000"/>
            <w:sz w:val="21"/>
            <w:u w:val="single"/>
            <w:vertAlign w:val="superscript"/>
          </w:rPr>
          <w:t xml:space="preserve">[18]</w:t>
        </w:r>
      </w:hyperlink>
    </w:p>
    <w:p>
      <w:pPr>
        <w:spacing w:line="360" w:before="315" w:after="105" w:lineRule="auto"/>
        <w:ind w:left="-30"/>
        <w:jc w:val="left"/>
      </w:pPr>
      <w:bookmarkStart w:id="71" w:name="vi_quantum_annealing_and_transver_daf306"/>
      <w:r>
        <w:rPr>
          <w:rFonts w:eastAsia="inter" w:cs="inter" w:ascii="inter" w:hAnsi="inter"/>
          <w:b/>
          <w:color w:val="000000"/>
          <w:sz w:val="24"/>
        </w:rPr>
        <w:t xml:space="preserve">VI. QUANTUM ANNEALING AND TRANSVERSE-FIELD ISING MODEL</w:t>
      </w:r>
      <w:bookmarkEnd w:id="71"/>
    </w:p>
    <w:p>
      <w:pPr>
        <w:spacing w:line="360" w:after="210" w:lineRule="auto"/>
      </w:pPr>
      <w:r>
        <w:rPr>
          <w:rFonts w:eastAsia="inter" w:cs="inter" w:ascii="inter" w:hAnsi="inter"/>
          <w:color w:val="000000"/>
        </w:rPr>
        <w:t xml:space="preserve">Quantum annealing (QA) solves Ising‑form QUBOs via slow evolution of a transverse‑field Ising Hamiltonian.</w:t>
      </w:r>
      <w:bookmarkStart w:id="72" w:name="fnref11_1"/>
      <w:bookmarkEnd w:id="72"/>
      <w:hyperlink w:anchor="fn11">
        <w:r>
          <w:rPr>
            <w:rFonts w:eastAsia="inter" w:cs="inter" w:ascii="inter" w:hAnsi="inter"/>
            <w:color w:val="#000"/>
            <w:u w:val="single"/>
            <w:vertAlign w:val="superscript"/>
          </w:rPr>
          <w:t xml:space="preserve">[11]</w:t>
        </w:r>
      </w:hyperlink>
      <w:bookmarkStart w:id="73" w:name="fnref4_3"/>
      <w:bookmarkEnd w:id="73"/>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74" w:name="vi_1_problem_hamiltonian"/>
      <w:r>
        <w:rPr>
          <w:rFonts w:eastAsia="inter" w:cs="inter" w:ascii="inter" w:hAnsi="inter"/>
          <w:b/>
          <w:color w:val="000000"/>
          <w:sz w:val="24"/>
        </w:rPr>
        <w:t xml:space="preserve">VI.1 Problem Hamiltonian</w:t>
      </w:r>
      <w:bookmarkEnd w:id="74"/>
    </w:p>
    <w:p>
      <w:pPr>
        <w:spacing w:line="360" w:after="210" w:lineRule="auto"/>
      </w:pPr>
      <w:r>
        <w:rPr>
          <w:rFonts w:eastAsia="inter" w:cs="inter" w:ascii="inter" w:hAnsi="inter"/>
          <w:color w:val="000000"/>
        </w:rPr>
        <w:t xml:space="preserve">Given an Ising energy</w:t>
      </w:r>
    </w:p>
    <w:p>
      <w:pPr>
        <w:spacing w:line="360" w:after="210" w:lineRule="auto"/>
      </w:pPr>
      <m:oMathPara>
        <m:oMath>
          <m:r>
            <m:rPr>
              <m:sty m:val="i"/>
            </m:rPr>
            <w:rPr>
              <w:color w:val="000000"/>
            </w:rPr>
            <m:t>E</m:t>
          </m:r>
          <m:r>
            <m:rPr>
              <m:sty m:val="p"/>
            </m:rPr>
            <w:rPr>
              <w:color w:val="000000"/>
            </w:rPr>
            <m:t>(</m:t>
          </m:r>
          <m:r>
            <m:rPr>
              <m:sty m:val="i"/>
            </m:rPr>
            <w:rPr>
              <w:color w:val="000000"/>
            </w:rPr>
            <m:t>s</m:t>
          </m:r>
          <m:r>
            <m:rPr>
              <m:sty m:val="p"/>
            </m:rPr>
            <w:rPr>
              <w:color w:val="000000"/>
            </w:rPr>
            <m:t>)</m:t>
          </m:r>
          <m:r>
            <m:rPr>
              <m:sty m:val="p"/>
            </m:rPr>
            <w:rPr>
              <w:color w:val="000000"/>
            </w:rPr>
            <m:t>=</m:t>
          </m:r>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sSub>
            <m:sSubPr>
              <m:ctrlPr>
                <w:rPr>
                  <w:rFonts w:ascii="Cambria Math" w:hAnsi="Cambria Math"/>
                  <w:color w:val="000000"/>
                </w:rPr>
              </m:ctrlPr>
            </m:sSubPr>
            <m:e>
              <m:r>
                <m:rPr>
                  <m:sty m:val="i"/>
                </m:rPr>
                <w:rPr>
                  <w:color w:val="000000"/>
                </w:rPr>
                <m:t>h</m:t>
              </m:r>
            </m:e>
            <m:sub>
              <m:r>
                <m:rPr>
                  <m:sty m:val="i"/>
                </m:rPr>
                <w:rPr>
                  <w:color w:val="000000"/>
                </w:rPr>
                <m:t>i</m:t>
              </m:r>
            </m:sub>
          </m:sSub>
          <m:sSub>
            <m:sSubPr>
              <m:ctrlPr>
                <w:rPr>
                  <w:rFonts w:ascii="Cambria Math" w:hAnsi="Cambria Math"/>
                  <w:color w:val="000000"/>
                </w:rPr>
              </m:ctrlPr>
            </m:sSubPr>
            <m:e>
              <m:r>
                <m:rPr>
                  <m:sty m:val="i"/>
                </m:rPr>
                <w:rPr>
                  <w:color w:val="000000"/>
                </w:rPr>
                <m:t>s</m:t>
              </m:r>
            </m:e>
            <m:sub>
              <m:r>
                <m:rPr>
                  <m:sty m:val="i"/>
                </m:rPr>
                <w:rPr>
                  <w:color w:val="000000"/>
                </w:rPr>
                <m:t>i</m:t>
              </m:r>
            </m:sub>
          </m:sSub>
          <m:r>
            <m:rPr>
              <m:sty m:val="p"/>
            </m:rPr>
            <w:rPr>
              <w:color w:val="000000"/>
            </w:rPr>
            <m:t>−</m:t>
          </m:r>
          <m:nary>
            <m:naryPr>
              <m:chr m:val="∑"/>
              <m:limLoc m:val="undOvr"/>
              <m:grow m:val="1"/>
              <m:supHide m:val="1"/>
            </m:naryPr>
            <m:sub>
              <m:r>
                <m:rPr>
                  <m:sty m:val="i"/>
                </m:rPr>
                <w:rPr>
                  <w:color w:val="000000"/>
                </w:rPr>
                <m:t>i</m:t>
              </m:r>
              <m:r>
                <m:rPr>
                  <m:sty m:val="p"/>
                </m:rPr>
                <w:rPr>
                  <w:color w:val="000000"/>
                </w:rPr>
                <m:t>&lt;</m:t>
              </m:r>
              <m:r>
                <m:rPr>
                  <m:sty m:val="i"/>
                </m:rPr>
                <w:rPr>
                  <w:color w:val="000000"/>
                </w:rPr>
                <m:t>j</m:t>
              </m:r>
            </m:sub>
            <m:sup/>
            <m:e>
              <m:r>
                <m:rPr>
                  <m:sty m:val="p"/>
                </m:rPr>
                <w:rPr>
                  <w:color w:val="000000"/>
                </w:rPr>
                <m:t xml:space="preserve"> </m:t>
              </m:r>
            </m:e>
          </m:nary>
          <m:sSub>
            <m:sSubPr>
              <m:ctrlPr>
                <w:rPr>
                  <w:rFonts w:ascii="Cambria Math" w:hAnsi="Cambria Math"/>
                  <w:color w:val="000000"/>
                </w:rPr>
              </m:ctrlPr>
            </m:sSubPr>
            <m:e>
              <m:r>
                <m:rPr>
                  <m:sty m:val="i"/>
                </m:rPr>
                <w:rPr>
                  <w:color w:val="000000"/>
                </w:rPr>
                <m:t>J</m:t>
              </m:r>
            </m:e>
            <m:sub>
              <m:r>
                <m:rPr>
                  <m:sty m:val="i"/>
                </m:rPr>
                <w:rPr>
                  <w:color w:val="000000"/>
                </w:rPr>
                <m:t>i</m:t>
              </m:r>
              <m:r>
                <m:rPr>
                  <m:sty m:val="i"/>
                </m:rPr>
                <w:rPr>
                  <w:color w:val="000000"/>
                </w:rPr>
                <m:t>j</m:t>
              </m:r>
            </m:sub>
          </m:sSub>
          <m:sSub>
            <m:sSubPr>
              <m:ctrlPr>
                <w:rPr>
                  <w:rFonts w:ascii="Cambria Math" w:hAnsi="Cambria Math"/>
                  <w:color w:val="000000"/>
                </w:rPr>
              </m:ctrlPr>
            </m:sSubPr>
            <m:e>
              <m:r>
                <m:rPr>
                  <m:sty m:val="i"/>
                </m:rPr>
                <w:rPr>
                  <w:color w:val="000000"/>
                </w:rPr>
                <m:t>s</m:t>
              </m:r>
            </m:e>
            <m:sub>
              <m:r>
                <m:rPr>
                  <m:sty m:val="i"/>
                </m:rPr>
                <w:rPr>
                  <w:color w:val="000000"/>
                </w:rPr>
                <m:t>i</m:t>
              </m:r>
            </m:sub>
          </m:sSub>
          <m:sSub>
            <m:sSubPr>
              <m:ctrlPr>
                <w:rPr>
                  <w:rFonts w:ascii="Cambria Math" w:hAnsi="Cambria Math"/>
                  <w:color w:val="000000"/>
                </w:rPr>
              </m:ctrlPr>
            </m:sSubPr>
            <m:e>
              <m:r>
                <m:rPr>
                  <m:sty m:val="i"/>
                </m:rPr>
                <w:rPr>
                  <w:color w:val="000000"/>
                </w:rPr>
                <m:t>s</m:t>
              </m:r>
            </m:e>
            <m:sub>
              <m:r>
                <m:rPr>
                  <m:sty m:val="i"/>
                </m:rPr>
                <w:rPr>
                  <w:color w:val="000000"/>
                </w:rPr>
                <m:t>j</m:t>
              </m:r>
            </m:sub>
          </m:sSub>
          <m:r>
            <m:rPr>
              <m:sty m:val="p"/>
            </m:rPr>
            <w:rPr>
              <w:color w:val="000000"/>
            </w:rPr>
            <m:t>,</m:t>
          </m:r>
        </m:oMath>
      </m:oMathPara>
    </w:p>
    <w:p>
      <w:pPr>
        <w:spacing w:line="360" w:after="210" w:lineRule="auto"/>
      </w:pPr>
      <w:r>
        <w:rPr>
          <w:rFonts w:eastAsia="inter" w:cs="inter" w:ascii="inter" w:hAnsi="inter"/>
          <w:color w:val="000000"/>
        </w:rPr>
        <w:t xml:space="preserve">define the </w:t>
      </w:r>
      <w:r>
        <w:rPr>
          <w:rFonts w:eastAsia="inter" w:cs="inter" w:ascii="inter" w:hAnsi="inter"/>
          <w:i/>
          <w:color w:val="000000"/>
        </w:rPr>
        <w:t xml:space="preserve">problem Hamiltonian</w:t>
      </w:r>
    </w:p>
    <w:p>
      <w:pPr>
        <w:spacing w:line="360" w:after="210" w:lineRule="auto"/>
      </w:pPr>
      <m:oMathPara>
        <m:oMath>
          <m:sSub>
            <m:sSubPr>
              <m:ctrlPr>
                <w:rPr>
                  <w:rFonts w:ascii="Cambria Math" w:hAnsi="Cambria Math"/>
                  <w:color w:val="000000"/>
                </w:rPr>
              </m:ctrlPr>
            </m:sSubPr>
            <m:e>
              <m:r>
                <m:rPr>
                  <m:sty m:val="i"/>
                </m:rPr>
                <w:rPr>
                  <w:color w:val="000000"/>
                </w:rPr>
                <m:t>H</m:t>
              </m:r>
            </m:e>
            <m:sub>
              <m:r>
                <m:rPr>
                  <m:sty m:val="i"/>
                </m:rPr>
                <w:rPr>
                  <w:color w:val="000000"/>
                </w:rPr>
                <m:t>P</m:t>
              </m:r>
            </m:sub>
          </m:sSub>
          <m:r>
            <m:rPr>
              <m:sty m:val="p"/>
            </m:rPr>
            <w:rPr>
              <w:color w:val="000000"/>
            </w:rPr>
            <m:t>=</m:t>
          </m:r>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sSub>
            <m:sSubPr>
              <m:ctrlPr>
                <w:rPr>
                  <w:rFonts w:ascii="Cambria Math" w:hAnsi="Cambria Math"/>
                  <w:color w:val="000000"/>
                </w:rPr>
              </m:ctrlPr>
            </m:sSubPr>
            <m:e>
              <m:r>
                <m:rPr>
                  <m:sty m:val="i"/>
                </m:rPr>
                <w:rPr>
                  <w:color w:val="000000"/>
                </w:rPr>
                <m:t>h</m:t>
              </m:r>
            </m:e>
            <m:sub>
              <m:r>
                <m:rPr>
                  <m:sty m:val="i"/>
                </m:rPr>
                <w:rPr>
                  <w:color w:val="000000"/>
                </w:rPr>
                <m:t>i</m:t>
              </m:r>
            </m:sub>
          </m:sSub>
          <m:sSubSup>
            <m:sSubSupPr>
              <m:ctrlPr>
                <w:rPr>
                  <w:rFonts w:ascii="Cambria Math" w:hAnsi="Cambria Math"/>
                  <w:color w:val="000000"/>
                </w:rPr>
              </m:ctrlPr>
            </m:sSubSupPr>
            <m:e>
              <m:r>
                <m:rPr>
                  <m:sty m:val="i"/>
                </m:rPr>
                <w:rPr>
                  <w:color w:val="000000"/>
                </w:rPr>
                <m:t>σ</m:t>
              </m:r>
            </m:e>
            <m:sub>
              <m:r>
                <m:rPr>
                  <m:sty m:val="i"/>
                </m:rPr>
                <w:rPr>
                  <w:color w:val="000000"/>
                </w:rPr>
                <m:t>i</m:t>
              </m:r>
            </m:sub>
            <m:sup>
              <m:r>
                <m:rPr>
                  <m:sty m:val="i"/>
                </m:rPr>
                <w:rPr>
                  <w:color w:val="000000"/>
                </w:rPr>
                <m:t>z</m:t>
              </m:r>
            </m:sup>
          </m:sSubSup>
          <m:r>
            <m:rPr>
              <m:sty m:val="p"/>
            </m:rPr>
            <w:rPr>
              <w:color w:val="000000"/>
            </w:rPr>
            <m:t>−</m:t>
          </m:r>
          <m:nary>
            <m:naryPr>
              <m:chr m:val="∑"/>
              <m:limLoc m:val="undOvr"/>
              <m:grow m:val="1"/>
              <m:supHide m:val="1"/>
            </m:naryPr>
            <m:sub>
              <m:r>
                <m:rPr>
                  <m:sty m:val="i"/>
                </m:rPr>
                <w:rPr>
                  <w:color w:val="000000"/>
                </w:rPr>
                <m:t>i</m:t>
              </m:r>
              <m:r>
                <m:rPr>
                  <m:sty m:val="p"/>
                </m:rPr>
                <w:rPr>
                  <w:color w:val="000000"/>
                </w:rPr>
                <m:t>&lt;</m:t>
              </m:r>
              <m:r>
                <m:rPr>
                  <m:sty m:val="i"/>
                </m:rPr>
                <w:rPr>
                  <w:color w:val="000000"/>
                </w:rPr>
                <m:t>j</m:t>
              </m:r>
            </m:sub>
            <m:sup/>
            <m:e>
              <m:r>
                <m:rPr>
                  <m:sty m:val="p"/>
                </m:rPr>
                <w:rPr>
                  <w:color w:val="000000"/>
                </w:rPr>
                <m:t xml:space="preserve"> </m:t>
              </m:r>
            </m:e>
          </m:nary>
          <m:sSub>
            <m:sSubPr>
              <m:ctrlPr>
                <w:rPr>
                  <w:rFonts w:ascii="Cambria Math" w:hAnsi="Cambria Math"/>
                  <w:color w:val="000000"/>
                </w:rPr>
              </m:ctrlPr>
            </m:sSubPr>
            <m:e>
              <m:r>
                <m:rPr>
                  <m:sty m:val="i"/>
                </m:rPr>
                <w:rPr>
                  <w:color w:val="000000"/>
                </w:rPr>
                <m:t>J</m:t>
              </m:r>
            </m:e>
            <m:sub>
              <m:r>
                <m:rPr>
                  <m:sty m:val="i"/>
                </m:rPr>
                <w:rPr>
                  <w:color w:val="000000"/>
                </w:rPr>
                <m:t>i</m:t>
              </m:r>
              <m:r>
                <m:rPr>
                  <m:sty m:val="i"/>
                </m:rPr>
                <w:rPr>
                  <w:color w:val="000000"/>
                </w:rPr>
                <m:t>j</m:t>
              </m:r>
            </m:sub>
          </m:sSub>
          <m:sSubSup>
            <m:sSubSupPr>
              <m:ctrlPr>
                <w:rPr>
                  <w:rFonts w:ascii="Cambria Math" w:hAnsi="Cambria Math"/>
                  <w:color w:val="000000"/>
                </w:rPr>
              </m:ctrlPr>
            </m:sSubSupPr>
            <m:e>
              <m:r>
                <m:rPr>
                  <m:sty m:val="i"/>
                </m:rPr>
                <w:rPr>
                  <w:color w:val="000000"/>
                </w:rPr>
                <m:t>σ</m:t>
              </m:r>
            </m:e>
            <m:sub>
              <m:r>
                <m:rPr>
                  <m:sty m:val="i"/>
                </m:rPr>
                <w:rPr>
                  <w:color w:val="000000"/>
                </w:rPr>
                <m:t>i</m:t>
              </m:r>
            </m:sub>
            <m:sup>
              <m:r>
                <m:rPr>
                  <m:sty m:val="i"/>
                </m:rPr>
                <w:rPr>
                  <w:color w:val="000000"/>
                </w:rPr>
                <m:t>z</m:t>
              </m:r>
            </m:sup>
          </m:sSubSup>
          <m:sSubSup>
            <m:sSubSupPr>
              <m:ctrlPr>
                <w:rPr>
                  <w:rFonts w:ascii="Cambria Math" w:hAnsi="Cambria Math"/>
                  <w:color w:val="000000"/>
                </w:rPr>
              </m:ctrlPr>
            </m:sSubSupPr>
            <m:e>
              <m:r>
                <m:rPr>
                  <m:sty m:val="i"/>
                </m:rPr>
                <w:rPr>
                  <w:color w:val="000000"/>
                </w:rPr>
                <m:t>σ</m:t>
              </m:r>
            </m:e>
            <m:sub>
              <m:r>
                <m:rPr>
                  <m:sty m:val="i"/>
                </m:rPr>
                <w:rPr>
                  <w:color w:val="000000"/>
                </w:rPr>
                <m:t>j</m:t>
              </m:r>
            </m:sub>
            <m:sup>
              <m:r>
                <m:rPr>
                  <m:sty m:val="i"/>
                </m:rPr>
                <w:rPr>
                  <w:color w:val="000000"/>
                </w:rPr>
                <m:t>z</m:t>
              </m:r>
            </m:sup>
          </m:sSubSup>
          <m:r>
            <m:rPr>
              <m:sty m:val="p"/>
            </m:rPr>
            <w:rPr>
              <w:color w:val="000000"/>
            </w:rPr>
            <m:t>,</m:t>
          </m:r>
        </m:oMath>
      </m:oMathPara>
    </w:p>
    <w:p>
      <w:pPr>
        <w:spacing w:line="360" w:after="210" w:lineRule="auto"/>
      </w:pPr>
      <w:r>
        <w:rPr>
          <w:rFonts w:eastAsia="inter" w:cs="inter" w:ascii="inter" w:hAnsi="inter"/>
          <w:color w:val="000000"/>
        </w:rPr>
        <w:t xml:space="preserve">where </w:t>
      </w:r>
      <m:oMath>
        <m:sSubSup>
          <m:sSubSupPr>
            <m:ctrlPr>
              <w:rPr>
                <w:rFonts w:ascii="Cambria Math" w:hAnsi="Cambria Math"/>
                <w:color w:val="000000"/>
              </w:rPr>
            </m:ctrlPr>
          </m:sSubSupPr>
          <m:e>
            <m:r>
              <m:rPr>
                <m:sty m:val="i"/>
              </m:rPr>
              <w:rPr>
                <w:color w:val="000000"/>
              </w:rPr>
              <m:t>σ</m:t>
            </m:r>
          </m:e>
          <m:sub>
            <m:r>
              <m:rPr>
                <m:sty m:val="i"/>
              </m:rPr>
              <w:rPr>
                <w:color w:val="000000"/>
              </w:rPr>
              <m:t>i</m:t>
            </m:r>
          </m:sub>
          <m:sup>
            <m:r>
              <m:rPr>
                <m:sty m:val="i"/>
              </m:rPr>
              <w:rPr>
                <w:color w:val="000000"/>
              </w:rPr>
              <m:t>z</m:t>
            </m:r>
          </m:sup>
        </m:sSubSup>
      </m:oMath>
      <w:r>
        <w:rPr>
          <w:rFonts w:eastAsia="inter" w:cs="inter" w:ascii="inter" w:hAnsi="inter"/>
          <w:color w:val="000000"/>
        </w:rPr>
        <w:t xml:space="preserve"> are Pauli Z operators on qubit </w:t>
      </w:r>
      <m:oMath>
        <m:r>
          <m:rPr>
            <m:sty m:val="i"/>
          </m:rPr>
          <w:rPr>
            <w:color w:val="000000"/>
          </w:rPr>
          <m:t>i</m:t>
        </m:r>
      </m:oMath>
      <w:r>
        <w:rPr>
          <w:rFonts w:eastAsia="inter" w:cs="inter" w:ascii="inter" w:hAnsi="inter"/>
          <w:color w:val="000000"/>
        </w:rPr>
        <w:t xml:space="preserve">.</w:t>
      </w:r>
      <w:bookmarkStart w:id="75" w:name="fnref11_2"/>
      <w:bookmarkEnd w:id="75"/>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color w:val="000000"/>
        </w:rPr>
        <w:t xml:space="preserve">Ground states of </w:t>
      </w:r>
      <m:oMath>
        <m:sSub>
          <m:sSubPr>
            <m:ctrlPr>
              <w:rPr>
                <w:rFonts w:ascii="Cambria Math" w:hAnsi="Cambria Math"/>
                <w:color w:val="000000"/>
              </w:rPr>
            </m:ctrlPr>
          </m:sSubPr>
          <m:e>
            <m:r>
              <m:rPr>
                <m:sty m:val="i"/>
              </m:rPr>
              <w:rPr>
                <w:color w:val="000000"/>
              </w:rPr>
              <m:t>H</m:t>
            </m:r>
          </m:e>
          <m:sub>
            <m:r>
              <m:rPr>
                <m:sty m:val="i"/>
              </m:rPr>
              <w:rPr>
                <w:color w:val="000000"/>
              </w:rPr>
              <m:t>P</m:t>
            </m:r>
          </m:sub>
        </m:sSub>
      </m:oMath>
      <w:r>
        <w:rPr>
          <w:rFonts w:eastAsia="inter" w:cs="inter" w:ascii="inter" w:hAnsi="inter"/>
          <w:color w:val="000000"/>
        </w:rPr>
        <w:t xml:space="preserve"> correspond to minimizers of the classical Ising energy and hence of the QUBO.</w:t>
      </w:r>
    </w:p>
    <w:p>
      <w:pPr>
        <w:spacing w:line="360" w:before="315" w:after="105" w:lineRule="auto"/>
        <w:ind w:left="-30"/>
        <w:jc w:val="left"/>
      </w:pPr>
      <w:bookmarkStart w:id="76" w:name="vi_2_transverse_field_driver_hamiltonian"/>
      <w:r>
        <w:rPr>
          <w:rFonts w:eastAsia="inter" w:cs="inter" w:ascii="inter" w:hAnsi="inter"/>
          <w:b/>
          <w:color w:val="000000"/>
          <w:sz w:val="24"/>
        </w:rPr>
        <w:t xml:space="preserve">VI.2 Transverse‑field driver Hamiltonian</w:t>
      </w:r>
      <w:bookmarkEnd w:id="76"/>
    </w:p>
    <w:p>
      <w:pPr>
        <w:spacing w:line="360" w:after="210" w:lineRule="auto"/>
      </w:pPr>
      <w:r>
        <w:rPr>
          <w:rFonts w:eastAsia="inter" w:cs="inter" w:ascii="inter" w:hAnsi="inter"/>
          <w:color w:val="000000"/>
        </w:rPr>
        <w:t xml:space="preserve">Introduce a transverse‑field driver:</w:t>
      </w:r>
    </w:p>
    <w:p>
      <w:pPr>
        <w:spacing w:line="360" w:after="210" w:lineRule="auto"/>
      </w:pPr>
      <m:oMathPara>
        <m:oMath>
          <m:sSub>
            <m:sSubPr>
              <m:ctrlPr>
                <w:rPr>
                  <w:rFonts w:ascii="Cambria Math" w:hAnsi="Cambria Math"/>
                  <w:color w:val="000000"/>
                </w:rPr>
              </m:ctrlPr>
            </m:sSubPr>
            <m:e>
              <m:r>
                <m:rPr>
                  <m:sty m:val="i"/>
                </m:rPr>
                <w:rPr>
                  <w:color w:val="000000"/>
                </w:rPr>
                <m:t>H</m:t>
              </m:r>
            </m:e>
            <m:sub>
              <m:r>
                <m:rPr>
                  <m:sty m:val="i"/>
                </m:rPr>
                <w:rPr>
                  <w:color w:val="000000"/>
                </w:rPr>
                <m:t>D</m:t>
              </m:r>
            </m:sub>
          </m:sSub>
          <m:r>
            <m:rPr>
              <m:sty m:val="p"/>
            </m:rPr>
            <w:rPr>
              <w:color w:val="000000"/>
            </w:rPr>
            <m:t>=</m:t>
          </m:r>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sSubSup>
            <m:sSubSupPr>
              <m:ctrlPr>
                <w:rPr>
                  <w:rFonts w:ascii="Cambria Math" w:hAnsi="Cambria Math"/>
                  <w:color w:val="000000"/>
                </w:rPr>
              </m:ctrlPr>
            </m:sSubSupPr>
            <m:e>
              <m:r>
                <m:rPr>
                  <m:sty m:val="i"/>
                </m:rPr>
                <w:rPr>
                  <w:color w:val="000000"/>
                </w:rPr>
                <m:t>σ</m:t>
              </m:r>
            </m:e>
            <m:sub>
              <m:r>
                <m:rPr>
                  <m:sty m:val="i"/>
                </m:rPr>
                <w:rPr>
                  <w:color w:val="000000"/>
                </w:rPr>
                <m:t>i</m:t>
              </m:r>
            </m:sub>
            <m:sup>
              <m:r>
                <m:rPr>
                  <m:sty m:val="i"/>
                </m:rPr>
                <w:rPr>
                  <w:color w:val="000000"/>
                </w:rPr>
                <m:t>x</m:t>
              </m:r>
            </m:sup>
          </m:sSubSup>
          <m:r>
            <m:rPr>
              <m:sty m:val="p"/>
            </m:rPr>
            <w:rPr>
              <w:color w:val="000000"/>
            </w:rPr>
            <m:t>,</m:t>
          </m:r>
        </m:oMath>
      </m:oMathPara>
    </w:p>
    <w:p>
      <w:pPr>
        <w:spacing w:line="360" w:after="210" w:lineRule="auto"/>
      </w:pPr>
      <w:r>
        <w:rPr>
          <w:rFonts w:eastAsia="inter" w:cs="inter" w:ascii="inter" w:hAnsi="inter"/>
          <w:color w:val="000000"/>
        </w:rPr>
        <w:t xml:space="preserve">with </w:t>
      </w:r>
      <m:oMath>
        <m:sSubSup>
          <m:sSubSupPr>
            <m:ctrlPr>
              <w:rPr>
                <w:rFonts w:ascii="Cambria Math" w:hAnsi="Cambria Math"/>
                <w:color w:val="000000"/>
              </w:rPr>
            </m:ctrlPr>
          </m:sSubSupPr>
          <m:e>
            <m:r>
              <m:rPr>
                <m:sty m:val="i"/>
              </m:rPr>
              <w:rPr>
                <w:color w:val="000000"/>
              </w:rPr>
              <m:t>σ</m:t>
            </m:r>
          </m:e>
          <m:sub>
            <m:r>
              <m:rPr>
                <m:sty m:val="i"/>
              </m:rPr>
              <w:rPr>
                <w:color w:val="000000"/>
              </w:rPr>
              <m:t>i</m:t>
            </m:r>
          </m:sub>
          <m:sup>
            <m:r>
              <m:rPr>
                <m:sty m:val="i"/>
              </m:rPr>
              <w:rPr>
                <w:color w:val="000000"/>
              </w:rPr>
              <m:t>x</m:t>
            </m:r>
          </m:sup>
        </m:sSubSup>
      </m:oMath>
      <w:r>
        <w:rPr>
          <w:rFonts w:eastAsia="inter" w:cs="inter" w:ascii="inter" w:hAnsi="inter"/>
          <w:color w:val="000000"/>
        </w:rPr>
        <w:t xml:space="preserve"> Pauli X operators.</w:t>
      </w:r>
    </w:p>
    <w:p>
      <w:pPr>
        <w:spacing w:line="360" w:after="210" w:lineRule="auto"/>
      </w:pPr>
      <w:r>
        <w:rPr>
          <w:rFonts w:eastAsia="inter" w:cs="inter" w:ascii="inter" w:hAnsi="inter"/>
          <w:color w:val="000000"/>
        </w:rPr>
        <w:t xml:space="preserve">The total time‑dependent Hamiltonian is:</w:t>
      </w:r>
    </w:p>
    <w:p>
      <w:pPr>
        <w:spacing w:line="360" w:after="210" w:lineRule="auto"/>
      </w:pPr>
      <m:oMathPara>
        <m:oMath>
          <m:r>
            <m:rPr>
              <m:sty m:val="i"/>
            </m:rPr>
            <w:rPr>
              <w:color w:val="000000"/>
            </w:rPr>
            <m:t>H</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A</m:t>
          </m:r>
          <m:r>
            <m:rPr>
              <m:sty m:val="p"/>
            </m:rPr>
            <w:rPr>
              <w:color w:val="000000"/>
            </w:rPr>
            <m:t>(</m:t>
          </m:r>
          <m:r>
            <m:rPr>
              <m:sty m:val="i"/>
            </m:rPr>
            <w:rPr>
              <w:color w:val="000000"/>
            </w:rPr>
            <m:t>t</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D</m:t>
              </m:r>
            </m:sub>
          </m:sSub>
          <m:r>
            <m:rPr>
              <m:sty m:val="p"/>
            </m:rPr>
            <w:rPr>
              <w:color w:val="000000"/>
            </w:rPr>
            <m:t>+</m:t>
          </m:r>
          <m:r>
            <m:rPr>
              <m:sty m:val="i"/>
            </m:rPr>
            <w:rPr>
              <w:color w:val="000000"/>
            </w:rPr>
            <m:t>B</m:t>
          </m:r>
          <m:r>
            <m:rPr>
              <m:sty m:val="p"/>
            </m:rPr>
            <w:rPr>
              <w:color w:val="000000"/>
            </w:rPr>
            <m:t>(</m:t>
          </m:r>
          <m:r>
            <m:rPr>
              <m:sty m:val="i"/>
            </m:rPr>
            <w:rPr>
              <w:color w:val="000000"/>
            </w:rPr>
            <m:t>t</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P</m:t>
              </m:r>
            </m:sub>
          </m:sSub>
          <m:r>
            <m:rPr>
              <m:sty m:val="p"/>
            </m:rPr>
            <w:rPr>
              <w:color w:val="000000"/>
            </w:rPr>
            <m:t>,</m:t>
          </m:r>
          <m:r>
            <m:rPr>
              <m:sty m:val="p"/>
            </m:rPr>
            <w:rPr>
              <w:color w:val="000000"/>
            </w:rPr>
            <m:t xml:space="preserve"> </m:t>
          </m:r>
          <m:r>
            <m:rPr>
              <m:sty m:val="i"/>
            </m:rPr>
            <w:rPr>
              <w:color w:val="000000"/>
            </w:rPr>
            <m:t>t</m:t>
          </m:r>
          <m:r>
            <m:rPr>
              <m:sty m:val="p"/>
            </m:rPr>
            <w:rPr>
              <w:color w:val="000000"/>
            </w:rPr>
            <m:t>∈</m:t>
          </m:r>
          <m:r>
            <m:rPr>
              <m:sty m:val="p"/>
            </m:rPr>
            <w:rPr>
              <w:color w:val="000000"/>
            </w:rPr>
            <m:t>[</m:t>
          </m:r>
          <m:r>
            <m:rPr>
              <m:sty m:val="p"/>
            </m:rPr>
            <w:rPr>
              <w:color w:val="000000"/>
            </w:rPr>
            <m:t>0</m:t>
          </m:r>
          <m:r>
            <m:rPr>
              <m:sty m:val="p"/>
            </m:rPr>
            <w:rPr>
              <w:color w:val="000000"/>
            </w:rPr>
            <m:t>,</m:t>
          </m:r>
          <m:r>
            <m:rPr>
              <m:sty m:val="i"/>
            </m:rPr>
            <w:rPr>
              <w:color w:val="000000"/>
            </w:rPr>
            <m:t>T</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with schedule functions </w:t>
      </w:r>
      <m:oMath>
        <m:r>
          <m:rPr>
            <m:sty m:val="i"/>
          </m:rPr>
          <w:rPr>
            <w:color w:val="000000"/>
          </w:rPr>
          <m:t>A</m:t>
        </m:r>
        <m:r>
          <m:rPr>
            <m:sty m:val="p"/>
          </m:rPr>
          <w:rPr>
            <w:color w:val="000000"/>
          </w:rPr>
          <m:t>(</m:t>
        </m:r>
        <m:r>
          <m:rPr>
            <m:sty m:val="p"/>
          </m:rPr>
          <w:rPr>
            <w:color w:val="000000"/>
          </w:rPr>
          <m:t>0</m:t>
        </m:r>
        <m:r>
          <m:rPr>
            <m:sty m:val="p"/>
          </m:rPr>
          <w:rPr>
            <w:color w:val="000000"/>
          </w:rPr>
          <m:t>)</m:t>
        </m:r>
        <m:r>
          <m:rPr>
            <m:sty m:val="p"/>
          </m:rPr>
          <w:rPr>
            <w:color w:val="000000"/>
          </w:rPr>
          <m:t>≫</m:t>
        </m:r>
        <m:r>
          <m:rPr>
            <m:sty m:val="i"/>
          </m:rPr>
          <w:rPr>
            <w:color w:val="000000"/>
          </w:rPr>
          <m:t>B</m:t>
        </m:r>
        <m:r>
          <m:rPr>
            <m:sty m:val="p"/>
          </m:rPr>
          <w:rPr>
            <w:color w:val="000000"/>
          </w:rPr>
          <m:t>(</m:t>
        </m:r>
        <m:r>
          <m:rPr>
            <m:sty m:val="p"/>
          </m:rPr>
          <w:rPr>
            <w:color w:val="000000"/>
          </w:rPr>
          <m:t>0</m:t>
        </m:r>
        <m:r>
          <m:rPr>
            <m:sty m:val="p"/>
          </m:rPr>
          <w:rPr>
            <w:color w:val="000000"/>
          </w:rPr>
          <m:t>)</m:t>
        </m:r>
        <m:r>
          <m:rPr>
            <m:sty m:val="p"/>
          </m:rPr>
          <w:rPr>
            <w:color w:val="000000"/>
          </w:rPr>
          <m:t>≈</m:t>
        </m:r>
        <m:r>
          <m:rPr>
            <m:sty m:val="p"/>
          </m:rPr>
          <w:rPr>
            <w:color w:val="000000"/>
          </w:rPr>
          <m:t>0</m:t>
        </m:r>
      </m:oMath>
      <w:r>
        <w:rPr>
          <w:rFonts w:eastAsia="inter" w:cs="inter" w:ascii="inter" w:hAnsi="inter"/>
          <w:color w:val="000000"/>
        </w:rPr>
        <w:t xml:space="preserve">, </w:t>
      </w:r>
      <m:oMath>
        <m:r>
          <m:rPr>
            <m:sty m:val="i"/>
          </m:rPr>
          <w:rPr>
            <w:color w:val="000000"/>
          </w:rPr>
          <m:t>A</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0</m:t>
        </m:r>
      </m:oMath>
      <w:r>
        <w:rPr>
          <w:rFonts w:eastAsia="inter" w:cs="inter" w:ascii="inter" w:hAnsi="inter"/>
          <w:color w:val="000000"/>
        </w:rPr>
        <w:t xml:space="preserve">, </w:t>
      </w:r>
      <m:oMath>
        <m:r>
          <m:rPr>
            <m:sty m:val="i"/>
          </m:rPr>
          <w:rPr>
            <w:color w:val="000000"/>
          </w:rPr>
          <m:t>B</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0</m:t>
        </m:r>
      </m:oMath>
      <w:r>
        <w:rPr>
          <w:rFonts w:eastAsia="inter" w:cs="inter" w:ascii="inter" w:hAnsi="inter"/>
          <w:color w:val="000000"/>
        </w:rPr>
        <w:t xml:space="preserve">.</w:t>
      </w:r>
      <w:bookmarkStart w:id="77" w:name="fnref11_3"/>
      <w:bookmarkEnd w:id="77"/>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78" w:name="vi_3_adiabatic_condition"/>
      <w:r>
        <w:rPr>
          <w:rFonts w:eastAsia="inter" w:cs="inter" w:ascii="inter" w:hAnsi="inter"/>
          <w:b/>
          <w:color w:val="000000"/>
          <w:sz w:val="24"/>
        </w:rPr>
        <w:t xml:space="preserve">VI.3 Adiabatic condition</w:t>
      </w:r>
      <w:bookmarkEnd w:id="78"/>
    </w:p>
    <w:p>
      <w:pPr>
        <w:spacing w:line="360" w:after="210" w:lineRule="auto"/>
      </w:pPr>
      <w:r>
        <w:rPr>
          <w:rFonts w:eastAsia="inter" w:cs="inter" w:ascii="inter" w:hAnsi="inter"/>
          <w:color w:val="000000"/>
        </w:rPr>
        <w:t xml:space="preserve">If the evolution is sufficiently slow (large </w:t>
      </w:r>
      <m:oMath>
        <m:r>
          <m:rPr>
            <m:sty m:val="i"/>
          </m:rPr>
          <w:rPr>
            <w:color w:val="000000"/>
          </w:rPr>
          <m:t>T</m:t>
        </m:r>
      </m:oMath>
      <w:r>
        <w:rPr>
          <w:rFonts w:eastAsia="inter" w:cs="inter" w:ascii="inter" w:hAnsi="inter"/>
          <w:color w:val="000000"/>
        </w:rPr>
        <w:t xml:space="preserve">) and the instantaneous spectral gap does not close too fast, the adiabatic theorem ensures that the system remains close to the ground state of </w:t>
      </w:r>
      <m:oMath>
        <m:r>
          <m:rPr>
            <m:sty m:val="i"/>
          </m:rPr>
          <w:rPr>
            <w:color w:val="000000"/>
          </w:rPr>
          <m:t>H</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yielding the ground state of </w:t>
      </w:r>
      <m:oMath>
        <m:sSub>
          <m:sSubPr>
            <m:ctrlPr>
              <w:rPr>
                <w:rFonts w:ascii="Cambria Math" w:hAnsi="Cambria Math"/>
                <w:color w:val="000000"/>
              </w:rPr>
            </m:ctrlPr>
          </m:sSubPr>
          <m:e>
            <m:r>
              <m:rPr>
                <m:sty m:val="i"/>
              </m:rPr>
              <w:rPr>
                <w:color w:val="000000"/>
              </w:rPr>
              <m:t>H</m:t>
            </m:r>
          </m:e>
          <m:sub>
            <m:r>
              <m:rPr>
                <m:sty m:val="i"/>
              </m:rPr>
              <w:rPr>
                <w:color w:val="000000"/>
              </w:rPr>
              <m:t>P</m:t>
            </m:r>
          </m:sub>
        </m:sSub>
      </m:oMath>
      <w:r>
        <w:rPr>
          <w:rFonts w:eastAsia="inter" w:cs="inter" w:ascii="inter" w:hAnsi="inter"/>
          <w:color w:val="000000"/>
        </w:rPr>
        <w:t xml:space="preserve"> at time </w:t>
      </w:r>
      <m:oMath>
        <m:r>
          <m:rPr>
            <m:sty m:val="i"/>
          </m:rPr>
          <w:rPr>
            <w:color w:val="000000"/>
          </w:rPr>
          <m:t>T</m:t>
        </m:r>
      </m:oMath>
      <w:r>
        <w:rPr>
          <w:rFonts w:eastAsia="inter" w:cs="inter" w:ascii="inter" w:hAnsi="inter"/>
          <w:color w:val="000000"/>
        </w:rPr>
        <w:t xml:space="preserve">. For certain classes of disordered Ising chains, QA has been shown to have better scaling of residual energy with annealing time than simulated annealing (SA), e.g. residual energy decaying as </w:t>
      </w:r>
      <m:oMath>
        <m:r>
          <m:rPr>
            <m:sty m:val="p"/>
          </m:rPr>
          <w:rPr>
            <w:color w:val="000000"/>
          </w:rPr>
          <m:t>(</m:t>
        </m:r>
        <m:r>
          <m:rPr>
            <m:sty m:val="p"/>
          </m:rPr>
          <w:rPr>
            <w:color w:val="000000"/>
          </w:rPr>
          <m:t>log</m:t>
        </m:r>
        <m:r>
          <m:rPr>
            <m:sty m:val="p"/>
          </m:rPr>
          <w:rPr>
            <w:color w:val="000000"/>
          </w:rPr>
          <m:t>⁡</m:t>
        </m:r>
        <m:r>
          <m:rPr>
            <m:sty m:val="i"/>
          </m:rPr>
          <w:rPr>
            <w:color w:val="000000"/>
          </w:rPr>
          <m:t>τ</m:t>
        </m:r>
        <m:sSup>
          <m:sSupPr>
            <m:ctrlPr>
              <w:rPr>
                <w:rFonts w:ascii="Cambria Math" w:hAnsi="Cambria Math"/>
                <w:color w:val="000000"/>
              </w:rPr>
            </m:ctrlPr>
          </m:sSupPr>
          <m:e>
            <m:r>
              <m:rPr>
                <m:sty m:val="p"/>
              </m:rPr>
              <w:rPr>
                <w:color w:val="000000"/>
              </w:rPr>
              <m:t>)</m:t>
            </m:r>
          </m:e>
          <m:sup>
            <m:r>
              <m:rPr>
                <m:sty m:val="p"/>
              </m:rPr>
              <w:rPr>
                <w:color w:val="000000"/>
              </w:rPr>
              <m:t>−</m:t>
            </m:r>
            <m:r>
              <m:rPr>
                <m:sty m:val="p"/>
              </m:rPr>
              <w:rPr>
                <w:color w:val="000000"/>
              </w:rPr>
              <m:t>2</m:t>
            </m:r>
          </m:sup>
        </m:sSup>
      </m:oMath>
      <w:r>
        <w:rPr>
          <w:rFonts w:eastAsia="inter" w:cs="inter" w:ascii="inter" w:hAnsi="inter"/>
          <w:color w:val="000000"/>
        </w:rPr>
        <w:t xml:space="preserve"> vs </w:t>
      </w:r>
      <m:oMath>
        <m:r>
          <m:rPr>
            <m:sty m:val="p"/>
          </m:rPr>
          <w:rPr>
            <w:color w:val="000000"/>
          </w:rPr>
          <m:t>(</m:t>
        </m:r>
        <m:r>
          <m:rPr>
            <m:sty m:val="p"/>
          </m:rPr>
          <w:rPr>
            <w:color w:val="000000"/>
          </w:rPr>
          <m:t>log</m:t>
        </m:r>
        <m:r>
          <m:rPr>
            <m:sty m:val="p"/>
          </m:rPr>
          <w:rPr>
            <w:color w:val="000000"/>
          </w:rPr>
          <m:t>⁡</m:t>
        </m:r>
        <m:r>
          <m:rPr>
            <m:sty m:val="i"/>
          </m:rPr>
          <w:rPr>
            <w:color w:val="000000"/>
          </w:rPr>
          <m:t>τ</m:t>
        </m:r>
        <m:sSup>
          <m:sSupPr>
            <m:ctrlPr>
              <w:rPr>
                <w:rFonts w:ascii="Cambria Math" w:hAnsi="Cambria Math"/>
                <w:color w:val="000000"/>
              </w:rPr>
            </m:ctrlPr>
          </m:sSupPr>
          <m:e>
            <m:r>
              <m:rPr>
                <m:sty m:val="p"/>
              </m:rPr>
              <w:rPr>
                <w:color w:val="000000"/>
              </w:rPr>
              <m:t>)</m:t>
            </m:r>
          </m:e>
          <m:sup>
            <m:r>
              <m:rPr>
                <m:sty m:val="p"/>
              </m:rPr>
              <w:rPr>
                <w:color w:val="000000"/>
              </w:rPr>
              <m:t>−</m:t>
            </m:r>
            <m:r>
              <m:rPr>
                <m:sty m:val="p"/>
              </m:rPr>
              <w:rPr>
                <w:color w:val="000000"/>
              </w:rPr>
              <m:t>1</m:t>
            </m:r>
          </m:sup>
        </m:sSup>
      </m:oMath>
      <w:r>
        <w:rPr>
          <w:rFonts w:eastAsia="inter" w:cs="inter" w:ascii="inter" w:hAnsi="inter"/>
          <w:color w:val="000000"/>
        </w:rPr>
        <w:t xml:space="preserve">.</w:t>
      </w:r>
      <w:bookmarkStart w:id="79" w:name="fnref9_1"/>
      <w:bookmarkEnd w:id="79"/>
      <w:hyperlink w:anchor="fn9">
        <w:r>
          <w:rPr>
            <w:rFonts w:eastAsia="inter" w:cs="inter" w:ascii="inter" w:hAnsi="inter"/>
            <w:color w:val="#000"/>
            <w:u w:val="single"/>
            <w:vertAlign w:val="superscript"/>
          </w:rPr>
          <w:t xml:space="preserve">[9]</w:t>
        </w:r>
      </w:hyperlink>
      <w:bookmarkStart w:id="80" w:name="fnref11_4"/>
      <w:bookmarkEnd w:id="80"/>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81" w:name="vii_simulated_quantum_annealing_sqa"/>
      <w:r>
        <w:rPr>
          <w:rFonts w:eastAsia="inter" w:cs="inter" w:ascii="inter" w:hAnsi="inter"/>
          <w:b/>
          <w:color w:val="000000"/>
          <w:sz w:val="24"/>
        </w:rPr>
        <w:t xml:space="preserve">VII. SIMULATED QUANTUM ANNEALING (SQA)</w:t>
      </w:r>
      <w:bookmarkEnd w:id="81"/>
    </w:p>
    <w:p>
      <w:pPr>
        <w:spacing w:line="360" w:after="210" w:lineRule="auto"/>
      </w:pPr>
      <w:r>
        <w:rPr>
          <w:rFonts w:eastAsia="inter" w:cs="inter" w:ascii="inter" w:hAnsi="inter"/>
          <w:color w:val="000000"/>
        </w:rPr>
        <w:t xml:space="preserve">Simulated quantum annealing is a classical stochastic algorithm that approximates thermal sampling of a transverse‑field Ising model, often used as a proxy for QA.</w:t>
      </w:r>
      <w:bookmarkStart w:id="82" w:name="fnref7_1"/>
      <w:bookmarkEnd w:id="82"/>
      <w:hyperlink w:anchor="fn7">
        <w:r>
          <w:rPr>
            <w:rFonts w:eastAsia="inter" w:cs="inter" w:ascii="inter" w:hAnsi="inter"/>
            <w:color w:val="#000"/>
            <w:u w:val="single"/>
            <w:vertAlign w:val="superscript"/>
          </w:rPr>
          <w:t xml:space="preserve">[7]</w:t>
        </w:r>
      </w:hyperlink>
      <w:bookmarkStart w:id="83" w:name="fnref8_1"/>
      <w:bookmarkEnd w:id="83"/>
      <w:hyperlink w:anchor="fn8">
        <w:r>
          <w:rPr>
            <w:rFonts w:eastAsia="inter" w:cs="inter" w:ascii="inter" w:hAnsi="inter"/>
            <w:color w:val="#000"/>
            <w:u w:val="single"/>
            <w:vertAlign w:val="superscript"/>
          </w:rPr>
          <w:t xml:space="preserve">[8]</w:t>
        </w:r>
      </w:hyperlink>
      <w:bookmarkStart w:id="84" w:name="fnref6_1"/>
      <w:bookmarkEnd w:id="84"/>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85" w:name="vii_1_suzuki_trotter_mapping"/>
      <w:r>
        <w:rPr>
          <w:rFonts w:eastAsia="inter" w:cs="inter" w:ascii="inter" w:hAnsi="inter"/>
          <w:b/>
          <w:color w:val="000000"/>
          <w:sz w:val="24"/>
        </w:rPr>
        <w:t xml:space="preserve">VII.1 Suzuki–Trotter mapping</w:t>
      </w:r>
      <w:bookmarkEnd w:id="85"/>
    </w:p>
    <w:p>
      <w:pPr>
        <w:spacing w:line="360" w:after="210" w:lineRule="auto"/>
      </w:pPr>
      <w:r>
        <w:rPr>
          <w:rFonts w:eastAsia="inter" w:cs="inter" w:ascii="inter" w:hAnsi="inter"/>
          <w:color w:val="000000"/>
        </w:rPr>
        <w:t xml:space="preserve">Consider the quantum partition function at inverse temperature </w:t>
      </w:r>
      <m:oMath>
        <m:r>
          <m:rPr>
            <m:sty m:val="i"/>
          </m:rPr>
          <w:rPr>
            <w:color w:val="000000"/>
          </w:rPr>
          <m:t>β</m:t>
        </m:r>
        <m:r>
          <m:rPr>
            <m:sty m:val="p"/>
          </m:rPr>
          <w:rPr>
            <w:color w:val="000000"/>
          </w:rPr>
          <m:t>=</m:t>
        </m:r>
        <m:r>
          <m:rPr>
            <m:sty m:val="p"/>
          </m:rPr>
          <w:rPr>
            <w:color w:val="000000"/>
          </w:rPr>
          <m:t>1</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k</m:t>
            </m:r>
          </m:e>
          <m:sub>
            <m:r>
              <m:rPr>
                <m:sty m:val="i"/>
              </m:rPr>
              <w:rPr>
                <w:color w:val="000000"/>
              </w:rPr>
              <m:t>B</m:t>
            </m:r>
          </m:sub>
        </m:sSub>
        <m:sSub>
          <m:sSubPr>
            <m:ctrlPr>
              <w:rPr>
                <w:rFonts w:ascii="Cambria Math" w:hAnsi="Cambria Math"/>
                <w:color w:val="000000"/>
              </w:rPr>
            </m:ctrlPr>
          </m:sSubPr>
          <m:e>
            <m:r>
              <m:rPr>
                <m:sty m:val="i"/>
              </m:rPr>
              <w:rPr>
                <w:color w:val="000000"/>
              </w:rPr>
              <m:t>T</m:t>
            </m:r>
          </m:e>
          <m:sub>
            <m:r>
              <m:rPr>
                <m:nor/>
              </m:rPr>
              <w:rPr>
                <w:color w:val="000000"/>
              </w:rPr>
              <m:t>phys</m:t>
            </m:r>
          </m:sub>
        </m:sSub>
        <m:r>
          <m:rPr>
            <m:sty m:val="p"/>
          </m:rPr>
          <w:rPr>
            <w:color w:val="000000"/>
          </w:rPr>
          <m:t>)</m:t>
        </m:r>
      </m:oMath>
      <w:r>
        <w:rPr>
          <w:rFonts w:eastAsia="inter" w:cs="inter" w:ascii="inter" w:hAnsi="inter"/>
          <w:color w:val="000000"/>
        </w:rPr>
        <w:t xml:space="preserve"> for a time‑independent Hamiltonian </w:t>
      </w:r>
      <m:oMath>
        <m:r>
          <m:rPr>
            <m:sty m:val="i"/>
          </m:rPr>
          <w:rPr>
            <w:color w:val="000000"/>
          </w:rPr>
          <m:t>H</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D</m:t>
            </m:r>
          </m:sub>
        </m:sSub>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P</m:t>
            </m:r>
          </m:sub>
        </m:sSub>
      </m:oMath>
      <w:r>
        <w:rPr>
          <w:rFonts w:eastAsia="inter" w:cs="inter" w:ascii="inter" w:hAnsi="inter"/>
          <w:color w:val="000000"/>
        </w:rPr>
        <w:t xml:space="preserve">:</w:t>
      </w:r>
    </w:p>
    <w:p>
      <w:pPr>
        <w:spacing w:line="360" w:after="210" w:lineRule="auto"/>
      </w:pPr>
      <m:oMathPara>
        <m:oMath>
          <m:r>
            <m:rPr>
              <m:sty m:val="i"/>
            </m:rPr>
            <w:rPr>
              <w:color w:val="000000"/>
            </w:rPr>
            <m:t>Z</m:t>
          </m:r>
          <m:r>
            <m:rPr>
              <m:sty m:val="p"/>
            </m:rPr>
            <w:rPr>
              <w:color w:val="000000"/>
            </w:rPr>
            <m:t>=</m:t>
          </m:r>
          <m:r>
            <m:rPr>
              <m:sty m:val="p"/>
            </m:rPr>
            <w:rPr>
              <w:color w:val="000000"/>
            </w:rPr>
            <m:t>Tr</m:t>
          </m:r>
          <m:r>
            <m:rPr>
              <m:sty m:val="p"/>
            </m:rPr>
            <w:rPr>
              <w:color w:val="000000"/>
            </w:rPr>
            <m:t xml:space="preserve"> </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β</m:t>
              </m:r>
              <m:r>
                <m:rPr>
                  <m:sty m:val="i"/>
                </m:rPr>
                <w:rPr>
                  <w:color w:val="000000"/>
                </w:rPr>
                <m:t>H</m:t>
              </m:r>
            </m:sup>
          </m:sSup>
          <m:r>
            <m:rPr>
              <m:sty m:val="p"/>
            </m:rPr>
            <w:rPr>
              <w:color w:val="000000"/>
            </w:rPr>
            <m:t>.</m:t>
          </m:r>
        </m:oMath>
      </m:oMathPara>
    </w:p>
    <w:p>
      <w:pPr>
        <w:spacing w:line="360" w:after="210" w:lineRule="auto"/>
      </w:pPr>
      <w:r>
        <w:rPr>
          <w:rFonts w:eastAsia="inter" w:cs="inter" w:ascii="inter" w:hAnsi="inter"/>
          <w:color w:val="000000"/>
        </w:rPr>
        <w:t xml:space="preserve">The Suzuki–Trotter formula for splitting non‑commuting </w:t>
      </w:r>
      <m:oMath>
        <m:sSub>
          <m:sSubPr>
            <m:ctrlPr>
              <w:rPr>
                <w:rFonts w:ascii="Cambria Math" w:hAnsi="Cambria Math"/>
                <w:color w:val="000000"/>
              </w:rPr>
            </m:ctrlPr>
          </m:sSubPr>
          <m:e>
            <m:r>
              <m:rPr>
                <m:sty m:val="i"/>
              </m:rPr>
              <w:rPr>
                <w:color w:val="000000"/>
              </w:rPr>
              <m:t>H</m:t>
            </m:r>
          </m:e>
          <m:sub>
            <m:r>
              <m:rPr>
                <m:sty m:val="i"/>
              </m:rPr>
              <w:rPr>
                <w:color w:val="000000"/>
              </w:rPr>
              <m:t>D</m:t>
            </m:r>
          </m:sub>
        </m:sSub>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P</m:t>
            </m:r>
          </m:sub>
        </m:sSub>
      </m:oMath>
      <w:r>
        <w:rPr>
          <w:rFonts w:eastAsia="inter" w:cs="inter" w:ascii="inter" w:hAnsi="inter"/>
          <w:color w:val="000000"/>
        </w:rPr>
        <w:t xml:space="preserve"> yields, for integer </w:t>
      </w:r>
      <m:oMath>
        <m:r>
          <m:rPr>
            <m:sty m:val="i"/>
          </m:rPr>
          <w:rPr>
            <w:color w:val="000000"/>
          </w:rPr>
          <m:t>M</m:t>
        </m:r>
      </m:oMath>
      <w:r>
        <w:rPr>
          <w:rFonts w:eastAsia="inter" w:cs="inter" w:ascii="inter" w:hAnsi="inter"/>
          <w:color w:val="000000"/>
        </w:rPr>
        <w:t xml:space="preserve"> (Trotter number):</w:t>
      </w:r>
    </w:p>
    <w:p>
      <w:pPr>
        <w:spacing w:line="360" w:after="210" w:lineRule="auto"/>
      </w:pPr>
      <m:oMathPara>
        <m:oMath>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β</m:t>
              </m:r>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D</m:t>
                  </m:r>
                </m:sub>
              </m:sSub>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P</m:t>
                  </m:r>
                </m:sub>
              </m:sSub>
              <m:r>
                <m:rPr>
                  <m:sty m:val="p"/>
                </m:rPr>
                <w:rPr>
                  <w:color w:val="000000"/>
                </w:rPr>
                <m:t>)</m:t>
              </m:r>
            </m:sup>
          </m:sSup>
          <m:r>
            <m:rPr>
              <m:sty m:val="p"/>
            </m:rPr>
            <w:rPr>
              <w:color w:val="000000"/>
            </w:rPr>
            <m:t>=</m:t>
          </m:r>
          <m:sSup>
            <m:sSupPr>
              <m:ctrlPr>
                <w:rPr>
                  <w:rFonts w:ascii="Cambria Math" w:hAnsi="Cambria Math"/>
                  <w:color w:val="000000"/>
                </w:rPr>
              </m:ctrlPr>
            </m:sSupPr>
            <m:e>
              <m:d>
                <m:dPr>
                  <m:begChr m:val="("/>
                  <m:endChr m:val=")"/>
                  <m:ctrlPr>
                    <w:rPr>
                      <w:rFonts w:ascii="Cambria Math" w:hAnsi="Cambria Math"/>
                      <w:color w:val="000000"/>
                    </w:rPr>
                  </m:ctrlPr>
                </m:dPr>
                <m:e>
                  <m:sSup>
                    <m:sSupPr>
                      <m:ctrlPr>
                        <w:rPr>
                          <w:rFonts w:ascii="Cambria Math" w:hAnsi="Cambria Math"/>
                          <w:color w:val="000000"/>
                        </w:rPr>
                      </m:ctrlPr>
                    </m:sSupPr>
                    <m:e>
                      <m:r>
                        <m:rPr>
                          <m:sty m:val="i"/>
                        </m:rPr>
                        <w:rPr>
                          <w:color w:val="000000"/>
                        </w:rPr>
                        <m:t>e</m:t>
                      </m:r>
                    </m:e>
                    <m:sup>
                      <m:r>
                        <m:rPr>
                          <m:sty m:val="p"/>
                        </m:rPr>
                        <w:rPr>
                          <w:color w:val="000000"/>
                        </w:rPr>
                        <m:t>−</m:t>
                      </m:r>
                      <m:r>
                        <m:rPr>
                          <m:sty m:val="p"/>
                        </m:rPr>
                        <w:rPr>
                          <w:color w:val="000000"/>
                        </w:rPr>
                        <m:t>Δ</m:t>
                      </m:r>
                      <m:r>
                        <m:rPr>
                          <m:sty m:val="i"/>
                        </m:rPr>
                        <w:rPr>
                          <w:color w:val="000000"/>
                        </w:rPr>
                        <m:t>τ</m:t>
                      </m:r>
                      <m:sSub>
                        <m:sSubPr>
                          <m:ctrlPr>
                            <w:rPr>
                              <w:rFonts w:ascii="Cambria Math" w:hAnsi="Cambria Math"/>
                              <w:color w:val="000000"/>
                            </w:rPr>
                          </m:ctrlPr>
                        </m:sSubPr>
                        <m:e>
                          <m:r>
                            <m:rPr>
                              <m:sty m:val="i"/>
                            </m:rPr>
                            <w:rPr>
                              <w:color w:val="000000"/>
                            </w:rPr>
                            <m:t>H</m:t>
                          </m:r>
                        </m:e>
                        <m:sub>
                          <m:r>
                            <m:rPr>
                              <m:sty m:val="i"/>
                            </m:rPr>
                            <w:rPr>
                              <w:color w:val="000000"/>
                            </w:rPr>
                            <m:t>D</m:t>
                          </m:r>
                        </m:sub>
                      </m:sSub>
                    </m:sup>
                  </m:sSup>
                  <m:sSup>
                    <m:sSupPr>
                      <m:ctrlPr>
                        <w:rPr>
                          <w:rFonts w:ascii="Cambria Math" w:hAnsi="Cambria Math"/>
                          <w:color w:val="000000"/>
                        </w:rPr>
                      </m:ctrlPr>
                    </m:sSupPr>
                    <m:e>
                      <m:r>
                        <m:rPr>
                          <m:sty m:val="i"/>
                        </m:rPr>
                        <w:rPr>
                          <w:color w:val="000000"/>
                        </w:rPr>
                        <m:t>e</m:t>
                      </m:r>
                    </m:e>
                    <m:sup>
                      <m:r>
                        <m:rPr>
                          <m:sty m:val="p"/>
                        </m:rPr>
                        <w:rPr>
                          <w:color w:val="000000"/>
                        </w:rPr>
                        <m:t>−</m:t>
                      </m:r>
                      <m:r>
                        <m:rPr>
                          <m:sty m:val="p"/>
                        </m:rPr>
                        <w:rPr>
                          <w:color w:val="000000"/>
                        </w:rPr>
                        <m:t>Δ</m:t>
                      </m:r>
                      <m:r>
                        <m:rPr>
                          <m:sty m:val="i"/>
                        </m:rPr>
                        <w:rPr>
                          <w:color w:val="000000"/>
                        </w:rPr>
                        <m:t>τ</m:t>
                      </m:r>
                      <m:sSub>
                        <m:sSubPr>
                          <m:ctrlPr>
                            <w:rPr>
                              <w:rFonts w:ascii="Cambria Math" w:hAnsi="Cambria Math"/>
                              <w:color w:val="000000"/>
                            </w:rPr>
                          </m:ctrlPr>
                        </m:sSubPr>
                        <m:e>
                          <m:r>
                            <m:rPr>
                              <m:sty m:val="i"/>
                            </m:rPr>
                            <w:rPr>
                              <w:color w:val="000000"/>
                            </w:rPr>
                            <m:t>H</m:t>
                          </m:r>
                        </m:e>
                        <m:sub>
                          <m:r>
                            <m:rPr>
                              <m:sty m:val="i"/>
                            </m:rPr>
                            <w:rPr>
                              <w:color w:val="000000"/>
                            </w:rPr>
                            <m:t>P</m:t>
                          </m:r>
                        </m:sub>
                      </m:sSub>
                    </m:sup>
                  </m:sSup>
                </m:e>
              </m:d>
            </m:e>
            <m:sup>
              <m:r>
                <m:rPr>
                  <m:sty m:val="i"/>
                </m:rPr>
                <w:rPr>
                  <w:color w:val="000000"/>
                </w:rPr>
                <m:t>M</m:t>
              </m:r>
            </m:sup>
          </m:sSup>
          <m:r>
            <m:rPr>
              <m:sty m:val="p"/>
            </m:rPr>
            <w:rPr>
              <w:color w:val="000000"/>
            </w:rPr>
            <m:t>+</m:t>
          </m:r>
          <m:r>
            <m:rPr>
              <m:sty m:val="i"/>
            </m:rPr>
            <w:rPr>
              <w:color w:val="000000"/>
            </w:rPr>
            <m:t>O</m:t>
          </m:r>
          <m:d>
            <m:dPr>
              <m:begChr m:val="("/>
              <m:endChr m:val=")"/>
              <m:ctrlPr>
                <w:rPr>
                  <w:rFonts w:ascii="Cambria Math" w:hAnsi="Cambria Math"/>
                  <w:color w:val="000000"/>
                </w:rPr>
              </m:ctrlPr>
            </m:dPr>
            <m:e>
              <m:f>
                <m:fPr>
                  <m:ctrlPr>
                    <w:rPr>
                      <w:rFonts w:ascii="Cambria Math" w:hAnsi="Cambria Math"/>
                      <w:color w:val="000000"/>
                    </w:rPr>
                  </m:ctrlPr>
                </m:fPr>
                <m:num>
                  <m:sSup>
                    <m:sSupPr>
                      <m:ctrlPr>
                        <w:rPr>
                          <w:rFonts w:ascii="Cambria Math" w:hAnsi="Cambria Math"/>
                          <w:color w:val="000000"/>
                        </w:rPr>
                      </m:ctrlPr>
                    </m:sSupPr>
                    <m:e>
                      <m:r>
                        <m:rPr>
                          <m:sty m:val="i"/>
                        </m:rPr>
                        <w:rPr>
                          <w:color w:val="000000"/>
                        </w:rPr>
                        <m:t>β</m:t>
                      </m:r>
                    </m:e>
                    <m:sup>
                      <m:r>
                        <m:rPr>
                          <m:sty m:val="p"/>
                        </m:rPr>
                        <w:rPr>
                          <w:color w:val="000000"/>
                        </w:rPr>
                        <m:t>2</m:t>
                      </m:r>
                    </m:sup>
                  </m:sSup>
                </m:num>
                <m:den>
                  <m:r>
                    <m:rPr>
                      <m:sty m:val="i"/>
                    </m:rPr>
                    <w:rPr>
                      <w:color w:val="000000"/>
                    </w:rPr>
                    <m:t>M</m:t>
                  </m:r>
                </m:den>
              </m:f>
            </m:e>
          </m:d>
          <m:r>
            <m:rPr>
              <m:sty m:val="p"/>
            </m:rPr>
            <w:rPr>
              <w:color w:val="000000"/>
            </w:rPr>
            <m:t>,</m:t>
          </m:r>
        </m:oMath>
      </m:oMathPara>
    </w:p>
    <w:p>
      <w:pPr>
        <w:spacing w:line="360" w:after="210" w:lineRule="auto"/>
      </w:pPr>
      <w:r>
        <w:rPr>
          <w:rFonts w:eastAsia="inter" w:cs="inter" w:ascii="inter" w:hAnsi="inter"/>
          <w:color w:val="000000"/>
        </w:rPr>
        <w:t xml:space="preserve">with </w:t>
      </w:r>
      <m:oMath>
        <m:r>
          <m:rPr>
            <m:sty m:val="p"/>
          </m:rPr>
          <w:rPr>
            <w:color w:val="000000"/>
          </w:rPr>
          <m:t>Δ</m:t>
        </m:r>
        <m:r>
          <m:rPr>
            <m:sty m:val="i"/>
          </m:rPr>
          <w:rPr>
            <w:color w:val="000000"/>
          </w:rPr>
          <m:t>τ</m:t>
        </m:r>
        <m:r>
          <m:rPr>
            <m:sty m:val="p"/>
          </m:rPr>
          <w:rPr>
            <w:color w:val="000000"/>
          </w:rPr>
          <m:t>=</m:t>
        </m:r>
        <m:r>
          <m:rPr>
            <m:sty m:val="i"/>
          </m:rPr>
          <w:rPr>
            <w:color w:val="000000"/>
          </w:rPr>
          <m:t>β</m:t>
        </m:r>
        <m:r>
          <m:rPr>
            <m:sty m:val="p"/>
          </m:rPr>
          <w:rPr>
            <w:color w:val="000000"/>
          </w:rPr>
          <m:t>/</m:t>
        </m:r>
        <m:r>
          <m:rPr>
            <m:sty m:val="i"/>
          </m:rPr>
          <w:rPr>
            <w:color w:val="000000"/>
          </w:rPr>
          <m:t>M</m:t>
        </m:r>
      </m:oMath>
      <w:r>
        <w:rPr>
          <w:rFonts w:eastAsia="inter" w:cs="inter" w:ascii="inter" w:hAnsi="inter"/>
          <w:color w:val="000000"/>
        </w:rPr>
        <w:t xml:space="preserve">.</w:t>
      </w:r>
      <w:bookmarkStart w:id="86" w:name="fnref19"/>
      <w:bookmarkEnd w:id="86"/>
      <w:hyperlink w:anchor="fn19">
        <w:r>
          <w:rPr>
            <w:rFonts w:eastAsia="inter" w:cs="inter" w:ascii="inter" w:hAnsi="inter"/>
            <w:color w:val="#000"/>
            <w:u w:val="single"/>
            <w:vertAlign w:val="superscript"/>
          </w:rPr>
          <w:t xml:space="preserve">[19]</w:t>
        </w:r>
      </w:hyperlink>
      <w:bookmarkStart w:id="87" w:name="fnref20"/>
      <w:bookmarkEnd w:id="87"/>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color w:val="000000"/>
        </w:rPr>
        <w:t xml:space="preserve">Expressed in the computational (</w:t>
      </w:r>
      <m:oMath>
        <m:sSup>
          <m:sSupPr>
            <m:ctrlPr>
              <w:rPr>
                <w:rFonts w:ascii="Cambria Math" w:hAnsi="Cambria Math"/>
                <w:color w:val="000000"/>
              </w:rPr>
            </m:ctrlPr>
          </m:sSupPr>
          <m:e>
            <m:r>
              <m:rPr>
                <m:sty m:val="i"/>
              </m:rPr>
              <w:rPr>
                <w:color w:val="000000"/>
              </w:rPr>
              <m:t>σ</m:t>
            </m:r>
          </m:e>
          <m:sup>
            <m:r>
              <m:rPr>
                <m:sty m:val="i"/>
              </m:rPr>
              <w:rPr>
                <w:color w:val="000000"/>
              </w:rPr>
              <m:t>z</m:t>
            </m:r>
          </m:sup>
        </m:sSup>
      </m:oMath>
      <w:r>
        <w:rPr>
          <w:rFonts w:eastAsia="inter" w:cs="inter" w:ascii="inter" w:hAnsi="inter"/>
          <w:color w:val="000000"/>
        </w:rPr>
        <w:t xml:space="preserve">) basis and inserting resolutions of identity between exponentials, this maps to a </w:t>
      </w:r>
      <w:r>
        <w:rPr>
          <w:rFonts w:eastAsia="inter" w:cs="inter" w:ascii="inter" w:hAnsi="inter"/>
          <w:i/>
          <w:color w:val="000000"/>
        </w:rPr>
        <w:t xml:space="preserve">classical</w:t>
      </w:r>
      <w:r>
        <w:rPr>
          <w:rFonts w:eastAsia="inter" w:cs="inter" w:ascii="inter" w:hAnsi="inter"/>
          <w:color w:val="000000"/>
        </w:rPr>
        <w:t xml:space="preserve"> Ising model on an extended lattice with an extra “imaginary time” dimension of length </w:t>
      </w:r>
      <m:oMath>
        <m:r>
          <m:rPr>
            <m:sty m:val="i"/>
          </m:rPr>
          <w:rPr>
            <w:color w:val="000000"/>
          </w:rPr>
          <m:t>M</m:t>
        </m:r>
      </m:oMath>
      <w:r>
        <w:rPr>
          <w:rFonts w:eastAsia="inter" w:cs="inter" w:ascii="inter" w:hAnsi="inter"/>
          <w:color w:val="000000"/>
        </w:rPr>
        <w:t xml:space="preserve">.</w:t>
      </w:r>
      <w:bookmarkStart w:id="88" w:name="fnref8_2"/>
      <w:bookmarkEnd w:id="88"/>
      <w:hyperlink w:anchor="fn8">
        <w:r>
          <w:rPr>
            <w:rFonts w:eastAsia="inter" w:cs="inter" w:ascii="inter" w:hAnsi="inter"/>
            <w:color w:val="#000"/>
            <w:u w:val="single"/>
            <w:vertAlign w:val="superscript"/>
          </w:rPr>
          <w:t xml:space="preserve">[8]</w:t>
        </w:r>
      </w:hyperlink>
      <w:bookmarkStart w:id="89" w:name="fnref6_2"/>
      <w:bookmarkEnd w:id="89"/>
      <w:hyperlink w:anchor="fn6">
        <w:r>
          <w:rPr>
            <w:rFonts w:eastAsia="inter" w:cs="inter" w:ascii="inter" w:hAnsi="inter"/>
            <w:color w:val="#000"/>
            <w:u w:val="single"/>
            <w:vertAlign w:val="superscript"/>
          </w:rPr>
          <w:t xml:space="preserve">[6]</w:t>
        </w:r>
      </w:hyperlink>
      <w:bookmarkStart w:id="90" w:name="fnref7_2"/>
      <w:bookmarkEnd w:id="90"/>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For the transverse‑field Ising model </w:t>
      </w:r>
      <m:oMath>
        <m:r>
          <m:rPr>
            <m:sty m:val="i"/>
          </m:rPr>
          <w:rPr>
            <w:color w:val="000000"/>
          </w:rPr>
          <m:t>H</m:t>
        </m:r>
        <m:r>
          <m:rPr>
            <m:sty m:val="p"/>
          </m:rPr>
          <w:rPr>
            <w:color w:val="000000"/>
          </w:rPr>
          <m:t>=</m:t>
        </m:r>
        <m:r>
          <m:rPr>
            <m:sty m:val="p"/>
          </m:rPr>
          <w:rPr>
            <w:color w:val="000000"/>
          </w:rPr>
          <m:t>−</m:t>
        </m:r>
        <m:r>
          <m:rPr>
            <m:sty m:val="p"/>
          </m:rPr>
          <w:rPr>
            <w:color w:val="000000"/>
          </w:rPr>
          <m:t>Γ</m:t>
        </m:r>
        <m:nary>
          <m:naryPr>
            <m:chr m:val="∑"/>
            <m:limLoc m:val="undOvr"/>
            <m:grow m:val="1"/>
            <m:supHide m:val="1"/>
          </m:naryPr>
          <m:sub>
            <m:r>
              <m:rPr>
                <m:sty m:val="i"/>
              </m:rPr>
              <w:rPr>
                <w:color w:val="000000"/>
              </w:rPr>
              <m:t>i</m:t>
            </m:r>
          </m:sub>
          <m:sup/>
          <m:e>
            <m:r>
              <m:rPr>
                <m:sty m:val="p"/>
              </m:rPr>
              <w:rPr>
                <w:color w:val="000000"/>
              </w:rPr>
              <m:t xml:space="preserve"> </m:t>
            </m:r>
          </m:e>
        </m:nary>
        <m:sSubSup>
          <m:sSubSupPr>
            <m:ctrlPr>
              <w:rPr>
                <w:rFonts w:ascii="Cambria Math" w:hAnsi="Cambria Math"/>
                <w:color w:val="000000"/>
              </w:rPr>
            </m:ctrlPr>
          </m:sSubSupPr>
          <m:e>
            <m:r>
              <m:rPr>
                <m:sty m:val="i"/>
              </m:rPr>
              <w:rPr>
                <w:color w:val="000000"/>
              </w:rPr>
              <m:t>σ</m:t>
            </m:r>
          </m:e>
          <m:sub>
            <m:r>
              <m:rPr>
                <m:sty m:val="i"/>
              </m:rPr>
              <w:rPr>
                <w:color w:val="000000"/>
              </w:rPr>
              <m:t>i</m:t>
            </m:r>
          </m:sub>
          <m:sup>
            <m:r>
              <m:rPr>
                <m:sty m:val="i"/>
              </m:rPr>
              <w:rPr>
                <w:color w:val="000000"/>
              </w:rPr>
              <m:t>x</m:t>
            </m:r>
          </m:sup>
        </m:sSubSup>
        <m:r>
          <m:rPr>
            <m:sty m:val="p"/>
          </m:rPr>
          <w:rPr>
            <w:color w:val="000000"/>
          </w:rPr>
          <m:t>+</m:t>
        </m:r>
        <m:sSub>
          <m:sSubPr>
            <m:ctrlPr>
              <w:rPr>
                <w:rFonts w:ascii="Cambria Math" w:hAnsi="Cambria Math"/>
                <w:color w:val="000000"/>
              </w:rPr>
            </m:ctrlPr>
          </m:sSubPr>
          <m:e>
            <m:r>
              <m:rPr>
                <m:sty m:val="i"/>
              </m:rPr>
              <w:rPr>
                <w:color w:val="000000"/>
              </w:rPr>
              <m:t>H</m:t>
            </m:r>
          </m:e>
          <m:sub>
            <m:r>
              <m:rPr>
                <m:sty m:val="i"/>
              </m:rPr>
              <w:rPr>
                <w:color w:val="000000"/>
              </w:rPr>
              <m:t>P</m:t>
            </m:r>
          </m:sub>
        </m:sSub>
      </m:oMath>
      <w:r>
        <w:rPr>
          <w:rFonts w:eastAsia="inter" w:cs="inter" w:ascii="inter" w:hAnsi="inter"/>
          <w:color w:val="000000"/>
        </w:rPr>
        <w:t xml:space="preserve">, the effective classical Hamiltonian is</w:t>
      </w:r>
    </w:p>
    <w:p>
      <w:pPr>
        <w:spacing w:line="360" w:after="210" w:lineRule="auto"/>
      </w:pPr>
      <m:oMathPara>
        <m:oMath>
          <m:sSub>
            <m:sSubPr>
              <m:ctrlPr>
                <w:rPr>
                  <w:rFonts w:ascii="Cambria Math" w:hAnsi="Cambria Math"/>
                  <w:color w:val="000000"/>
                </w:rPr>
              </m:ctrlPr>
            </m:sSubPr>
            <m:e>
              <m:r>
                <m:rPr>
                  <m:sty m:val="i"/>
                </m:rPr>
                <w:rPr>
                  <w:color w:val="000000"/>
                </w:rPr>
                <m:t>H</m:t>
              </m:r>
            </m:e>
            <m:sub>
              <m:r>
                <m:rPr>
                  <m:nor/>
                </m:rPr>
                <w:rPr>
                  <w:color w:val="000000"/>
                </w:rPr>
                <m:t>eff</m:t>
              </m:r>
            </m:sub>
          </m:sSub>
          <m:r>
            <m:rPr>
              <m:sty m:val="p"/>
            </m:rPr>
            <w:rPr>
              <w:color w:val="000000"/>
            </w:rPr>
            <m:t>(</m:t>
          </m:r>
          <m:r>
            <m:rPr>
              <m:sty m:val="p"/>
            </m:rPr>
            <w:rPr>
              <w:color w:val="000000"/>
            </w:rPr>
            <m:t>{</m:t>
          </m:r>
          <m:sSubSup>
            <m:sSubSupPr>
              <m:ctrlPr>
                <w:rPr>
                  <w:rFonts w:ascii="Cambria Math" w:hAnsi="Cambria Math"/>
                  <w:color w:val="000000"/>
                </w:rPr>
              </m:ctrlPr>
            </m:sSubSupPr>
            <m:e>
              <m:r>
                <m:rPr>
                  <m:sty m:val="i"/>
                </m:rPr>
                <w:rPr>
                  <w:color w:val="000000"/>
                </w:rPr>
                <m:t>s</m:t>
              </m:r>
            </m:e>
            <m:sub>
              <m:r>
                <m:rPr>
                  <m:sty m:val="i"/>
                </m:rPr>
                <w:rPr>
                  <w:color w:val="000000"/>
                </w:rPr>
                <m:t>i</m:t>
              </m:r>
            </m:sub>
            <m:sup>
              <m:r>
                <m:rPr>
                  <m:sty m:val="p"/>
                </m:rPr>
                <w:rPr>
                  <w:color w:val="000000"/>
                </w:rPr>
                <m:t>(</m:t>
              </m:r>
              <m:r>
                <m:rPr>
                  <m:sty m:val="i"/>
                </m:rPr>
                <w:rPr>
                  <w:color w:val="000000"/>
                </w:rPr>
                <m:t>k</m:t>
              </m:r>
              <m:r>
                <m:rPr>
                  <m:sty m:val="p"/>
                </m:rPr>
                <w:rPr>
                  <w:color w:val="000000"/>
                </w:rPr>
                <m:t>)</m:t>
              </m:r>
            </m:sup>
          </m:sSubSup>
          <m:r>
            <m:rPr>
              <m:sty m:val="p"/>
            </m:rPr>
            <w:rPr>
              <w:color w:val="000000"/>
            </w:rPr>
            <m:t>}</m:t>
          </m:r>
          <m:r>
            <m:rPr>
              <m:sty m:val="p"/>
            </m:rPr>
            <w:rPr>
              <w:color w:val="000000"/>
            </w:rPr>
            <m:t>)</m:t>
          </m:r>
          <m:r>
            <m:rPr>
              <m:sty m:val="p"/>
            </m:rPr>
            <w:rPr>
              <w:color w:val="000000"/>
            </w:rPr>
            <m:t>=</m:t>
          </m:r>
          <m:nary>
            <m:naryPr>
              <m:chr m:val="∑"/>
              <m:limLoc m:val="undOvr"/>
              <m:grow m:val="1"/>
            </m:naryPr>
            <m:sub>
              <m:r>
                <m:rPr>
                  <m:sty m:val="i"/>
                </m:rPr>
                <w:rPr>
                  <w:color w:val="000000"/>
                </w:rPr>
                <m:t>k</m:t>
              </m:r>
              <m:r>
                <m:rPr>
                  <m:sty m:val="p"/>
                </m:rPr>
                <w:rPr>
                  <w:color w:val="000000"/>
                </w:rPr>
                <m:t>=</m:t>
              </m:r>
              <m:r>
                <m:rPr>
                  <m:sty m:val="p"/>
                </m:rPr>
                <w:rPr>
                  <w:color w:val="000000"/>
                </w:rPr>
                <m:t>1</m:t>
              </m:r>
            </m:sub>
            <m:sup>
              <m:r>
                <m:rPr>
                  <m:sty m:val="i"/>
                </m:rPr>
                <w:rPr>
                  <w:color w:val="000000"/>
                </w:rPr>
                <m:t>M</m:t>
              </m:r>
            </m:sup>
            <m:e>
              <m:r>
                <m:rPr>
                  <m:sty m:val="p"/>
                </m:rPr>
                <w:rPr>
                  <w:color w:val="000000"/>
                </w:rPr>
                <m:t xml:space="preserve"> </m:t>
              </m:r>
            </m:e>
          </m:nary>
          <m:d>
            <m:dPr>
              <m:begChr m:val="["/>
              <m:endChr m:val="]"/>
              <m:ctrlPr>
                <w:rPr>
                  <w:rFonts w:ascii="Cambria Math" w:hAnsi="Cambria Math"/>
                  <w:color w:val="000000"/>
                </w:rPr>
              </m:ctrlPr>
            </m:dPr>
            <m:e>
              <m:sSub>
                <m:sSubPr>
                  <m:ctrlPr>
                    <w:rPr>
                      <w:rFonts w:ascii="Cambria Math" w:hAnsi="Cambria Math"/>
                      <w:color w:val="000000"/>
                    </w:rPr>
                  </m:ctrlPr>
                </m:sSubPr>
                <m:e>
                  <m:r>
                    <m:rPr>
                      <m:sty m:val="i"/>
                    </m:rPr>
                    <w:rPr>
                      <w:color w:val="000000"/>
                    </w:rPr>
                    <m:t>E</m:t>
                  </m:r>
                </m:e>
                <m:sub>
                  <m:r>
                    <m:rPr>
                      <m:sty m:val="i"/>
                    </m:rPr>
                    <w:rPr>
                      <w:color w:val="000000"/>
                    </w:rPr>
                    <m:t>P</m:t>
                  </m:r>
                </m:sub>
              </m:sSub>
              <m:r>
                <m:rPr>
                  <m:sty m:val="p"/>
                </m:rPr>
                <w:rPr>
                  <w:color w:val="000000"/>
                </w:rPr>
                <w:rPr>
                  <w:sz w:val="26"/>
                </w:rPr>
                <m:t>(</m:t>
              </m:r>
              <m:sSup>
                <m:sSupPr>
                  <m:ctrlPr>
                    <w:rPr>
                      <w:rFonts w:ascii="Cambria Math" w:hAnsi="Cambria Math"/>
                      <w:color w:val="000000"/>
                    </w:rPr>
                  </m:ctrlPr>
                </m:sSupPr>
                <m:e>
                  <m:r>
                    <m:rPr>
                      <m:sty m:val="i"/>
                    </m:rPr>
                    <w:rPr>
                      <w:color w:val="000000"/>
                    </w:rPr>
                    <m:t>s</m:t>
                  </m:r>
                </m:e>
                <m:sup>
                  <m:r>
                    <m:rPr>
                      <m:sty m:val="p"/>
                    </m:rPr>
                    <w:rPr>
                      <w:color w:val="000000"/>
                    </w:rPr>
                    <m:t>(</m:t>
                  </m:r>
                  <m:r>
                    <m:rPr>
                      <m:sty m:val="i"/>
                    </m:rPr>
                    <w:rPr>
                      <w:color w:val="000000"/>
                    </w:rPr>
                    <m:t>k</m:t>
                  </m:r>
                  <m:r>
                    <m:rPr>
                      <m:sty m:val="p"/>
                    </m:rPr>
                    <w:rPr>
                      <w:color w:val="000000"/>
                    </w:rPr>
                    <m:t>)</m:t>
                  </m:r>
                </m:sup>
              </m:sSup>
              <m:r>
                <m:rPr>
                  <m:sty m:val="p"/>
                </m:rPr>
                <w:rPr>
                  <w:color w:val="000000"/>
                </w:rPr>
                <w:rPr>
                  <w:sz w:val="26"/>
                </w:rPr>
                <m:t>)</m:t>
              </m:r>
              <m:r>
                <m:rPr>
                  <m:sty m:val="p"/>
                </m:rPr>
                <w:rPr>
                  <w:color w:val="000000"/>
                </w:rPr>
                <m:t>−</m:t>
              </m:r>
              <m:nary>
                <m:naryPr>
                  <m:chr m:val="∑"/>
                  <m:limLoc m:val="undOvr"/>
                  <m:grow m:val="1"/>
                  <m:supHide m:val="1"/>
                </m:naryPr>
                <m:sub>
                  <m:r>
                    <m:rPr>
                      <m:sty m:val="i"/>
                    </m:rPr>
                    <w:rPr>
                      <w:color w:val="000000"/>
                    </w:rPr>
                    <m:t>i</m:t>
                  </m:r>
                </m:sub>
                <m:sup/>
                <m:e>
                  <m:r>
                    <m:rPr>
                      <m:sty m:val="p"/>
                    </m:rPr>
                    <w:rPr>
                      <w:color w:val="000000"/>
                    </w:rPr>
                    <m:t xml:space="preserve"> </m:t>
                  </m:r>
                </m:e>
              </m:nary>
              <m:r>
                <m:rPr>
                  <m:sty m:val="p"/>
                </m:rPr>
                <w:rPr>
                  <w:color w:val="000000"/>
                </w:rPr>
                <m:t xml:space="preserve"> </m:t>
              </m:r>
              <m:sSub>
                <m:sSubPr>
                  <m:ctrlPr>
                    <w:rPr>
                      <w:rFonts w:ascii="Cambria Math" w:hAnsi="Cambria Math"/>
                      <w:color w:val="000000"/>
                    </w:rPr>
                  </m:ctrlPr>
                </m:sSubPr>
                <m:e>
                  <m:r>
                    <m:rPr>
                      <m:sty m:val="i"/>
                    </m:rPr>
                    <w:rPr>
                      <w:color w:val="000000"/>
                    </w:rPr>
                    <m:t>J</m:t>
                  </m:r>
                </m:e>
                <m:sub>
                  <m:r>
                    <m:rPr>
                      <m:sty m:val="i"/>
                    </m:rPr>
                    <w:rPr>
                      <w:color w:val="000000"/>
                    </w:rPr>
                    <m:t>τ</m:t>
                  </m:r>
                </m:sub>
              </m:sSub>
              <m:r>
                <m:rPr>
                  <m:sty m:val="p"/>
                </m:rPr>
                <w:rPr>
                  <w:color w:val="000000"/>
                </w:rPr>
                <m:t>(</m:t>
              </m:r>
              <m:r>
                <m:rPr>
                  <m:sty m:val="p"/>
                </m:rPr>
                <w:rPr>
                  <w:color w:val="000000"/>
                </w:rPr>
                <m:t>Γ</m:t>
              </m:r>
              <m:r>
                <m:rPr>
                  <m:sty m:val="p"/>
                </m:rPr>
                <w:rPr>
                  <w:color w:val="000000"/>
                </w:rPr>
                <m:t>)</m:t>
              </m:r>
              <m:sSubSup>
                <m:sSubSupPr>
                  <m:ctrlPr>
                    <w:rPr>
                      <w:rFonts w:ascii="Cambria Math" w:hAnsi="Cambria Math"/>
                      <w:color w:val="000000"/>
                    </w:rPr>
                  </m:ctrlPr>
                </m:sSubSupPr>
                <m:e>
                  <m:r>
                    <m:rPr>
                      <m:sty m:val="i"/>
                    </m:rPr>
                    <w:rPr>
                      <w:color w:val="000000"/>
                    </w:rPr>
                    <m:t>s</m:t>
                  </m:r>
                </m:e>
                <m:sub>
                  <m:r>
                    <m:rPr>
                      <m:sty m:val="i"/>
                    </m:rPr>
                    <w:rPr>
                      <w:color w:val="000000"/>
                    </w:rPr>
                    <m:t>i</m:t>
                  </m:r>
                </m:sub>
                <m:sup>
                  <m:r>
                    <m:rPr>
                      <m:sty m:val="p"/>
                    </m:rPr>
                    <w:rPr>
                      <w:color w:val="000000"/>
                    </w:rPr>
                    <m:t>(</m:t>
                  </m:r>
                  <m:r>
                    <m:rPr>
                      <m:sty m:val="i"/>
                    </m:rPr>
                    <w:rPr>
                      <w:color w:val="000000"/>
                    </w:rPr>
                    <m:t>k</m:t>
                  </m:r>
                  <m:r>
                    <m:rPr>
                      <m:sty m:val="p"/>
                    </m:rPr>
                    <w:rPr>
                      <w:color w:val="000000"/>
                    </w:rPr>
                    <m:t>)</m:t>
                  </m:r>
                </m:sup>
              </m:sSubSup>
              <m:sSubSup>
                <m:sSubSupPr>
                  <m:ctrlPr>
                    <w:rPr>
                      <w:rFonts w:ascii="Cambria Math" w:hAnsi="Cambria Math"/>
                      <w:color w:val="000000"/>
                    </w:rPr>
                  </m:ctrlPr>
                </m:sSubSupPr>
                <m:e>
                  <m:r>
                    <m:rPr>
                      <m:sty m:val="i"/>
                    </m:rPr>
                    <w:rPr>
                      <w:color w:val="000000"/>
                    </w:rPr>
                    <m:t>s</m:t>
                  </m:r>
                </m:e>
                <m:sub>
                  <m:r>
                    <m:rPr>
                      <m:sty m:val="i"/>
                    </m:rPr>
                    <w:rPr>
                      <w:color w:val="000000"/>
                    </w:rPr>
                    <m:t>i</m:t>
                  </m:r>
                </m:sub>
                <m:sup>
                  <m:r>
                    <m:rPr>
                      <m:sty m:val="p"/>
                    </m:rPr>
                    <w:rPr>
                      <w:color w:val="000000"/>
                    </w:rPr>
                    <m:t>(</m:t>
                  </m:r>
                  <m:r>
                    <m:rPr>
                      <m:sty m:val="i"/>
                    </m:rPr>
                    <w:rPr>
                      <w:color w:val="000000"/>
                    </w:rPr>
                    <m:t>k</m:t>
                  </m:r>
                  <m:r>
                    <m:rPr>
                      <m:sty m:val="p"/>
                    </m:rPr>
                    <w:rPr>
                      <w:color w:val="000000"/>
                    </w:rPr>
                    <m:t>+</m:t>
                  </m:r>
                  <m:r>
                    <m:rPr>
                      <m:sty m:val="p"/>
                    </m:rPr>
                    <w:rPr>
                      <w:color w:val="000000"/>
                    </w:rPr>
                    <m:t>1</m:t>
                  </m:r>
                  <m:r>
                    <m:rPr>
                      <m:sty m:val="p"/>
                    </m:rPr>
                    <w:rPr>
                      <w:color w:val="000000"/>
                    </w:rPr>
                    <m:t>)</m:t>
                  </m:r>
                </m:sup>
              </m:sSubSup>
            </m:e>
          </m:d>
          <m:r>
            <m:rPr>
              <m:sty m:val="p"/>
            </m:rPr>
            <w:rPr>
              <w:color w:val="000000"/>
            </w:rPr>
            <m:t>,</m:t>
          </m:r>
        </m:oMath>
      </m:oMathPara>
    </w:p>
    <w:p>
      <w:pPr>
        <w:spacing w:line="360" w:after="210" w:lineRule="auto"/>
      </w:pPr>
      <w:r>
        <w:rPr>
          <w:rFonts w:eastAsia="inter" w:cs="inter" w:ascii="inter" w:hAnsi="inter"/>
          <w:color w:val="000000"/>
        </w:rPr>
        <w:t xml:space="preserve">where:</w:t>
      </w:r>
    </w:p>
    <w:p>
      <w:pPr>
        <w:numPr>
          <w:ilvl w:val="0"/>
          <w:numId w:val="18"/>
        </w:numPr>
        <w:spacing w:line="360" w:before="105" w:after="105" w:lineRule="auto"/>
      </w:pPr>
      <m:oMath>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 is spin </w:t>
      </w:r>
      <m:oMath>
        <m:r>
          <m:rPr>
            <m:sty m:val="i"/>
          </m:rPr>
          <w:rPr>
            <w:color w:val="000000"/>
            <w:sz w:val="21"/>
          </w:rPr>
          <m:t>i</m:t>
        </m:r>
      </m:oMath>
      <w:r>
        <w:rPr>
          <w:rFonts w:eastAsia="inter" w:cs="inter" w:ascii="inter" w:hAnsi="inter"/>
          <w:color w:val="000000"/>
          <w:sz w:val="21"/>
        </w:rPr>
        <w:t xml:space="preserve"> at Trotter slice </w:t>
      </w:r>
      <m:oMath>
        <m:r>
          <m:rPr>
            <m:sty m:val="i"/>
          </m:rPr>
          <w:rPr>
            <w:color w:val="000000"/>
            <w:sz w:val="21"/>
          </w:rPr>
          <m:t>k</m:t>
        </m:r>
      </m:oMath>
      <w:r>
        <w:rPr>
          <w:rFonts w:eastAsia="inter" w:cs="inter" w:ascii="inter" w:hAnsi="inter"/>
          <w:color w:val="000000"/>
          <w:sz w:val="21"/>
        </w:rPr>
        <w:t xml:space="preserve">, with periodic boundary </w:t>
      </w:r>
      <m:oMath>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M</m:t>
            </m:r>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p"/>
              </m:rPr>
              <w:rPr>
                <w:color w:val="000000"/>
                <w:sz w:val="21"/>
              </w:rPr>
              <m:t>1</m:t>
            </m:r>
            <m:r>
              <m:rPr>
                <m:sty m:val="p"/>
              </m:rPr>
              <w:rPr>
                <w:color w:val="000000"/>
                <w:sz w:val="21"/>
              </w:rPr>
              <m:t>)</m:t>
            </m:r>
          </m:sup>
        </m:sSubSup>
      </m:oMath>
      <w:r>
        <w:rPr>
          <w:rFonts w:eastAsia="inter" w:cs="inter" w:ascii="inter" w:hAnsi="inter"/>
          <w:color w:val="000000"/>
          <w:sz w:val="21"/>
        </w:rPr>
        <w:t xml:space="preserve">,</w:t>
      </w:r>
    </w:p>
    <w:p>
      <w:pPr>
        <w:numPr>
          <w:ilvl w:val="0"/>
          <w:numId w:val="18"/>
        </w:numPr>
        <w:spacing w:line="360" w:before="105" w:after="105" w:lineRule="auto"/>
      </w:pP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P</m:t>
            </m:r>
          </m:sub>
        </m:sSub>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s</m:t>
            </m:r>
          </m:e>
          <m:sub>
            <m:r>
              <m:rPr>
                <m:sty m:val="i"/>
              </m:rPr>
              <w:rPr>
                <w:color w:val="000000"/>
                <w:sz w:val="21"/>
              </w:rPr>
              <m:t>i</m:t>
            </m:r>
          </m:sub>
        </m:sSub>
        <m:r>
          <m:rPr>
            <m:sty m:val="p"/>
          </m:rPr>
          <w:rPr>
            <w:color w:val="000000"/>
            <w:sz w:val="21"/>
          </w:rPr>
          <m:t>−</m:t>
        </m:r>
        <m:nary>
          <m:naryPr>
            <m:chr m:val="∑"/>
            <m:limLoc m:val="undOvr"/>
            <m:grow m:val="1"/>
            <m:supHide m:val="1"/>
          </m:naryPr>
          <m:sub>
            <m:r>
              <m:rPr>
                <m:sty m:val="i"/>
              </m:rPr>
              <w:rPr>
                <w:color w:val="000000"/>
                <w:sz w:val="21"/>
              </w:rPr>
              <m:t>i</m:t>
            </m:r>
            <m:r>
              <m:rPr>
                <m:sty m:val="p"/>
              </m:rPr>
              <w:rPr>
                <w:color w:val="000000"/>
                <w:sz w:val="21"/>
              </w:rPr>
              <m:t>&lt;</m:t>
            </m:r>
            <m:r>
              <m:rPr>
                <m:sty m:val="i"/>
              </m:rPr>
              <w:rPr>
                <w:color w:val="000000"/>
                <w:sz w:val="21"/>
              </w:rPr>
              <m:t>j</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J</m:t>
            </m:r>
          </m:e>
          <m:sub>
            <m:r>
              <m:rPr>
                <m:sty m:val="i"/>
              </m:rPr>
              <w:rPr>
                <w:color w:val="000000"/>
                <w:sz w:val="21"/>
              </w:rPr>
              <m:t>i</m:t>
            </m:r>
            <m:r>
              <m:rPr>
                <m:sty m:val="i"/>
              </m:rPr>
              <w:rPr>
                <w:color w:val="000000"/>
                <w:sz w:val="21"/>
              </w:rPr>
              <m:t>j</m:t>
            </m:r>
          </m:sub>
        </m:sSub>
        <m:sSub>
          <m:sSubPr>
            <m:ctrlPr>
              <w:rPr>
                <w:rFonts w:ascii="Cambria Math" w:hAnsi="Cambria Math"/>
                <w:color w:val="000000"/>
                <w:sz w:val="21"/>
              </w:rPr>
            </m:ctrlPr>
          </m:sSubPr>
          <m:e>
            <m:r>
              <m:rPr>
                <m:sty m:val="i"/>
              </m:rPr>
              <w:rPr>
                <w:color w:val="000000"/>
                <w:sz w:val="21"/>
              </w:rPr>
              <m:t>s</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s</m:t>
            </m:r>
          </m:e>
          <m:sub>
            <m:r>
              <m:rPr>
                <m:sty m:val="i"/>
              </m:rPr>
              <w:rPr>
                <w:color w:val="000000"/>
                <w:sz w:val="21"/>
              </w:rPr>
              <m:t>j</m:t>
            </m:r>
          </m:sub>
        </m:sSub>
      </m:oMath>
      <w:r>
        <w:rPr>
          <w:rFonts w:eastAsia="inter" w:cs="inter" w:ascii="inter" w:hAnsi="inter"/>
          <w:color w:val="000000"/>
          <w:sz w:val="21"/>
        </w:rPr>
        <w:t xml:space="preserve"> is the classical Ising energy, and</w:t>
      </w:r>
    </w:p>
    <w:p>
      <w:pPr>
        <w:numPr>
          <w:ilvl w:val="0"/>
          <w:numId w:val="18"/>
        </w:numPr>
        <w:spacing w:line="360" w:before="105" w:after="105" w:lineRule="auto"/>
      </w:pPr>
      <m:oMath>
        <m:sSub>
          <m:sSubPr>
            <m:ctrlPr>
              <w:rPr>
                <w:rFonts w:ascii="Cambria Math" w:hAnsi="Cambria Math"/>
                <w:color w:val="000000"/>
                <w:sz w:val="21"/>
              </w:rPr>
            </m:ctrlPr>
          </m:sSubPr>
          <m:e>
            <m:r>
              <m:rPr>
                <m:sty m:val="i"/>
              </m:rPr>
              <w:rPr>
                <w:color w:val="000000"/>
                <w:sz w:val="21"/>
              </w:rPr>
              <m:t>J</m:t>
            </m:r>
          </m:e>
          <m:sub>
            <m:r>
              <m:rPr>
                <m:sty m:val="i"/>
              </m:rPr>
              <w:rPr>
                <w:color w:val="000000"/>
                <w:sz w:val="21"/>
              </w:rPr>
              <m:t>τ</m:t>
            </m:r>
          </m:sub>
        </m:sSub>
        <m:r>
          <m:rPr>
            <m:sty m:val="p"/>
          </m:rPr>
          <w:rPr>
            <w:color w:val="000000"/>
            <w:sz w:val="21"/>
          </w:rPr>
          <m:t>(</m:t>
        </m:r>
        <m:r>
          <m:rPr>
            <m:sty m:val="p"/>
          </m:rPr>
          <w:rPr>
            <w:color w:val="000000"/>
            <w:sz w:val="21"/>
          </w:rPr>
          <m:t>Γ</m:t>
        </m:r>
        <m:r>
          <m:rPr>
            <m:sty m:val="p"/>
          </m:rPr>
          <w:rPr>
            <w:color w:val="000000"/>
            <w:sz w:val="21"/>
          </w:rPr>
          <m:t>)</m:t>
        </m:r>
      </m:oMath>
      <w:r>
        <w:rPr>
          <w:rFonts w:eastAsia="inter" w:cs="inter" w:ascii="inter" w:hAnsi="inter"/>
          <w:color w:val="000000"/>
          <w:sz w:val="21"/>
        </w:rPr>
        <w:t xml:space="preserve"> is an effective coupling along the imaginary time direction,</w:t>
      </w:r>
      <m:oMathPara>
        <m:oMath>
          <m:sSub>
            <m:sSubPr>
              <m:ctrlPr>
                <w:rPr>
                  <w:rFonts w:ascii="Cambria Math" w:hAnsi="Cambria Math"/>
                  <w:color w:val="000000"/>
                  <w:sz w:val="21"/>
                </w:rPr>
              </m:ctrlPr>
            </m:sSubPr>
            <m:e>
              <m:r>
                <m:rPr>
                  <m:sty m:val="i"/>
                </m:rPr>
                <w:rPr>
                  <w:color w:val="000000"/>
                  <w:sz w:val="21"/>
                </w:rPr>
                <m:t>J</m:t>
              </m:r>
            </m:e>
            <m:sub>
              <m:r>
                <m:rPr>
                  <m:sty m:val="i"/>
                </m:rPr>
                <w:rPr>
                  <w:color w:val="000000"/>
                  <w:sz w:val="21"/>
                </w:rPr>
                <m:t>τ</m:t>
              </m:r>
            </m:sub>
          </m:sSub>
          <m:r>
            <m:rPr>
              <m:sty m:val="p"/>
            </m:rPr>
            <w:rPr>
              <w:color w:val="000000"/>
              <w:sz w:val="21"/>
            </w:rPr>
            <m:t>(</m:t>
          </m:r>
          <m:r>
            <m:rPr>
              <m:sty m:val="p"/>
            </m:rPr>
            <w:rPr>
              <w:color w:val="000000"/>
              <w:sz w:val="21"/>
            </w:rPr>
            <m:t>Γ</m:t>
          </m:r>
          <m:r>
            <m:rPr>
              <m:sty m:val="p"/>
            </m:rPr>
            <w:rPr>
              <w:color w:val="000000"/>
              <w:sz w:val="21"/>
            </w:rPr>
            <m:t>)</m:t>
          </m:r>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2</m:t>
              </m:r>
              <m:r>
                <m:rPr>
                  <m:sty m:val="i"/>
                </m:rPr>
                <w:rPr>
                  <w:color w:val="000000"/>
                  <w:sz w:val="21"/>
                </w:rPr>
                <m:t>β</m:t>
              </m:r>
            </m:den>
          </m:f>
          <m:r>
            <m:rPr>
              <m:sty m:val="p"/>
            </m:rPr>
            <w:rPr>
              <w:color w:val="000000"/>
              <w:sz w:val="21"/>
            </w:rPr>
            <m:t>ln</m:t>
          </m:r>
          <m:r>
            <m:rPr>
              <m:sty m:val="p"/>
            </m:rPr>
            <w:rPr>
              <w:color w:val="000000"/>
              <w:sz w:val="21"/>
            </w:rPr>
            <m:t>⁡</m:t>
          </m:r>
          <m:r>
            <m:rPr>
              <m:sty m:val="p"/>
            </m:rPr>
            <w:rPr>
              <w:color w:val="000000"/>
              <w:sz w:val="21"/>
            </w:rPr>
            <m:t>coth</m:t>
          </m:r>
          <m:r>
            <m:rPr>
              <m:sty m:val="p"/>
            </m:rPr>
            <w:rPr>
              <w:color w:val="000000"/>
              <w:sz w:val="21"/>
            </w:rPr>
            <m:t>⁡</m:t>
          </m:r>
          <m:d>
            <m:dPr>
              <m:begChr m:val="("/>
              <m:endChr m:val=")"/>
              <m:ctrlPr>
                <w:rPr>
                  <w:rFonts w:ascii="Cambria Math" w:hAnsi="Cambria Math"/>
                  <w:color w:val="000000"/>
                  <w:sz w:val="21"/>
                </w:rPr>
              </m:ctrlPr>
            </m:dPr>
            <m:e>
              <m:f>
                <m:fPr>
                  <m:ctrlPr>
                    <w:rPr>
                      <w:rFonts w:ascii="Cambria Math" w:hAnsi="Cambria Math"/>
                      <w:color w:val="000000"/>
                      <w:sz w:val="21"/>
                    </w:rPr>
                  </m:ctrlPr>
                </m:fPr>
                <m:num>
                  <m:r>
                    <m:rPr>
                      <m:sty m:val="i"/>
                    </m:rPr>
                    <w:rPr>
                      <w:color w:val="000000"/>
                      <w:sz w:val="21"/>
                    </w:rPr>
                    <m:t>β</m:t>
                  </m:r>
                  <m:r>
                    <m:rPr>
                      <m:sty m:val="p"/>
                    </m:rPr>
                    <w:rPr>
                      <w:color w:val="000000"/>
                      <w:sz w:val="21"/>
                    </w:rPr>
                    <m:t>Γ</m:t>
                  </m:r>
                </m:num>
                <m:den>
                  <m:r>
                    <m:rPr>
                      <m:sty m:val="i"/>
                    </m:rPr>
                    <w:rPr>
                      <w:color w:val="000000"/>
                      <w:sz w:val="21"/>
                    </w:rPr>
                    <m:t>M</m:t>
                  </m:r>
                </m:den>
              </m:f>
            </m:e>
          </m:d>
          <m:r>
            <m:rPr>
              <m:sty m:val="p"/>
            </m:rPr>
            <w:rPr>
              <w:color w:val="000000"/>
              <w:sz w:val="21"/>
            </w:rPr>
            <m:t>,</m:t>
          </m:r>
        </m:oMath>
      </m:oMathPara>
      <w:r>
        <w:rPr>
          <w:rFonts w:eastAsia="inter" w:cs="inter" w:ascii="inter" w:hAnsi="inter"/>
          <w:color w:val="000000"/>
          <w:sz w:val="21"/>
        </w:rPr>
        <w:t xml:space="preserve">in the standard derivation.</w:t>
      </w:r>
      <w:bookmarkStart w:id="91" w:name="fnref6_3"/>
      <w:bookmarkEnd w:id="91"/>
      <w:hyperlink w:anchor="fn6">
        <w:r>
          <w:rPr>
            <w:rFonts w:eastAsia="inter" w:cs="inter" w:ascii="inter" w:hAnsi="inter"/>
            <w:color w:val="#000"/>
            <w:sz w:val="21"/>
            <w:u w:val="single"/>
            <w:vertAlign w:val="superscript"/>
          </w:rPr>
          <w:t xml:space="preserve">[6]</w:t>
        </w:r>
      </w:hyperlink>
      <w:bookmarkStart w:id="92" w:name="fnref7_3"/>
      <w:bookmarkEnd w:id="92"/>
      <w:hyperlink w:anchor="fn7">
        <w:r>
          <w:rPr>
            <w:rFonts w:eastAsia="inter" w:cs="inter" w:ascii="inter" w:hAnsi="inter"/>
            <w:color w:val="#000"/>
            <w:sz w:val="21"/>
            <w:u w:val="single"/>
            <w:vertAlign w:val="superscript"/>
          </w:rPr>
          <w:t xml:space="preserve">[7]</w:t>
        </w:r>
      </w:hyperlink>
      <w:bookmarkStart w:id="93" w:name="fnref8_3"/>
      <w:bookmarkEnd w:id="93"/>
      <w:hyperlink w:anchor="fn8">
        <w:r>
          <w:rPr>
            <w:rFonts w:eastAsia="inter" w:cs="inter" w:ascii="inter" w:hAnsi="inter"/>
            <w:color w:val="#000"/>
            <w:sz w:val="21"/>
            <w:u w:val="single"/>
            <w:vertAlign w:val="superscript"/>
          </w:rPr>
          <w:t xml:space="preserve">[8]</w:t>
        </w:r>
      </w:hyperlink>
    </w:p>
    <w:p>
      <w:pPr>
        <w:spacing w:line="360" w:after="210" w:lineRule="auto"/>
      </w:pPr>
      <w:r>
        <w:rPr>
          <w:rFonts w:eastAsia="inter" w:cs="inter" w:ascii="inter" w:hAnsi="inter"/>
          <w:color w:val="000000"/>
        </w:rPr>
        <w:t xml:space="preserve">Thus the quantum partition function is approximated by</w:t>
      </w:r>
    </w:p>
    <w:p>
      <w:pPr>
        <w:spacing w:line="360" w:after="210" w:lineRule="auto"/>
      </w:pPr>
      <m:oMathPara>
        <m:oMath>
          <m:r>
            <m:rPr>
              <m:sty m:val="i"/>
            </m:rPr>
            <w:rPr>
              <w:color w:val="000000"/>
            </w:rPr>
            <m:t>Z</m:t>
          </m:r>
          <m:r>
            <m:rPr>
              <m:sty m:val="p"/>
            </m:rPr>
            <w:rPr>
              <w:color w:val="000000"/>
            </w:rPr>
            <m:t>≈</m:t>
          </m:r>
          <m:nary>
            <m:naryPr>
              <m:chr m:val="∑"/>
              <m:limLoc m:val="undOvr"/>
              <m:grow m:val="1"/>
              <m:supHide m:val="1"/>
            </m:naryPr>
            <m:sub>
              <m:r>
                <m:rPr>
                  <m:sty m:val="p"/>
                </m:rPr>
                <w:rPr>
                  <w:color w:val="000000"/>
                </w:rPr>
                <m:t>{</m:t>
              </m:r>
              <m:sSubSup>
                <m:sSubSupPr>
                  <m:ctrlPr>
                    <w:rPr>
                      <w:rFonts w:ascii="Cambria Math" w:hAnsi="Cambria Math"/>
                      <w:color w:val="000000"/>
                    </w:rPr>
                  </m:ctrlPr>
                </m:sSubSupPr>
                <m:e>
                  <m:r>
                    <m:rPr>
                      <m:sty m:val="i"/>
                    </m:rPr>
                    <w:rPr>
                      <w:color w:val="000000"/>
                    </w:rPr>
                    <m:t>s</m:t>
                  </m:r>
                </m:e>
                <m:sub>
                  <m:r>
                    <m:rPr>
                      <m:sty m:val="i"/>
                    </m:rPr>
                    <w:rPr>
                      <w:color w:val="000000"/>
                    </w:rPr>
                    <m:t>i</m:t>
                  </m:r>
                </m:sub>
                <m:sup>
                  <m:r>
                    <m:rPr>
                      <m:sty m:val="p"/>
                    </m:rPr>
                    <w:rPr>
                      <w:color w:val="000000"/>
                    </w:rPr>
                    <m:t>(</m:t>
                  </m:r>
                  <m:r>
                    <m:rPr>
                      <m:sty m:val="i"/>
                    </m:rPr>
                    <w:rPr>
                      <w:color w:val="000000"/>
                    </w:rPr>
                    <m:t>k</m:t>
                  </m:r>
                  <m:r>
                    <m:rPr>
                      <m:sty m:val="p"/>
                    </m:rPr>
                    <w:rPr>
                      <w:color w:val="000000"/>
                    </w:rPr>
                    <m:t>)</m:t>
                  </m:r>
                </m:sup>
              </m:sSubSup>
              <m:r>
                <m:rPr>
                  <m:sty m:val="p"/>
                </m:rPr>
                <w:rPr>
                  <w:color w:val="000000"/>
                </w:rPr>
                <m:t>}</m:t>
              </m:r>
            </m:sub>
            <m:sup/>
            <m:e>
              <m:r>
                <m:rPr>
                  <m:sty m:val="p"/>
                </m:rPr>
                <w:rPr>
                  <w:color w:val="000000"/>
                </w:rPr>
                <m:t xml:space="preserve"> </m:t>
              </m:r>
            </m:e>
          </m:nary>
          <m:r>
            <m:rPr>
              <m:sty m:val="p"/>
            </m:rPr>
            <w:rPr>
              <w:color w:val="000000"/>
            </w:rPr>
            <m:t>exp</m:t>
          </m:r>
          <m:r>
            <m:rPr>
              <m:sty m:val="p"/>
            </m:rPr>
            <w:rPr>
              <w:color w:val="000000"/>
            </w:rPr>
            <m:t>⁡</m:t>
          </m:r>
          <m:d>
            <m:dPr>
              <m:begChr m:val="("/>
              <m:endChr m:val=")"/>
              <m:ctrlPr>
                <w:rPr>
                  <w:rFonts w:ascii="Cambria Math" w:hAnsi="Cambria Math"/>
                  <w:color w:val="000000"/>
                </w:rPr>
              </m:ctrlPr>
            </m:dPr>
            <m:e>
              <m:r>
                <m:rPr>
                  <m:sty m:val="p"/>
                </m:rPr>
                <w:rPr>
                  <w:color w:val="000000"/>
                </w:rPr>
                <m:t>−</m:t>
              </m:r>
              <m:r>
                <m:rPr>
                  <m:sty m:val="i"/>
                </m:rPr>
                <w:rPr>
                  <w:color w:val="000000"/>
                </w:rPr>
                <m:t>β</m:t>
              </m:r>
              <m:sSub>
                <m:sSubPr>
                  <m:ctrlPr>
                    <w:rPr>
                      <w:rFonts w:ascii="Cambria Math" w:hAnsi="Cambria Math"/>
                      <w:color w:val="000000"/>
                    </w:rPr>
                  </m:ctrlPr>
                </m:sSubPr>
                <m:e>
                  <m:r>
                    <m:rPr>
                      <m:sty m:val="i"/>
                    </m:rPr>
                    <w:rPr>
                      <w:color w:val="000000"/>
                    </w:rPr>
                    <m:t>H</m:t>
                  </m:r>
                </m:e>
                <m:sub>
                  <m:r>
                    <m:rPr>
                      <m:nor/>
                    </m:rPr>
                    <w:rPr>
                      <w:color w:val="000000"/>
                    </w:rPr>
                    <m:t>eff</m:t>
                  </m:r>
                </m:sub>
              </m:sSub>
              <m:r>
                <m:rPr>
                  <m:sty m:val="p"/>
                </m:rPr>
                <w:rPr>
                  <w:color w:val="000000"/>
                </w:rPr>
                <m:t>(</m:t>
              </m:r>
              <m:r>
                <m:rPr>
                  <m:sty m:val="p"/>
                </m:rPr>
                <w:rPr>
                  <w:color w:val="000000"/>
                </w:rPr>
                <m:t>{</m:t>
              </m:r>
              <m:sSubSup>
                <m:sSubSupPr>
                  <m:ctrlPr>
                    <w:rPr>
                      <w:rFonts w:ascii="Cambria Math" w:hAnsi="Cambria Math"/>
                      <w:color w:val="000000"/>
                    </w:rPr>
                  </m:ctrlPr>
                </m:sSubSupPr>
                <m:e>
                  <m:r>
                    <m:rPr>
                      <m:sty m:val="i"/>
                    </m:rPr>
                    <w:rPr>
                      <w:color w:val="000000"/>
                    </w:rPr>
                    <m:t>s</m:t>
                  </m:r>
                </m:e>
                <m:sub>
                  <m:r>
                    <m:rPr>
                      <m:sty m:val="i"/>
                    </m:rPr>
                    <w:rPr>
                      <w:color w:val="000000"/>
                    </w:rPr>
                    <m:t>i</m:t>
                  </m:r>
                </m:sub>
                <m:sup>
                  <m:r>
                    <m:rPr>
                      <m:sty m:val="p"/>
                    </m:rPr>
                    <w:rPr>
                      <w:color w:val="000000"/>
                    </w:rPr>
                    <m:t>(</m:t>
                  </m:r>
                  <m:r>
                    <m:rPr>
                      <m:sty m:val="i"/>
                    </m:rPr>
                    <w:rPr>
                      <w:color w:val="000000"/>
                    </w:rPr>
                    <m:t>k</m:t>
                  </m:r>
                  <m:r>
                    <m:rPr>
                      <m:sty m:val="p"/>
                    </m:rPr>
                    <w:rPr>
                      <w:color w:val="000000"/>
                    </w:rPr>
                    <m:t>)</m:t>
                  </m:r>
                </m:sup>
              </m:sSubSup>
              <m:r>
                <m:rPr>
                  <m:sty m:val="p"/>
                </m:rPr>
                <w:rPr>
                  <w:color w:val="000000"/>
                </w:rPr>
                <m:t>}</m:t>
              </m:r>
              <m:r>
                <m:rPr>
                  <m:sty m:val="p"/>
                </m:rPr>
                <w:rPr>
                  <w:color w:val="000000"/>
                </w:rPr>
                <m:t>)</m:t>
              </m:r>
            </m:e>
          </m:d>
          <m:r>
            <m:rPr>
              <m:sty m:val="p"/>
            </m:rPr>
            <w:rPr>
              <w:color w:val="000000"/>
            </w:rPr>
            <m:t>.</m:t>
          </m:r>
        </m:oMath>
      </m:oMathPara>
    </w:p>
    <w:p>
      <w:pPr>
        <w:spacing w:line="360" w:after="210" w:lineRule="auto"/>
      </w:pPr>
      <w:r>
        <w:rPr>
          <w:rFonts w:eastAsia="inter" w:cs="inter" w:ascii="inter" w:hAnsi="inter"/>
          <w:color w:val="000000"/>
        </w:rPr>
        <w:t xml:space="preserve">At finite </w:t>
      </w:r>
      <m:oMath>
        <m:r>
          <m:rPr>
            <m:sty m:val="i"/>
          </m:rPr>
          <w:rPr>
            <w:color w:val="000000"/>
          </w:rPr>
          <m:t>M</m:t>
        </m:r>
      </m:oMath>
      <w:r>
        <w:rPr>
          <w:rFonts w:eastAsia="inter" w:cs="inter" w:ascii="inter" w:hAnsi="inter"/>
          <w:color w:val="000000"/>
        </w:rPr>
        <w:t xml:space="preserve">, this is a classical interacting spin system in 1+1 dimensions for 1D problems, or higher for general graphs; we can apply classical Monte Carlo to sample it.</w:t>
      </w:r>
    </w:p>
    <w:p>
      <w:pPr>
        <w:spacing w:line="360" w:before="315" w:after="105" w:lineRule="auto"/>
        <w:ind w:left="-30"/>
        <w:jc w:val="left"/>
      </w:pPr>
      <w:bookmarkStart w:id="94" w:name="vii_2_sqa_algorithm"/>
      <w:r>
        <w:rPr>
          <w:rFonts w:eastAsia="inter" w:cs="inter" w:ascii="inter" w:hAnsi="inter"/>
          <w:b/>
          <w:color w:val="000000"/>
          <w:sz w:val="24"/>
        </w:rPr>
        <w:t xml:space="preserve">VII.2 SQA algorithm</w:t>
      </w:r>
      <w:bookmarkEnd w:id="94"/>
    </w:p>
    <w:p>
      <w:pPr>
        <w:spacing w:line="360" w:after="210" w:lineRule="auto"/>
      </w:pPr>
      <w:r>
        <w:rPr>
          <w:rFonts w:eastAsia="inter" w:cs="inter" w:ascii="inter" w:hAnsi="inter"/>
          <w:color w:val="000000"/>
        </w:rPr>
        <w:t xml:space="preserve">SQA performs Markov chain Monte Carlo (MCMC) on this extended classical system while slowly varying </w:t>
      </w:r>
      <m:oMath>
        <m:r>
          <m:rPr>
            <m:sty m:val="p"/>
          </m:rPr>
          <w:rPr>
            <w:color w:val="000000"/>
          </w:rPr>
          <m:t>Γ</m:t>
        </m:r>
      </m:oMath>
      <w:r>
        <w:rPr>
          <w:rFonts w:eastAsia="inter" w:cs="inter" w:ascii="inter" w:hAnsi="inter"/>
          <w:color w:val="000000"/>
        </w:rPr>
        <w:t xml:space="preserve"> (and possibly </w:t>
      </w:r>
      <m:oMath>
        <m:r>
          <m:rPr>
            <m:sty m:val="i"/>
          </m:rPr>
          <w:rPr>
            <w:color w:val="000000"/>
          </w:rPr>
          <m:t>β</m:t>
        </m:r>
      </m:oMath>
      <w:r>
        <w:rPr>
          <w:rFonts w:eastAsia="inter" w:cs="inter" w:ascii="inter" w:hAnsi="inter"/>
          <w:color w:val="000000"/>
        </w:rPr>
        <w:t xml:space="preserve">) along an annealing schedule.</w:t>
      </w:r>
    </w:p>
    <w:p>
      <w:pPr>
        <w:spacing w:line="360" w:before="315" w:after="105" w:lineRule="auto"/>
        <w:ind w:left="-30"/>
        <w:jc w:val="left"/>
      </w:pPr>
      <w:bookmarkStart w:id="95" w:name="algorithm_vii_1_simulated_quantum_70084f"/>
      <w:r>
        <w:rPr>
          <w:rFonts w:eastAsia="inter" w:cs="inter" w:ascii="inter" w:hAnsi="inter"/>
          <w:b/>
          <w:color w:val="000000"/>
          <w:sz w:val="24"/>
        </w:rPr>
        <w:t xml:space="preserve">Algorithm VII.1 (Simulated Quantum Annealing).</w:t>
      </w:r>
      <w:bookmarkEnd w:id="95"/>
    </w:p>
    <w:p>
      <w:pPr>
        <w:spacing w:line="360" w:after="210" w:lineRule="auto"/>
      </w:pPr>
      <w:r>
        <w:rPr>
          <w:rFonts w:eastAsia="inter" w:cs="inter" w:ascii="inter" w:hAnsi="inter"/>
          <w:b/>
          <w:color w:val="000000"/>
        </w:rPr>
        <w:t xml:space="preserve">Input:</w:t>
      </w:r>
    </w:p>
    <w:p>
      <w:pPr>
        <w:numPr>
          <w:ilvl w:val="0"/>
          <w:numId w:val="19"/>
        </w:numPr>
        <w:spacing w:line="360" w:before="105" w:after="105" w:lineRule="auto"/>
      </w:pPr>
      <w:r>
        <w:rPr>
          <w:rFonts w:eastAsia="inter" w:cs="inter" w:ascii="inter" w:hAnsi="inter"/>
          <w:color w:val="000000"/>
          <w:sz w:val="21"/>
        </w:rPr>
        <w:t xml:space="preserve">Ising problem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P</m:t>
            </m:r>
          </m:sub>
        </m:sSub>
        <m:r>
          <m:rPr>
            <m:sty m:val="p"/>
          </m:rPr>
          <w:rPr>
            <w:color w:val="000000"/>
            <w:sz w:val="21"/>
          </w:rPr>
          <m:t>(</m:t>
        </m:r>
        <m:r>
          <m:rPr>
            <m:sty m:val="i"/>
          </m:rPr>
          <w:rPr>
            <w:color w:val="000000"/>
            <w:sz w:val="21"/>
          </w:rPr>
          <m:t>s</m:t>
        </m:r>
        <m:r>
          <m:rPr>
            <m:sty m:val="p"/>
          </m:rPr>
          <w:rPr>
            <w:color w:val="000000"/>
            <w:sz w:val="21"/>
          </w:rPr>
          <m:t>)</m:t>
        </m:r>
      </m:oMath>
      <w:r>
        <w:rPr>
          <w:rFonts w:eastAsia="inter" w:cs="inter" w:ascii="inter" w:hAnsi="inter"/>
          <w:color w:val="000000"/>
          <w:sz w:val="21"/>
        </w:rPr>
        <w:t xml:space="preserve">.</w:t>
      </w:r>
    </w:p>
    <w:p>
      <w:pPr>
        <w:numPr>
          <w:ilvl w:val="0"/>
          <w:numId w:val="19"/>
        </w:numPr>
        <w:spacing w:line="360" w:before="105" w:after="105" w:lineRule="auto"/>
      </w:pPr>
      <w:r>
        <w:rPr>
          <w:rFonts w:eastAsia="inter" w:cs="inter" w:ascii="inter" w:hAnsi="inter"/>
          <w:color w:val="000000"/>
          <w:sz w:val="21"/>
        </w:rPr>
        <w:t xml:space="preserve">Initial and final transverse fields </w:t>
      </w:r>
      <m:oMath>
        <m:sSub>
          <m:sSubPr>
            <m:ctrlPr>
              <w:rPr>
                <w:rFonts w:ascii="Cambria Math" w:hAnsi="Cambria Math"/>
                <w:color w:val="000000"/>
                <w:sz w:val="21"/>
              </w:rPr>
            </m:ctrlPr>
          </m:sSubPr>
          <m:e>
            <m:r>
              <m:rPr>
                <m:sty m:val="p"/>
              </m:rPr>
              <w:rPr>
                <w:color w:val="000000"/>
                <w:sz w:val="21"/>
              </w:rPr>
              <m:t>Γ</m:t>
            </m:r>
          </m:e>
          <m:sub>
            <m:r>
              <m:rPr>
                <m:sty m:val="p"/>
              </m:rPr>
              <w:rPr>
                <w:color w:val="000000"/>
                <w:sz w:val="21"/>
              </w:rPr>
              <m:t>max</m:t>
            </m:r>
          </m:sub>
        </m:sSub>
        <m:r>
          <m:rPr>
            <m:sty m:val="p"/>
          </m:rPr>
          <w:rPr>
            <w:color w:val="000000"/>
            <w:sz w:val="21"/>
          </w:rPr>
          <m:t>,</m:t>
        </m:r>
        <m:sSub>
          <m:sSubPr>
            <m:ctrlPr>
              <w:rPr>
                <w:rFonts w:ascii="Cambria Math" w:hAnsi="Cambria Math"/>
                <w:color w:val="000000"/>
                <w:sz w:val="21"/>
              </w:rPr>
            </m:ctrlPr>
          </m:sSubPr>
          <m:e>
            <m:r>
              <m:rPr>
                <m:sty m:val="p"/>
              </m:rPr>
              <w:rPr>
                <w:color w:val="000000"/>
                <w:sz w:val="21"/>
              </w:rPr>
              <m:t>Γ</m:t>
            </m:r>
          </m:e>
          <m:sub>
            <m:r>
              <m:rPr>
                <m:sty m:val="p"/>
              </m:rPr>
              <w:rPr>
                <w:color w:val="000000"/>
                <w:sz w:val="21"/>
              </w:rPr>
              <m:t>min</m:t>
            </m:r>
          </m:sub>
        </m:sSub>
      </m:oMath>
      <w:r>
        <w:rPr>
          <w:rFonts w:eastAsia="inter" w:cs="inter" w:ascii="inter" w:hAnsi="inter"/>
          <w:color w:val="000000"/>
          <w:sz w:val="21"/>
        </w:rPr>
        <w:t xml:space="preserve">.</w:t>
      </w:r>
    </w:p>
    <w:p>
      <w:pPr>
        <w:numPr>
          <w:ilvl w:val="0"/>
          <w:numId w:val="19"/>
        </w:numPr>
        <w:spacing w:line="360" w:before="105" w:after="105" w:lineRule="auto"/>
      </w:pPr>
      <w:r>
        <w:rPr>
          <w:rFonts w:eastAsia="inter" w:cs="inter" w:ascii="inter" w:hAnsi="inter"/>
          <w:color w:val="000000"/>
          <w:sz w:val="21"/>
        </w:rPr>
        <w:t xml:space="preserve">Number of Trotter slices </w:t>
      </w:r>
      <m:oMath>
        <m:r>
          <m:rPr>
            <m:sty m:val="i"/>
          </m:rPr>
          <w:rPr>
            <w:color w:val="000000"/>
            <w:sz w:val="21"/>
          </w:rPr>
          <m:t>M</m:t>
        </m:r>
      </m:oMath>
      <w:r>
        <w:rPr>
          <w:rFonts w:eastAsia="inter" w:cs="inter" w:ascii="inter" w:hAnsi="inter"/>
          <w:color w:val="000000"/>
          <w:sz w:val="21"/>
        </w:rPr>
        <w:t xml:space="preserve">, inverse temperature </w:t>
      </w:r>
      <m:oMath>
        <m:r>
          <m:rPr>
            <m:sty m:val="i"/>
          </m:rPr>
          <w:rPr>
            <w:color w:val="000000"/>
            <w:sz w:val="21"/>
          </w:rPr>
          <m:t>β</m:t>
        </m:r>
      </m:oMath>
      <w:r>
        <w:rPr>
          <w:rFonts w:eastAsia="inter" w:cs="inter" w:ascii="inter" w:hAnsi="inter"/>
          <w:color w:val="000000"/>
          <w:sz w:val="21"/>
        </w:rPr>
        <w:t xml:space="preserve">.</w:t>
      </w:r>
    </w:p>
    <w:p>
      <w:pPr>
        <w:numPr>
          <w:ilvl w:val="0"/>
          <w:numId w:val="19"/>
        </w:numPr>
        <w:spacing w:line="360" w:before="105" w:after="105" w:lineRule="auto"/>
      </w:pPr>
      <w:r>
        <w:rPr>
          <w:rFonts w:eastAsia="inter" w:cs="inter" w:ascii="inter" w:hAnsi="inter"/>
          <w:color w:val="000000"/>
          <w:sz w:val="21"/>
        </w:rPr>
        <w:t xml:space="preserve">Annealing steps </w:t>
      </w:r>
      <m:oMath>
        <m:r>
          <m:rPr>
            <m:sty m:val="i"/>
          </m:rPr>
          <w:rPr>
            <w:color w:val="000000"/>
            <w:sz w:val="21"/>
          </w:rPr>
          <m:t>L</m:t>
        </m:r>
      </m:oMath>
      <w:r>
        <w:rPr>
          <w:rFonts w:eastAsia="inter" w:cs="inter" w:ascii="inter" w:hAnsi="inter"/>
          <w:color w:val="000000"/>
          <w:sz w:val="21"/>
        </w:rPr>
        <w:t xml:space="preserve"> and sweeps per step </w:t>
      </w:r>
      <m:oMath>
        <m:r>
          <m:rPr>
            <m:sty m:val="i"/>
          </m:rPr>
          <w:rPr>
            <w:color w:val="000000"/>
            <w:sz w:val="21"/>
          </w:rPr>
          <m:t>S</m:t>
        </m:r>
      </m:oMath>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Procedure:</w:t>
      </w:r>
    </w:p>
    <w:p>
      <w:pPr>
        <w:numPr>
          <w:ilvl w:val="0"/>
          <w:numId w:val="20"/>
        </w:numPr>
        <w:spacing w:line="360" w:after="210" w:lineRule="auto"/>
      </w:pPr>
      <w:r>
        <w:rPr>
          <w:rFonts w:eastAsia="inter" w:cs="inter" w:ascii="inter" w:hAnsi="inter"/>
          <w:color w:val="000000"/>
          <w:sz w:val="21"/>
        </w:rPr>
        <w:t xml:space="preserve">Initialize spins </w:t>
      </w:r>
      <m:oMath>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 randomly for all </w:t>
      </w:r>
      <m:oMath>
        <m:r>
          <m:rPr>
            <m:sty m:val="i"/>
          </m:rPr>
          <w:rPr>
            <w:color w:val="000000"/>
            <w:sz w:val="21"/>
          </w:rPr>
          <m:t>i</m:t>
        </m:r>
        <m:r>
          <m:rPr>
            <m:sty m:val="p"/>
          </m:rPr>
          <w:rPr>
            <w:color w:val="000000"/>
            <w:sz w:val="21"/>
          </w:rPr>
          <m:t>,</m:t>
        </m:r>
        <m:r>
          <m:rPr>
            <m:sty m:val="i"/>
          </m:rPr>
          <w:rPr>
            <w:color w:val="000000"/>
            <w:sz w:val="21"/>
          </w:rPr>
          <m:t>k</m:t>
        </m:r>
      </m:oMath>
      <w:r>
        <w:rPr>
          <w:rFonts w:eastAsia="inter" w:cs="inter" w:ascii="inter" w:hAnsi="inter"/>
          <w:color w:val="000000"/>
          <w:sz w:val="21"/>
        </w:rPr>
        <w:t xml:space="preserve">.</w:t>
      </w:r>
    </w:p>
    <w:p>
      <w:pPr>
        <w:numPr>
          <w:ilvl w:val="0"/>
          <w:numId w:val="20"/>
        </w:numPr>
        <w:spacing w:line="360" w:after="210" w:lineRule="auto"/>
      </w:pPr>
      <w:r>
        <w:rPr>
          <w:rFonts w:eastAsia="inter" w:cs="inter" w:ascii="inter" w:hAnsi="inter"/>
          <w:color w:val="000000"/>
          <w:sz w:val="21"/>
        </w:rPr>
        <w:t xml:space="preserve">For </w:t>
      </w:r>
      <m:oMath>
        <m:r>
          <m:rPr>
            <m:sty m:val="i"/>
          </m:rPr>
          <w:rPr>
            <w:color w:val="000000"/>
            <w:sz w:val="21"/>
          </w:rPr>
          <m:t>ℓ</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m:t>
        </m:r>
        <m:r>
          <m:rPr>
            <m:sty m:val="p"/>
          </m:rPr>
          <w:rPr>
            <w:color w:val="000000"/>
            <w:sz w:val="21"/>
          </w:rPr>
          <m:t>,</m:t>
        </m:r>
        <m:r>
          <m:rPr>
            <m:sty m:val="i"/>
          </m:rPr>
          <w:rPr>
            <w:color w:val="000000"/>
            <w:sz w:val="21"/>
          </w:rPr>
          <m:t>L</m:t>
        </m:r>
        <m:r>
          <m:rPr>
            <m:sty m:val="p"/>
          </m:rPr>
          <w:rPr>
            <w:color w:val="000000"/>
            <w:sz w:val="21"/>
          </w:rPr>
          <m:t>−</m:t>
        </m:r>
        <m:r>
          <m:rPr>
            <m:sty m:val="p"/>
          </m:rPr>
          <w:rPr>
            <w:color w:val="000000"/>
            <w:sz w:val="21"/>
          </w:rPr>
          <m:t>1</m:t>
        </m:r>
      </m:oMath>
      <w:r>
        <w:rPr>
          <w:rFonts w:eastAsia="inter" w:cs="inter" w:ascii="inter" w:hAnsi="inter"/>
          <w:color w:val="000000"/>
          <w:sz w:val="21"/>
        </w:rPr>
        <w:t xml:space="preserve"> (annealing steps):</w:t>
      </w:r>
    </w:p>
    <w:p>
      <w:pPr>
        <w:spacing w:line="360" w:after="210" w:lineRule="auto"/>
        <w:ind w:left="540"/>
      </w:pPr>
      <w:r>
        <w:rPr>
          <w:rFonts w:eastAsia="inter" w:cs="inter" w:ascii="inter" w:hAnsi="inter"/>
          <w:color w:val="000000"/>
          <w:sz w:val="21"/>
        </w:rPr>
        <w:t xml:space="preserve">a. Set </w:t>
      </w:r>
      <m:oMath>
        <m:sSub>
          <m:sSubPr>
            <m:ctrlPr>
              <w:rPr>
                <w:rFonts w:ascii="Cambria Math" w:hAnsi="Cambria Math"/>
                <w:color w:val="000000"/>
                <w:sz w:val="21"/>
              </w:rPr>
            </m:ctrlPr>
          </m:sSubPr>
          <m:e>
            <m:r>
              <m:rPr>
                <m:sty m:val="p"/>
              </m:rPr>
              <w:rPr>
                <w:color w:val="000000"/>
                <w:sz w:val="21"/>
              </w:rPr>
              <m:t>Γ</m:t>
            </m:r>
          </m:e>
          <m:sub>
            <m:r>
              <m:rPr>
                <m:sty m:val="i"/>
              </m:rPr>
              <w:rPr>
                <w:color w:val="000000"/>
                <w:sz w:val="21"/>
              </w:rPr>
              <m:t>ℓ</m:t>
            </m:r>
          </m:sub>
        </m:sSub>
        <m:r>
          <m:rPr>
            <m:sty m:val="p"/>
          </m:rPr>
          <w:rPr>
            <w:color w:val="000000"/>
            <w:sz w:val="21"/>
          </w:rPr>
          <m:t>=</m:t>
        </m:r>
        <m:sSub>
          <m:sSubPr>
            <m:ctrlPr>
              <w:rPr>
                <w:rFonts w:ascii="Cambria Math" w:hAnsi="Cambria Math"/>
                <w:color w:val="000000"/>
                <w:sz w:val="21"/>
              </w:rPr>
            </m:ctrlPr>
          </m:sSubPr>
          <m:e>
            <m:r>
              <m:rPr>
                <m:sty m:val="p"/>
              </m:rPr>
              <w:rPr>
                <w:color w:val="000000"/>
                <w:sz w:val="21"/>
              </w:rPr>
              <m:t>Γ</m:t>
            </m:r>
          </m:e>
          <m:sub>
            <m:r>
              <m:rPr>
                <m:sty m:val="p"/>
              </m:rPr>
              <w:rPr>
                <w:color w:val="000000"/>
                <w:sz w:val="21"/>
              </w:rPr>
              <m:t>max</m:t>
            </m:r>
          </m:sub>
        </m:sSub>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ℓ</m:t>
        </m:r>
        <m:r>
          <m:rPr>
            <m:sty m:val="p"/>
          </m:rPr>
          <w:rPr>
            <w:color w:val="000000"/>
            <w:sz w:val="21"/>
          </w:rPr>
          <m:t>/</m:t>
        </m:r>
        <m:r>
          <m:rPr>
            <m:sty m:val="i"/>
          </m:rPr>
          <w:rPr>
            <w:color w:val="000000"/>
            <w:sz w:val="21"/>
          </w:rPr>
          <m:t>L</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p"/>
              </m:rPr>
              <w:rPr>
                <w:color w:val="000000"/>
                <w:sz w:val="21"/>
              </w:rPr>
              <m:t>Γ</m:t>
            </m:r>
          </m:e>
          <m:sub>
            <m:r>
              <m:rPr>
                <m:sty m:val="p"/>
              </m:rPr>
              <w:rPr>
                <w:color w:val="000000"/>
                <w:sz w:val="21"/>
              </w:rPr>
              <m:t>min</m:t>
            </m:r>
          </m:sub>
        </m:sSub>
        <m:r>
          <m:rPr>
            <m:sty m:val="p"/>
          </m:rPr>
          <w:rPr>
            <w:color w:val="000000"/>
            <w:sz w:val="21"/>
          </w:rPr>
          <m:t>(</m:t>
        </m:r>
        <m:r>
          <m:rPr>
            <m:sty m:val="i"/>
          </m:rPr>
          <w:rPr>
            <w:color w:val="000000"/>
            <w:sz w:val="21"/>
          </w:rPr>
          <m:t>ℓ</m:t>
        </m:r>
        <m:r>
          <m:rPr>
            <m:sty m:val="p"/>
          </m:rPr>
          <w:rPr>
            <w:color w:val="000000"/>
            <w:sz w:val="21"/>
          </w:rPr>
          <m:t>/</m:t>
        </m:r>
        <m:r>
          <m:rPr>
            <m:sty m:val="i"/>
          </m:rPr>
          <w:rPr>
            <w:color w:val="000000"/>
            <w:sz w:val="21"/>
          </w:rPr>
          <m:t>L</m:t>
        </m:r>
        <m:r>
          <m:rPr>
            <m:sty m:val="p"/>
          </m:rPr>
          <w:rPr>
            <w:color w:val="000000"/>
            <w:sz w:val="21"/>
          </w:rPr>
          <m:t>)</m:t>
        </m:r>
      </m:oMath>
      <w:r>
        <w:rPr>
          <w:rFonts w:eastAsia="inter" w:cs="inter" w:ascii="inter" w:hAnsi="inter"/>
          <w:color w:val="000000"/>
          <w:sz w:val="21"/>
        </w:rPr>
        <w:t xml:space="preserve">.</w:t>
      </w:r>
    </w:p>
    <w:p>
      <w:pPr>
        <w:spacing w:line="360" w:after="210" w:lineRule="auto"/>
        <w:ind w:left="540"/>
      </w:pPr>
      <w:r>
        <w:rPr>
          <w:rFonts w:eastAsia="inter" w:cs="inter" w:ascii="inter" w:hAnsi="inter"/>
          <w:color w:val="000000"/>
          <w:sz w:val="21"/>
        </w:rPr>
        <w:t xml:space="preserve">b. Compute </w:t>
      </w:r>
      <m:oMath>
        <m:sSub>
          <m:sSubPr>
            <m:ctrlPr>
              <w:rPr>
                <w:rFonts w:ascii="Cambria Math" w:hAnsi="Cambria Math"/>
                <w:color w:val="000000"/>
                <w:sz w:val="21"/>
              </w:rPr>
            </m:ctrlPr>
          </m:sSubPr>
          <m:e>
            <m:r>
              <m:rPr>
                <m:sty m:val="i"/>
              </m:rPr>
              <w:rPr>
                <w:color w:val="000000"/>
                <w:sz w:val="21"/>
              </w:rPr>
              <m:t>J</m:t>
            </m:r>
          </m:e>
          <m:sub>
            <m:r>
              <m:rPr>
                <m:sty m:val="i"/>
              </m:rPr>
              <w:rPr>
                <w:color w:val="000000"/>
                <w:sz w:val="21"/>
              </w:rPr>
              <m:t>τ</m:t>
            </m:r>
          </m:sub>
        </m:sSub>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2</m:t>
            </m:r>
            <m:r>
              <m:rPr>
                <m:sty m:val="i"/>
              </m:rPr>
              <w:rPr>
                <w:color w:val="000000"/>
                <w:sz w:val="21"/>
              </w:rPr>
              <m:t>β</m:t>
            </m:r>
          </m:den>
        </m:f>
        <m:r>
          <m:rPr>
            <m:sty m:val="p"/>
          </m:rPr>
          <w:rPr>
            <w:color w:val="000000"/>
            <w:sz w:val="21"/>
          </w:rPr>
          <m:t>ln</m:t>
        </m:r>
        <m:r>
          <m:rPr>
            <m:sty m:val="p"/>
          </m:rPr>
          <w:rPr>
            <w:color w:val="000000"/>
            <w:sz w:val="21"/>
          </w:rPr>
          <m:t>⁡</m:t>
        </m:r>
        <m:r>
          <m:rPr>
            <m:sty m:val="p"/>
          </m:rPr>
          <w:rPr>
            <w:color w:val="000000"/>
            <w:sz w:val="21"/>
          </w:rPr>
          <m:t>coth</m:t>
        </m:r>
        <m:r>
          <m:rPr>
            <m:sty m:val="p"/>
          </m:rPr>
          <w:rPr>
            <w:color w:val="000000"/>
            <w:sz w:val="21"/>
          </w:rPr>
          <m:t>⁡</m:t>
        </m:r>
        <m:r>
          <m:rPr>
            <m:sty m:val="p"/>
          </m:rPr>
          <w:rPr>
            <w:color w:val="000000"/>
            <w:sz w:val="21"/>
          </w:rPr>
          <m:t>(</m:t>
        </m:r>
        <m:r>
          <m:rPr>
            <m:sty m:val="i"/>
          </m:rPr>
          <w:rPr>
            <w:color w:val="000000"/>
            <w:sz w:val="21"/>
          </w:rPr>
          <m:t>β</m:t>
        </m:r>
        <m:sSub>
          <m:sSubPr>
            <m:ctrlPr>
              <w:rPr>
                <w:rFonts w:ascii="Cambria Math" w:hAnsi="Cambria Math"/>
                <w:color w:val="000000"/>
                <w:sz w:val="21"/>
              </w:rPr>
            </m:ctrlPr>
          </m:sSubPr>
          <m:e>
            <m:r>
              <m:rPr>
                <m:sty m:val="p"/>
              </m:rPr>
              <w:rPr>
                <w:color w:val="000000"/>
                <w:sz w:val="21"/>
              </w:rPr>
              <m:t>Γ</m:t>
            </m:r>
          </m:e>
          <m:sub>
            <m:r>
              <m:rPr>
                <m:sty m:val="i"/>
              </m:rPr>
              <w:rPr>
                <w:color w:val="000000"/>
                <w:sz w:val="21"/>
              </w:rPr>
              <m:t>ℓ</m:t>
            </m:r>
          </m:sub>
        </m:sSub>
        <m:r>
          <m:rPr>
            <m:sty m:val="p"/>
          </m:rPr>
          <w:rPr>
            <w:color w:val="000000"/>
            <w:sz w:val="21"/>
          </w:rPr>
          <m:t>/</m:t>
        </m:r>
        <m:r>
          <m:rPr>
            <m:sty m:val="i"/>
          </m:rPr>
          <w:rPr>
            <w:color w:val="000000"/>
            <w:sz w:val="21"/>
          </w:rPr>
          <m:t>M</m:t>
        </m:r>
        <m:r>
          <m:rPr>
            <m:sty m:val="p"/>
          </m:rPr>
          <w:rPr>
            <w:color w:val="000000"/>
            <w:sz w:val="21"/>
          </w:rPr>
          <m:t>)</m:t>
        </m:r>
      </m:oMath>
      <w:r>
        <w:rPr>
          <w:rFonts w:eastAsia="inter" w:cs="inter" w:ascii="inter" w:hAnsi="inter"/>
          <w:color w:val="000000"/>
          <w:sz w:val="21"/>
        </w:rPr>
        <w:t xml:space="preserve">.</w:t>
      </w:r>
    </w:p>
    <w:p>
      <w:pPr>
        <w:spacing w:line="360" w:after="210" w:lineRule="auto"/>
        <w:ind w:left="540"/>
      </w:pPr>
      <w:r>
        <w:rPr>
          <w:rFonts w:eastAsia="inter" w:cs="inter" w:ascii="inter" w:hAnsi="inter"/>
          <w:color w:val="000000"/>
          <w:sz w:val="21"/>
        </w:rPr>
        <w:t xml:space="preserve">c. For </w:t>
      </w:r>
      <m:oMath>
        <m:r>
          <m:rPr>
            <m:sty m:val="i"/>
          </m:rPr>
          <w:rPr>
            <w:color w:val="000000"/>
            <w:sz w:val="21"/>
          </w:rPr>
          <m:t>s</m:t>
        </m:r>
        <m:r>
          <m:rPr>
            <m:sty m:val="i"/>
          </m:rPr>
          <w:rPr>
            <w:color w:val="000000"/>
            <w:sz w:val="21"/>
          </w:rPr>
          <m:t>w</m:t>
        </m:r>
        <m:r>
          <m:rPr>
            <m:sty m:val="i"/>
          </m:rPr>
          <w:rPr>
            <w:color w:val="000000"/>
            <w:sz w:val="21"/>
          </w:rPr>
          <m:t>e</m:t>
        </m:r>
        <m:r>
          <m:rPr>
            <m:sty m:val="i"/>
          </m:rPr>
          <w:rPr>
            <w:color w:val="000000"/>
            <w:sz w:val="21"/>
          </w:rPr>
          <m:t>e</m:t>
        </m:r>
        <m:r>
          <m:rPr>
            <m:sty m:val="i"/>
          </m:rPr>
          <w:rPr>
            <w:color w:val="000000"/>
            <w:sz w:val="21"/>
          </w:rPr>
          <m:t>p</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m:t>
        </m:r>
        <m:r>
          <m:rPr>
            <m:sty m:val="p"/>
          </m:rPr>
          <w:rPr>
            <w:color w:val="000000"/>
            <w:sz w:val="21"/>
          </w:rPr>
          <m:t>,</m:t>
        </m:r>
        <m:r>
          <m:rPr>
            <m:sty m:val="i"/>
          </m:rPr>
          <w:rPr>
            <w:color w:val="000000"/>
            <w:sz w:val="21"/>
          </w:rPr>
          <m:t>S</m:t>
        </m:r>
      </m:oMath>
      <w:r>
        <w:rPr>
          <w:rFonts w:eastAsia="inter" w:cs="inter" w:ascii="inter" w:hAnsi="inter"/>
          <w:color w:val="000000"/>
          <w:sz w:val="21"/>
        </w:rPr>
        <w:t xml:space="preserve">:</w:t>
      </w:r>
    </w:p>
    <w:p>
      <w:pPr>
        <w:spacing w:line="360" w:after="210" w:lineRule="auto"/>
        <w:ind w:left="540"/>
      </w:pPr>
      <w:r>
        <w:rPr>
          <w:rFonts w:eastAsia="inter" w:cs="inter" w:ascii="inter" w:hAnsi="inter"/>
          <w:color w:val="000000"/>
          <w:sz w:val="21"/>
        </w:rPr>
        <w:t xml:space="preserve">i. For each site </w:t>
      </w:r>
      <m:oMath>
        <m:r>
          <m:rPr>
            <m:sty m:val="p"/>
          </m:rPr>
          <w:rPr>
            <w:color w:val="000000"/>
            <w:sz w:val="21"/>
          </w:rPr>
          <m:t>(</m:t>
        </m:r>
        <m:r>
          <m:rPr>
            <m:sty m:val="i"/>
          </m:rPr>
          <w:rPr>
            <w:color w:val="000000"/>
            <w:sz w:val="21"/>
          </w:rPr>
          <m:t>i</m:t>
        </m:r>
        <m:r>
          <m:rPr>
            <m:sty m:val="p"/>
          </m:rPr>
          <w:rPr>
            <w:color w:val="000000"/>
            <w:sz w:val="21"/>
          </w:rPr>
          <m:t>,</m:t>
        </m:r>
        <m:r>
          <m:rPr>
            <m:sty m:val="i"/>
          </m:rPr>
          <w:rPr>
            <w:color w:val="000000"/>
            <w:sz w:val="21"/>
          </w:rPr>
          <m:t>k</m:t>
        </m:r>
        <m:r>
          <m:rPr>
            <m:sty m:val="p"/>
          </m:rPr>
          <w:rPr>
            <w:color w:val="000000"/>
            <w:sz w:val="21"/>
          </w:rPr>
          <m:t>)</m:t>
        </m:r>
      </m:oMath>
      <w:r>
        <w:rPr>
          <w:rFonts w:eastAsia="inter" w:cs="inter" w:ascii="inter" w:hAnsi="inter"/>
          <w:color w:val="000000"/>
          <w:sz w:val="21"/>
        </w:rPr>
        <w:t xml:space="preserve"> (in some order), propose flipping </w:t>
      </w:r>
      <m:oMath>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oMath>
      <w:r>
        <w:rPr>
          <w:rFonts w:eastAsia="inter" w:cs="inter" w:ascii="inter" w:hAnsi="inter"/>
          <w:color w:val="000000"/>
          <w:sz w:val="21"/>
        </w:rPr>
        <w:t xml:space="preserve">.</w:t>
      </w:r>
    </w:p>
    <w:p>
      <w:pPr>
        <w:spacing w:line="360" w:after="210" w:lineRule="auto"/>
        <w:ind w:left="540"/>
      </w:pPr>
      <w:r>
        <w:rPr>
          <w:rFonts w:eastAsia="inter" w:cs="inter" w:ascii="inter" w:hAnsi="inter"/>
          <w:color w:val="000000"/>
          <w:sz w:val="21"/>
        </w:rPr>
        <w:t xml:space="preserve">ii. Compute local energy difference </w:t>
      </w:r>
      <m:oMath>
        <m:r>
          <m:rPr>
            <m:sty m:val="p"/>
          </m:rPr>
          <w:rPr>
            <w:color w:val="000000"/>
            <w:sz w:val="21"/>
          </w:rPr>
          <m:t>Δ</m:t>
        </m:r>
        <m:r>
          <m:rPr>
            <m:sty m:val="i"/>
          </m:rPr>
          <w:rPr>
            <w:color w:val="000000"/>
            <w:sz w:val="21"/>
          </w:rPr>
          <m:t>E</m:t>
        </m:r>
      </m:oMath>
      <w:r>
        <w:rPr>
          <w:rFonts w:eastAsia="inter" w:cs="inter" w:ascii="inter" w:hAnsi="inter"/>
          <w:color w:val="000000"/>
          <w:sz w:val="21"/>
        </w:rPr>
        <w:t xml:space="preserve"> in </w:t>
      </w:r>
      <m:oMath>
        <m:sSub>
          <m:sSubPr>
            <m:ctrlPr>
              <w:rPr>
                <w:rFonts w:ascii="Cambria Math" w:hAnsi="Cambria Math"/>
                <w:color w:val="000000"/>
                <w:sz w:val="21"/>
              </w:rPr>
            </m:ctrlPr>
          </m:sSubPr>
          <m:e>
            <m:r>
              <m:rPr>
                <m:sty m:val="i"/>
              </m:rPr>
              <w:rPr>
                <w:color w:val="000000"/>
                <w:sz w:val="21"/>
              </w:rPr>
              <m:t>H</m:t>
            </m:r>
          </m:e>
          <m:sub>
            <m:r>
              <m:rPr>
                <m:nor/>
              </m:rPr>
              <w:rPr>
                <w:color w:val="000000"/>
                <w:sz w:val="21"/>
              </w:rPr>
              <m:t>eff</m:t>
            </m:r>
          </m:sub>
        </m:sSub>
      </m:oMath>
      <w:r>
        <w:rPr>
          <w:rFonts w:eastAsia="inter" w:cs="inter" w:ascii="inter" w:hAnsi="inter"/>
          <w:color w:val="000000"/>
          <w:sz w:val="21"/>
        </w:rPr>
        <w:t xml:space="preserve">.</w:t>
      </w:r>
    </w:p>
    <w:p>
      <w:pPr>
        <w:spacing w:line="360" w:after="210" w:lineRule="auto"/>
        <w:ind w:left="540"/>
      </w:pPr>
      <w:r>
        <w:rPr>
          <w:rFonts w:eastAsia="inter" w:cs="inter" w:ascii="inter" w:hAnsi="inter"/>
          <w:color w:val="000000"/>
          <w:sz w:val="21"/>
        </w:rPr>
        <w:t xml:space="preserve">iii. Accept flip with Metropolis probability </w:t>
      </w:r>
      <m:oMath>
        <m:r>
          <m:rPr>
            <m:sty m:val="i"/>
          </m:rPr>
          <w:rPr>
            <w:color w:val="000000"/>
            <w:sz w:val="21"/>
          </w:rPr>
          <m:t>p</m:t>
        </m:r>
        <m:r>
          <m:rPr>
            <m:sty m:val="p"/>
          </m:rPr>
          <w:rPr>
            <w:color w:val="000000"/>
            <w:sz w:val="21"/>
          </w:rPr>
          <m:t>=</m:t>
        </m:r>
        <m:r>
          <m:rPr>
            <m:sty m:val="p"/>
          </m:rPr>
          <w:rPr>
            <w:color w:val="000000"/>
            <w:sz w:val="21"/>
          </w:rPr>
          <m:t>min</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exp</m:t>
        </m:r>
        <m:r>
          <m:rPr>
            <m:sty m:val="p"/>
          </m:rPr>
          <w:rPr>
            <w:color w:val="000000"/>
            <w:sz w:val="21"/>
          </w:rPr>
          <m:t>⁡</m:t>
        </m:r>
        <m:r>
          <m:rPr>
            <m:sty m:val="p"/>
          </m:rPr>
          <w:rPr>
            <w:color w:val="000000"/>
            <w:sz w:val="21"/>
          </w:rPr>
          <m:t>(</m:t>
        </m:r>
        <m:r>
          <m:rPr>
            <m:sty m:val="p"/>
          </m:rPr>
          <w:rPr>
            <w:color w:val="000000"/>
            <w:sz w:val="21"/>
          </w:rPr>
          <m:t>−</m:t>
        </m:r>
        <m:r>
          <m:rPr>
            <m:sty m:val="i"/>
          </m:rPr>
          <w:rPr>
            <w:color w:val="000000"/>
            <w:sz w:val="21"/>
          </w:rPr>
          <m:t>β</m:t>
        </m:r>
        <m:r>
          <m:rPr>
            <m:sty m:val="p"/>
          </m:rPr>
          <w:rPr>
            <w:color w:val="000000"/>
            <w:sz w:val="21"/>
          </w:rPr>
          <m:t>Δ</m:t>
        </m:r>
        <m:r>
          <m:rPr>
            <m:sty m:val="i"/>
          </m:rPr>
          <w:rPr>
            <w:color w:val="000000"/>
            <w:sz w:val="21"/>
          </w:rPr>
          <m:t>E</m:t>
        </m:r>
        <m:r>
          <m:rPr>
            <m:sty m:val="p"/>
          </m:rPr>
          <w:rPr>
            <w:color w:val="000000"/>
            <w:sz w:val="21"/>
          </w:rPr>
          <m:t>)</m:t>
        </m:r>
        <m:r>
          <m:rPr>
            <m:sty m:val="p"/>
          </m:rPr>
          <w:rPr>
            <w:color w:val="000000"/>
            <w:sz w:val="21"/>
          </w:rPr>
          <m:t>}</m:t>
        </m:r>
      </m:oMath>
      <w:r>
        <w:rPr>
          <w:rFonts w:eastAsia="inter" w:cs="inter" w:ascii="inter" w:hAnsi="inter"/>
          <w:color w:val="000000"/>
          <w:sz w:val="21"/>
        </w:rPr>
        <w:t xml:space="preserve">.</w:t>
      </w:r>
    </w:p>
    <w:p>
      <w:pPr>
        <w:numPr>
          <w:ilvl w:val="0"/>
          <w:numId w:val="20"/>
        </w:numPr>
        <w:spacing w:line="360" w:after="210" w:lineRule="auto"/>
      </w:pPr>
      <w:r>
        <w:rPr>
          <w:rFonts w:eastAsia="inter" w:cs="inter" w:ascii="inter" w:hAnsi="inter"/>
          <w:color w:val="000000"/>
          <w:sz w:val="21"/>
        </w:rPr>
        <w:t xml:space="preserve">At the end (e.g., </w:t>
      </w:r>
      <m:oMath>
        <m:r>
          <m:rPr>
            <m:sty m:val="p"/>
          </m:rPr>
          <w:rPr>
            <w:color w:val="000000"/>
            <w:sz w:val="21"/>
          </w:rPr>
          <m:t>Γ</m:t>
        </m:r>
        <m:r>
          <m:rPr>
            <m:sty m:val="p"/>
          </m:rPr>
          <w:rPr>
            <w:color w:val="000000"/>
            <w:sz w:val="21"/>
          </w:rPr>
          <m:t>≈</m:t>
        </m:r>
        <m:r>
          <m:rPr>
            <m:sty m:val="p"/>
          </m:rPr>
          <w:rPr>
            <w:color w:val="000000"/>
            <w:sz w:val="21"/>
          </w:rPr>
          <m:t>0</m:t>
        </m:r>
      </m:oMath>
      <w:r>
        <w:rPr>
          <w:rFonts w:eastAsia="inter" w:cs="inter" w:ascii="inter" w:hAnsi="inter"/>
          <w:color w:val="000000"/>
          <w:sz w:val="21"/>
        </w:rPr>
        <w:t xml:space="preserve">), for each Trotter slice </w:t>
      </w:r>
      <m:oMath>
        <m:r>
          <m:rPr>
            <m:sty m:val="i"/>
          </m:rPr>
          <w:rPr>
            <w:color w:val="000000"/>
            <w:sz w:val="21"/>
          </w:rPr>
          <m:t>k</m:t>
        </m:r>
      </m:oMath>
      <w:r>
        <w:rPr>
          <w:rFonts w:eastAsia="inter" w:cs="inter" w:ascii="inter" w:hAnsi="inter"/>
          <w:color w:val="000000"/>
          <w:sz w:val="21"/>
        </w:rPr>
        <w:t xml:space="preserve">, read out a classical spin configuration </w:t>
      </w:r>
      <m:oMath>
        <m:sSup>
          <m:sSupPr>
            <m:ctrlPr>
              <w:rPr>
                <w:rFonts w:ascii="Cambria Math" w:hAnsi="Cambria Math"/>
                <w:color w:val="000000"/>
                <w:sz w:val="21"/>
              </w:rPr>
            </m:ctrlPr>
          </m:sSupPr>
          <m:e>
            <m:r>
              <m:rPr>
                <m:sty m:val="i"/>
              </m:rPr>
              <w:rPr>
                <w:color w:val="000000"/>
                <w:sz w:val="21"/>
              </w:rPr>
              <m:t>s</m:t>
            </m:r>
          </m:e>
          <m:sup>
            <m:r>
              <m:rPr>
                <m:sty m:val="p"/>
              </m:rPr>
              <w:rPr>
                <w:color w:val="000000"/>
                <w:sz w:val="21"/>
              </w:rPr>
              <m:t>(</m:t>
            </m:r>
            <m:r>
              <m:rPr>
                <m:sty m:val="i"/>
              </m:rPr>
              <w:rPr>
                <w:color w:val="000000"/>
                <w:sz w:val="21"/>
              </w:rPr>
              <m:t>k</m:t>
            </m:r>
            <m:r>
              <m:rPr>
                <m:sty m:val="p"/>
              </m:rPr>
              <w:rPr>
                <w:color w:val="000000"/>
                <w:sz w:val="21"/>
              </w:rPr>
              <m:t>)</m:t>
            </m:r>
          </m:sup>
        </m:sSup>
      </m:oMath>
      <w:r>
        <w:rPr>
          <w:rFonts w:eastAsia="inter" w:cs="inter" w:ascii="inter" w:hAnsi="inter"/>
          <w:color w:val="000000"/>
          <w:sz w:val="21"/>
        </w:rPr>
        <w:t xml:space="preserve"> and compute its Ising energy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P</m:t>
            </m:r>
          </m:sub>
        </m:sSub>
        <m:r>
          <m:rPr>
            <m:sty m:val="p"/>
          </m:rPr>
          <w:rPr>
            <w:color w:val="000000"/>
            <w:sz w:val="21"/>
          </w:rPr>
          <m:t>(</m:t>
        </m:r>
        <m:sSup>
          <m:sSupPr>
            <m:ctrlPr>
              <w:rPr>
                <w:rFonts w:ascii="Cambria Math" w:hAnsi="Cambria Math"/>
                <w:color w:val="000000"/>
                <w:sz w:val="21"/>
              </w:rPr>
            </m:ctrlPr>
          </m:sSupPr>
          <m:e>
            <m:r>
              <m:rPr>
                <m:sty m:val="i"/>
              </m:rPr>
              <w:rPr>
                <w:color w:val="000000"/>
                <w:sz w:val="21"/>
              </w:rPr>
              <m:t>s</m:t>
            </m:r>
          </m:e>
          <m:sup>
            <m:r>
              <m:rPr>
                <m:sty m:val="p"/>
              </m:rPr>
              <w:rPr>
                <w:color w:val="000000"/>
                <w:sz w:val="21"/>
              </w:rPr>
              <m:t>(</m:t>
            </m:r>
            <m:r>
              <m:rPr>
                <m:sty m:val="i"/>
              </m:rPr>
              <w:rPr>
                <w:color w:val="000000"/>
                <w:sz w:val="21"/>
              </w:rPr>
              <m:t>k</m:t>
            </m:r>
            <m:r>
              <m:rPr>
                <m:sty m:val="p"/>
              </m:rPr>
              <w:rPr>
                <w:color w:val="000000"/>
                <w:sz w:val="21"/>
              </w:rPr>
              <m:t>)</m:t>
            </m:r>
          </m:sup>
        </m:sSup>
        <m:r>
          <m:rPr>
            <m:sty m:val="p"/>
          </m:rPr>
          <w:rPr>
            <w:color w:val="000000"/>
            <w:sz w:val="21"/>
          </w:rPr>
          <m:t>)</m:t>
        </m:r>
      </m:oMath>
      <w:r>
        <w:rPr>
          <w:rFonts w:eastAsia="inter" w:cs="inter" w:ascii="inter" w:hAnsi="inter"/>
          <w:color w:val="000000"/>
          <w:sz w:val="21"/>
        </w:rPr>
        <w:t xml:space="preserve">; take the best.</w:t>
      </w:r>
    </w:p>
    <w:p>
      <w:pPr>
        <w:spacing w:line="360" w:after="210" w:lineRule="auto"/>
      </w:pPr>
      <w:r>
        <w:rPr>
          <w:rFonts w:eastAsia="inter" w:cs="inter" w:ascii="inter" w:hAnsi="inter"/>
          <w:b/>
          <w:color w:val="000000"/>
        </w:rPr>
        <w:t xml:space="preserve">Output:</w:t>
      </w:r>
      <w:r>
        <w:rPr>
          <w:rFonts w:eastAsia="inter" w:cs="inter" w:ascii="inter" w:hAnsi="inter"/>
          <w:color w:val="000000"/>
        </w:rPr>
        <w:t xml:space="preserve"> Approximate ground state </w:t>
      </w:r>
      <m:oMath>
        <m:sSup>
          <m:sSupPr>
            <m:ctrlPr>
              <w:rPr>
                <w:rFonts w:ascii="Cambria Math" w:hAnsi="Cambria Math"/>
                <w:color w:val="000000"/>
              </w:rPr>
            </m:ctrlPr>
          </m:sSupPr>
          <m:e>
            <m:r>
              <m:rPr>
                <m:sty m:val="i"/>
              </m:rPr>
              <w:rPr>
                <w:color w:val="000000"/>
              </w:rPr>
              <m:t>s</m:t>
            </m:r>
          </m:e>
          <m:sup>
            <m:r>
              <m:rPr>
                <m:sty m:val="p"/>
              </m:rPr>
              <w:rPr>
                <w:color w:val="000000"/>
              </w:rPr>
              <m:t>⋆</m:t>
            </m:r>
          </m:sup>
        </m:sSup>
      </m:oMath>
      <w:r>
        <w:rPr>
          <w:rFonts w:eastAsia="inter" w:cs="inter" w:ascii="inter" w:hAnsi="inter"/>
          <w:color w:val="000000"/>
        </w:rPr>
        <w:t xml:space="preserve"> with minimum </w:t>
      </w:r>
      <m:oMath>
        <m:sSub>
          <m:sSubPr>
            <m:ctrlPr>
              <w:rPr>
                <w:rFonts w:ascii="Cambria Math" w:hAnsi="Cambria Math"/>
                <w:color w:val="000000"/>
              </w:rPr>
            </m:ctrlPr>
          </m:sSubPr>
          <m:e>
            <m:r>
              <m:rPr>
                <m:sty m:val="i"/>
              </m:rPr>
              <w:rPr>
                <w:color w:val="000000"/>
              </w:rPr>
              <m:t>E</m:t>
            </m:r>
          </m:e>
          <m:sub>
            <m:r>
              <m:rPr>
                <m:sty m:val="i"/>
              </m:rPr>
              <w:rPr>
                <w:color w:val="000000"/>
              </w:rPr>
              <m:t>P</m:t>
            </m:r>
          </m:sub>
        </m:sSub>
      </m:oMath>
      <w:r>
        <w:rPr>
          <w:rFonts w:eastAsia="inter" w:cs="inter" w:ascii="inter" w:hAnsi="inter"/>
          <w:color w:val="000000"/>
        </w:rPr>
        <w:t xml:space="preserve">.</w:t>
      </w:r>
    </w:p>
    <w:p>
      <w:pPr>
        <w:spacing w:line="360" w:after="210" w:lineRule="auto"/>
      </w:pPr>
      <w:r>
        <w:rPr>
          <w:rFonts w:eastAsia="inter" w:cs="inter" w:ascii="inter" w:hAnsi="inter"/>
          <w:i/>
          <w:color w:val="000000"/>
        </w:rPr>
        <w:t xml:space="preserve">Complexity per sweep.</w:t>
      </w:r>
      <w:r>
        <w:rPr>
          <w:rFonts w:eastAsia="inter" w:cs="inter" w:ascii="inter" w:hAnsi="inter"/>
          <w:color w:val="000000"/>
        </w:rPr>
        <w:t xml:space="preserve"> For </w:t>
      </w:r>
      <m:oMath>
        <m:r>
          <m:rPr>
            <m:sty m:val="i"/>
          </m:rPr>
          <w:rPr>
            <w:color w:val="000000"/>
          </w:rPr>
          <m:t>N</m:t>
        </m:r>
      </m:oMath>
      <w:r>
        <w:rPr>
          <w:rFonts w:eastAsia="inter" w:cs="inter" w:ascii="inter" w:hAnsi="inter"/>
          <w:color w:val="000000"/>
        </w:rPr>
        <w:t xml:space="preserve"> logical spins and </w:t>
      </w:r>
      <m:oMath>
        <m:r>
          <m:rPr>
            <m:sty m:val="i"/>
          </m:rPr>
          <w:rPr>
            <w:color w:val="000000"/>
          </w:rPr>
          <m:t>M</m:t>
        </m:r>
      </m:oMath>
      <w:r>
        <w:rPr>
          <w:rFonts w:eastAsia="inter" w:cs="inter" w:ascii="inter" w:hAnsi="inter"/>
          <w:color w:val="000000"/>
        </w:rPr>
        <w:t xml:space="preserve"> Trotter slices, each sweep updates </w:t>
      </w:r>
      <m:oMath>
        <m:r>
          <m:rPr>
            <m:sty m:val="i"/>
          </m:rPr>
          <w:rPr>
            <w:color w:val="000000"/>
          </w:rPr>
          <m:t>M</m:t>
        </m:r>
        <m:r>
          <m:rPr>
            <m:sty m:val="i"/>
          </m:rPr>
          <w:rPr>
            <w:color w:val="000000"/>
          </w:rPr>
          <m:t>N</m:t>
        </m:r>
      </m:oMath>
      <w:r>
        <w:rPr>
          <w:rFonts w:eastAsia="inter" w:cs="inter" w:ascii="inter" w:hAnsi="inter"/>
          <w:color w:val="000000"/>
        </w:rPr>
        <w:t xml:space="preserve"> spins. If the interaction graph has average degree </w:t>
      </w:r>
      <m:oMath>
        <m:r>
          <m:rPr>
            <m:sty m:val="i"/>
          </m:rPr>
          <w:rPr>
            <w:color w:val="000000"/>
          </w:rPr>
          <m:t>d</m:t>
        </m:r>
      </m:oMath>
      <w:r>
        <w:rPr>
          <w:rFonts w:eastAsia="inter" w:cs="inter" w:ascii="inter" w:hAnsi="inter"/>
          <w:color w:val="000000"/>
        </w:rPr>
        <w:t xml:space="preserve">, local energy differences can be computed in </w:t>
      </w:r>
      <m:oMath>
        <m:r>
          <m:rPr>
            <m:sty m:val="i"/>
          </m:rPr>
          <w:rPr>
            <w:color w:val="000000"/>
          </w:rPr>
          <m:t>O</m:t>
        </m:r>
        <m:r>
          <m:rPr>
            <m:sty m:val="p"/>
          </m:rPr>
          <w:rPr>
            <w:color w:val="000000"/>
          </w:rPr>
          <m:t>(</m:t>
        </m:r>
        <m:r>
          <m:rPr>
            <m:sty m:val="i"/>
          </m:rPr>
          <w:rPr>
            <w:color w:val="000000"/>
          </w:rPr>
          <m:t>d</m:t>
        </m:r>
        <m:r>
          <m:rPr>
            <m:sty m:val="p"/>
          </m:rPr>
          <w:rPr>
            <w:color w:val="000000"/>
          </w:rPr>
          <m:t>)</m:t>
        </m:r>
      </m:oMath>
      <w:r>
        <w:rPr>
          <w:rFonts w:eastAsia="inter" w:cs="inter" w:ascii="inter" w:hAnsi="inter"/>
          <w:color w:val="000000"/>
        </w:rPr>
        <w:t xml:space="preserve">, giving per‑sweep cost </w:t>
      </w:r>
      <m:oMath>
        <m:r>
          <m:rPr>
            <m:sty m:val="i"/>
          </m:rPr>
          <w:rPr>
            <w:color w:val="000000"/>
          </w:rPr>
          <m:t>O</m:t>
        </m:r>
        <m:r>
          <m:rPr>
            <m:sty m:val="p"/>
          </m:rPr>
          <w:rPr>
            <w:color w:val="000000"/>
          </w:rPr>
          <m:t>(</m:t>
        </m:r>
        <m:r>
          <m:rPr>
            <m:sty m:val="i"/>
          </m:rPr>
          <w:rPr>
            <w:color w:val="000000"/>
          </w:rPr>
          <m:t>M</m:t>
        </m:r>
        <m:r>
          <m:rPr>
            <m:sty m:val="i"/>
          </m:rPr>
          <w:rPr>
            <w:color w:val="000000"/>
          </w:rPr>
          <m:t>N</m:t>
        </m:r>
        <m:r>
          <m:rPr>
            <m:sty m:val="i"/>
          </m:rPr>
          <w:rPr>
            <w:color w:val="000000"/>
          </w:rPr>
          <m:t>d</m:t>
        </m:r>
        <m:r>
          <m:rPr>
            <m:sty m:val="p"/>
          </m:rPr>
          <w:rPr>
            <w:color w:val="000000"/>
          </w:rPr>
          <m:t>)</m:t>
        </m:r>
      </m:oMath>
      <w:r>
        <w:rPr>
          <w:rFonts w:eastAsia="inter" w:cs="inter" w:ascii="inter" w:hAnsi="inter"/>
          <w:color w:val="000000"/>
        </w:rPr>
        <w:t xml:space="preserve">.</w:t>
      </w:r>
    </w:p>
    <w:p>
      <w:pPr>
        <w:spacing w:line="360" w:after="210" w:lineRule="auto"/>
      </w:pPr>
      <w:r>
        <w:rPr>
          <w:rFonts w:eastAsia="inter" w:cs="inter" w:ascii="inter" w:hAnsi="inter"/>
          <w:i/>
          <w:color w:val="000000"/>
        </w:rPr>
        <w:t xml:space="preserve">Convergence.</w:t>
      </w:r>
      <w:r>
        <w:rPr>
          <w:rFonts w:eastAsia="inter" w:cs="inter" w:ascii="inter" w:hAnsi="inter"/>
          <w:color w:val="000000"/>
        </w:rPr>
        <w:t xml:space="preserve"> Under suitable conditions and schedules, SQA converges to thermal equilibrium distributions; formal convergence conditions have been derived via mapping the SQA master equation to an imaginary‑time Schrödinger equation. However, practical SQA is heuristic and can encounter sampling crises at large </w:t>
      </w:r>
      <m:oMath>
        <m:r>
          <m:rPr>
            <m:sty m:val="i"/>
          </m:rPr>
          <w:rPr>
            <w:color w:val="000000"/>
          </w:rPr>
          <m:t>M</m:t>
        </m:r>
      </m:oMath>
      <w:r>
        <w:rPr>
          <w:rFonts w:eastAsia="inter" w:cs="inter" w:ascii="inter" w:hAnsi="inter"/>
          <w:color w:val="000000"/>
        </w:rPr>
        <w:t xml:space="preserve"> or in disordered systems.</w:t>
      </w:r>
      <w:bookmarkStart w:id="96" w:name="fnref21"/>
      <w:bookmarkEnd w:id="96"/>
      <w:hyperlink w:anchor="fn21">
        <w:r>
          <w:rPr>
            <w:rFonts w:eastAsia="inter" w:cs="inter" w:ascii="inter" w:hAnsi="inter"/>
            <w:color w:val="#000"/>
            <w:u w:val="single"/>
            <w:vertAlign w:val="superscript"/>
          </w:rPr>
          <w:t xml:space="preserve">[21]</w:t>
        </w:r>
      </w:hyperlink>
      <w:bookmarkStart w:id="97" w:name="fnref7_4"/>
      <w:bookmarkEnd w:id="97"/>
      <w:hyperlink w:anchor="fn7">
        <w:r>
          <w:rPr>
            <w:rFonts w:eastAsia="inter" w:cs="inter" w:ascii="inter" w:hAnsi="inter"/>
            <w:color w:val="#000"/>
            <w:u w:val="single"/>
            <w:vertAlign w:val="superscript"/>
          </w:rPr>
          <w:t xml:space="preserve">[7]</w:t>
        </w:r>
      </w:hyperlink>
      <w:bookmarkStart w:id="98" w:name="fnref6_4"/>
      <w:bookmarkEnd w:id="98"/>
      <w:hyperlink w:anchor="fn6">
        <w:r>
          <w:rPr>
            <w:rFonts w:eastAsia="inter" w:cs="inter" w:ascii="inter" w:hAnsi="inter"/>
            <w:color w:val="#000"/>
            <w:u w:val="single"/>
            <w:vertAlign w:val="superscript"/>
          </w:rPr>
          <w:t xml:space="preserve">[6]</w:t>
        </w:r>
      </w:hyperlink>
    </w:p>
    <w:p>
      <w:pPr>
        <w:spacing w:line="360" w:before="315" w:after="105" w:lineRule="auto"/>
        <w:ind w:left="-30"/>
        <w:jc w:val="left"/>
      </w:pPr>
      <w:bookmarkStart w:id="99" w:name="vii_3_resource_implications"/>
      <w:r>
        <w:rPr>
          <w:rFonts w:eastAsia="inter" w:cs="inter" w:ascii="inter" w:hAnsi="inter"/>
          <w:b/>
          <w:color w:val="000000"/>
          <w:sz w:val="24"/>
        </w:rPr>
        <w:t xml:space="preserve">VII.3 Resource implications</w:t>
      </w:r>
      <w:bookmarkEnd w:id="99"/>
    </w:p>
    <w:p>
      <w:pPr>
        <w:spacing w:line="360" w:after="210" w:lineRule="auto"/>
      </w:pPr>
      <w:r>
        <w:rPr>
          <w:rFonts w:eastAsia="inter" w:cs="inter" w:ascii="inter" w:hAnsi="inter"/>
          <w:color w:val="000000"/>
        </w:rPr>
        <w:t xml:space="preserve">Given a UHI–QUBO with </w:t>
      </w:r>
      <m:oMath>
        <m:r>
          <m:rPr>
            <m:sty m:val="i"/>
          </m:rPr>
          <w:rPr>
            <w:color w:val="000000"/>
          </w:rPr>
          <m:t>n</m:t>
        </m:r>
      </m:oMath>
      <w:r>
        <w:rPr>
          <w:rFonts w:eastAsia="inter" w:cs="inter" w:ascii="inter" w:hAnsi="inter"/>
          <w:color w:val="000000"/>
        </w:rPr>
        <w:t xml:space="preserve"> binary variables:</w:t>
      </w:r>
    </w:p>
    <w:p>
      <w:pPr>
        <w:numPr>
          <w:ilvl w:val="0"/>
          <w:numId w:val="21"/>
        </w:numPr>
        <w:spacing w:line="360" w:before="105" w:after="105" w:lineRule="auto"/>
      </w:pPr>
      <w:r>
        <w:rPr>
          <w:rFonts w:eastAsia="inter" w:cs="inter" w:ascii="inter" w:hAnsi="inter"/>
          <w:color w:val="000000"/>
          <w:sz w:val="21"/>
        </w:rPr>
        <w:t xml:space="preserve">SQA encodes them as </w:t>
      </w:r>
      <m:oMath>
        <m:r>
          <m:rPr>
            <m:sty m:val="i"/>
          </m:rPr>
          <w:rPr>
            <w:color w:val="000000"/>
            <w:sz w:val="21"/>
          </w:rPr>
          <m:t>n</m:t>
        </m:r>
        <m:r>
          <m:rPr>
            <m:sty m:val="i"/>
          </m:rPr>
          <w:rPr>
            <w:color w:val="000000"/>
            <w:sz w:val="21"/>
          </w:rPr>
          <m:t>M</m:t>
        </m:r>
      </m:oMath>
      <w:r>
        <w:rPr>
          <w:rFonts w:eastAsia="inter" w:cs="inter" w:ascii="inter" w:hAnsi="inter"/>
          <w:color w:val="000000"/>
          <w:sz w:val="21"/>
        </w:rPr>
        <w:t xml:space="preserve"> classical spins; typical </w:t>
      </w:r>
      <m:oMath>
        <m:r>
          <m:rPr>
            <m:sty m:val="i"/>
          </m:rPr>
          <w:rPr>
            <w:color w:val="000000"/>
            <w:sz w:val="21"/>
          </w:rPr>
          <m:t>M</m:t>
        </m:r>
      </m:oMath>
      <w:r>
        <w:rPr>
          <w:rFonts w:eastAsia="inter" w:cs="inter" w:ascii="inter" w:hAnsi="inter"/>
          <w:color w:val="000000"/>
          <w:sz w:val="21"/>
        </w:rPr>
        <w:t xml:space="preserve"> ranges from </w:t>
      </w:r>
      <m:oMath>
        <m:r>
          <m:rPr>
            <m:sty m:val="p"/>
          </m:rPr>
          <w:rPr>
            <w:color w:val="000000"/>
            <w:sz w:val="21"/>
          </w:rPr>
          <m:t>4</m:t>
        </m:r>
      </m:oMath>
      <w:r>
        <w:rPr>
          <w:rFonts w:eastAsia="inter" w:cs="inter" w:ascii="inter" w:hAnsi="inter"/>
          <w:color w:val="000000"/>
          <w:sz w:val="21"/>
        </w:rPr>
        <w:t xml:space="preserve"> to </w:t>
      </w:r>
      <m:oMath>
        <m:r>
          <m:rPr>
            <m:sty m:val="p"/>
          </m:rPr>
          <w:rPr>
            <w:color w:val="000000"/>
            <w:sz w:val="21"/>
          </w:rPr>
          <m:t>64</m:t>
        </m:r>
      </m:oMath>
      <w:r>
        <w:rPr>
          <w:rFonts w:eastAsia="inter" w:cs="inter" w:ascii="inter" w:hAnsi="inter"/>
          <w:color w:val="000000"/>
          <w:sz w:val="21"/>
        </w:rPr>
        <w:t xml:space="preserve">.</w:t>
      </w:r>
    </w:p>
    <w:p>
      <w:pPr>
        <w:numPr>
          <w:ilvl w:val="0"/>
          <w:numId w:val="21"/>
        </w:numPr>
        <w:spacing w:line="360" w:before="105" w:after="105" w:lineRule="auto"/>
      </w:pPr>
      <w:r>
        <w:rPr>
          <w:rFonts w:eastAsia="inter" w:cs="inter" w:ascii="inter" w:hAnsi="inter"/>
          <w:color w:val="000000"/>
          <w:sz w:val="21"/>
        </w:rPr>
        <w:t xml:space="preserve">Memory: </w:t>
      </w:r>
      <m:oMath>
        <m:r>
          <m:rPr>
            <m:sty m:val="i"/>
          </m:rPr>
          <w:rPr>
            <w:color w:val="000000"/>
            <w:sz w:val="21"/>
          </w:rPr>
          <m:t>O</m:t>
        </m:r>
        <m:r>
          <m:rPr>
            <m:sty m:val="p"/>
          </m:rPr>
          <w:rPr>
            <w:color w:val="000000"/>
            <w:sz w:val="21"/>
          </w:rPr>
          <m:t>(</m:t>
        </m:r>
        <m:r>
          <m:rPr>
            <m:sty m:val="i"/>
          </m:rPr>
          <w:rPr>
            <w:color w:val="000000"/>
            <w:sz w:val="21"/>
          </w:rPr>
          <m:t>n</m:t>
        </m:r>
        <m:r>
          <m:rPr>
            <m:sty m:val="i"/>
          </m:rPr>
          <w:rPr>
            <w:color w:val="000000"/>
            <w:sz w:val="21"/>
          </w:rPr>
          <m:t>M</m:t>
        </m:r>
        <m:r>
          <m:rPr>
            <m:sty m:val="p"/>
          </m:rPr>
          <w:rPr>
            <w:color w:val="000000"/>
            <w:sz w:val="21"/>
          </w:rPr>
          <m:t>)</m:t>
        </m:r>
      </m:oMath>
      <w:r>
        <w:rPr>
          <w:rFonts w:eastAsia="inter" w:cs="inter" w:ascii="inter" w:hAnsi="inter"/>
          <w:color w:val="000000"/>
          <w:sz w:val="21"/>
        </w:rPr>
        <w:t xml:space="preserve">.</w:t>
      </w:r>
    </w:p>
    <w:p>
      <w:pPr>
        <w:numPr>
          <w:ilvl w:val="0"/>
          <w:numId w:val="21"/>
        </w:numPr>
        <w:spacing w:line="360" w:before="105" w:after="105" w:lineRule="auto"/>
      </w:pPr>
      <w:r>
        <w:rPr>
          <w:rFonts w:eastAsia="inter" w:cs="inter" w:ascii="inter" w:hAnsi="inter"/>
          <w:color w:val="000000"/>
          <w:sz w:val="21"/>
        </w:rPr>
        <w:t xml:space="preserve">Per sweep: </w:t>
      </w:r>
      <m:oMath>
        <m:r>
          <m:rPr>
            <m:sty m:val="i"/>
          </m:rPr>
          <w:rPr>
            <w:color w:val="000000"/>
            <w:sz w:val="21"/>
          </w:rPr>
          <m:t>O</m:t>
        </m:r>
        <m:r>
          <m:rPr>
            <m:sty m:val="p"/>
          </m:rPr>
          <w:rPr>
            <w:color w:val="000000"/>
            <w:sz w:val="21"/>
          </w:rPr>
          <m:t>(</m:t>
        </m:r>
        <m:r>
          <m:rPr>
            <m:sty m:val="i"/>
          </m:rPr>
          <w:rPr>
            <w:color w:val="000000"/>
            <w:sz w:val="21"/>
          </w:rPr>
          <m:t>n</m:t>
        </m:r>
        <m:r>
          <m:rPr>
            <m:sty m:val="i"/>
          </m:rPr>
          <w:rPr>
            <w:color w:val="000000"/>
            <w:sz w:val="21"/>
          </w:rPr>
          <m:t>M</m:t>
        </m:r>
        <m:r>
          <m:rPr>
            <m:sty m:val="i"/>
          </m:rPr>
          <w:rPr>
            <w:color w:val="000000"/>
            <w:sz w:val="21"/>
          </w:rPr>
          <m:t>d</m:t>
        </m:r>
        <m:r>
          <m:rPr>
            <m:sty m:val="p"/>
          </m:rPr>
          <w:rPr>
            <w:color w:val="000000"/>
            <w:sz w:val="21"/>
          </w:rPr>
          <m:t>)</m:t>
        </m:r>
      </m:oMath>
      <w:r>
        <w:rPr>
          <w:rFonts w:eastAsia="inter" w:cs="inter" w:ascii="inter" w:hAnsi="inter"/>
          <w:color w:val="000000"/>
          <w:sz w:val="21"/>
        </w:rPr>
        <w:t xml:space="preserve"> where </w:t>
      </w:r>
      <m:oMath>
        <m:r>
          <m:rPr>
            <m:sty m:val="i"/>
          </m:rPr>
          <w:rPr>
            <w:color w:val="000000"/>
            <w:sz w:val="21"/>
          </w:rPr>
          <m:t>d</m:t>
        </m:r>
      </m:oMath>
      <w:r>
        <w:rPr>
          <w:rFonts w:eastAsia="inter" w:cs="inter" w:ascii="inter" w:hAnsi="inter"/>
          <w:color w:val="000000"/>
          <w:sz w:val="21"/>
        </w:rPr>
        <w:t xml:space="preserve"> is average degree in interaction graph (global constraints can increase effective </w:t>
      </w:r>
      <m:oMath>
        <m:r>
          <m:rPr>
            <m:sty m:val="i"/>
          </m:rPr>
          <w:rPr>
            <w:color w:val="000000"/>
            <w:sz w:val="21"/>
          </w:rPr>
          <m:t>d</m:t>
        </m:r>
      </m:oMath>
      <w:r>
        <w:rPr>
          <w:rFonts w:eastAsia="inter" w:cs="inter" w:ascii="inter" w:hAnsi="inter"/>
          <w:color w:val="000000"/>
          <w:sz w:val="21"/>
        </w:rPr>
        <w:t xml:space="preserve">; careful decomposition helps).</w:t>
      </w:r>
    </w:p>
    <w:p>
      <w:pPr>
        <w:spacing w:line="360" w:before="315" w:after="105" w:lineRule="auto"/>
        <w:ind w:left="-30"/>
        <w:jc w:val="left"/>
      </w:pPr>
      <w:bookmarkStart w:id="100" w:name="viii_expected_quantum_advantage"/>
      <w:r>
        <w:rPr>
          <w:rFonts w:eastAsia="inter" w:cs="inter" w:ascii="inter" w:hAnsi="inter"/>
          <w:b/>
          <w:color w:val="000000"/>
          <w:sz w:val="24"/>
        </w:rPr>
        <w:t xml:space="preserve">VIII. EXPECTED QUANTUM ADVANTAGE</w:t>
      </w:r>
      <w:bookmarkEnd w:id="100"/>
    </w:p>
    <w:p>
      <w:pPr>
        <w:spacing w:line="360" w:after="210" w:lineRule="auto"/>
      </w:pPr>
      <w:r>
        <w:rPr>
          <w:rFonts w:eastAsia="inter" w:cs="inter" w:ascii="inter" w:hAnsi="inter"/>
          <w:color w:val="000000"/>
        </w:rPr>
        <w:t xml:space="preserve">A rigorous, general proof of quantum advantage for QA or QUBO solvers on arbitrary instances is not known. However, both theory and experiments suggest advantages on some structured problems:</w:t>
      </w:r>
    </w:p>
    <w:p>
      <w:pPr>
        <w:numPr>
          <w:ilvl w:val="0"/>
          <w:numId w:val="22"/>
        </w:numPr>
        <w:spacing w:line="360" w:after="210" w:lineRule="auto"/>
      </w:pPr>
      <w:r>
        <w:rPr>
          <w:rFonts w:eastAsia="inter" w:cs="inter" w:ascii="inter" w:hAnsi="inter"/>
          <w:b/>
          <w:color w:val="000000"/>
          <w:sz w:val="21"/>
        </w:rPr>
        <w:t xml:space="preserve">Scaling of residual energy.</w:t>
      </w:r>
      <w:r>
        <w:rPr>
          <w:rFonts w:eastAsia="inter" w:cs="inter" w:ascii="inter" w:hAnsi="inter"/>
          <w:color w:val="000000"/>
          <w:sz w:val="21"/>
        </w:rPr>
        <w:br w:type="textWrapping"/>
      </w:r>
      <w:r>
        <w:rPr>
          <w:rFonts w:eastAsia="inter" w:cs="inter" w:ascii="inter" w:hAnsi="inter"/>
          <w:color w:val="000000"/>
          <w:sz w:val="21"/>
        </w:rPr>
        <w:t xml:space="preserve">For disordered 1D Ising chains, QA residual energy scales as </w:t>
      </w:r>
      <m:oMath>
        <m:r>
          <m:rPr>
            <m:sty m:val="p"/>
          </m:rPr>
          <w:rPr>
            <w:color w:val="000000"/>
            <w:sz w:val="21"/>
          </w:rPr>
          <m:t>(</m:t>
        </m:r>
        <m:r>
          <m:rPr>
            <m:sty m:val="p"/>
          </m:rPr>
          <w:rPr>
            <w:color w:val="000000"/>
            <w:sz w:val="21"/>
          </w:rPr>
          <m:t>log</m:t>
        </m:r>
        <m:r>
          <m:rPr>
            <m:sty m:val="p"/>
          </m:rPr>
          <w:rPr>
            <w:color w:val="000000"/>
            <w:sz w:val="21"/>
          </w:rPr>
          <m:t>⁡</m:t>
        </m:r>
        <m:r>
          <m:rPr>
            <m:sty m:val="i"/>
          </m:rPr>
          <w:rPr>
            <w:color w:val="000000"/>
            <w:sz w:val="21"/>
          </w:rPr>
          <m:t>τ</m:t>
        </m:r>
        <m:sSup>
          <m:sSupPr>
            <m:ctrlPr>
              <w:rPr>
                <w:rFonts w:ascii="Cambria Math" w:hAnsi="Cambria Math"/>
                <w:color w:val="000000"/>
                <w:sz w:val="21"/>
              </w:rPr>
            </m:ctrlPr>
          </m:sSupPr>
          <m:e>
            <m:r>
              <m:rPr>
                <m:sty m:val="p"/>
              </m:rPr>
              <w:rPr>
                <w:color w:val="000000"/>
                <w:sz w:val="21"/>
              </w:rPr>
              <m:t>)</m:t>
            </m:r>
          </m:e>
          <m:sup>
            <m:r>
              <m:rPr>
                <m:sty m:val="p"/>
              </m:rPr>
              <w:rPr>
                <w:color w:val="000000"/>
                <w:sz w:val="21"/>
              </w:rPr>
              <m:t>−</m:t>
            </m:r>
            <m:r>
              <m:rPr>
                <m:sty m:val="p"/>
              </m:rPr>
              <w:rPr>
                <w:color w:val="000000"/>
                <w:sz w:val="21"/>
              </w:rPr>
              <m:t>2</m:t>
            </m:r>
          </m:sup>
        </m:sSup>
      </m:oMath>
      <w:r>
        <w:rPr>
          <w:rFonts w:eastAsia="inter" w:cs="inter" w:ascii="inter" w:hAnsi="inter"/>
          <w:color w:val="000000"/>
          <w:sz w:val="21"/>
        </w:rPr>
        <w:t xml:space="preserve"> vs SA as </w:t>
      </w:r>
      <m:oMath>
        <m:r>
          <m:rPr>
            <m:sty m:val="p"/>
          </m:rPr>
          <w:rPr>
            <w:color w:val="000000"/>
            <w:sz w:val="21"/>
          </w:rPr>
          <m:t>(</m:t>
        </m:r>
        <m:r>
          <m:rPr>
            <m:sty m:val="p"/>
          </m:rPr>
          <w:rPr>
            <w:color w:val="000000"/>
            <w:sz w:val="21"/>
          </w:rPr>
          <m:t>log</m:t>
        </m:r>
        <m:r>
          <m:rPr>
            <m:sty m:val="p"/>
          </m:rPr>
          <w:rPr>
            <w:color w:val="000000"/>
            <w:sz w:val="21"/>
          </w:rPr>
          <m:t>⁡</m:t>
        </m:r>
        <m:r>
          <m:rPr>
            <m:sty m:val="i"/>
          </m:rPr>
          <w:rPr>
            <w:color w:val="000000"/>
            <w:sz w:val="21"/>
          </w:rPr>
          <m:t>τ</m:t>
        </m:r>
        <m:sSup>
          <m:sSupPr>
            <m:ctrlPr>
              <w:rPr>
                <w:rFonts w:ascii="Cambria Math" w:hAnsi="Cambria Math"/>
                <w:color w:val="000000"/>
                <w:sz w:val="21"/>
              </w:rPr>
            </m:ctrlPr>
          </m:sSupPr>
          <m:e>
            <m:r>
              <m:rPr>
                <m:sty m:val="p"/>
              </m:rPr>
              <w:rPr>
                <w:color w:val="000000"/>
                <w:sz w:val="21"/>
              </w:rPr>
              <m:t>)</m:t>
            </m:r>
          </m:e>
          <m:sup>
            <m:r>
              <m:rPr>
                <m:sty m:val="p"/>
              </m:rPr>
              <w:rPr>
                <w:color w:val="000000"/>
                <w:sz w:val="21"/>
              </w:rPr>
              <m:t>−</m:t>
            </m:r>
            <m:r>
              <m:rPr>
                <m:sty m:val="p"/>
              </m:rPr>
              <w:rPr>
                <w:color w:val="000000"/>
                <w:sz w:val="21"/>
              </w:rPr>
              <m:t>1</m:t>
            </m:r>
          </m:sup>
        </m:sSup>
      </m:oMath>
      <w:r>
        <w:rPr>
          <w:rFonts w:eastAsia="inter" w:cs="inter" w:ascii="inter" w:hAnsi="inter"/>
          <w:color w:val="000000"/>
          <w:sz w:val="21"/>
        </w:rPr>
        <w:t xml:space="preserve">, suggesting asymptotically better performance for QA at large annealing times.</w:t>
      </w:r>
      <w:bookmarkStart w:id="101" w:name="fnref9_2"/>
      <w:bookmarkEnd w:id="101"/>
      <w:hyperlink w:anchor="fn9">
        <w:r>
          <w:rPr>
            <w:rFonts w:eastAsia="inter" w:cs="inter" w:ascii="inter" w:hAnsi="inter"/>
            <w:color w:val="#000"/>
            <w:sz w:val="21"/>
            <w:u w:val="single"/>
            <w:vertAlign w:val="superscript"/>
          </w:rPr>
          <w:t xml:space="preserve">[9]</w:t>
        </w:r>
      </w:hyperlink>
    </w:p>
    <w:p>
      <w:pPr>
        <w:numPr>
          <w:ilvl w:val="0"/>
          <w:numId w:val="22"/>
        </w:numPr>
        <w:spacing w:line="360" w:after="210" w:lineRule="auto"/>
      </w:pPr>
      <w:r>
        <w:rPr>
          <w:rFonts w:eastAsia="inter" w:cs="inter" w:ascii="inter" w:hAnsi="inter"/>
          <w:b/>
          <w:color w:val="000000"/>
          <w:sz w:val="21"/>
        </w:rPr>
        <w:t xml:space="preserve">Empirical QA vs classical comparisons.</w:t>
      </w:r>
      <w:r>
        <w:rPr>
          <w:rFonts w:eastAsia="inter" w:cs="inter" w:ascii="inter" w:hAnsi="inter"/>
          <w:color w:val="000000"/>
          <w:sz w:val="21"/>
        </w:rPr>
        <w:br w:type="textWrapping"/>
      </w:r>
      <w:r>
        <w:rPr>
          <w:rFonts w:eastAsia="inter" w:cs="inter" w:ascii="inter" w:hAnsi="inter"/>
          <w:color w:val="000000"/>
          <w:sz w:val="21"/>
        </w:rPr>
        <w:t xml:space="preserve">Comparative studies of quantum annealers (e.g. D‑Wave) vs classical solvers on combinatorial problems (MaxCut, BQP, energy unit commitment, etc.) show competitive performance and, in some cases, speed or quality advantages in hybrid workflows.</w:t>
      </w:r>
      <w:bookmarkStart w:id="102" w:name="fnref10_1"/>
      <w:bookmarkEnd w:id="102"/>
      <w:hyperlink w:anchor="fn10">
        <w:r>
          <w:rPr>
            <w:rFonts w:eastAsia="inter" w:cs="inter" w:ascii="inter" w:hAnsi="inter"/>
            <w:color w:val="#000"/>
            <w:sz w:val="21"/>
            <w:u w:val="single"/>
            <w:vertAlign w:val="superscript"/>
          </w:rPr>
          <w:t xml:space="preserve">[10]</w:t>
        </w:r>
      </w:hyperlink>
      <w:bookmarkStart w:id="103" w:name="fnref22"/>
      <w:bookmarkEnd w:id="103"/>
      <w:hyperlink w:anchor="fn22">
        <w:r>
          <w:rPr>
            <w:rFonts w:eastAsia="inter" w:cs="inter" w:ascii="inter" w:hAnsi="inter"/>
            <w:color w:val="#000"/>
            <w:sz w:val="21"/>
            <w:u w:val="single"/>
            <w:vertAlign w:val="superscript"/>
          </w:rPr>
          <w:t xml:space="preserve">[22]</w:t>
        </w:r>
      </w:hyperlink>
      <w:bookmarkStart w:id="104" w:name="fnref12_1"/>
      <w:bookmarkEnd w:id="104"/>
      <w:hyperlink w:anchor="fn12">
        <w:r>
          <w:rPr>
            <w:rFonts w:eastAsia="inter" w:cs="inter" w:ascii="inter" w:hAnsi="inter"/>
            <w:color w:val="#000"/>
            <w:sz w:val="21"/>
            <w:u w:val="single"/>
            <w:vertAlign w:val="superscript"/>
          </w:rPr>
          <w:t xml:space="preserve">[12]</w:t>
        </w:r>
      </w:hyperlink>
    </w:p>
    <w:p>
      <w:pPr>
        <w:numPr>
          <w:ilvl w:val="0"/>
          <w:numId w:val="22"/>
        </w:numPr>
        <w:spacing w:line="360" w:after="210" w:lineRule="auto"/>
      </w:pPr>
      <w:r>
        <w:rPr>
          <w:rFonts w:eastAsia="inter" w:cs="inter" w:ascii="inter" w:hAnsi="inter"/>
          <w:b/>
          <w:color w:val="000000"/>
          <w:sz w:val="21"/>
        </w:rPr>
        <w:t xml:space="preserve">SQA vs SA.</w:t>
      </w:r>
      <w:r>
        <w:rPr>
          <w:rFonts w:eastAsia="inter" w:cs="inter" w:ascii="inter" w:hAnsi="inter"/>
          <w:color w:val="000000"/>
          <w:sz w:val="21"/>
        </w:rPr>
        <w:br w:type="textWrapping"/>
      </w:r>
      <w:r>
        <w:rPr>
          <w:rFonts w:eastAsia="inter" w:cs="inter" w:ascii="inter" w:hAnsi="inter"/>
          <w:color w:val="000000"/>
          <w:sz w:val="21"/>
        </w:rPr>
        <w:t xml:space="preserve">SQA can, in some cases, find lower‑energy states than SA at equal computational effort, due to effective tunnelling in the extended configuration space; but it can also suffer from sampling issues in disordered systems.</w:t>
      </w:r>
      <w:bookmarkStart w:id="105" w:name="fnref23"/>
      <w:bookmarkEnd w:id="105"/>
      <w:hyperlink w:anchor="fn23">
        <w:r>
          <w:rPr>
            <w:rFonts w:eastAsia="inter" w:cs="inter" w:ascii="inter" w:hAnsi="inter"/>
            <w:color w:val="#000"/>
            <w:sz w:val="21"/>
            <w:u w:val="single"/>
            <w:vertAlign w:val="superscript"/>
          </w:rPr>
          <w:t xml:space="preserve">[23]</w:t>
        </w:r>
      </w:hyperlink>
      <w:bookmarkStart w:id="106" w:name="fnref24"/>
      <w:bookmarkEnd w:id="106"/>
      <w:hyperlink w:anchor="fn24">
        <w:r>
          <w:rPr>
            <w:rFonts w:eastAsia="inter" w:cs="inter" w:ascii="inter" w:hAnsi="inter"/>
            <w:color w:val="#000"/>
            <w:sz w:val="21"/>
            <w:u w:val="single"/>
            <w:vertAlign w:val="superscript"/>
          </w:rPr>
          <w:t xml:space="preserve">[24]</w:t>
        </w:r>
      </w:hyperlink>
      <w:bookmarkStart w:id="107" w:name="fnref7_5"/>
      <w:bookmarkEnd w:id="107"/>
      <w:hyperlink w:anchor="fn7">
        <w:r>
          <w:rPr>
            <w:rFonts w:eastAsia="inter" w:cs="inter" w:ascii="inter" w:hAnsi="inter"/>
            <w:color w:val="#000"/>
            <w:sz w:val="21"/>
            <w:u w:val="single"/>
            <w:vertAlign w:val="superscript"/>
          </w:rPr>
          <w:t xml:space="preserve">[7]</w:t>
        </w:r>
      </w:hyperlink>
    </w:p>
    <w:p>
      <w:pPr>
        <w:spacing w:line="360" w:after="210" w:lineRule="auto"/>
      </w:pPr>
      <w:r>
        <w:rPr>
          <w:rFonts w:eastAsia="inter" w:cs="inter" w:ascii="inter" w:hAnsi="inter"/>
          <w:color w:val="000000"/>
        </w:rPr>
        <w:t xml:space="preserve">For UHI–QUBO instances:</w:t>
      </w:r>
    </w:p>
    <w:p>
      <w:pPr>
        <w:numPr>
          <w:ilvl w:val="0"/>
          <w:numId w:val="23"/>
        </w:numPr>
        <w:spacing w:line="360" w:before="105" w:after="105" w:lineRule="auto"/>
      </w:pPr>
      <w:r>
        <w:rPr>
          <w:rFonts w:eastAsia="inter" w:cs="inter" w:ascii="inter" w:hAnsi="inter"/>
          <w:b/>
          <w:color w:val="000000"/>
          <w:sz w:val="21"/>
        </w:rPr>
        <w:t xml:space="preserve">Problem structure.</w:t>
      </w:r>
      <w:r>
        <w:rPr>
          <w:rFonts w:eastAsia="inter" w:cs="inter" w:ascii="inter" w:hAnsi="inter"/>
          <w:color w:val="000000"/>
          <w:sz w:val="21"/>
        </w:rPr>
        <w:br w:type="textWrapping"/>
      </w:r>
      <w:r>
        <w:rPr>
          <w:rFonts w:eastAsia="inter" w:cs="inter" w:ascii="inter" w:hAnsi="inter"/>
          <w:color w:val="000000"/>
          <w:sz w:val="21"/>
        </w:rPr>
        <w:t xml:space="preserve">The interaction graphs are spatial (grid‑like with local interactions) plus a few global constraints; this is similar to many physics‑inspired benchmarks where QA/SQA perform well.</w:t>
      </w:r>
      <w:bookmarkStart w:id="108" w:name="fnref12_2"/>
      <w:bookmarkEnd w:id="108"/>
      <w:hyperlink w:anchor="fn12">
        <w:r>
          <w:rPr>
            <w:rFonts w:eastAsia="inter" w:cs="inter" w:ascii="inter" w:hAnsi="inter"/>
            <w:color w:val="#000"/>
            <w:sz w:val="21"/>
            <w:u w:val="single"/>
            <w:vertAlign w:val="superscript"/>
          </w:rPr>
          <w:t xml:space="preserve">[12]</w:t>
        </w:r>
      </w:hyperlink>
      <w:bookmarkStart w:id="109" w:name="fnref10_2"/>
      <w:bookmarkEnd w:id="109"/>
      <w:hyperlink w:anchor="fn10">
        <w:r>
          <w:rPr>
            <w:rFonts w:eastAsia="inter" w:cs="inter" w:ascii="inter" w:hAnsi="inter"/>
            <w:color w:val="#000"/>
            <w:sz w:val="21"/>
            <w:u w:val="single"/>
            <w:vertAlign w:val="superscript"/>
          </w:rPr>
          <w:t xml:space="preserve">[10]</w:t>
        </w:r>
      </w:hyperlink>
    </w:p>
    <w:p>
      <w:pPr>
        <w:numPr>
          <w:ilvl w:val="0"/>
          <w:numId w:val="23"/>
        </w:numPr>
        <w:spacing w:line="360" w:before="105" w:after="105" w:lineRule="auto"/>
      </w:pPr>
      <w:r>
        <w:rPr>
          <w:rFonts w:eastAsia="inter" w:cs="inter" w:ascii="inter" w:hAnsi="inter"/>
          <w:b/>
          <w:color w:val="000000"/>
          <w:sz w:val="21"/>
        </w:rPr>
        <w:t xml:space="preserve">Instance sizes.</w:t>
      </w:r>
      <w:r>
        <w:rPr>
          <w:rFonts w:eastAsia="inter" w:cs="inter" w:ascii="inter" w:hAnsi="inter"/>
          <w:color w:val="000000"/>
          <w:sz w:val="21"/>
        </w:rPr>
        <w:br w:type="textWrapping"/>
      </w:r>
      <w:r>
        <w:rPr>
          <w:rFonts w:eastAsia="inter" w:cs="inter" w:ascii="inter" w:hAnsi="inter"/>
          <w:color w:val="000000"/>
          <w:sz w:val="21"/>
        </w:rPr>
        <w:t xml:space="preserve">Near‑term quantum hardware can realistically handle hundreds of logical variables; this aligns with neighborhood‑scale green layout or material selection.</w:t>
      </w:r>
    </w:p>
    <w:p>
      <w:pPr>
        <w:numPr>
          <w:ilvl w:val="0"/>
          <w:numId w:val="23"/>
        </w:numPr>
        <w:spacing w:line="360" w:before="105" w:after="105" w:lineRule="auto"/>
      </w:pPr>
      <w:r>
        <w:rPr>
          <w:rFonts w:eastAsia="inter" w:cs="inter" w:ascii="inter" w:hAnsi="inter"/>
          <w:b/>
          <w:color w:val="000000"/>
          <w:sz w:val="21"/>
        </w:rPr>
        <w:t xml:space="preserve">Hybrid gains.</w:t>
      </w:r>
      <w:r>
        <w:rPr>
          <w:rFonts w:eastAsia="inter" w:cs="inter" w:ascii="inter" w:hAnsi="inter"/>
          <w:color w:val="000000"/>
          <w:sz w:val="21"/>
        </w:rPr>
        <w:br w:type="textWrapping"/>
      </w:r>
      <w:r>
        <w:rPr>
          <w:rFonts w:eastAsia="inter" w:cs="inter" w:ascii="inter" w:hAnsi="inter"/>
          <w:color w:val="000000"/>
          <w:sz w:val="21"/>
        </w:rPr>
        <w:t xml:space="preserve">QA or SQA can be used as subroutines to generate high‑quality layouts, which are then refined or filtered using classical UHI simulators. The </w:t>
      </w:r>
      <w:r>
        <w:rPr>
          <w:rFonts w:eastAsia="inter" w:cs="inter" w:ascii="inter" w:hAnsi="inter"/>
          <w:i/>
          <w:color w:val="000000"/>
          <w:sz w:val="21"/>
        </w:rPr>
        <w:t xml:space="preserve">time‑to‑good‑solution</w:t>
      </w:r>
      <w:r>
        <w:rPr>
          <w:rFonts w:eastAsia="inter" w:cs="inter" w:ascii="inter" w:hAnsi="inter"/>
          <w:color w:val="000000"/>
          <w:sz w:val="21"/>
        </w:rPr>
        <w:t xml:space="preserve"> may be reduced relative to GA/SA for equivalent quality targets, though this is an empirical question.</w:t>
      </w:r>
    </w:p>
    <w:p>
      <w:pPr>
        <w:spacing w:line="360" w:after="210" w:lineRule="auto"/>
      </w:pPr>
      <w:r>
        <w:rPr>
          <w:rFonts w:eastAsia="inter" w:cs="inter" w:ascii="inter" w:hAnsi="inter"/>
          <w:color w:val="000000"/>
        </w:rPr>
        <w:t xml:space="preserve">A stylized performance comparison for a UHI–GreenLayout QUBO of size </w:t>
      </w:r>
      <m:oMath>
        <m:r>
          <m:rPr>
            <m:sty m:val="i"/>
          </m:rPr>
          <w:rPr>
            <w:color w:val="000000"/>
          </w:rPr>
          <m:t>n</m:t>
        </m:r>
      </m:oMath>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color w:val="000000"/>
          <w:sz w:val="21"/>
        </w:rPr>
        <w:t xml:space="preserve">Classical SA:</w:t>
      </w:r>
      <w:r>
        <w:rPr>
          <w:rFonts w:eastAsia="inter" w:cs="inter" w:ascii="inter" w:hAnsi="inter"/>
          <w:color w:val="000000"/>
          <w:sz w:val="21"/>
        </w:rPr>
        <w:br w:type="textWrapping"/>
      </w:r>
      <w:r>
        <w:rPr>
          <w:rFonts w:eastAsia="inter" w:cs="inter" w:ascii="inter" w:hAnsi="inter"/>
          <w:color w:val="000000"/>
          <w:sz w:val="21"/>
        </w:rPr>
        <w:t xml:space="preserve">Operations </w:t>
      </w:r>
      <m:oMath>
        <m:r>
          <m:rPr>
            <m:sty m:val="p"/>
          </m:rPr>
          <w:rPr>
            <w:color w:val="000000"/>
            <w:sz w:val="21"/>
          </w:rPr>
          <m:t>∼</m:t>
        </m:r>
        <m:r>
          <m:rPr>
            <m:sty m:val="i"/>
          </m:rPr>
          <w:rPr>
            <w:color w:val="000000"/>
            <w:sz w:val="21"/>
          </w:rPr>
          <m:t>O</m:t>
        </m:r>
        <m:r>
          <m:rPr>
            <m:sty m:val="p"/>
          </m:rPr>
          <w:rPr>
            <w:color w:val="000000"/>
            <w:sz w:val="21"/>
          </w:rPr>
          <m:t>(</m:t>
        </m:r>
        <m:r>
          <m:rPr>
            <m:sty m:val="i"/>
          </m:rPr>
          <w:rPr>
            <w:color w:val="000000"/>
            <w:sz w:val="21"/>
          </w:rPr>
          <m:t>n</m:t>
        </m:r>
        <m:sSub>
          <m:sSubPr>
            <m:ctrlPr>
              <w:rPr>
                <w:rFonts w:ascii="Cambria Math" w:hAnsi="Cambria Math"/>
                <w:color w:val="000000"/>
                <w:sz w:val="21"/>
              </w:rPr>
            </m:ctrlPr>
          </m:sSubPr>
          <m:e>
            <m:r>
              <m:rPr>
                <m:sty m:val="i"/>
              </m:rPr>
              <w:rPr>
                <w:color w:val="000000"/>
                <w:sz w:val="21"/>
              </w:rPr>
              <m:t>L</m:t>
            </m:r>
          </m:e>
          <m:sub>
            <m:r>
              <m:rPr>
                <m:nor/>
              </m:rPr>
              <w:rPr>
                <w:color w:val="000000"/>
                <w:sz w:val="21"/>
              </w:rPr>
              <m:t>SA</m:t>
            </m:r>
          </m:sub>
        </m:sSub>
        <m:r>
          <m:rPr>
            <m:sty m:val="p"/>
          </m:rPr>
          <w:rPr>
            <w:color w:val="000000"/>
            <w:sz w:val="21"/>
          </w:rPr>
          <m:t>)</m:t>
        </m:r>
      </m:oMath>
      <w:r>
        <w:rPr>
          <w:rFonts w:eastAsia="inter" w:cs="inter" w:ascii="inter" w:hAnsi="inter"/>
          <w:color w:val="000000"/>
          <w:sz w:val="21"/>
        </w:rPr>
        <w:t xml:space="preserve"> where </w:t>
      </w:r>
      <m:oMath>
        <m:sSub>
          <m:sSubPr>
            <m:ctrlPr>
              <w:rPr>
                <w:rFonts w:ascii="Cambria Math" w:hAnsi="Cambria Math"/>
                <w:color w:val="000000"/>
                <w:sz w:val="21"/>
              </w:rPr>
            </m:ctrlPr>
          </m:sSubPr>
          <m:e>
            <m:r>
              <m:rPr>
                <m:sty m:val="i"/>
              </m:rPr>
              <w:rPr>
                <w:color w:val="000000"/>
                <w:sz w:val="21"/>
              </w:rPr>
              <m:t>L</m:t>
            </m:r>
          </m:e>
          <m:sub>
            <m:r>
              <m:rPr>
                <m:nor/>
              </m:rPr>
              <w:rPr>
                <w:color w:val="000000"/>
                <w:sz w:val="21"/>
              </w:rPr>
              <m:t>SA</m:t>
            </m:r>
          </m:sub>
        </m:sSub>
      </m:oMath>
      <w:r>
        <w:rPr>
          <w:rFonts w:eastAsia="inter" w:cs="inter" w:ascii="inter" w:hAnsi="inter"/>
          <w:color w:val="000000"/>
          <w:sz w:val="21"/>
        </w:rPr>
        <w:t xml:space="preserve"> is total sweeps; performance depends on barrier structure.</w:t>
      </w:r>
    </w:p>
    <w:p>
      <w:pPr>
        <w:numPr>
          <w:ilvl w:val="0"/>
          <w:numId w:val="24"/>
        </w:numPr>
        <w:spacing w:line="360" w:before="105" w:after="105" w:lineRule="auto"/>
      </w:pPr>
      <w:r>
        <w:rPr>
          <w:rFonts w:eastAsia="inter" w:cs="inter" w:ascii="inter" w:hAnsi="inter"/>
          <w:color w:val="000000"/>
          <w:sz w:val="21"/>
        </w:rPr>
        <w:t xml:space="preserve">SQA:</w:t>
      </w:r>
      <w:r>
        <w:rPr>
          <w:rFonts w:eastAsia="inter" w:cs="inter" w:ascii="inter" w:hAnsi="inter"/>
          <w:color w:val="000000"/>
          <w:sz w:val="21"/>
        </w:rPr>
        <w:br w:type="textWrapping"/>
      </w:r>
      <w:r>
        <w:rPr>
          <w:rFonts w:eastAsia="inter" w:cs="inter" w:ascii="inter" w:hAnsi="inter"/>
          <w:color w:val="000000"/>
          <w:sz w:val="21"/>
        </w:rPr>
        <w:t xml:space="preserve">Operations </w:t>
      </w:r>
      <m:oMath>
        <m:r>
          <m:rPr>
            <m:sty m:val="p"/>
          </m:rPr>
          <w:rPr>
            <w:color w:val="000000"/>
            <w:sz w:val="21"/>
          </w:rPr>
          <m:t>∼</m:t>
        </m:r>
        <m:r>
          <m:rPr>
            <m:sty m:val="i"/>
          </m:rPr>
          <w:rPr>
            <w:color w:val="000000"/>
            <w:sz w:val="21"/>
          </w:rPr>
          <m:t>O</m:t>
        </m:r>
        <m:r>
          <m:rPr>
            <m:sty m:val="p"/>
          </m:rPr>
          <w:rPr>
            <w:color w:val="000000"/>
            <w:sz w:val="21"/>
          </w:rPr>
          <m:t>(</m:t>
        </m:r>
        <m:r>
          <m:rPr>
            <m:sty m:val="i"/>
          </m:rPr>
          <w:rPr>
            <w:color w:val="000000"/>
            <w:sz w:val="21"/>
          </w:rPr>
          <m:t>n</m:t>
        </m:r>
        <m:r>
          <m:rPr>
            <m:sty m:val="i"/>
          </m:rPr>
          <w:rPr>
            <w:color w:val="000000"/>
            <w:sz w:val="21"/>
          </w:rPr>
          <m:t>M</m:t>
        </m:r>
        <m:sSub>
          <m:sSubPr>
            <m:ctrlPr>
              <w:rPr>
                <w:rFonts w:ascii="Cambria Math" w:hAnsi="Cambria Math"/>
                <w:color w:val="000000"/>
                <w:sz w:val="21"/>
              </w:rPr>
            </m:ctrlPr>
          </m:sSubPr>
          <m:e>
            <m:r>
              <m:rPr>
                <m:sty m:val="i"/>
              </m:rPr>
              <w:rPr>
                <w:color w:val="000000"/>
                <w:sz w:val="21"/>
              </w:rPr>
              <m:t>L</m:t>
            </m:r>
          </m:e>
          <m:sub>
            <m:r>
              <m:rPr>
                <m:nor/>
              </m:rPr>
              <w:rPr>
                <w:color w:val="000000"/>
                <w:sz w:val="21"/>
              </w:rPr>
              <m:t>SQA</m:t>
            </m:r>
          </m:sub>
        </m:sSub>
        <m:r>
          <m:rPr>
            <m:sty m:val="p"/>
          </m:rPr>
          <w:rPr>
            <w:color w:val="000000"/>
            <w:sz w:val="21"/>
          </w:rPr>
          <m:t>)</m:t>
        </m:r>
      </m:oMath>
      <w:r>
        <w:rPr>
          <w:rFonts w:eastAsia="inter" w:cs="inter" w:ascii="inter" w:hAnsi="inter"/>
          <w:color w:val="000000"/>
          <w:sz w:val="21"/>
        </w:rPr>
        <w:t xml:space="preserve">. If effective tunnelling permits smaller </w:t>
      </w:r>
      <m:oMath>
        <m:sSub>
          <m:sSubPr>
            <m:ctrlPr>
              <w:rPr>
                <w:rFonts w:ascii="Cambria Math" w:hAnsi="Cambria Math"/>
                <w:color w:val="000000"/>
                <w:sz w:val="21"/>
              </w:rPr>
            </m:ctrlPr>
          </m:sSubPr>
          <m:e>
            <m:r>
              <m:rPr>
                <m:sty m:val="i"/>
              </m:rPr>
              <w:rPr>
                <w:color w:val="000000"/>
                <w:sz w:val="21"/>
              </w:rPr>
              <m:t>L</m:t>
            </m:r>
          </m:e>
          <m:sub>
            <m:r>
              <m:rPr>
                <m:nor/>
              </m:rPr>
              <w:rPr>
                <w:color w:val="000000"/>
                <w:sz w:val="21"/>
              </w:rPr>
              <m:t>SQA</m:t>
            </m:r>
          </m:sub>
        </m:sSub>
      </m:oMath>
      <w:r>
        <w:rPr>
          <w:rFonts w:eastAsia="inter" w:cs="inter" w:ascii="inter" w:hAnsi="inter"/>
          <w:color w:val="000000"/>
          <w:sz w:val="21"/>
        </w:rPr>
        <w:t xml:space="preserve"> by a factor exceeding </w:t>
      </w:r>
      <m:oMath>
        <m:r>
          <m:rPr>
            <m:sty m:val="i"/>
          </m:rPr>
          <w:rPr>
            <w:color w:val="000000"/>
            <w:sz w:val="21"/>
          </w:rPr>
          <m:t>M</m:t>
        </m:r>
      </m:oMath>
      <w:r>
        <w:rPr>
          <w:rFonts w:eastAsia="inter" w:cs="inter" w:ascii="inter" w:hAnsi="inter"/>
          <w:color w:val="000000"/>
          <w:sz w:val="21"/>
        </w:rPr>
        <w:t xml:space="preserve">, net speed advantage is possible. Evidence from Ising spin glass chains suggests such advantages for related architectures.</w:t>
      </w:r>
      <w:bookmarkStart w:id="110" w:name="fnref7_6"/>
      <w:bookmarkEnd w:id="110"/>
      <w:hyperlink w:anchor="fn7">
        <w:r>
          <w:rPr>
            <w:rFonts w:eastAsia="inter" w:cs="inter" w:ascii="inter" w:hAnsi="inter"/>
            <w:color w:val="#000"/>
            <w:sz w:val="21"/>
            <w:u w:val="single"/>
            <w:vertAlign w:val="superscript"/>
          </w:rPr>
          <w:t xml:space="preserve">[7]</w:t>
        </w:r>
      </w:hyperlink>
      <w:bookmarkStart w:id="111" w:name="fnref9_3"/>
      <w:bookmarkEnd w:id="111"/>
      <w:hyperlink w:anchor="fn9">
        <w:r>
          <w:rPr>
            <w:rFonts w:eastAsia="inter" w:cs="inter" w:ascii="inter" w:hAnsi="inter"/>
            <w:color w:val="#000"/>
            <w:sz w:val="21"/>
            <w:u w:val="single"/>
            <w:vertAlign w:val="superscript"/>
          </w:rPr>
          <w:t xml:space="preserve">[9]</w:t>
        </w:r>
      </w:hyperlink>
    </w:p>
    <w:p>
      <w:pPr>
        <w:spacing w:line="360" w:before="315" w:after="105" w:lineRule="auto"/>
        <w:ind w:left="-30"/>
        <w:jc w:val="left"/>
      </w:pPr>
      <w:bookmarkStart w:id="112" w:name="ix_algorithmic_pipeline_for_uhi_qubo_sqa"/>
      <w:r>
        <w:rPr>
          <w:rFonts w:eastAsia="inter" w:cs="inter" w:ascii="inter" w:hAnsi="inter"/>
          <w:b/>
          <w:color w:val="000000"/>
          <w:sz w:val="24"/>
        </w:rPr>
        <w:t xml:space="preserve">IX. ALGORITHMIC PIPELINE FOR UHI–QUBO + SQA</w:t>
      </w:r>
      <w:bookmarkEnd w:id="112"/>
    </w:p>
    <w:p>
      <w:pPr>
        <w:spacing w:line="360" w:after="210" w:lineRule="auto"/>
      </w:pPr>
      <w:r>
        <w:rPr>
          <w:rFonts w:eastAsia="inter" w:cs="inter" w:ascii="inter" w:hAnsi="inter"/>
          <w:color w:val="000000"/>
        </w:rPr>
        <w:t xml:space="preserve">This section lays out explicit algorithmic steps, ready to be implemented.</w:t>
      </w:r>
    </w:p>
    <w:p>
      <w:pPr>
        <w:spacing w:line="360" w:before="315" w:after="105" w:lineRule="auto"/>
        <w:ind w:left="-30"/>
        <w:jc w:val="left"/>
      </w:pPr>
      <w:bookmarkStart w:id="113" w:name="ix_1_algorithm_uhi_qubo_construct_966ae9"/>
      <w:r>
        <w:rPr>
          <w:rFonts w:eastAsia="inter" w:cs="inter" w:ascii="inter" w:hAnsi="inter"/>
          <w:b/>
          <w:color w:val="000000"/>
          <w:sz w:val="24"/>
        </w:rPr>
        <w:t xml:space="preserve">IX.1 Algorithm: UHI–QUBO construction for green layout</w:t>
      </w:r>
      <w:bookmarkEnd w:id="113"/>
    </w:p>
    <w:p>
      <w:pPr>
        <w:spacing w:line="360" w:after="210" w:lineRule="auto"/>
      </w:pPr>
      <w:r>
        <w:rPr>
          <w:rFonts w:eastAsia="inter" w:cs="inter" w:ascii="inter" w:hAnsi="inter"/>
          <w:b/>
          <w:color w:val="000000"/>
        </w:rPr>
        <w:t xml:space="preserve">Input:</w:t>
      </w:r>
    </w:p>
    <w:p>
      <w:pPr>
        <w:numPr>
          <w:ilvl w:val="0"/>
          <w:numId w:val="25"/>
        </w:numPr>
        <w:spacing w:line="360" w:before="105" w:after="105" w:lineRule="auto"/>
      </w:pPr>
      <w:r>
        <w:rPr>
          <w:rFonts w:eastAsia="inter" w:cs="inter" w:ascii="inter" w:hAnsi="inter"/>
          <w:color w:val="000000"/>
          <w:sz w:val="21"/>
        </w:rPr>
        <w:t xml:space="preserve">High‑fidelity UHI simulator (e.g. canopy model) capable of evaluating </w:t>
      </w:r>
      <m:oMath>
        <m:sSub>
          <m:sSubPr>
            <m:ctrlPr>
              <w:rPr>
                <w:rFonts w:ascii="Cambria Math" w:hAnsi="Cambria Math"/>
                <w:color w:val="000000"/>
                <w:sz w:val="21"/>
              </w:rPr>
            </m:ctrlPr>
          </m:sSubPr>
          <m:e>
            <m:r>
              <m:rPr>
                <m:sty m:val="i"/>
              </m:rPr>
              <w:rPr>
                <w:color w:val="000000"/>
                <w:sz w:val="21"/>
              </w:rPr>
              <m:t>I</m:t>
            </m:r>
          </m:e>
          <m:sub>
            <m:r>
              <m:rPr>
                <m:nor/>
              </m:rPr>
              <w:rPr>
                <w:color w:val="000000"/>
                <w:sz w:val="21"/>
              </w:rPr>
              <m:t>UHI</m:t>
            </m:r>
          </m:sub>
        </m:sSub>
        <m:r>
          <m:rPr>
            <m:sty m:val="p"/>
          </m:rPr>
          <w:rPr>
            <w:color w:val="000000"/>
            <w:sz w:val="21"/>
          </w:rPr>
          <m:t>(</m:t>
        </m:r>
        <m:r>
          <m:rPr>
            <m:sty m:val="i"/>
          </m:rPr>
          <w:rPr>
            <w:color w:val="000000"/>
            <w:sz w:val="21"/>
          </w:rPr>
          <m:t>x</m:t>
        </m:r>
        <m:r>
          <m:rPr>
            <m:sty m:val="p"/>
          </m:rPr>
          <w:rPr>
            <w:color w:val="000000"/>
            <w:sz w:val="21"/>
          </w:rPr>
          <m:t>)</m:t>
        </m:r>
      </m:oMath>
      <w:r>
        <w:rPr>
          <w:rFonts w:eastAsia="inter" w:cs="inter" w:ascii="inter" w:hAnsi="inter"/>
          <w:color w:val="000000"/>
          <w:sz w:val="21"/>
        </w:rPr>
        <w:t xml:space="preserve"> for given layouts.</w:t>
      </w:r>
    </w:p>
    <w:p>
      <w:pPr>
        <w:numPr>
          <w:ilvl w:val="0"/>
          <w:numId w:val="25"/>
        </w:numPr>
        <w:spacing w:line="360" w:before="105" w:after="105" w:lineRule="auto"/>
      </w:pPr>
      <w:r>
        <w:rPr>
          <w:rFonts w:eastAsia="inter" w:cs="inter" w:ascii="inter" w:hAnsi="inter"/>
          <w:color w:val="000000"/>
          <w:sz w:val="21"/>
        </w:rPr>
        <w:t xml:space="preserve">Set of candidate cells </w:t>
      </w:r>
      <m:oMath>
        <m:r>
          <m:rPr>
            <m:sty m:val="i"/>
          </m:rPr>
          <w:rPr>
            <w:color w:val="000000"/>
            <w:sz w:val="21"/>
          </w:rPr>
          <m:t>i</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m:t>
        </m:r>
        <m:r>
          <m:rPr>
            <m:sty m:val="p"/>
          </m:rPr>
          <w:rPr>
            <w:color w:val="000000"/>
            <w:sz w:val="21"/>
          </w:rPr>
          <m:t>,</m:t>
        </m:r>
        <m:r>
          <m:rPr>
            <m:sty m:val="i"/>
          </m:rPr>
          <w:rPr>
            <w:color w:val="000000"/>
            <w:sz w:val="21"/>
          </w:rPr>
          <m:t>N</m:t>
        </m:r>
      </m:oMath>
      <w:r>
        <w:rPr>
          <w:rFonts w:eastAsia="inter" w:cs="inter" w:ascii="inter" w:hAnsi="inter"/>
          <w:color w:val="000000"/>
          <w:sz w:val="21"/>
        </w:rPr>
        <w:t xml:space="preserve"> with areas </w:t>
      </w:r>
      <m:oMath>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oMath>
      <w:r>
        <w:rPr>
          <w:rFonts w:eastAsia="inter" w:cs="inter" w:ascii="inter" w:hAnsi="inter"/>
          <w:color w:val="000000"/>
          <w:sz w:val="21"/>
        </w:rPr>
        <w:t xml:space="preserve">.</w:t>
      </w:r>
    </w:p>
    <w:p>
      <w:pPr>
        <w:numPr>
          <w:ilvl w:val="0"/>
          <w:numId w:val="25"/>
        </w:numPr>
        <w:spacing w:line="360" w:before="105" w:after="105" w:lineRule="auto"/>
      </w:pPr>
      <w:r>
        <w:rPr>
          <w:rFonts w:eastAsia="inter" w:cs="inter" w:ascii="inter" w:hAnsi="inter"/>
          <w:color w:val="000000"/>
          <w:sz w:val="21"/>
        </w:rPr>
        <w:t xml:space="preserve">Green area limit </w:t>
      </w:r>
      <m:oMath>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oMath>
      <w:r>
        <w:rPr>
          <w:rFonts w:eastAsia="inter" w:cs="inter" w:ascii="inter" w:hAnsi="inter"/>
          <w:color w:val="000000"/>
          <w:sz w:val="21"/>
        </w:rPr>
        <w:t xml:space="preserve">.</w:t>
      </w:r>
    </w:p>
    <w:p>
      <w:pPr>
        <w:numPr>
          <w:ilvl w:val="0"/>
          <w:numId w:val="25"/>
        </w:numPr>
        <w:spacing w:line="360" w:before="105" w:after="105" w:lineRule="auto"/>
      </w:pPr>
      <w:r>
        <w:rPr>
          <w:rFonts w:eastAsia="inter" w:cs="inter" w:ascii="inter" w:hAnsi="inter"/>
          <w:color w:val="000000"/>
          <w:sz w:val="21"/>
        </w:rPr>
        <w:t xml:space="preserve">Possibly per‑region quotas </w:t>
      </w:r>
      <m:oMath>
        <m:sSub>
          <m:sSubPr>
            <m:ctrlPr>
              <w:rPr>
                <w:rFonts w:ascii="Cambria Math" w:hAnsi="Cambria Math"/>
                <w:color w:val="000000"/>
                <w:sz w:val="21"/>
              </w:rPr>
            </m:ctrlPr>
          </m:sSubPr>
          <m:e>
            <m:r>
              <m:rPr>
                <m:sty m:val="i"/>
              </m:rPr>
              <w:rPr>
                <w:color w:val="000000"/>
                <w:sz w:val="21"/>
              </w:rPr>
              <m:t>ρ</m:t>
            </m:r>
          </m:e>
          <m:sub>
            <m:r>
              <m:rPr>
                <m:sty m:val="i"/>
              </m:rPr>
              <w:rPr>
                <w:color w:val="000000"/>
                <w:sz w:val="21"/>
              </w:rPr>
              <m:t>k</m:t>
            </m:r>
          </m:sub>
        </m:sSub>
      </m:oMath>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Steps:</w:t>
      </w:r>
    </w:p>
    <w:p>
      <w:pPr>
        <w:numPr>
          <w:ilvl w:val="0"/>
          <w:numId w:val="26"/>
        </w:numPr>
        <w:spacing w:line="360" w:after="210" w:lineRule="auto"/>
      </w:pPr>
      <w:r>
        <w:rPr>
          <w:rFonts w:eastAsia="inter" w:cs="inter" w:ascii="inter" w:hAnsi="inter"/>
          <w:b/>
          <w:color w:val="000000"/>
          <w:sz w:val="21"/>
        </w:rPr>
        <w:t xml:space="preserve">Design of experiments for surrogate fitting.</w:t>
      </w:r>
    </w:p>
    <w:p>
      <w:pPr>
        <w:spacing w:line="360" w:after="210" w:lineRule="auto"/>
        <w:ind w:left="540"/>
      </w:pPr>
      <w:r>
        <w:rPr>
          <w:rFonts w:eastAsia="inter" w:cs="inter" w:ascii="inter" w:hAnsi="inter"/>
          <w:color w:val="000000"/>
          <w:sz w:val="21"/>
        </w:rPr>
        <w:t xml:space="preserve">a. Choose a sampling plan over layouts, e.g., Latin hypercube or random binary vectors </w:t>
      </w:r>
      <m:oMath>
        <m:sSup>
          <m:sSupPr>
            <m:ctrlPr>
              <w:rPr>
                <w:rFonts w:ascii="Cambria Math" w:hAnsi="Cambria Math"/>
                <w:color w:val="000000"/>
                <w:sz w:val="21"/>
              </w:rPr>
            </m:ctrlPr>
          </m:sSupPr>
          <m:e>
            <m:r>
              <m:rPr>
                <m:sty m:val="i"/>
              </m:rPr>
              <w:rPr>
                <w:color w:val="000000"/>
                <w:sz w:val="21"/>
              </w:rPr>
              <m:t>x</m:t>
            </m:r>
          </m:e>
          <m:sup>
            <m:r>
              <m:rPr>
                <m:sty m:val="p"/>
              </m:rPr>
              <w:rPr>
                <w:color w:val="000000"/>
                <w:sz w:val="21"/>
              </w:rPr>
              <m:t>(</m:t>
            </m:r>
            <m:r>
              <m:rPr>
                <m:sty m:val="p"/>
              </m:rPr>
              <w:rPr>
                <w:color w:val="000000"/>
                <w:sz w:val="21"/>
              </w:rPr>
              <m:t>1</m:t>
            </m:r>
            <m:r>
              <m:rPr>
                <m:sty m:val="p"/>
              </m:rPr>
              <w:rPr>
                <w:color w:val="000000"/>
                <w:sz w:val="21"/>
              </w:rPr>
              <m:t>)</m:t>
            </m:r>
          </m:sup>
        </m:sSup>
        <m:r>
          <m:rPr>
            <m:sty m:val="p"/>
          </m:rPr>
          <w:rPr>
            <w:color w:val="000000"/>
            <w:sz w:val="21"/>
          </w:rPr>
          <m:t>,</m:t>
        </m:r>
        <m:r>
          <m:rPr>
            <m:sty m:val="p"/>
          </m:rPr>
          <w:rPr>
            <w:color w:val="000000"/>
            <w:sz w:val="21"/>
          </w:rPr>
          <m:t>…</m:t>
        </m:r>
        <m:r>
          <m:rPr>
            <m:sty m:val="p"/>
          </m:rPr>
          <w:rPr>
            <w:color w:val="000000"/>
            <w:sz w:val="21"/>
          </w:rPr>
          <m:t>,</m:t>
        </m:r>
        <m:sSup>
          <m:sSupPr>
            <m:ctrlPr>
              <w:rPr>
                <w:rFonts w:ascii="Cambria Math" w:hAnsi="Cambria Math"/>
                <w:color w:val="000000"/>
                <w:sz w:val="21"/>
              </w:rPr>
            </m:ctrlPr>
          </m:sSupPr>
          <m:e>
            <m:r>
              <m:rPr>
                <m:sty m:val="i"/>
              </m:rPr>
              <w:rPr>
                <w:color w:val="000000"/>
                <w:sz w:val="21"/>
              </w:rPr>
              <m:t>x</m:t>
            </m:r>
          </m:e>
          <m:sup>
            <m:r>
              <m:rPr>
                <m:sty m:val="p"/>
              </m:rPr>
              <w:rPr>
                <w:color w:val="000000"/>
                <w:sz w:val="21"/>
              </w:rPr>
              <m:t>(</m:t>
            </m:r>
            <m:r>
              <m:rPr>
                <m:sty m:val="i"/>
              </m:rPr>
              <w:rPr>
                <w:color w:val="000000"/>
                <w:sz w:val="21"/>
              </w:rPr>
              <m:t>S</m:t>
            </m:r>
            <m:r>
              <m:rPr>
                <m:sty m:val="p"/>
              </m:rPr>
              <w:rPr>
                <w:color w:val="000000"/>
                <w:sz w:val="21"/>
              </w:rPr>
              <m:t>)</m:t>
            </m:r>
          </m:sup>
        </m:sSup>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1</m:t>
        </m:r>
        <m:sSup>
          <m:sSupPr>
            <m:ctrlPr>
              <w:rPr>
                <w:rFonts w:ascii="Cambria Math" w:hAnsi="Cambria Math"/>
                <w:color w:val="000000"/>
                <w:sz w:val="21"/>
              </w:rPr>
            </m:ctrlPr>
          </m:sSupPr>
          <m:e>
            <m:r>
              <m:rPr>
                <m:sty m:val="p"/>
              </m:rPr>
              <w:rPr>
                <w:color w:val="000000"/>
                <w:sz w:val="21"/>
              </w:rPr>
              <m:t>}</m:t>
            </m:r>
          </m:e>
          <m:sup>
            <m:r>
              <m:rPr>
                <m:sty m:val="i"/>
              </m:rPr>
              <w:rPr>
                <w:color w:val="000000"/>
                <w:sz w:val="21"/>
              </w:rPr>
              <m:t>N</m:t>
            </m:r>
          </m:sup>
        </m:sSup>
      </m:oMath>
      <w:r>
        <w:rPr>
          <w:rFonts w:eastAsia="inter" w:cs="inter" w:ascii="inter" w:hAnsi="inter"/>
          <w:color w:val="000000"/>
          <w:sz w:val="21"/>
        </w:rPr>
        <w:t xml:space="preserve">.</w:t>
      </w:r>
    </w:p>
    <w:p>
      <w:pPr>
        <w:spacing w:line="360" w:after="210" w:lineRule="auto"/>
        <w:ind w:left="540"/>
      </w:pPr>
      <w:r>
        <w:rPr>
          <w:rFonts w:eastAsia="inter" w:cs="inter" w:ascii="inter" w:hAnsi="inter"/>
          <w:color w:val="000000"/>
          <w:sz w:val="21"/>
        </w:rPr>
        <w:t xml:space="preserve">b. For each sampled layout </w:t>
      </w:r>
      <m:oMath>
        <m:sSup>
          <m:sSupPr>
            <m:ctrlPr>
              <w:rPr>
                <w:rFonts w:ascii="Cambria Math" w:hAnsi="Cambria Math"/>
                <w:color w:val="000000"/>
                <w:sz w:val="21"/>
              </w:rPr>
            </m:ctrlPr>
          </m:sSupPr>
          <m:e>
            <m:r>
              <m:rPr>
                <m:sty m:val="i"/>
              </m:rPr>
              <w:rPr>
                <w:color w:val="000000"/>
                <w:sz w:val="21"/>
              </w:rPr>
              <m:t>x</m:t>
            </m:r>
          </m:e>
          <m:sup>
            <m:r>
              <m:rPr>
                <m:sty m:val="p"/>
              </m:rPr>
              <w:rPr>
                <w:color w:val="000000"/>
                <w:sz w:val="21"/>
              </w:rPr>
              <m:t>(</m:t>
            </m:r>
            <m:r>
              <m:rPr>
                <m:sty m:val="i"/>
              </m:rPr>
              <w:rPr>
                <w:color w:val="000000"/>
                <w:sz w:val="21"/>
              </w:rPr>
              <m:t>s</m:t>
            </m:r>
            <m:r>
              <m:rPr>
                <m:sty m:val="p"/>
              </m:rPr>
              <w:rPr>
                <w:color w:val="000000"/>
                <w:sz w:val="21"/>
              </w:rPr>
              <m:t>)</m:t>
            </m:r>
          </m:sup>
        </m:sSup>
      </m:oMath>
      <w:r>
        <w:rPr>
          <w:rFonts w:eastAsia="inter" w:cs="inter" w:ascii="inter" w:hAnsi="inter"/>
          <w:color w:val="000000"/>
          <w:sz w:val="21"/>
        </w:rPr>
        <w:t xml:space="preserve">, run the UHI simulator to compute </w:t>
      </w:r>
      <m:oMath>
        <m:sSup>
          <m:sSupPr>
            <m:ctrlPr>
              <w:rPr>
                <w:rFonts w:ascii="Cambria Math" w:hAnsi="Cambria Math"/>
                <w:color w:val="000000"/>
                <w:sz w:val="21"/>
              </w:rPr>
            </m:ctrlPr>
          </m:sSupPr>
          <m:e>
            <m:r>
              <m:rPr>
                <m:sty m:val="i"/>
              </m:rPr>
              <w:rPr>
                <w:color w:val="000000"/>
                <w:sz w:val="21"/>
              </w:rPr>
              <m:t>I</m:t>
            </m:r>
          </m:e>
          <m:sup>
            <m:r>
              <m:rPr>
                <m:sty m:val="p"/>
              </m:rPr>
              <w:rPr>
                <w:color w:val="000000"/>
                <w:sz w:val="21"/>
              </w:rPr>
              <m:t>(</m:t>
            </m:r>
            <m:r>
              <m:rPr>
                <m:sty m:val="i"/>
              </m:rPr>
              <w:rPr>
                <w:color w:val="000000"/>
                <w:sz w:val="21"/>
              </w:rPr>
              <m:t>s</m:t>
            </m:r>
            <m:r>
              <m:rPr>
                <m:sty m:val="p"/>
              </m:rPr>
              <w:rPr>
                <w:color w:val="000000"/>
                <w:sz w:val="21"/>
              </w:rPr>
              <m:t>)</m:t>
            </m:r>
          </m:sup>
        </m:sSup>
        <m:r>
          <m:rPr>
            <m:sty m:val="p"/>
          </m:rPr>
          <w:rPr>
            <w:color w:val="000000"/>
            <w:sz w:val="21"/>
          </w:rPr>
          <m:t>=</m:t>
        </m:r>
        <m:sSub>
          <m:sSubPr>
            <m:ctrlPr>
              <w:rPr>
                <w:rFonts w:ascii="Cambria Math" w:hAnsi="Cambria Math"/>
                <w:color w:val="000000"/>
                <w:sz w:val="21"/>
              </w:rPr>
            </m:ctrlPr>
          </m:sSubPr>
          <m:e>
            <m:r>
              <m:rPr>
                <m:sty m:val="i"/>
              </m:rPr>
              <w:rPr>
                <w:color w:val="000000"/>
                <w:sz w:val="21"/>
              </w:rPr>
              <m:t>I</m:t>
            </m:r>
          </m:e>
          <m:sub>
            <m:r>
              <m:rPr>
                <m:nor/>
              </m:rPr>
              <w:rPr>
                <w:color w:val="000000"/>
                <w:sz w:val="21"/>
              </w:rPr>
              <m:t>UHI</m:t>
            </m:r>
          </m:sub>
        </m:sSub>
        <m:r>
          <m:rPr>
            <m:sty m:val="p"/>
          </m:rPr>
          <w:rPr>
            <w:color w:val="000000"/>
            <w:sz w:val="21"/>
          </w:rPr>
          <m:t>(</m:t>
        </m:r>
        <m:sSup>
          <m:sSupPr>
            <m:ctrlPr>
              <w:rPr>
                <w:rFonts w:ascii="Cambria Math" w:hAnsi="Cambria Math"/>
                <w:color w:val="000000"/>
                <w:sz w:val="21"/>
              </w:rPr>
            </m:ctrlPr>
          </m:sSupPr>
          <m:e>
            <m:r>
              <m:rPr>
                <m:sty m:val="i"/>
              </m:rPr>
              <w:rPr>
                <w:color w:val="000000"/>
                <w:sz w:val="21"/>
              </w:rPr>
              <m:t>x</m:t>
            </m:r>
          </m:e>
          <m:sup>
            <m:r>
              <m:rPr>
                <m:sty m:val="p"/>
              </m:rPr>
              <w:rPr>
                <w:color w:val="000000"/>
                <w:sz w:val="21"/>
              </w:rPr>
              <m:t>(</m:t>
            </m:r>
            <m:r>
              <m:rPr>
                <m:sty m:val="i"/>
              </m:rPr>
              <w:rPr>
                <w:color w:val="000000"/>
                <w:sz w:val="21"/>
              </w:rPr>
              <m:t>s</m:t>
            </m:r>
            <m:r>
              <m:rPr>
                <m:sty m:val="p"/>
              </m:rPr>
              <w:rPr>
                <w:color w:val="000000"/>
                <w:sz w:val="21"/>
              </w:rPr>
              <m:t>)</m:t>
            </m:r>
          </m:sup>
        </m:sSup>
        <m:r>
          <m:rPr>
            <m:sty m:val="p"/>
          </m:rPr>
          <w:rPr>
            <w:color w:val="000000"/>
            <w:sz w:val="21"/>
          </w:rPr>
          <m:t>)</m:t>
        </m:r>
      </m:oMath>
      <w:r>
        <w:rPr>
          <w:rFonts w:eastAsia="inter" w:cs="inter" w:ascii="inter" w:hAnsi="inter"/>
          <w:color w:val="000000"/>
          <w:sz w:val="21"/>
        </w:rPr>
        <w:t xml:space="preserve">.</w:t>
      </w:r>
    </w:p>
    <w:p>
      <w:pPr>
        <w:numPr>
          <w:ilvl w:val="0"/>
          <w:numId w:val="26"/>
        </w:numPr>
        <w:spacing w:line="360" w:after="210" w:lineRule="auto"/>
      </w:pPr>
      <w:r>
        <w:rPr>
          <w:rFonts w:eastAsia="inter" w:cs="inter" w:ascii="inter" w:hAnsi="inter"/>
          <w:b/>
          <w:color w:val="000000"/>
          <w:sz w:val="21"/>
        </w:rPr>
        <w:t xml:space="preserve">Fit quadratic surrogate.</w:t>
      </w:r>
    </w:p>
    <w:p>
      <w:pPr>
        <w:spacing w:line="360" w:after="210" w:lineRule="auto"/>
        <w:ind w:left="540"/>
      </w:pPr>
      <w:r>
        <w:rPr>
          <w:rFonts w:eastAsia="inter" w:cs="inter" w:ascii="inter" w:hAnsi="inter"/>
          <w:color w:val="000000"/>
          <w:sz w:val="21"/>
        </w:rPr>
        <w:t xml:space="preserve">a. Assume </w:t>
      </w:r>
      <m:oMath>
        <m:sSub>
          <m:sSubPr>
            <m:ctrlPr>
              <w:rPr>
                <w:rFonts w:ascii="Cambria Math" w:hAnsi="Cambria Math"/>
                <w:color w:val="000000"/>
                <w:sz w:val="21"/>
              </w:rPr>
            </m:ctrlPr>
          </m:sSubPr>
          <m:e>
            <m:r>
              <m:rPr>
                <m:sty m:val="i"/>
              </m:rPr>
              <w:rPr>
                <w:color w:val="000000"/>
                <w:sz w:val="21"/>
              </w:rPr>
              <m:t>I</m:t>
            </m:r>
          </m:e>
          <m:sub>
            <m:r>
              <m:rPr>
                <m:nor/>
              </m:rPr>
              <w:rPr>
                <w:color w:val="000000"/>
                <w:sz w:val="21"/>
              </w:rPr>
              <m:t>UHI</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p"/>
              </m:rPr>
              <w:rPr>
                <w:color w:val="000000"/>
                <w:sz w:val="21"/>
              </w:rPr>
              <m:t>0</m:t>
            </m:r>
          </m:sub>
        </m:sSub>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α</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nary>
          <m:naryPr>
            <m:chr m:val="∑"/>
            <m:limLoc m:val="undOvr"/>
            <m:grow m:val="1"/>
            <m:supHide m:val="1"/>
          </m:naryPr>
          <m:sub>
            <m:r>
              <m:rPr>
                <m:sty m:val="i"/>
              </m:rPr>
              <w:rPr>
                <w:color w:val="000000"/>
                <w:sz w:val="21"/>
              </w:rPr>
              <m:t>i</m:t>
            </m:r>
            <m:r>
              <m:rPr>
                <m:sty m:val="p"/>
              </m:rPr>
              <w:rPr>
                <w:color w:val="000000"/>
                <w:sz w:val="21"/>
              </w:rPr>
              <m:t>&lt;</m:t>
            </m:r>
            <m:r>
              <m:rPr>
                <m:sty m:val="i"/>
              </m:rPr>
              <w:rPr>
                <w:color w:val="000000"/>
                <w:sz w:val="21"/>
              </w:rPr>
              <m:t>j</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β</m:t>
            </m:r>
          </m:e>
          <m:sub>
            <m:r>
              <m:rPr>
                <m:sty m:val="i"/>
              </m:rPr>
              <w:rPr>
                <w:color w:val="000000"/>
                <w:sz w:val="21"/>
              </w:rPr>
              <m:t>i</m:t>
            </m:r>
            <m:r>
              <m:rPr>
                <m:sty m:val="i"/>
              </m:rPr>
              <w:rPr>
                <w:color w:val="000000"/>
                <w:sz w:val="21"/>
              </w:rPr>
              <m:t>j</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j</m:t>
            </m:r>
          </m:sub>
        </m:sSub>
      </m:oMath>
      <w:r>
        <w:rPr>
          <w:rFonts w:eastAsia="inter" w:cs="inter" w:ascii="inter" w:hAnsi="inter"/>
          <w:color w:val="000000"/>
          <w:sz w:val="21"/>
        </w:rPr>
        <w:t xml:space="preserve">.</w:t>
      </w:r>
    </w:p>
    <w:p>
      <w:pPr>
        <w:spacing w:line="360" w:after="210" w:lineRule="auto"/>
        <w:ind w:left="540"/>
      </w:pPr>
      <w:r>
        <w:rPr>
          <w:rFonts w:eastAsia="inter" w:cs="inter" w:ascii="inter" w:hAnsi="inter"/>
          <w:color w:val="000000"/>
          <w:sz w:val="21"/>
        </w:rPr>
        <w:t xml:space="preserve">b. Solve a least‑squares regression:</w:t>
      </w:r>
    </w:p>
    <w:p>
      <w:pPr>
        <w:spacing w:line="360" w:after="210" w:lineRule="auto"/>
        <w:ind w:left="540"/>
      </w:pPr>
      <m:oMathPara>
        <m:oMath>
          <m:limLow>
            <m:limLowPr>
              <m:ctrlPr>
                <w:rPr>
                  <w:rFonts w:ascii="Cambria Math" w:hAnsi="Cambria Math"/>
                  <w:color w:val="000000"/>
                  <w:sz w:val="21"/>
                </w:rPr>
              </m:ctrlPr>
            </m:limLowPr>
            <m:e>
              <m:r>
                <m:rPr>
                  <m:sty m:val="p"/>
                </m:rPr>
                <w:rPr>
                  <w:color w:val="000000"/>
                  <w:sz w:val="21"/>
                </w:rPr>
                <m:t>min</m:t>
              </m:r>
            </m:e>
            <m:lim>
              <m:r>
                <m:rPr>
                  <m:sty m:val="i"/>
                </m:rPr>
                <w:rPr>
                  <w:color w:val="000000"/>
                  <w:sz w:val="21"/>
                </w:rPr>
                <m:t>α</m:t>
              </m:r>
              <m:r>
                <m:rPr>
                  <m:sty m:val="p"/>
                </m:rPr>
                <w:rPr>
                  <w:color w:val="000000"/>
                  <w:sz w:val="21"/>
                </w:rPr>
                <m:t>,</m:t>
              </m:r>
              <m:r>
                <m:rPr>
                  <m:sty m:val="i"/>
                </m:rPr>
                <w:rPr>
                  <w:color w:val="000000"/>
                  <w:sz w:val="21"/>
                </w:rPr>
                <m:t>β</m:t>
              </m:r>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p"/>
                    </m:rPr>
                    <w:rPr>
                      <w:color w:val="000000"/>
                      <w:sz w:val="21"/>
                    </w:rPr>
                    <m:t>0</m:t>
                  </m:r>
                </m:sub>
              </m:sSub>
            </m:lim>
          </m:limLow>
          <m:r>
            <m:rPr>
              <m:sty m:val="p"/>
            </m:rPr>
            <w:rPr>
              <w:color w:val="000000"/>
              <w:sz w:val="21"/>
            </w:rPr>
            <m:t xml:space="preserve"> </m:t>
          </m:r>
          <m:nary>
            <m:naryPr>
              <m:chr m:val="∑"/>
              <m:limLoc m:val="undOvr"/>
              <m:grow m:val="1"/>
            </m:naryPr>
            <m:sub>
              <m:r>
                <m:rPr>
                  <m:sty m:val="i"/>
                </m:rPr>
                <w:rPr>
                  <w:color w:val="000000"/>
                  <w:sz w:val="21"/>
                </w:rPr>
                <m:t>s</m:t>
              </m:r>
              <m:r>
                <m:rPr>
                  <m:sty m:val="p"/>
                </m:rPr>
                <w:rPr>
                  <w:color w:val="000000"/>
                  <w:sz w:val="21"/>
                </w:rPr>
                <m:t>=</m:t>
              </m:r>
              <m:r>
                <m:rPr>
                  <m:sty m:val="p"/>
                </m:rPr>
                <w:rPr>
                  <w:color w:val="000000"/>
                  <w:sz w:val="21"/>
                </w:rPr>
                <m:t>1</m:t>
              </m:r>
            </m:sub>
            <m:sup>
              <m:r>
                <m:rPr>
                  <m:sty m:val="i"/>
                </m:rPr>
                <w:rPr>
                  <w:color w:val="000000"/>
                  <w:sz w:val="21"/>
                </w:rPr>
                <m:t>S</m:t>
              </m:r>
            </m:sup>
            <m:e>
              <m:r>
                <m:rPr>
                  <m:sty m:val="p"/>
                </m:rPr>
                <w:rPr>
                  <w:color w:val="000000"/>
                  <w:sz w:val="21"/>
                </w:rPr>
                <m:t xml:space="preserve"> </m:t>
              </m:r>
            </m:e>
          </m:nary>
          <m:sSup>
            <m:sSupPr>
              <m:ctrlPr>
                <w:rPr>
                  <w:rFonts w:ascii="Cambria Math" w:hAnsi="Cambria Math"/>
                  <w:color w:val="000000"/>
                  <w:sz w:val="21"/>
                </w:rPr>
              </m:ctrlPr>
            </m:sSupPr>
            <m:e>
              <m:d>
                <m:dPr>
                  <m:begChr m:val="("/>
                  <m:endChr m:val=")"/>
                  <m:ctrlPr>
                    <w:rPr>
                      <w:rFonts w:ascii="Cambria Math" w:hAnsi="Cambria Math"/>
                      <w:color w:val="000000"/>
                      <w:sz w:val="21"/>
                    </w:rPr>
                  </m:ctrlPr>
                </m:dPr>
                <m:e>
                  <m:sSup>
                    <m:sSupPr>
                      <m:ctrlPr>
                        <w:rPr>
                          <w:rFonts w:ascii="Cambria Math" w:hAnsi="Cambria Math"/>
                          <w:color w:val="000000"/>
                          <w:sz w:val="21"/>
                        </w:rPr>
                      </m:ctrlPr>
                    </m:sSupPr>
                    <m:e>
                      <m:r>
                        <m:rPr>
                          <m:sty m:val="i"/>
                        </m:rPr>
                        <w:rPr>
                          <w:color w:val="000000"/>
                          <w:sz w:val="21"/>
                        </w:rPr>
                        <m:t>I</m:t>
                      </m:r>
                    </m:e>
                    <m:sup>
                      <m:r>
                        <m:rPr>
                          <m:sty m:val="p"/>
                        </m:rPr>
                        <w:rPr>
                          <w:color w:val="000000"/>
                          <w:sz w:val="21"/>
                        </w:rPr>
                        <m:t>(</m:t>
                      </m:r>
                      <m:r>
                        <m:rPr>
                          <m:sty m:val="i"/>
                        </m:rPr>
                        <w:rPr>
                          <w:color w:val="000000"/>
                          <w:sz w:val="21"/>
                        </w:rPr>
                        <m:t>s</m:t>
                      </m:r>
                      <m:r>
                        <m:rPr>
                          <m:sty m:val="p"/>
                        </m:rPr>
                        <w:rPr>
                          <w:color w:val="000000"/>
                          <w:sz w:val="21"/>
                        </w:rPr>
                        <m:t>)</m:t>
                      </m:r>
                    </m:sup>
                  </m:sSup>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p"/>
                        </m:rPr>
                        <w:rPr>
                          <w:color w:val="000000"/>
                          <w:sz w:val="21"/>
                        </w:rPr>
                        <m:t>0</m:t>
                      </m:r>
                    </m:sub>
                  </m:sSub>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α</m:t>
                      </m:r>
                    </m:e>
                    <m:sub>
                      <m:r>
                        <m:rPr>
                          <m:sty m:val="i"/>
                        </m:rPr>
                        <w:rPr>
                          <w:color w:val="000000"/>
                          <w:sz w:val="21"/>
                        </w:rPr>
                        <m:t>i</m:t>
                      </m:r>
                    </m:sub>
                  </m:sSub>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i</m:t>
                      </m:r>
                    </m:sub>
                    <m:sup>
                      <m:r>
                        <m:rPr>
                          <m:sty m:val="p"/>
                        </m:rPr>
                        <w:rPr>
                          <w:color w:val="000000"/>
                          <w:sz w:val="21"/>
                        </w:rPr>
                        <m:t>(</m:t>
                      </m:r>
                      <m:r>
                        <m:rPr>
                          <m:sty m:val="i"/>
                        </m:rPr>
                        <w:rPr>
                          <w:color w:val="000000"/>
                          <w:sz w:val="21"/>
                        </w:rPr>
                        <m:t>s</m:t>
                      </m:r>
                      <m:r>
                        <m:rPr>
                          <m:sty m:val="p"/>
                        </m:rPr>
                        <w:rPr>
                          <w:color w:val="000000"/>
                          <w:sz w:val="21"/>
                        </w:rPr>
                        <m:t>)</m:t>
                      </m:r>
                    </m:sup>
                  </m:sSubSup>
                  <m:r>
                    <m:rPr>
                      <m:sty m:val="p"/>
                    </m:rPr>
                    <w:rPr>
                      <w:color w:val="000000"/>
                      <w:sz w:val="21"/>
                    </w:rPr>
                    <m:t>−</m:t>
                  </m:r>
                  <m:nary>
                    <m:naryPr>
                      <m:chr m:val="∑"/>
                      <m:limLoc m:val="undOvr"/>
                      <m:grow m:val="1"/>
                      <m:supHide m:val="1"/>
                    </m:naryPr>
                    <m:sub>
                      <m:r>
                        <m:rPr>
                          <m:sty m:val="i"/>
                        </m:rPr>
                        <w:rPr>
                          <w:color w:val="000000"/>
                          <w:sz w:val="21"/>
                        </w:rPr>
                        <m:t>i</m:t>
                      </m:r>
                      <m:r>
                        <m:rPr>
                          <m:sty m:val="p"/>
                        </m:rPr>
                        <w:rPr>
                          <w:color w:val="000000"/>
                          <w:sz w:val="21"/>
                        </w:rPr>
                        <m:t>&lt;</m:t>
                      </m:r>
                      <m:r>
                        <m:rPr>
                          <m:sty m:val="i"/>
                        </m:rPr>
                        <w:rPr>
                          <w:color w:val="000000"/>
                          <w:sz w:val="21"/>
                        </w:rPr>
                        <m:t>j</m:t>
                      </m:r>
                    </m:sub>
                    <m:sup/>
                    <m:e>
                      <m:r>
                        <m:rPr>
                          <m:sty m:val="p"/>
                        </m:rPr>
                        <w:rPr>
                          <w:color w:val="000000"/>
                          <w:sz w:val="21"/>
                        </w:rPr>
                        <m:t xml:space="preserve"> </m:t>
                      </m:r>
                    </m:e>
                  </m:nary>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β</m:t>
                      </m:r>
                    </m:e>
                    <m:sub>
                      <m:r>
                        <m:rPr>
                          <m:sty m:val="i"/>
                        </m:rPr>
                        <w:rPr>
                          <w:color w:val="000000"/>
                          <w:sz w:val="21"/>
                        </w:rPr>
                        <m:t>i</m:t>
                      </m:r>
                      <m:r>
                        <m:rPr>
                          <m:sty m:val="i"/>
                        </m:rPr>
                        <w:rPr>
                          <w:color w:val="000000"/>
                          <w:sz w:val="21"/>
                        </w:rPr>
                        <m:t>j</m:t>
                      </m:r>
                    </m:sub>
                  </m:sSub>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i</m:t>
                      </m:r>
                    </m:sub>
                    <m:sup>
                      <m:r>
                        <m:rPr>
                          <m:sty m:val="p"/>
                        </m:rPr>
                        <w:rPr>
                          <w:color w:val="000000"/>
                          <w:sz w:val="21"/>
                        </w:rPr>
                        <m:t>(</m:t>
                      </m:r>
                      <m:r>
                        <m:rPr>
                          <m:sty m:val="i"/>
                        </m:rPr>
                        <w:rPr>
                          <w:color w:val="000000"/>
                          <w:sz w:val="21"/>
                        </w:rPr>
                        <m:t>s</m:t>
                      </m:r>
                      <m:r>
                        <m:rPr>
                          <m:sty m:val="p"/>
                        </m:rPr>
                        <w:rPr>
                          <w:color w:val="000000"/>
                          <w:sz w:val="21"/>
                        </w:rPr>
                        <m:t>)</m:t>
                      </m:r>
                    </m:sup>
                  </m:sSubSup>
                  <m:sSubSup>
                    <m:sSubSupPr>
                      <m:ctrlPr>
                        <w:rPr>
                          <w:rFonts w:ascii="Cambria Math" w:hAnsi="Cambria Math"/>
                          <w:color w:val="000000"/>
                          <w:sz w:val="21"/>
                        </w:rPr>
                      </m:ctrlPr>
                    </m:sSubSupPr>
                    <m:e>
                      <m:r>
                        <m:rPr>
                          <m:sty m:val="i"/>
                        </m:rPr>
                        <w:rPr>
                          <w:color w:val="000000"/>
                          <w:sz w:val="21"/>
                        </w:rPr>
                        <m:t>x</m:t>
                      </m:r>
                    </m:e>
                    <m:sub>
                      <m:r>
                        <m:rPr>
                          <m:sty m:val="i"/>
                        </m:rPr>
                        <w:rPr>
                          <w:color w:val="000000"/>
                          <w:sz w:val="21"/>
                        </w:rPr>
                        <m:t>j</m:t>
                      </m:r>
                    </m:sub>
                    <m:sup>
                      <m:r>
                        <m:rPr>
                          <m:sty m:val="p"/>
                        </m:rPr>
                        <w:rPr>
                          <w:color w:val="000000"/>
                          <w:sz w:val="21"/>
                        </w:rPr>
                        <m:t>(</m:t>
                      </m:r>
                      <m:r>
                        <m:rPr>
                          <m:sty m:val="i"/>
                        </m:rPr>
                        <w:rPr>
                          <w:color w:val="000000"/>
                          <w:sz w:val="21"/>
                        </w:rPr>
                        <m:t>s</m:t>
                      </m:r>
                      <m:r>
                        <m:rPr>
                          <m:sty m:val="p"/>
                        </m:rPr>
                        <w:rPr>
                          <w:color w:val="000000"/>
                          <w:sz w:val="21"/>
                        </w:rPr>
                        <m:t>)</m:t>
                      </m:r>
                    </m:sup>
                  </m:sSubSup>
                </m:e>
              </m:d>
            </m:e>
            <m:sup>
              <m:r>
                <m:rPr>
                  <m:sty m:val="p"/>
                </m:rPr>
                <w:rPr>
                  <w:color w:val="000000"/>
                  <w:sz w:val="21"/>
                </w:rPr>
                <m:t>2</m:t>
              </m:r>
            </m:sup>
          </m:sSup>
          <m:r>
            <m:rPr>
              <m:sty m:val="p"/>
            </m:rPr>
            <w:rPr>
              <w:color w:val="000000"/>
              <w:sz w:val="21"/>
            </w:rPr>
            <m:t>.</m:t>
          </m:r>
        </m:oMath>
      </m:oMathPara>
    </w:p>
    <w:p>
      <w:pPr>
        <w:spacing w:line="360" w:after="210" w:lineRule="auto"/>
        <w:ind w:left="540"/>
      </w:pPr>
      <w:r>
        <w:rPr>
          <w:rFonts w:eastAsia="inter" w:cs="inter" w:ascii="inter" w:hAnsi="inter"/>
          <w:color w:val="000000"/>
          <w:sz w:val="21"/>
        </w:rPr>
        <w:t xml:space="preserve">c. Optionally regularize (e.g. L1 or L2) and/or restrict </w:t>
      </w:r>
      <m:oMath>
        <m:sSub>
          <m:sSubPr>
            <m:ctrlPr>
              <w:rPr>
                <w:rFonts w:ascii="Cambria Math" w:hAnsi="Cambria Math"/>
                <w:color w:val="000000"/>
                <w:sz w:val="21"/>
              </w:rPr>
            </m:ctrlPr>
          </m:sSubPr>
          <m:e>
            <m:r>
              <m:rPr>
                <m:sty m:val="i"/>
              </m:rPr>
              <w:rPr>
                <w:color w:val="000000"/>
                <w:sz w:val="21"/>
              </w:rPr>
              <m:t>β</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 to local neighbor pairs to control model complexity.</w:t>
      </w:r>
    </w:p>
    <w:p>
      <w:pPr>
        <w:numPr>
          <w:ilvl w:val="0"/>
          <w:numId w:val="26"/>
        </w:numPr>
        <w:spacing w:line="360" w:after="210" w:lineRule="auto"/>
      </w:pPr>
      <w:r>
        <w:rPr>
          <w:rFonts w:eastAsia="inter" w:cs="inter" w:ascii="inter" w:hAnsi="inter"/>
          <w:b/>
          <w:color w:val="000000"/>
          <w:sz w:val="21"/>
        </w:rPr>
        <w:t xml:space="preserve">Define constraints.</w:t>
      </w:r>
    </w:p>
    <w:p>
      <w:pPr>
        <w:spacing w:line="360" w:after="210" w:lineRule="auto"/>
        <w:ind w:left="540"/>
      </w:pPr>
      <w:r>
        <w:rPr>
          <w:rFonts w:eastAsia="inter" w:cs="inter" w:ascii="inter" w:hAnsi="inter"/>
          <w:color w:val="000000"/>
          <w:sz w:val="21"/>
        </w:rPr>
        <w:t xml:space="preserve">a. Area:</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g</m:t>
              </m:r>
            </m:e>
            <m:sub>
              <m:r>
                <m:rPr>
                  <m:sty m:val="i"/>
                </m:rPr>
                <w:rPr>
                  <w:color w:val="000000"/>
                  <w:sz w:val="21"/>
                </w:rPr>
                <m:t>A</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r>
            <m:rPr>
              <m:sty m:val="p"/>
            </m:rPr>
            <w:rPr>
              <w:color w:val="000000"/>
              <w:sz w:val="21"/>
            </w:rPr>
            <m:t>≤</m:t>
          </m:r>
          <m:r>
            <m:rPr>
              <m:sty m:val="p"/>
            </m:rPr>
            <w:rPr>
              <w:color w:val="000000"/>
              <w:sz w:val="21"/>
            </w:rPr>
            <m:t>0.</m:t>
          </m:r>
        </m:oMath>
      </m:oMathPara>
    </w:p>
    <w:p>
      <w:pPr>
        <w:spacing w:line="360" w:after="210" w:lineRule="auto"/>
        <w:ind w:left="540"/>
      </w:pPr>
      <w:r>
        <w:rPr>
          <w:rFonts w:eastAsia="inter" w:cs="inter" w:ascii="inter" w:hAnsi="inter"/>
          <w:color w:val="000000"/>
          <w:sz w:val="21"/>
        </w:rPr>
        <w:t xml:space="preserve">b. Optional quotas:</w:t>
      </w:r>
    </w:p>
    <w:p>
      <w:pPr>
        <w:spacing w:line="360" w:after="210" w:lineRule="auto"/>
        <w:ind w:left="540"/>
      </w:pPr>
      <m:oMathPara>
        <m:oMath>
          <m:sSub>
            <m:sSubPr>
              <m:ctrlPr>
                <w:rPr>
                  <w:rFonts w:ascii="Cambria Math" w:hAnsi="Cambria Math"/>
                  <w:color w:val="000000"/>
                  <w:sz w:val="21"/>
                </w:rPr>
              </m:ctrlPr>
            </m:sSubPr>
            <m:e>
              <m:r>
                <m:rPr>
                  <m:sty m:val="i"/>
                </m:rPr>
                <w:rPr>
                  <w:color w:val="000000"/>
                  <w:sz w:val="21"/>
                </w:rPr>
                <m:t>g</m:t>
              </m:r>
            </m:e>
            <m:sub>
              <m:r>
                <m:rPr>
                  <m:sty m:val="i"/>
                </m:rPr>
                <w:rPr>
                  <w:color w:val="000000"/>
                  <w:sz w:val="21"/>
                </w:rPr>
                <m:t>k</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ρ</m:t>
              </m:r>
            </m:e>
            <m:sub>
              <m:r>
                <m:rPr>
                  <m:sty m:val="i"/>
                </m:rPr>
                <w:rPr>
                  <w:color w:val="000000"/>
                  <w:sz w:val="21"/>
                </w:rPr>
                <m:t>k</m:t>
              </m:r>
            </m:sub>
          </m:sSub>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r>
            <m:rPr>
              <m:sty m:val="p"/>
            </m:rPr>
            <w:rPr>
              <w:color w:val="000000"/>
              <w:sz w:val="21"/>
            </w:rPr>
            <m:t>−</m:t>
          </m:r>
          <m:nary>
            <m:naryPr>
              <m:chr m:val="∑"/>
              <m:limLoc m:val="undOvr"/>
              <m:grow m:val="1"/>
              <m:supHide m:val="1"/>
            </m:naryPr>
            <m:sub>
              <m:r>
                <m:rPr>
                  <m:sty m:val="i"/>
                </m:rPr>
                <w:rPr>
                  <w:color w:val="000000"/>
                  <w:sz w:val="21"/>
                </w:rPr>
                <m:t>i</m:t>
              </m:r>
              <m:r>
                <m:rPr>
                  <m:sty m:val="p"/>
                </m:rPr>
                <w:rPr>
                  <w:color w:val="000000"/>
                  <w:sz w:val="21"/>
                </w:rPr>
                <m:t>∈</m:t>
              </m:r>
              <m:sSub>
                <m:sSubPr>
                  <m:ctrlPr>
                    <w:rPr>
                      <w:rFonts w:ascii="Cambria Math" w:hAnsi="Cambria Math"/>
                      <w:color w:val="000000"/>
                      <w:sz w:val="21"/>
                    </w:rPr>
                  </m:ctrlPr>
                </m:sSubPr>
                <m:e>
                  <m:r>
                    <m:rPr>
                      <m:scr m:val="script"/>
                    </m:rPr>
                    <w:rPr>
                      <w:color w:val="000000"/>
                      <w:sz w:val="21"/>
                    </w:rPr>
                    <m:t>R</m:t>
                  </m:r>
                </m:e>
                <m:sub>
                  <m:r>
                    <m:rPr>
                      <m:sty m:val="i"/>
                    </m:rPr>
                    <w:rPr>
                      <w:color w:val="000000"/>
                      <w:sz w:val="21"/>
                    </w:rPr>
                    <m:t>k</m:t>
                  </m:r>
                </m:sub>
              </m:sSub>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r>
            <m:rPr>
              <m:sty m:val="p"/>
            </m:rPr>
            <w:rPr>
              <w:color w:val="000000"/>
              <w:sz w:val="21"/>
            </w:rPr>
            <m:t>0.</m:t>
          </m:r>
        </m:oMath>
      </m:oMathPara>
    </w:p>
    <w:p>
      <w:pPr>
        <w:numPr>
          <w:ilvl w:val="0"/>
          <w:numId w:val="26"/>
        </w:numPr>
        <w:spacing w:line="360" w:after="210" w:lineRule="auto"/>
      </w:pPr>
      <w:r>
        <w:rPr>
          <w:rFonts w:eastAsia="inter" w:cs="inter" w:ascii="inter" w:hAnsi="inter"/>
          <w:b/>
          <w:color w:val="000000"/>
          <w:sz w:val="21"/>
        </w:rPr>
        <w:t xml:space="preserve">Choose penalty weights.</w:t>
      </w:r>
    </w:p>
    <w:p>
      <w:pPr>
        <w:spacing w:line="360" w:after="210" w:lineRule="auto"/>
        <w:ind w:left="540"/>
      </w:pPr>
      <w:r>
        <w:rPr>
          <w:rFonts w:eastAsia="inter" w:cs="inter" w:ascii="inter" w:hAnsi="inter"/>
          <w:color w:val="000000"/>
          <w:sz w:val="21"/>
        </w:rPr>
        <w:t xml:space="preserve">a. Estimate rough lower and upper bounds on </w:t>
      </w:r>
      <m:oMath>
        <m:sSub>
          <m:sSubPr>
            <m:ctrlPr>
              <w:rPr>
                <w:rFonts w:ascii="Cambria Math" w:hAnsi="Cambria Math"/>
                <w:color w:val="000000"/>
                <w:sz w:val="21"/>
              </w:rPr>
            </m:ctrlPr>
          </m:sSubPr>
          <m:e>
            <m:r>
              <m:rPr>
                <m:sty m:val="i"/>
              </m:rPr>
              <w:rPr>
                <w:color w:val="000000"/>
                <w:sz w:val="21"/>
              </w:rPr>
              <m:t>I</m:t>
            </m:r>
          </m:e>
          <m:sub>
            <m:r>
              <m:rPr>
                <m:nor/>
              </m:rPr>
              <w:rPr>
                <w:color w:val="000000"/>
                <w:sz w:val="21"/>
              </w:rPr>
              <m:t>UHI</m:t>
            </m:r>
          </m:sub>
        </m:sSub>
        <m:r>
          <m:rPr>
            <m:sty m:val="p"/>
          </m:rPr>
          <w:rPr>
            <w:color w:val="000000"/>
            <w:sz w:val="21"/>
          </w:rPr>
          <m:t>(</m:t>
        </m:r>
        <m:r>
          <m:rPr>
            <m:sty m:val="i"/>
          </m:rPr>
          <w:rPr>
            <w:color w:val="000000"/>
            <w:sz w:val="21"/>
          </w:rPr>
          <m:t>x</m:t>
        </m:r>
        <m:r>
          <m:rPr>
            <m:sty m:val="p"/>
          </m:rPr>
          <w:rPr>
            <w:color w:val="000000"/>
            <w:sz w:val="21"/>
          </w:rPr>
          <m:t>)</m:t>
        </m:r>
      </m:oMath>
      <w:r>
        <w:rPr>
          <w:rFonts w:eastAsia="inter" w:cs="inter" w:ascii="inter" w:hAnsi="inter"/>
          <w:color w:val="000000"/>
          <w:sz w:val="21"/>
        </w:rPr>
        <w:t xml:space="preserve"> over the design space (e.g. from samples): </w:t>
      </w:r>
      <m:oMath>
        <m:sSub>
          <m:sSubPr>
            <m:ctrlPr>
              <w:rPr>
                <w:rFonts w:ascii="Cambria Math" w:hAnsi="Cambria Math"/>
                <w:color w:val="000000"/>
                <w:sz w:val="21"/>
              </w:rPr>
            </m:ctrlPr>
          </m:sSubPr>
          <m:e>
            <m:r>
              <m:rPr>
                <m:sty m:val="i"/>
              </m:rPr>
              <w:rPr>
                <w:color w:val="000000"/>
                <w:sz w:val="21"/>
              </w:rPr>
              <m:t>I</m:t>
            </m:r>
          </m:e>
          <m:sub>
            <m:r>
              <m:rPr>
                <m:sty m:val="p"/>
              </m:rPr>
              <w:rPr>
                <w:color w:val="000000"/>
                <w:sz w:val="21"/>
              </w:rPr>
              <m:t>min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I</m:t>
            </m:r>
          </m:e>
          <m:sub>
            <m:r>
              <m:rPr>
                <m:sty m:val="p"/>
              </m:rPr>
              <w:rPr>
                <w:color w:val="000000"/>
                <w:sz w:val="21"/>
              </w:rPr>
              <m:t>max</m:t>
            </m:r>
          </m:sub>
        </m:sSub>
      </m:oMath>
      <w:r>
        <w:rPr>
          <w:rFonts w:eastAsia="inter" w:cs="inter" w:ascii="inter" w:hAnsi="inter"/>
          <w:color w:val="000000"/>
          <w:sz w:val="21"/>
        </w:rPr>
        <w:t xml:space="preserve">.</w:t>
      </w:r>
    </w:p>
    <w:p>
      <w:pPr>
        <w:spacing w:line="360" w:after="210" w:lineRule="auto"/>
        <w:ind w:left="540"/>
      </w:pPr>
      <w:r>
        <w:rPr>
          <w:rFonts w:eastAsia="inter" w:cs="inter" w:ascii="inter" w:hAnsi="inter"/>
          <w:color w:val="000000"/>
          <w:sz w:val="21"/>
        </w:rPr>
        <w:t xml:space="preserve">b. For linear constraints, choose </w:t>
      </w:r>
      <m:oMath>
        <m:r>
          <m:rPr>
            <m:sty m:val="p"/>
          </m:rPr>
          <w:rPr>
            <w:color w:val="000000"/>
            <w:sz w:val="21"/>
          </w:rPr>
          <m:t>Λ</m:t>
        </m:r>
      </m:oMath>
      <w:r>
        <w:rPr>
          <w:rFonts w:eastAsia="inter" w:cs="inter" w:ascii="inter" w:hAnsi="inter"/>
          <w:color w:val="000000"/>
          <w:sz w:val="21"/>
        </w:rPr>
        <w:t xml:space="preserve"> satisfying Theorem IV.1; for robustness, take </w:t>
      </w:r>
      <m:oMath>
        <m:r>
          <m:rPr>
            <m:sty m:val="p"/>
          </m:rPr>
          <w:rPr>
            <w:color w:val="000000"/>
            <w:sz w:val="21"/>
          </w:rPr>
          <m:t>Λ</m:t>
        </m:r>
      </m:oMath>
      <w:r>
        <w:rPr>
          <w:rFonts w:eastAsia="inter" w:cs="inter" w:ascii="inter" w:hAnsi="inter"/>
          <w:color w:val="000000"/>
          <w:sz w:val="21"/>
        </w:rPr>
        <w:t xml:space="preserve"> at least an order of magnitude larger than </w:t>
      </w:r>
      <m:oMath>
        <m:r>
          <m:rPr>
            <m:sty m:val="p"/>
          </m:rPr>
          <w:rPr>
            <w:color w:val="000000"/>
            <w:sz w:val="21"/>
          </w:rPr>
          <m:t>|</m:t>
        </m:r>
        <m:sSub>
          <m:sSubPr>
            <m:ctrlPr>
              <w:rPr>
                <w:rFonts w:ascii="Cambria Math" w:hAnsi="Cambria Math"/>
                <w:color w:val="000000"/>
                <w:sz w:val="21"/>
              </w:rPr>
            </m:ctrlPr>
          </m:sSubPr>
          <m:e>
            <m:r>
              <m:rPr>
                <m:sty m:val="i"/>
              </m:rPr>
              <w:rPr>
                <w:color w:val="000000"/>
                <w:sz w:val="21"/>
              </w:rPr>
              <m:t>I</m:t>
            </m:r>
          </m:e>
          <m:sub>
            <m:r>
              <m:rPr>
                <m:sty m:val="p"/>
              </m:rPr>
              <w:rPr>
                <w:color w:val="000000"/>
                <w:sz w:val="21"/>
              </w:rPr>
              <m:t>max</m:t>
            </m:r>
          </m:sub>
        </m:sSub>
        <m:r>
          <m:rPr>
            <m:sty m:val="p"/>
          </m:rPr>
          <w:rPr>
            <w:color w:val="000000"/>
            <w:sz w:val="21"/>
          </w:rPr>
          <m:t>−</m:t>
        </m:r>
        <m:sSub>
          <m:sSubPr>
            <m:ctrlPr>
              <w:rPr>
                <w:rFonts w:ascii="Cambria Math" w:hAnsi="Cambria Math"/>
                <w:color w:val="000000"/>
                <w:sz w:val="21"/>
              </w:rPr>
            </m:ctrlPr>
          </m:sSubPr>
          <m:e>
            <m:r>
              <m:rPr>
                <m:sty m:val="i"/>
              </m:rPr>
              <w:rPr>
                <w:color w:val="000000"/>
                <w:sz w:val="21"/>
              </w:rPr>
              <m:t>I</m:t>
            </m:r>
          </m:e>
          <m:sub>
            <m:r>
              <m:rPr>
                <m:sty m:val="p"/>
              </m:rPr>
              <w:rPr>
                <w:color w:val="000000"/>
                <w:sz w:val="21"/>
              </w:rPr>
              <m:t>min</m:t>
            </m:r>
          </m:sub>
        </m:sSub>
        <m:r>
          <m:rPr>
            <m:sty m:val="p"/>
          </m:rPr>
          <w:rPr>
            <w:color w:val="000000"/>
            <w:sz w:val="21"/>
          </w:rPr>
          <m:t>|</m:t>
        </m:r>
      </m:oMath>
      <w:r>
        <w:rPr>
          <w:rFonts w:eastAsia="inter" w:cs="inter" w:ascii="inter" w:hAnsi="inter"/>
          <w:color w:val="000000"/>
          <w:sz w:val="21"/>
        </w:rPr>
        <w:t xml:space="preserve">.</w:t>
      </w:r>
      <w:bookmarkStart w:id="114" w:name="fnref16_3"/>
      <w:bookmarkEnd w:id="114"/>
      <w:hyperlink w:anchor="fn16">
        <w:r>
          <w:rPr>
            <w:rFonts w:eastAsia="inter" w:cs="inter" w:ascii="inter" w:hAnsi="inter"/>
            <w:color w:val="#000"/>
            <w:sz w:val="21"/>
            <w:u w:val="single"/>
            <w:vertAlign w:val="superscript"/>
          </w:rPr>
          <w:t xml:space="preserve">[16]</w:t>
        </w:r>
      </w:hyperlink>
      <w:bookmarkStart w:id="115" w:name="fnref15_1"/>
      <w:bookmarkEnd w:id="115"/>
      <w:hyperlink w:anchor="fn15">
        <w:r>
          <w:rPr>
            <w:rFonts w:eastAsia="inter" w:cs="inter" w:ascii="inter" w:hAnsi="inter"/>
            <w:color w:val="#000"/>
            <w:sz w:val="21"/>
            <w:u w:val="single"/>
            <w:vertAlign w:val="superscript"/>
          </w:rPr>
          <w:t xml:space="preserve">[15]</w:t>
        </w:r>
      </w:hyperlink>
    </w:p>
    <w:p>
      <w:pPr>
        <w:numPr>
          <w:ilvl w:val="0"/>
          <w:numId w:val="26"/>
        </w:numPr>
        <w:spacing w:line="360" w:after="210" w:lineRule="auto"/>
      </w:pPr>
      <w:r>
        <w:rPr>
          <w:rFonts w:eastAsia="inter" w:cs="inter" w:ascii="inter" w:hAnsi="inter"/>
          <w:b/>
          <w:color w:val="000000"/>
          <w:sz w:val="21"/>
        </w:rPr>
        <w:t xml:space="preserve">Assemble QUBO matrix.</w:t>
      </w:r>
    </w:p>
    <w:p>
      <w:pPr>
        <w:spacing w:line="360" w:after="210" w:lineRule="auto"/>
        <w:ind w:left="540"/>
      </w:pPr>
      <w:r>
        <w:rPr>
          <w:rFonts w:eastAsia="inter" w:cs="inter" w:ascii="inter" w:hAnsi="inter"/>
          <w:color w:val="000000"/>
          <w:sz w:val="21"/>
        </w:rPr>
        <w:t xml:space="preserve">a. Physical part:</w:t>
      </w:r>
    </w:p>
    <w:p>
      <w:pPr>
        <w:spacing w:line="360" w:after="210" w:lineRule="auto"/>
        <w:ind w:left="540"/>
      </w:pPr>
      <m:oMathPara>
        <m:oMath>
          <m:sSubSup>
            <m:sSubSupPr>
              <m:ctrlPr>
                <w:rPr>
                  <w:rFonts w:ascii="Cambria Math" w:hAnsi="Cambria Math"/>
                  <w:color w:val="000000"/>
                  <w:sz w:val="21"/>
                </w:rPr>
              </m:ctrlPr>
            </m:sSubSupPr>
            <m:e>
              <m:r>
                <m:rPr>
                  <m:sty m:val="i"/>
                </m:rPr>
                <w:rPr>
                  <w:color w:val="000000"/>
                  <w:sz w:val="21"/>
                </w:rPr>
                <m:t>Q</m:t>
              </m:r>
            </m:e>
            <m:sub>
              <m:r>
                <m:rPr>
                  <m:sty m:val="i"/>
                </m:rPr>
                <w:rPr>
                  <w:color w:val="000000"/>
                  <w:sz w:val="21"/>
                </w:rPr>
                <m:t>i</m:t>
              </m:r>
              <m:r>
                <m:rPr>
                  <m:sty m:val="i"/>
                </m:rPr>
                <w:rPr>
                  <w:color w:val="000000"/>
                  <w:sz w:val="21"/>
                </w:rPr>
                <m:t>i</m:t>
              </m:r>
            </m:sub>
            <m:sup>
              <m:r>
                <m:rPr>
                  <m:sty m:val="p"/>
                </m:rPr>
                <w:rPr>
                  <w:color w:val="000000"/>
                  <w:sz w:val="21"/>
                </w:rPr>
                <m:t>(</m:t>
              </m:r>
              <m:r>
                <m:rPr>
                  <m:sty m:val="p"/>
                </m:rPr>
                <w:rPr>
                  <w:color w:val="000000"/>
                  <w:sz w:val="21"/>
                </w:rPr>
                <m:t>0</m:t>
              </m:r>
              <m:r>
                <m:rPr>
                  <m:sty m:val="p"/>
                </m:rPr>
                <w:rPr>
                  <w:color w:val="000000"/>
                  <w:sz w:val="21"/>
                </w:rPr>
                <m:t>)</m:t>
              </m:r>
            </m:sup>
          </m:sSubSup>
          <m:r>
            <m:rPr>
              <m:sty m:val="p"/>
            </m:rPr>
            <w:rPr>
              <w:color w:val="000000"/>
              <w:sz w:val="21"/>
            </w:rPr>
            <m:t>=</m:t>
          </m:r>
          <m:sSub>
            <m:sSubPr>
              <m:ctrlPr>
                <w:rPr>
                  <w:rFonts w:ascii="Cambria Math" w:hAnsi="Cambria Math"/>
                  <w:color w:val="000000"/>
                  <w:sz w:val="21"/>
                </w:rPr>
              </m:ctrlPr>
            </m:sSubPr>
            <m:e>
              <m:r>
                <m:rPr>
                  <m:sty m:val="i"/>
                </m:rPr>
                <w:rPr>
                  <w:color w:val="000000"/>
                  <w:sz w:val="21"/>
                </w:rPr>
                <m:t>α</m:t>
              </m:r>
            </m:e>
            <m:sub>
              <m:r>
                <m:rPr>
                  <m:sty m:val="i"/>
                </m:rPr>
                <w:rPr>
                  <w:color w:val="000000"/>
                  <w:sz w:val="21"/>
                </w:rPr>
                <m:t>i</m:t>
              </m:r>
            </m:sub>
          </m:sSub>
          <m:r>
            <m:rPr>
              <m:sty m:val="p"/>
            </m:rPr>
            <w:rPr>
              <w:color w:val="000000"/>
              <w:sz w:val="21"/>
            </w:rPr>
            <m:t>,</m:t>
          </m:r>
          <m:r>
            <m:rPr>
              <m:sty m:val="p"/>
            </m:rPr>
            <w:rPr>
              <w:color w:val="000000"/>
              <w:sz w:val="21"/>
            </w:rPr>
            <m:t xml:space="preserve"> </m:t>
          </m:r>
          <m:sSubSup>
            <m:sSubSupPr>
              <m:ctrlPr>
                <w:rPr>
                  <w:rFonts w:ascii="Cambria Math" w:hAnsi="Cambria Math"/>
                  <w:color w:val="000000"/>
                  <w:sz w:val="21"/>
                </w:rPr>
              </m:ctrlPr>
            </m:sSubSupPr>
            <m:e>
              <m:r>
                <m:rPr>
                  <m:sty m:val="i"/>
                </m:rPr>
                <w:rPr>
                  <w:color w:val="000000"/>
                  <w:sz w:val="21"/>
                </w:rPr>
                <m:t>Q</m:t>
              </m:r>
            </m:e>
            <m:sub>
              <m:r>
                <m:rPr>
                  <m:sty m:val="i"/>
                </m:rPr>
                <w:rPr>
                  <w:color w:val="000000"/>
                  <w:sz w:val="21"/>
                </w:rPr>
                <m:t>i</m:t>
              </m:r>
              <m:r>
                <m:rPr>
                  <m:sty m:val="i"/>
                </m:rPr>
                <w:rPr>
                  <w:color w:val="000000"/>
                  <w:sz w:val="21"/>
                </w:rPr>
                <m:t>j</m:t>
              </m:r>
            </m:sub>
            <m:sup>
              <m:r>
                <m:rPr>
                  <m:sty m:val="p"/>
                </m:rPr>
                <w:rPr>
                  <w:color w:val="000000"/>
                  <w:sz w:val="21"/>
                </w:rPr>
                <m:t>(</m:t>
              </m:r>
              <m:r>
                <m:rPr>
                  <m:sty m:val="p"/>
                </m:rPr>
                <w:rPr>
                  <w:color w:val="000000"/>
                  <w:sz w:val="21"/>
                </w:rPr>
                <m:t>0</m:t>
              </m:r>
              <m:r>
                <m:rPr>
                  <m:sty m:val="p"/>
                </m:rPr>
                <w:rPr>
                  <w:color w:val="000000"/>
                  <w:sz w:val="21"/>
                </w:rPr>
                <m:t>)</m:t>
              </m:r>
            </m:sup>
          </m:sSubSup>
          <m:r>
            <m:rPr>
              <m:sty m:val="p"/>
            </m:rPr>
            <w:rPr>
              <w:color w:val="000000"/>
              <w:sz w:val="21"/>
            </w:rPr>
            <m:t>=</m:t>
          </m:r>
          <m:sSub>
            <m:sSubPr>
              <m:ctrlPr>
                <w:rPr>
                  <w:rFonts w:ascii="Cambria Math" w:hAnsi="Cambria Math"/>
                  <w:color w:val="000000"/>
                  <w:sz w:val="21"/>
                </w:rPr>
              </m:ctrlPr>
            </m:sSubPr>
            <m:e>
              <m:r>
                <m:rPr>
                  <m:sty m:val="i"/>
                </m:rPr>
                <w:rPr>
                  <w:color w:val="000000"/>
                  <w:sz w:val="21"/>
                </w:rPr>
                <m:t>β</m:t>
              </m:r>
            </m:e>
            <m:sub>
              <m:r>
                <m:rPr>
                  <m:sty m:val="i"/>
                </m:rPr>
                <w:rPr>
                  <w:color w:val="000000"/>
                  <w:sz w:val="21"/>
                </w:rPr>
                <m:t>i</m:t>
              </m:r>
              <m:r>
                <m:rPr>
                  <m:sty m:val="i"/>
                </m:rPr>
                <w:rPr>
                  <w:color w:val="000000"/>
                  <w:sz w:val="21"/>
                </w:rPr>
                <m:t>j</m:t>
              </m:r>
            </m:sub>
          </m:sSub>
          <m:r>
            <m:rPr>
              <m:nor/>
            </m:rPr>
            <w:rPr>
              <w:color w:val="000000"/>
              <w:sz w:val="21"/>
            </w:rPr>
            <m:t> for </m:t>
          </m:r>
          <m:r>
            <m:rPr>
              <m:sty m:val="i"/>
            </m:rPr>
            <w:rPr>
              <w:color w:val="000000"/>
              <w:sz w:val="21"/>
            </w:rPr>
            <m:t>i</m:t>
          </m:r>
          <m:r>
            <m:rPr>
              <m:sty m:val="p"/>
            </m:rPr>
            <w:rPr>
              <w:color w:val="000000"/>
              <w:sz w:val="21"/>
            </w:rPr>
            <m:t>&lt;</m:t>
          </m:r>
          <m:r>
            <m:rPr>
              <m:sty m:val="i"/>
            </m:rPr>
            <w:rPr>
              <w:color w:val="000000"/>
              <w:sz w:val="21"/>
            </w:rPr>
            <m:t>j</m:t>
          </m:r>
          <m:r>
            <m:rPr>
              <m:sty m:val="p"/>
            </m:rPr>
            <w:rPr>
              <w:color w:val="000000"/>
              <w:sz w:val="21"/>
            </w:rPr>
            <m:t>,</m:t>
          </m:r>
          <m:r>
            <m:rPr>
              <m:sty m:val="p"/>
            </m:rPr>
            <w:rPr>
              <w:color w:val="000000"/>
              <w:sz w:val="21"/>
            </w:rPr>
            <m:t xml:space="preserve"> </m:t>
          </m:r>
          <m:sSubSup>
            <m:sSubSupPr>
              <m:ctrlPr>
                <w:rPr>
                  <w:rFonts w:ascii="Cambria Math" w:hAnsi="Cambria Math"/>
                  <w:color w:val="000000"/>
                  <w:sz w:val="21"/>
                </w:rPr>
              </m:ctrlPr>
            </m:sSubSupPr>
            <m:e>
              <m:r>
                <m:rPr>
                  <m:sty m:val="i"/>
                </m:rPr>
                <w:rPr>
                  <w:color w:val="000000"/>
                  <w:sz w:val="21"/>
                </w:rPr>
                <m:t>Q</m:t>
              </m:r>
            </m:e>
            <m:sub>
              <m:r>
                <m:rPr>
                  <m:sty m:val="i"/>
                </m:rPr>
                <w:rPr>
                  <w:color w:val="000000"/>
                  <w:sz w:val="21"/>
                </w:rPr>
                <m:t>j</m:t>
              </m:r>
              <m:r>
                <m:rPr>
                  <m:sty m:val="i"/>
                </m:rPr>
                <w:rPr>
                  <w:color w:val="000000"/>
                  <w:sz w:val="21"/>
                </w:rPr>
                <m:t>i</m:t>
              </m:r>
            </m:sub>
            <m:sup>
              <m:r>
                <m:rPr>
                  <m:sty m:val="p"/>
                </m:rPr>
                <w:rPr>
                  <w:color w:val="000000"/>
                  <w:sz w:val="21"/>
                </w:rPr>
                <m:t>(</m:t>
              </m:r>
              <m:r>
                <m:rPr>
                  <m:sty m:val="p"/>
                </m:rPr>
                <w:rPr>
                  <w:color w:val="000000"/>
                  <w:sz w:val="21"/>
                </w:rPr>
                <m:t>0</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Q</m:t>
              </m:r>
            </m:e>
            <m:sub>
              <m:r>
                <m:rPr>
                  <m:sty m:val="i"/>
                </m:rPr>
                <w:rPr>
                  <w:color w:val="000000"/>
                  <w:sz w:val="21"/>
                </w:rPr>
                <m:t>i</m:t>
              </m:r>
              <m:r>
                <m:rPr>
                  <m:sty m:val="i"/>
                </m:rPr>
                <w:rPr>
                  <w:color w:val="000000"/>
                  <w:sz w:val="21"/>
                </w:rPr>
                <m:t>j</m:t>
              </m:r>
            </m:sub>
            <m:sup>
              <m:r>
                <m:rPr>
                  <m:sty m:val="p"/>
                </m:rPr>
                <w:rPr>
                  <w:color w:val="000000"/>
                  <w:sz w:val="21"/>
                </w:rPr>
                <m:t>(</m:t>
              </m:r>
              <m:r>
                <m:rPr>
                  <m:sty m:val="p"/>
                </m:rPr>
                <w:rPr>
                  <w:color w:val="000000"/>
                  <w:sz w:val="21"/>
                </w:rPr>
                <m:t>0</m:t>
              </m:r>
              <m:r>
                <m:rPr>
                  <m:sty m:val="p"/>
                </m:rPr>
                <w:rPr>
                  <w:color w:val="000000"/>
                  <w:sz w:val="21"/>
                </w:rPr>
                <m:t>)</m:t>
              </m:r>
            </m:sup>
          </m:sSubSup>
          <m:r>
            <m:rPr>
              <m:sty m:val="p"/>
            </m:rPr>
            <w:rPr>
              <w:color w:val="000000"/>
              <w:sz w:val="21"/>
            </w:rPr>
            <m:t>.</m:t>
          </m:r>
        </m:oMath>
      </m:oMathPara>
    </w:p>
    <w:p>
      <w:pPr>
        <w:spacing w:line="360" w:after="210" w:lineRule="auto"/>
        <w:ind w:left="540"/>
      </w:pPr>
      <w:r>
        <w:rPr>
          <w:rFonts w:eastAsia="inter" w:cs="inter" w:ascii="inter" w:hAnsi="inter"/>
          <w:color w:val="000000"/>
          <w:sz w:val="21"/>
        </w:rPr>
        <w:t xml:space="preserve">b. Constraint penalties:</w:t>
      </w:r>
    </w:p>
    <w:p>
      <w:pPr>
        <w:numPr>
          <w:ilvl w:val="1"/>
          <w:numId w:val="26"/>
        </w:numPr>
        <w:spacing w:line="360" w:after="210" w:lineRule="auto"/>
      </w:pPr>
      <w:r>
        <w:rPr>
          <w:rFonts w:eastAsia="inter" w:cs="inter" w:ascii="inter" w:hAnsi="inter"/>
          <w:color w:val="000000"/>
          <w:sz w:val="21"/>
        </w:rPr>
        <w:t xml:space="preserve">For area:</w:t>
      </w:r>
    </w:p>
    <w:p>
      <w:pPr>
        <w:spacing w:line="360" w:after="210" w:lineRule="auto"/>
        <w:ind w:left="1080"/>
      </w:pPr>
      <m:oMathPara>
        <m:oMath>
          <m:sSub>
            <m:sSubPr>
              <m:ctrlPr>
                <w:rPr>
                  <w:rFonts w:ascii="Cambria Math" w:hAnsi="Cambria Math"/>
                  <w:color w:val="000000"/>
                  <w:sz w:val="21"/>
                </w:rPr>
              </m:ctrlPr>
            </m:sSubPr>
            <m:e>
              <m:r>
                <m:rPr>
                  <m:sty m:val="i"/>
                </m:rPr>
                <w:rPr>
                  <w:color w:val="000000"/>
                  <w:sz w:val="21"/>
                </w:rPr>
                <m:t>P</m:t>
              </m:r>
            </m:e>
            <m:sub>
              <m:r>
                <m:rPr>
                  <m:sty m:val="i"/>
                </m:rPr>
                <w:rPr>
                  <w:color w:val="000000"/>
                  <w:sz w:val="21"/>
                </w:rPr>
                <m:t>A</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A</m:t>
              </m:r>
            </m:sub>
          </m:sSub>
          <m:r>
            <m:rPr>
              <m:sty m:val="p"/>
            </m:rPr>
            <w:rPr>
              <w:color w:val="000000"/>
              <w:sz w:val="21"/>
            </w:rPr>
            <m:t>max</m:t>
          </m:r>
          <m:r>
            <m:rPr>
              <m:sty m:val="p"/>
            </m:rPr>
            <w:rPr>
              <w:color w:val="000000"/>
              <w:sz w:val="21"/>
            </w:rPr>
            <m:t>(</m:t>
          </m:r>
          <m:r>
            <m:rPr>
              <m:sty m:val="p"/>
            </m:rPr>
            <w:rPr>
              <w:color w:val="000000"/>
              <w:sz w:val="21"/>
            </w:rPr>
            <m:t>0</m:t>
          </m:r>
          <m:r>
            <m:rPr>
              <m:sty m:val="p"/>
            </m:rPr>
            <w:rPr>
              <w:color w:val="000000"/>
              <w:sz w:val="21"/>
            </w:rPr>
            <m:t>,</m:t>
          </m:r>
          <m:nary>
            <m:naryPr>
              <m:chr m:val="∑"/>
              <m:limLoc m:val="undOvr"/>
              <m:grow m:val="1"/>
              <m:supHide m:val="1"/>
            </m:naryPr>
            <m:sub>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sSup>
            <m:sSupPr>
              <m:ctrlPr>
                <w:rPr>
                  <w:rFonts w:ascii="Cambria Math" w:hAnsi="Cambria Math"/>
                  <w:color w:val="000000"/>
                  <w:sz w:val="21"/>
                </w:rPr>
              </m:ctrlPr>
            </m:sSupPr>
            <m:e>
              <m:r>
                <m:rPr>
                  <m:sty m:val="p"/>
                </m:rPr>
                <w:rPr>
                  <w:color w:val="000000"/>
                  <w:sz w:val="21"/>
                </w:rPr>
                <m:t>)</m:t>
              </m:r>
            </m:e>
            <m:sup>
              <m:r>
                <m:rPr>
                  <m:sty m:val="p"/>
                </m:rPr>
                <w:rPr>
                  <w:color w:val="000000"/>
                  <w:sz w:val="21"/>
                </w:rPr>
                <m:t>2</m:t>
              </m:r>
            </m:sup>
          </m:sSup>
          <m:r>
            <m:rPr>
              <m:sty m:val="p"/>
            </m:rPr>
            <w:rPr>
              <w:color w:val="000000"/>
              <w:sz w:val="21"/>
            </w:rPr>
            <m:t>.</m:t>
          </m:r>
        </m:oMath>
      </m:oMathPara>
    </w:p>
    <w:p>
      <w:pPr>
        <w:spacing w:line="360" w:after="210" w:lineRule="auto"/>
        <w:ind w:left="1080"/>
      </w:pPr>
      <w:r>
        <w:rPr>
          <w:rFonts w:eastAsia="inter" w:cs="inter" w:ascii="inter" w:hAnsi="inter"/>
          <w:color w:val="000000"/>
          <w:sz w:val="21"/>
        </w:rPr>
        <w:t xml:space="preserve">In a hard‑constraint approach, approximate </w:t>
      </w:r>
      <m:oMath>
        <m:r>
          <m:rPr>
            <m:sty m:val="p"/>
          </m:rPr>
          <w:rPr>
            <w:color w:val="000000"/>
            <w:sz w:val="21"/>
          </w:rPr>
          <m:t>max</m:t>
        </m:r>
        <m:r>
          <m:rPr>
            <m:sty m:val="p"/>
          </m:rPr>
          <w:rPr>
            <w:color w:val="000000"/>
            <w:sz w:val="21"/>
          </w:rPr>
          <m:t>(</m:t>
        </m:r>
        <m:r>
          <m:rPr>
            <m:sty m:val="p"/>
          </m:rPr>
          <w:rPr>
            <w:color w:val="000000"/>
            <w:sz w:val="21"/>
          </w:rPr>
          <m:t>0</m:t>
        </m:r>
        <m:r>
          <m:rPr>
            <m:sty m:val="p"/>
          </m:rPr>
          <w:rPr>
            <w:color w:val="000000"/>
            <w:sz w:val="21"/>
          </w:rPr>
          <m:t>,</m:t>
        </m:r>
        <m:r>
          <m:rPr>
            <m:sty m:val="i"/>
          </m:rPr>
          <w:rPr>
            <w:color w:val="000000"/>
            <w:sz w:val="21"/>
          </w:rPr>
          <m:t>z</m:t>
        </m:r>
        <m:r>
          <m:rPr>
            <m:sty m:val="p"/>
          </m:rPr>
          <w:rPr>
            <w:color w:val="000000"/>
            <w:sz w:val="21"/>
          </w:rPr>
          <m:t>)</m:t>
        </m:r>
        <m:r>
          <m:rPr>
            <m:sty m:val="p"/>
          </m:rPr>
          <w:rPr>
            <w:color w:val="000000"/>
            <w:sz w:val="21"/>
          </w:rPr>
          <m:t>≈</m:t>
        </m:r>
        <m:r>
          <m:rPr>
            <m:sty m:val="i"/>
          </m:rPr>
          <w:rPr>
            <w:color w:val="000000"/>
            <w:sz w:val="21"/>
          </w:rPr>
          <m:t>z</m:t>
        </m:r>
      </m:oMath>
      <w:r>
        <w:rPr>
          <w:rFonts w:eastAsia="inter" w:cs="inter" w:ascii="inter" w:hAnsi="inter"/>
          <w:color w:val="000000"/>
          <w:sz w:val="21"/>
        </w:rPr>
        <w:t xml:space="preserve"> since violation is bad in one direction; then:</w:t>
      </w:r>
    </w:p>
    <w:p>
      <w:pPr>
        <w:spacing w:line="360" w:after="210" w:lineRule="auto"/>
        <w:ind w:left="1080"/>
      </w:pPr>
      <m:oMathPara>
        <m:oMath>
          <m:sSub>
            <m:sSubPr>
              <m:ctrlPr>
                <w:rPr>
                  <w:rFonts w:ascii="Cambria Math" w:hAnsi="Cambria Math"/>
                  <w:color w:val="000000"/>
                  <w:sz w:val="21"/>
                </w:rPr>
              </m:ctrlPr>
            </m:sSubPr>
            <m:e>
              <m:r>
                <m:rPr>
                  <m:sty m:val="i"/>
                </m:rPr>
                <w:rPr>
                  <w:color w:val="000000"/>
                  <w:sz w:val="21"/>
                </w:rPr>
                <m:t>P</m:t>
              </m:r>
            </m:e>
            <m:sub>
              <m:r>
                <m:rPr>
                  <m:sty m:val="i"/>
                </m:rPr>
                <w:rPr>
                  <w:color w:val="000000"/>
                  <w:sz w:val="21"/>
                </w:rPr>
                <m:t>A</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A</m:t>
              </m:r>
            </m:sub>
          </m:sSub>
          <m:sSup>
            <m:sSupPr>
              <m:ctrlPr>
                <w:rPr>
                  <w:rFonts w:ascii="Cambria Math" w:hAnsi="Cambria Math"/>
                  <w:color w:val="000000"/>
                  <w:sz w:val="21"/>
                </w:rPr>
              </m:ctrlPr>
            </m:sSupPr>
            <m:e>
              <m:d>
                <m:dPr>
                  <m:begChr m:val="("/>
                  <m:endChr m:val=")"/>
                  <m:ctrlPr>
                    <w:rPr>
                      <w:rFonts w:ascii="Cambria Math" w:hAnsi="Cambria Math"/>
                      <w:color w:val="000000"/>
                      <w:sz w:val="21"/>
                    </w:rPr>
                  </m:ctrlPr>
                </m:dPr>
                <m:e>
                  <m:nary>
                    <m:naryPr>
                      <m:chr m:val="∑"/>
                      <m:limLoc m:val="undOvr"/>
                      <m:grow m:val="1"/>
                      <m:supHide m:val="1"/>
                    </m:naryPr>
                    <m:sub>
                      <m:r>
                        <m:rPr>
                          <m:sty m:val="i"/>
                        </m:rPr>
                        <w:rPr>
                          <w:color w:val="000000"/>
                          <w:sz w:val="21"/>
                        </w:rPr>
                        <m:t>i</m:t>
                      </m:r>
                    </m:sub>
                    <m:sup/>
                    <m:e>
                      <m:r>
                        <m:rPr>
                          <m:sty m:val="p"/>
                        </m:rPr>
                        <w:rPr>
                          <w:color w:val="000000"/>
                          <w:sz w:val="21"/>
                        </w:rPr>
                        <m:t xml:space="preserve"> </m:t>
                      </m:r>
                    </m:e>
                  </m:nary>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e>
              </m:d>
            </m:e>
            <m:sup>
              <m:r>
                <m:rPr>
                  <m:sty m:val="p"/>
                </m:rPr>
                <w:rPr>
                  <w:color w:val="000000"/>
                  <w:sz w:val="21"/>
                </w:rPr>
                <m:t>2</m:t>
              </m:r>
            </m:sup>
          </m:sSup>
        </m:oMath>
      </m:oMathPara>
    </w:p>
    <w:p>
      <w:pPr>
        <w:spacing w:line="360" w:after="210" w:lineRule="auto"/>
        <w:ind w:left="1080"/>
      </w:pPr>
      <w:r>
        <w:rPr>
          <w:rFonts w:eastAsia="inter" w:cs="inter" w:ascii="inter" w:hAnsi="inter"/>
          <w:color w:val="000000"/>
          <w:sz w:val="21"/>
        </w:rPr>
        <w:t xml:space="preserve">which expands to:</w:t>
      </w:r>
    </w:p>
    <w:p>
      <w:pPr>
        <w:spacing w:line="360" w:after="210" w:lineRule="auto"/>
        <w:ind w:left="1080"/>
      </w:pPr>
      <m:oMathPara>
        <m:oMath>
          <m:sSub>
            <m:sSubPr>
              <m:ctrlPr>
                <w:rPr>
                  <w:rFonts w:ascii="Cambria Math" w:hAnsi="Cambria Math"/>
                  <w:color w:val="000000"/>
                  <w:sz w:val="21"/>
                </w:rPr>
              </m:ctrlPr>
            </m:sSubPr>
            <m:e>
              <m:r>
                <m:rPr>
                  <m:sty m:val="p"/>
                </m:rPr>
                <w:rPr>
                  <w:color w:val="000000"/>
                  <w:sz w:val="21"/>
                </w:rPr>
                <m:t>Λ</m:t>
              </m:r>
            </m:e>
            <m:sub>
              <m:r>
                <m:rPr>
                  <m:sty m:val="i"/>
                </m:rPr>
                <w:rPr>
                  <w:color w:val="000000"/>
                  <w:sz w:val="21"/>
                </w:rPr>
                <m:t>A</m:t>
              </m:r>
            </m:sub>
          </m:sSub>
          <m:d>
            <m:dPr>
              <m:begChr m:val="("/>
              <m:endChr m:val=")"/>
              <m:ctrlPr>
                <w:rPr>
                  <w:rFonts w:ascii="Cambria Math" w:hAnsi="Cambria Math"/>
                  <w:color w:val="000000"/>
                  <w:sz w:val="21"/>
                </w:rPr>
              </m:ctrlPr>
            </m:dPr>
            <m:e>
              <m:nary>
                <m:naryPr>
                  <m:chr m:val="∑"/>
                  <m:limLoc m:val="undOvr"/>
                  <m:grow m:val="1"/>
                  <m:supHide m:val="1"/>
                </m:naryPr>
                <m:sub>
                  <m:r>
                    <m:rPr>
                      <m:sty m:val="i"/>
                    </m:rPr>
                    <w:rPr>
                      <w:color w:val="000000"/>
                      <w:sz w:val="21"/>
                    </w:rPr>
                    <m:t>i</m:t>
                  </m:r>
                </m:sub>
                <m:sup/>
                <m:e>
                  <m:r>
                    <m:rPr>
                      <m:sty m:val="p"/>
                    </m:rPr>
                    <w:rPr>
                      <w:color w:val="000000"/>
                      <w:sz w:val="21"/>
                    </w:rPr>
                    <m:t xml:space="preserve"> </m:t>
                  </m:r>
                </m:e>
              </m:nary>
              <m:r>
                <m:rPr>
                  <m:sty m:val="p"/>
                </m:rPr>
                <w:rPr>
                  <w:color w:val="000000"/>
                  <w:sz w:val="21"/>
                </w:rPr>
                <m:t xml:space="preserve"> </m:t>
              </m:r>
              <m:sSubSup>
                <m:sSubSupPr>
                  <m:ctrlPr>
                    <w:rPr>
                      <w:rFonts w:ascii="Cambria Math" w:hAnsi="Cambria Math"/>
                      <w:color w:val="000000"/>
                      <w:sz w:val="21"/>
                    </w:rPr>
                  </m:ctrlPr>
                </m:sSubSupPr>
                <m:e>
                  <m:r>
                    <m:rPr>
                      <m:sty m:val="i"/>
                    </m:rPr>
                    <w:rPr>
                      <w:color w:val="000000"/>
                      <w:sz w:val="21"/>
                    </w:rPr>
                    <m:t>a</m:t>
                  </m:r>
                </m:e>
                <m:sub>
                  <m:r>
                    <m:rPr>
                      <m:sty m:val="i"/>
                    </m:rPr>
                    <w:rPr>
                      <w:color w:val="000000"/>
                      <w:sz w:val="21"/>
                    </w:rPr>
                    <m:t>i</m:t>
                  </m:r>
                </m:sub>
                <m:sup>
                  <m:r>
                    <m:rPr>
                      <m:sty m:val="p"/>
                    </m:rPr>
                    <w:rPr>
                      <w:color w:val="000000"/>
                      <w:sz w:val="21"/>
                    </w:rPr>
                    <m:t>2</m:t>
                  </m:r>
                </m:sup>
              </m:sSubSup>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r>
                <m:rPr>
                  <m:sty m:val="p"/>
                </m:rPr>
                <w:rPr>
                  <w:color w:val="000000"/>
                  <w:sz w:val="21"/>
                </w:rPr>
                <m:t>2</m:t>
              </m:r>
              <m:nary>
                <m:naryPr>
                  <m:chr m:val="∑"/>
                  <m:limLoc m:val="undOvr"/>
                  <m:grow m:val="1"/>
                  <m:supHide m:val="1"/>
                </m:naryPr>
                <m:sub>
                  <m:r>
                    <m:rPr>
                      <m:sty m:val="i"/>
                    </m:rPr>
                    <w:rPr>
                      <w:color w:val="000000"/>
                      <w:sz w:val="21"/>
                    </w:rPr>
                    <m:t>i</m:t>
                  </m:r>
                  <m:r>
                    <m:rPr>
                      <m:sty m:val="p"/>
                    </m:rPr>
                    <w:rPr>
                      <w:color w:val="000000"/>
                      <w:sz w:val="21"/>
                    </w:rPr>
                    <m:t>&lt;</m:t>
                  </m:r>
                  <m:r>
                    <m:rPr>
                      <m:sty m:val="i"/>
                    </m:rPr>
                    <w:rPr>
                      <w:color w:val="000000"/>
                      <w:sz w:val="21"/>
                    </w:rPr>
                    <m:t>j</m:t>
                  </m:r>
                </m:sub>
                <m:sup/>
                <m:e>
                  <m:r>
                    <m:rPr>
                      <m:sty m:val="p"/>
                    </m:rPr>
                    <w:rPr>
                      <w:color w:val="000000"/>
                      <w:sz w:val="21"/>
                    </w:rPr>
                    <m:t xml:space="preserve"> </m:t>
                  </m:r>
                </m:e>
              </m:nary>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a</m:t>
                  </m:r>
                </m:e>
                <m:sub>
                  <m:r>
                    <m:rPr>
                      <m:sty m:val="i"/>
                    </m:rPr>
                    <w:rPr>
                      <w:color w:val="000000"/>
                      <w:sz w:val="21"/>
                    </w:rPr>
                    <m:t>j</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j</m:t>
                  </m:r>
                </m:sub>
              </m:sSub>
              <m:r>
                <m:rPr>
                  <m:sty m:val="p"/>
                </m:rPr>
                <w:rPr>
                  <w:color w:val="000000"/>
                  <w:sz w:val="21"/>
                </w:rPr>
                <m:t>−</m:t>
              </m:r>
              <m:r>
                <m:rPr>
                  <m:sty m:val="p"/>
                </m:rPr>
                <w:rPr>
                  <w:color w:val="000000"/>
                  <w:sz w:val="21"/>
                </w:rPr>
                <m:t>2</m:t>
              </m:r>
              <m:sSub>
                <m:sSubPr>
                  <m:ctrlPr>
                    <w:rPr>
                      <w:rFonts w:ascii="Cambria Math" w:hAnsi="Cambria Math"/>
                      <w:color w:val="000000"/>
                      <w:sz w:val="21"/>
                    </w:rPr>
                  </m:ctrlPr>
                </m:sSubPr>
                <m:e>
                  <m:r>
                    <m:rPr>
                      <m:sty m:val="i"/>
                    </m:rPr>
                    <w:rPr>
                      <w:color w:val="000000"/>
                      <w:sz w:val="21"/>
                    </w:rPr>
                    <m:t>A</m:t>
                  </m:r>
                </m:e>
                <m:sub>
                  <m:r>
                    <m:rPr>
                      <m:sty m:val="p"/>
                    </m:rPr>
                    <w:rPr>
                      <w:color w:val="000000"/>
                      <w:sz w:val="21"/>
                    </w:rPr>
                    <m:t>max</m:t>
                  </m:r>
                </m:sub>
              </m:sSub>
              <m:nary>
                <m:naryPr>
                  <m:chr m:val="∑"/>
                  <m:limLoc m:val="undOvr"/>
                  <m:grow m:val="1"/>
                  <m:supHide m:val="1"/>
                </m:naryPr>
                <m:sub>
                  <m:r>
                    <m:rPr>
                      <m:sty m:val="i"/>
                    </m:rPr>
                    <w:rPr>
                      <w:color w:val="000000"/>
                      <w:sz w:val="21"/>
                    </w:rPr>
                    <m:t>i</m:t>
                  </m:r>
                </m:sub>
                <m:sup/>
                <m:e>
                  <m:r>
                    <m:rPr>
                      <m:sty m:val="p"/>
                    </m:rPr>
                    <w:rPr>
                      <w:color w:val="000000"/>
                      <w:sz w:val="21"/>
                    </w:rPr>
                    <m:t xml:space="preserve"> </m:t>
                  </m:r>
                </m:e>
              </m:nary>
              <m:r>
                <m:rPr>
                  <m:sty m:val="p"/>
                </m:rPr>
                <w:rPr>
                  <w:color w:val="000000"/>
                  <w:sz w:val="21"/>
                </w:rPr>
                <m:t xml:space="preserve"> </m:t>
              </m:r>
              <m:sSub>
                <m:sSubPr>
                  <m:ctrlPr>
                    <w:rPr>
                      <w:rFonts w:ascii="Cambria Math" w:hAnsi="Cambria Math"/>
                      <w:color w:val="000000"/>
                      <w:sz w:val="21"/>
                    </w:rPr>
                  </m:ctrlPr>
                </m:sSubPr>
                <m:e>
                  <m:r>
                    <m:rPr>
                      <m:sty m:val="i"/>
                    </m:rPr>
                    <w:rPr>
                      <w:color w:val="000000"/>
                      <w:sz w:val="21"/>
                    </w:rPr>
                    <m:t>a</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sSubSup>
                <m:sSubSupPr>
                  <m:ctrlPr>
                    <w:rPr>
                      <w:rFonts w:ascii="Cambria Math" w:hAnsi="Cambria Math"/>
                      <w:color w:val="000000"/>
                      <w:sz w:val="21"/>
                    </w:rPr>
                  </m:ctrlPr>
                </m:sSubSupPr>
                <m:e>
                  <m:r>
                    <m:rPr>
                      <m:sty m:val="i"/>
                    </m:rPr>
                    <w:rPr>
                      <w:color w:val="000000"/>
                      <w:sz w:val="21"/>
                    </w:rPr>
                    <m:t>A</m:t>
                  </m:r>
                </m:e>
                <m:sub>
                  <m:r>
                    <m:rPr>
                      <m:sty m:val="p"/>
                    </m:rPr>
                    <w:rPr>
                      <w:color w:val="000000"/>
                      <w:sz w:val="21"/>
                    </w:rPr>
                    <m:t>max</m:t>
                  </m:r>
                </m:sub>
                <m:sup>
                  <m:r>
                    <m:rPr>
                      <m:sty m:val="p"/>
                    </m:rPr>
                    <w:rPr>
                      <w:color w:val="000000"/>
                      <w:sz w:val="21"/>
                    </w:rPr>
                    <m:t>2</m:t>
                  </m:r>
                </m:sup>
              </m:sSubSup>
            </m:e>
          </m:d>
          <m:r>
            <m:rPr>
              <m:sty m:val="p"/>
            </m:rPr>
            <w:rPr>
              <w:color w:val="000000"/>
              <w:sz w:val="21"/>
            </w:rPr>
            <m:t>.</m:t>
          </m:r>
        </m:oMath>
      </m:oMathPara>
    </w:p>
    <w:p>
      <w:pPr>
        <w:spacing w:line="360" w:after="210" w:lineRule="auto"/>
        <w:ind w:left="1080"/>
      </w:pPr>
      <w:r>
        <w:rPr>
          <w:rFonts w:eastAsia="inter" w:cs="inter" w:ascii="inter" w:hAnsi="inter"/>
          <w:color w:val="000000"/>
          <w:sz w:val="21"/>
        </w:rPr>
        <w:t xml:space="preserve">Extract contributions to diagonals </w:t>
      </w:r>
      <m:oMath>
        <m:sSub>
          <m:sSubPr>
            <m:ctrlPr>
              <w:rPr>
                <w:rFonts w:ascii="Cambria Math" w:hAnsi="Cambria Math"/>
                <w:color w:val="000000"/>
                <w:sz w:val="21"/>
              </w:rPr>
            </m:ctrlPr>
          </m:sSubPr>
          <m:e>
            <m:r>
              <m:rPr>
                <m:sty m:val="i"/>
              </m:rPr>
              <w:rPr>
                <w:color w:val="000000"/>
                <w:sz w:val="21"/>
              </w:rPr>
              <m:t>Q</m:t>
            </m:r>
          </m:e>
          <m:sub>
            <m:r>
              <m:rPr>
                <m:sty m:val="i"/>
              </m:rPr>
              <w:rPr>
                <w:color w:val="000000"/>
                <w:sz w:val="21"/>
              </w:rPr>
              <m:t>i</m:t>
            </m:r>
            <m:r>
              <m:rPr>
                <m:sty m:val="i"/>
              </m:rPr>
              <w:rPr>
                <w:color w:val="000000"/>
                <w:sz w:val="21"/>
              </w:rPr>
              <m:t>i</m:t>
            </m:r>
          </m:sub>
        </m:sSub>
      </m:oMath>
      <w:r>
        <w:rPr>
          <w:rFonts w:eastAsia="inter" w:cs="inter" w:ascii="inter" w:hAnsi="inter"/>
          <w:color w:val="000000"/>
          <w:sz w:val="21"/>
        </w:rPr>
        <w:t xml:space="preserve"> and off‑diagonals </w:t>
      </w:r>
      <m:oMath>
        <m:sSub>
          <m:sSubPr>
            <m:ctrlPr>
              <w:rPr>
                <w:rFonts w:ascii="Cambria Math" w:hAnsi="Cambria Math"/>
                <w:color w:val="000000"/>
                <w:sz w:val="21"/>
              </w:rPr>
            </m:ctrlPr>
          </m:sSubPr>
          <m:e>
            <m:r>
              <m:rPr>
                <m:sty m:val="i"/>
              </m:rPr>
              <w:rPr>
                <w:color w:val="000000"/>
                <w:sz w:val="21"/>
              </w:rPr>
              <m:t>Q</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w:t>
      </w:r>
    </w:p>
    <w:p>
      <w:pPr>
        <w:numPr>
          <w:ilvl w:val="1"/>
          <w:numId w:val="26"/>
        </w:numPr>
        <w:spacing w:line="360" w:after="210" w:lineRule="auto"/>
      </w:pPr>
      <w:r>
        <w:rPr>
          <w:rFonts w:eastAsia="inter" w:cs="inter" w:ascii="inter" w:hAnsi="inter"/>
          <w:color w:val="000000"/>
          <w:sz w:val="21"/>
        </w:rPr>
        <w:t xml:space="preserve">Similarly for other constraints.</w:t>
      </w:r>
    </w:p>
    <w:p>
      <w:pPr>
        <w:numPr>
          <w:ilvl w:val="0"/>
          <w:numId w:val="26"/>
        </w:numPr>
        <w:spacing w:line="360" w:after="210" w:lineRule="auto"/>
      </w:pPr>
      <w:r>
        <w:rPr>
          <w:rFonts w:eastAsia="inter" w:cs="inter" w:ascii="inter" w:hAnsi="inter"/>
          <w:color w:val="000000"/>
          <w:sz w:val="21"/>
        </w:rPr>
        <w:t xml:space="preserve">c. Set </w:t>
      </w:r>
      <m:oMath>
        <m:r>
          <m:rPr>
            <m:sty m:val="i"/>
          </m:rPr>
          <w:rPr>
            <w:color w:val="000000"/>
            <w:sz w:val="21"/>
          </w:rPr>
          <m:t>Q</m:t>
        </m:r>
        <m:r>
          <m:rPr>
            <m:sty m:val="p"/>
          </m:rPr>
          <w:rPr>
            <w:color w:val="000000"/>
            <w:sz w:val="21"/>
          </w:rPr>
          <m:t>=</m:t>
        </m:r>
        <m:sSup>
          <m:sSupPr>
            <m:ctrlPr>
              <w:rPr>
                <w:rFonts w:ascii="Cambria Math" w:hAnsi="Cambria Math"/>
                <w:color w:val="000000"/>
                <w:sz w:val="21"/>
              </w:rPr>
            </m:ctrlPr>
          </m:sSupPr>
          <m:e>
            <m:r>
              <m:rPr>
                <m:sty m:val="i"/>
              </m:rPr>
              <w:rPr>
                <w:color w:val="000000"/>
                <w:sz w:val="21"/>
              </w:rPr>
              <m:t>Q</m:t>
            </m:r>
          </m:e>
          <m:sup>
            <m:r>
              <m:rPr>
                <m:sty m:val="p"/>
              </m:rPr>
              <w:rPr>
                <w:color w:val="000000"/>
                <w:sz w:val="21"/>
              </w:rPr>
              <m:t>(</m:t>
            </m:r>
            <m:r>
              <m:rPr>
                <m:sty m:val="p"/>
              </m:rPr>
              <w:rPr>
                <w:color w:val="000000"/>
                <w:sz w:val="21"/>
              </w:rPr>
              <m:t>0</m:t>
            </m:r>
            <m:r>
              <m:rPr>
                <m:sty m:val="p"/>
              </m:rPr>
              <w:rPr>
                <w:color w:val="000000"/>
                <w:sz w:val="21"/>
              </w:rPr>
              <m:t>)</m:t>
            </m:r>
          </m:sup>
        </m:sSup>
        <m:r>
          <m:rPr>
            <m:sty m:val="p"/>
          </m:rPr>
          <w:rPr>
            <w:color w:val="000000"/>
            <w:sz w:val="21"/>
          </w:rPr>
          <m:t>+</m:t>
        </m:r>
        <m:sSup>
          <m:sSupPr>
            <m:ctrlPr>
              <w:rPr>
                <w:rFonts w:ascii="Cambria Math" w:hAnsi="Cambria Math"/>
                <w:color w:val="000000"/>
                <w:sz w:val="21"/>
              </w:rPr>
            </m:ctrlPr>
          </m:sSupPr>
          <m:e>
            <m:r>
              <m:rPr>
                <m:sty m:val="i"/>
              </m:rPr>
              <w:rPr>
                <w:color w:val="000000"/>
                <w:sz w:val="21"/>
              </w:rPr>
              <m:t>Q</m:t>
            </m:r>
          </m:e>
          <m:sup>
            <m:r>
              <m:rPr>
                <m:sty m:val="p"/>
              </m:rPr>
              <w:rPr>
                <w:color w:val="000000"/>
                <w:sz w:val="21"/>
              </w:rPr>
              <m:t>(</m:t>
            </m:r>
            <m:r>
              <m:rPr>
                <m:nor/>
              </m:rPr>
              <w:rPr>
                <w:color w:val="000000"/>
                <w:sz w:val="21"/>
              </w:rPr>
              <m:t>constraints</m:t>
            </m:r>
            <m:r>
              <m:rPr>
                <m:sty m:val="p"/>
              </m:rPr>
              <w:rPr>
                <w:color w:val="000000"/>
                <w:sz w:val="21"/>
              </w:rPr>
              <m:t>)</m:t>
            </m:r>
          </m:sup>
        </m:sSup>
      </m:oMath>
      <w:r>
        <w:rPr>
          <w:rFonts w:eastAsia="inter" w:cs="inter" w:ascii="inter" w:hAnsi="inter"/>
          <w:color w:val="000000"/>
          <w:sz w:val="21"/>
        </w:rPr>
        <w:t xml:space="preserve">.</w:t>
      </w:r>
    </w:p>
    <w:p>
      <w:pPr>
        <w:numPr>
          <w:ilvl w:val="0"/>
          <w:numId w:val="26"/>
        </w:numPr>
        <w:spacing w:line="360" w:after="210" w:lineRule="auto"/>
      </w:pPr>
      <w:r>
        <w:rPr>
          <w:rFonts w:eastAsia="inter" w:cs="inter" w:ascii="inter" w:hAnsi="inter"/>
          <w:b/>
          <w:color w:val="000000"/>
          <w:sz w:val="21"/>
        </w:rPr>
        <w:t xml:space="preserve">Output:</w:t>
      </w:r>
      <w:r>
        <w:rPr>
          <w:rFonts w:eastAsia="inter" w:cs="inter" w:ascii="inter" w:hAnsi="inter"/>
          <w:color w:val="000000"/>
          <w:sz w:val="21"/>
        </w:rPr>
        <w:t xml:space="preserve"> QUBO matrix </w:t>
      </w:r>
      <m:oMath>
        <m:r>
          <m:rPr>
            <m:sty m:val="i"/>
          </m:rPr>
          <w:rPr>
            <w:color w:val="000000"/>
            <w:sz w:val="21"/>
          </w:rPr>
          <m:t>Q</m:t>
        </m:r>
        <m:r>
          <m:rPr>
            <m:sty m:val="p"/>
          </m:rPr>
          <w:rPr>
            <w:color w:val="000000"/>
            <w:sz w:val="21"/>
          </w:rPr>
          <m:t>∈</m:t>
        </m:r>
        <m:sSup>
          <m:sSupPr>
            <m:ctrlPr>
              <w:rPr>
                <w:rFonts w:ascii="Cambria Math" w:hAnsi="Cambria Math"/>
                <w:color w:val="000000"/>
                <w:sz w:val="21"/>
              </w:rPr>
            </m:ctrlPr>
          </m:sSupPr>
          <m:e>
            <m:r>
              <m:rPr>
                <m:scr m:val="double-struck"/>
              </m:rPr>
              <w:rPr>
                <w:color w:val="000000"/>
                <w:sz w:val="21"/>
              </w:rPr>
              <m:t>R</m:t>
            </m:r>
          </m:e>
          <m:sup>
            <m:r>
              <m:rPr>
                <m:sty m:val="i"/>
              </m:rPr>
              <w:rPr>
                <w:color w:val="000000"/>
                <w:sz w:val="21"/>
              </w:rPr>
              <m:t>N</m:t>
            </m:r>
            <m:r>
              <m:rPr>
                <m:sty m:val="p"/>
              </m:rPr>
              <w:rPr>
                <w:color w:val="000000"/>
                <w:sz w:val="21"/>
              </w:rPr>
              <m:t>×</m:t>
            </m:r>
            <m:r>
              <m:rPr>
                <m:sty m:val="i"/>
              </m:rPr>
              <w:rPr>
                <w:color w:val="000000"/>
                <w:sz w:val="21"/>
              </w:rPr>
              <m:t>N</m:t>
            </m:r>
          </m:sup>
        </m:sSup>
      </m:oMath>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This algorithm is straightforward to code in Python/NumPy and interfaces directly with classical QUBO solvers or quantum annealers.</w:t>
      </w:r>
    </w:p>
    <w:p>
      <w:pPr>
        <w:spacing w:line="360" w:before="315" w:after="105" w:lineRule="auto"/>
        <w:ind w:left="-30"/>
        <w:jc w:val="left"/>
      </w:pPr>
      <w:bookmarkStart w:id="116" w:name="ix_2_algorithm_solving_uhi_qubo_via_sqa"/>
      <w:r>
        <w:rPr>
          <w:rFonts w:eastAsia="inter" w:cs="inter" w:ascii="inter" w:hAnsi="inter"/>
          <w:b/>
          <w:color w:val="000000"/>
          <w:sz w:val="24"/>
        </w:rPr>
        <w:t xml:space="preserve">IX.2 Algorithm: Solving UHI–QUBO via SQA</w:t>
      </w:r>
      <w:bookmarkEnd w:id="116"/>
    </w:p>
    <w:p>
      <w:pPr>
        <w:spacing w:line="360" w:after="210" w:lineRule="auto"/>
      </w:pPr>
      <w:r>
        <w:rPr>
          <w:rFonts w:eastAsia="inter" w:cs="inter" w:ascii="inter" w:hAnsi="inter"/>
          <w:b/>
          <w:color w:val="000000"/>
        </w:rPr>
        <w:t xml:space="preserve">Input:</w:t>
      </w:r>
    </w:p>
    <w:p>
      <w:pPr>
        <w:numPr>
          <w:ilvl w:val="0"/>
          <w:numId w:val="27"/>
        </w:numPr>
        <w:spacing w:line="360" w:before="105" w:after="105" w:lineRule="auto"/>
      </w:pPr>
      <w:r>
        <w:rPr>
          <w:rFonts w:eastAsia="inter" w:cs="inter" w:ascii="inter" w:hAnsi="inter"/>
          <w:color w:val="000000"/>
          <w:sz w:val="21"/>
        </w:rPr>
        <w:t xml:space="preserve">QUBO matrix </w:t>
      </w:r>
      <m:oMath>
        <m:r>
          <m:rPr>
            <m:sty m:val="i"/>
          </m:rPr>
          <w:rPr>
            <w:color w:val="000000"/>
            <w:sz w:val="21"/>
          </w:rPr>
          <m:t>Q</m:t>
        </m:r>
      </m:oMath>
      <w:r>
        <w:rPr>
          <w:rFonts w:eastAsia="inter" w:cs="inter" w:ascii="inter" w:hAnsi="inter"/>
          <w:color w:val="000000"/>
          <w:sz w:val="21"/>
        </w:rPr>
        <w:t xml:space="preserve"> or Ising parameters </w:t>
      </w: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J</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w:t>
      </w:r>
    </w:p>
    <w:p>
      <w:pPr>
        <w:numPr>
          <w:ilvl w:val="0"/>
          <w:numId w:val="27"/>
        </w:numPr>
        <w:spacing w:line="360" w:before="105" w:after="105" w:lineRule="auto"/>
      </w:pPr>
      <w:r>
        <w:rPr>
          <w:rFonts w:eastAsia="inter" w:cs="inter" w:ascii="inter" w:hAnsi="inter"/>
          <w:color w:val="000000"/>
          <w:sz w:val="21"/>
        </w:rPr>
        <w:t xml:space="preserve">SQA hyperparameters </w:t>
      </w:r>
      <m:oMath>
        <m:r>
          <m:rPr>
            <m:sty m:val="p"/>
          </m:rPr>
          <w:rPr>
            <w:color w:val="000000"/>
            <w:sz w:val="21"/>
          </w:rPr>
          <m:t>(</m:t>
        </m:r>
        <m:r>
          <m:rPr>
            <m:sty m:val="i"/>
          </m:rPr>
          <w:rPr>
            <w:color w:val="000000"/>
            <w:sz w:val="21"/>
          </w:rPr>
          <m:t>β</m:t>
        </m:r>
        <m:r>
          <m:rPr>
            <m:sty m:val="p"/>
          </m:rPr>
          <w:rPr>
            <w:color w:val="000000"/>
            <w:sz w:val="21"/>
          </w:rPr>
          <m:t>,</m:t>
        </m:r>
        <m:r>
          <m:rPr>
            <m:sty m:val="i"/>
          </m:rPr>
          <w:rPr>
            <w:color w:val="000000"/>
            <w:sz w:val="21"/>
          </w:rPr>
          <m:t>M</m:t>
        </m:r>
        <m:r>
          <m:rPr>
            <m:sty m:val="p"/>
          </m:rPr>
          <w:rPr>
            <w:color w:val="000000"/>
            <w:sz w:val="21"/>
          </w:rPr>
          <m:t>,</m:t>
        </m:r>
        <m:sSub>
          <m:sSubPr>
            <m:ctrlPr>
              <w:rPr>
                <w:rFonts w:ascii="Cambria Math" w:hAnsi="Cambria Math"/>
                <w:color w:val="000000"/>
                <w:sz w:val="21"/>
              </w:rPr>
            </m:ctrlPr>
          </m:sSubPr>
          <m:e>
            <m:r>
              <m:rPr>
                <m:sty m:val="p"/>
              </m:rPr>
              <w:rPr>
                <w:color w:val="000000"/>
                <w:sz w:val="21"/>
              </w:rPr>
              <m:t>Γ</m:t>
            </m:r>
          </m:e>
          <m:sub>
            <m:r>
              <m:rPr>
                <m:sty m:val="p"/>
              </m:rPr>
              <w:rPr>
                <w:color w:val="000000"/>
                <w:sz w:val="21"/>
              </w:rPr>
              <m:t>max</m:t>
            </m:r>
          </m:sub>
        </m:sSub>
        <m:r>
          <m:rPr>
            <m:sty m:val="p"/>
          </m:rPr>
          <w:rPr>
            <w:color w:val="000000"/>
            <w:sz w:val="21"/>
          </w:rPr>
          <m:t>,</m:t>
        </m:r>
        <m:sSub>
          <m:sSubPr>
            <m:ctrlPr>
              <w:rPr>
                <w:rFonts w:ascii="Cambria Math" w:hAnsi="Cambria Math"/>
                <w:color w:val="000000"/>
                <w:sz w:val="21"/>
              </w:rPr>
            </m:ctrlPr>
          </m:sSubPr>
          <m:e>
            <m:r>
              <m:rPr>
                <m:sty m:val="p"/>
              </m:rPr>
              <w:rPr>
                <w:color w:val="000000"/>
                <w:sz w:val="21"/>
              </w:rPr>
              <m:t>Γ</m:t>
            </m:r>
          </m:e>
          <m:sub>
            <m:r>
              <m:rPr>
                <m:sty m:val="p"/>
              </m:rPr>
              <w:rPr>
                <w:color w:val="000000"/>
                <w:sz w:val="21"/>
              </w:rPr>
              <m:t>min</m:t>
            </m:r>
          </m:sub>
        </m:sSub>
        <m:r>
          <m:rPr>
            <m:sty m:val="p"/>
          </m:rPr>
          <w:rPr>
            <w:color w:val="000000"/>
            <w:sz w:val="21"/>
          </w:rPr>
          <m:t>,</m:t>
        </m:r>
        <m:r>
          <m:rPr>
            <m:sty m:val="i"/>
          </m:rPr>
          <w:rPr>
            <w:color w:val="000000"/>
            <w:sz w:val="21"/>
          </w:rPr>
          <m:t>L</m:t>
        </m:r>
        <m:r>
          <m:rPr>
            <m:sty m:val="p"/>
          </m:rPr>
          <w:rPr>
            <w:color w:val="000000"/>
            <w:sz w:val="21"/>
          </w:rPr>
          <m:t>,</m:t>
        </m:r>
        <m:r>
          <m:rPr>
            <m:sty m:val="i"/>
          </m:rPr>
          <w:rPr>
            <w:color w:val="000000"/>
            <w:sz w:val="21"/>
          </w:rPr>
          <m:t>S</m:t>
        </m:r>
        <m:r>
          <m:rPr>
            <m:sty m:val="p"/>
          </m:rPr>
          <w:rPr>
            <w:color w:val="000000"/>
            <w:sz w:val="21"/>
          </w:rPr>
          <m:t>)</m:t>
        </m:r>
      </m:oMath>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Steps:</w:t>
      </w:r>
    </w:p>
    <w:p>
      <w:pPr>
        <w:numPr>
          <w:ilvl w:val="0"/>
          <w:numId w:val="28"/>
        </w:numPr>
        <w:spacing w:line="360" w:after="210" w:lineRule="auto"/>
      </w:pPr>
      <w:r>
        <w:rPr>
          <w:rFonts w:eastAsia="inter" w:cs="inter" w:ascii="inter" w:hAnsi="inter"/>
          <w:b/>
          <w:color w:val="000000"/>
          <w:sz w:val="21"/>
        </w:rPr>
        <w:t xml:space="preserve">Convert QUBO to Ising form.</w:t>
      </w:r>
    </w:p>
    <w:p>
      <w:pPr>
        <w:spacing w:line="360" w:after="210" w:lineRule="auto"/>
        <w:ind w:left="540"/>
      </w:pPr>
      <w:r>
        <w:rPr>
          <w:rFonts w:eastAsia="inter" w:cs="inter" w:ascii="inter" w:hAnsi="inter"/>
          <w:color w:val="000000"/>
          <w:sz w:val="21"/>
        </w:rPr>
        <w:t xml:space="preserve">Using the mapping from QUBO </w:t>
      </w:r>
      <m:oMath>
        <m:r>
          <m:rPr>
            <m:sty m:val="i"/>
          </m:rPr>
          <w:rPr>
            <w:color w:val="000000"/>
            <w:sz w:val="21"/>
          </w:rPr>
          <m:t>Q</m:t>
        </m:r>
      </m:oMath>
      <w:r>
        <w:rPr>
          <w:rFonts w:eastAsia="inter" w:cs="inter" w:ascii="inter" w:hAnsi="inter"/>
          <w:color w:val="000000"/>
          <w:sz w:val="21"/>
        </w:rPr>
        <w:t xml:space="preserve"> to Ising </w:t>
      </w: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J</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 as sketched earlier.</w:t>
      </w:r>
      <w:bookmarkStart w:id="117" w:name="fnref5_5"/>
      <w:bookmarkEnd w:id="117"/>
      <w:hyperlink w:anchor="fn5">
        <w:r>
          <w:rPr>
            <w:rFonts w:eastAsia="inter" w:cs="inter" w:ascii="inter" w:hAnsi="inter"/>
            <w:color w:val="#000"/>
            <w:sz w:val="21"/>
            <w:u w:val="single"/>
            <w:vertAlign w:val="superscript"/>
          </w:rPr>
          <w:t xml:space="preserve">[5]</w:t>
        </w:r>
      </w:hyperlink>
    </w:p>
    <w:p>
      <w:pPr>
        <w:numPr>
          <w:ilvl w:val="0"/>
          <w:numId w:val="28"/>
        </w:numPr>
        <w:spacing w:line="360" w:after="210" w:lineRule="auto"/>
      </w:pPr>
      <w:r>
        <w:rPr>
          <w:rFonts w:eastAsia="inter" w:cs="inter" w:ascii="inter" w:hAnsi="inter"/>
          <w:b/>
          <w:color w:val="000000"/>
          <w:sz w:val="21"/>
        </w:rPr>
        <w:t xml:space="preserve">Initialize extended lattice.</w:t>
      </w:r>
    </w:p>
    <w:p>
      <w:pPr>
        <w:numPr>
          <w:ilvl w:val="1"/>
          <w:numId w:val="28"/>
        </w:numPr>
        <w:spacing w:line="360" w:before="105" w:after="105" w:lineRule="auto"/>
      </w:pPr>
      <w:r>
        <w:rPr>
          <w:rFonts w:eastAsia="inter" w:cs="inter" w:ascii="inter" w:hAnsi="inter"/>
          <w:color w:val="000000"/>
          <w:sz w:val="21"/>
        </w:rPr>
        <w:t xml:space="preserve">Create </w:t>
      </w:r>
      <m:oMath>
        <m:r>
          <m:rPr>
            <m:sty m:val="i"/>
          </m:rPr>
          <w:rPr>
            <w:color w:val="000000"/>
            <w:sz w:val="21"/>
          </w:rPr>
          <m:t>M</m:t>
        </m:r>
      </m:oMath>
      <w:r>
        <w:rPr>
          <w:rFonts w:eastAsia="inter" w:cs="inter" w:ascii="inter" w:hAnsi="inter"/>
          <w:color w:val="000000"/>
          <w:sz w:val="21"/>
        </w:rPr>
        <w:t xml:space="preserve"> replicas of the spin vector </w:t>
      </w:r>
      <m:oMath>
        <m:sSup>
          <m:sSupPr>
            <m:ctrlPr>
              <w:rPr>
                <w:rFonts w:ascii="Cambria Math" w:hAnsi="Cambria Math"/>
                <w:color w:val="000000"/>
                <w:sz w:val="21"/>
              </w:rPr>
            </m:ctrlPr>
          </m:sSupPr>
          <m:e>
            <m:r>
              <m:rPr>
                <m:sty m:val="i"/>
              </m:rPr>
              <w:rPr>
                <w:color w:val="000000"/>
                <w:sz w:val="21"/>
              </w:rPr>
              <m:t>s</m:t>
            </m:r>
          </m:e>
          <m:sup>
            <m:r>
              <m:rPr>
                <m:sty m:val="p"/>
              </m:rPr>
              <w:rPr>
                <w:color w:val="000000"/>
                <w:sz w:val="21"/>
              </w:rPr>
              <m:t>(</m:t>
            </m:r>
            <m:r>
              <m:rPr>
                <m:sty m:val="i"/>
              </m:rPr>
              <w:rPr>
                <w:color w:val="000000"/>
                <w:sz w:val="21"/>
              </w:rPr>
              <m:t>k</m:t>
            </m:r>
            <m:r>
              <m:rPr>
                <m:sty m:val="p"/>
              </m:rPr>
              <w:rPr>
                <w:color w:val="000000"/>
                <w:sz w:val="21"/>
              </w:rPr>
              <m:t>)</m:t>
            </m:r>
          </m:sup>
        </m:sSup>
        <m:r>
          <m:rPr>
            <m:sty m:val="p"/>
          </m:rPr>
          <w:rPr>
            <w:color w:val="000000"/>
            <w:sz w:val="21"/>
          </w:rPr>
          <m:t>∈</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1</m:t>
        </m:r>
        <m:sSup>
          <m:sSupPr>
            <m:ctrlPr>
              <w:rPr>
                <w:rFonts w:ascii="Cambria Math" w:hAnsi="Cambria Math"/>
                <w:color w:val="000000"/>
                <w:sz w:val="21"/>
              </w:rPr>
            </m:ctrlPr>
          </m:sSupPr>
          <m:e>
            <m:r>
              <m:rPr>
                <m:sty m:val="p"/>
              </m:rPr>
              <w:rPr>
                <w:color w:val="000000"/>
                <w:sz w:val="21"/>
              </w:rPr>
              <m:t>}</m:t>
            </m:r>
          </m:e>
          <m:sup>
            <m:r>
              <m:rPr>
                <m:sty m:val="i"/>
              </m:rPr>
              <w:rPr>
                <w:color w:val="000000"/>
                <w:sz w:val="21"/>
              </w:rPr>
              <m:t>n</m:t>
            </m:r>
          </m:sup>
        </m:sSup>
      </m:oMath>
      <w:r>
        <w:rPr>
          <w:rFonts w:eastAsia="inter" w:cs="inter" w:ascii="inter" w:hAnsi="inter"/>
          <w:color w:val="000000"/>
          <w:sz w:val="21"/>
        </w:rPr>
        <w:t xml:space="preserve">, </w:t>
      </w:r>
      <m:oMath>
        <m:r>
          <m:rPr>
            <m:sty m:val="i"/>
          </m:rPr>
          <w:rPr>
            <w:color w:val="000000"/>
            <w:sz w:val="21"/>
          </w:rPr>
          <m:t>k</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m:t>
        </m:r>
        <m:r>
          <m:rPr>
            <m:sty m:val="p"/>
          </m:rPr>
          <w:rPr>
            <w:color w:val="000000"/>
            <w:sz w:val="21"/>
          </w:rPr>
          <m:t>,</m:t>
        </m:r>
        <m:r>
          <m:rPr>
            <m:sty m:val="i"/>
          </m:rPr>
          <w:rPr>
            <w:color w:val="000000"/>
            <w:sz w:val="21"/>
          </w:rPr>
          <m:t>M</m:t>
        </m:r>
      </m:oMath>
      <w:r>
        <w:rPr>
          <w:rFonts w:eastAsia="inter" w:cs="inter" w:ascii="inter" w:hAnsi="inter"/>
          <w:color w:val="000000"/>
          <w:sz w:val="21"/>
        </w:rPr>
        <w:t xml:space="preserve">, initialized randomly.</w:t>
      </w:r>
    </w:p>
    <w:p>
      <w:pPr>
        <w:numPr>
          <w:ilvl w:val="0"/>
          <w:numId w:val="28"/>
        </w:numPr>
        <w:spacing w:line="360" w:after="210" w:lineRule="auto"/>
      </w:pPr>
      <w:r>
        <w:rPr>
          <w:rFonts w:eastAsia="inter" w:cs="inter" w:ascii="inter" w:hAnsi="inter"/>
          <w:b/>
          <w:color w:val="000000"/>
          <w:sz w:val="21"/>
        </w:rPr>
        <w:t xml:space="preserve">Annealing loop.</w:t>
      </w:r>
    </w:p>
    <w:p>
      <w:pPr>
        <w:numPr>
          <w:ilvl w:val="1"/>
          <w:numId w:val="28"/>
        </w:numPr>
        <w:spacing w:line="360" w:after="210" w:lineRule="auto"/>
      </w:pPr>
      <w:r>
        <w:rPr>
          <w:rFonts w:eastAsia="inter" w:cs="inter" w:ascii="inter" w:hAnsi="inter"/>
          <w:color w:val="000000"/>
          <w:sz w:val="21"/>
        </w:rPr>
        <w:t xml:space="preserve">For </w:t>
      </w:r>
      <m:oMath>
        <m:r>
          <m:rPr>
            <m:sty m:val="i"/>
          </m:rPr>
          <w:rPr>
            <w:color w:val="000000"/>
            <w:sz w:val="21"/>
          </w:rPr>
          <m:t>ℓ</m:t>
        </m:r>
        <m:r>
          <m:rPr>
            <m:sty m:val="p"/>
          </m:rPr>
          <w:rPr>
            <w:color w:val="000000"/>
            <w:sz w:val="21"/>
          </w:rPr>
          <m:t>=</m:t>
        </m:r>
        <m:r>
          <m:rPr>
            <m:sty m:val="p"/>
          </m:rPr>
          <w:rPr>
            <w:color w:val="000000"/>
            <w:sz w:val="21"/>
          </w:rPr>
          <m:t>0</m:t>
        </m:r>
      </m:oMath>
      <w:r>
        <w:rPr>
          <w:rFonts w:eastAsia="inter" w:cs="inter" w:ascii="inter" w:hAnsi="inter"/>
          <w:color w:val="000000"/>
          <w:sz w:val="21"/>
        </w:rPr>
        <w:t xml:space="preserve"> to </w:t>
      </w:r>
      <m:oMath>
        <m:r>
          <m:rPr>
            <m:sty m:val="i"/>
          </m:rPr>
          <w:rPr>
            <w:color w:val="000000"/>
            <w:sz w:val="21"/>
          </w:rPr>
          <m:t>L</m:t>
        </m:r>
        <m:r>
          <m:rPr>
            <m:sty m:val="p"/>
          </m:rPr>
          <w:rPr>
            <w:color w:val="000000"/>
            <w:sz w:val="21"/>
          </w:rPr>
          <m:t>−</m:t>
        </m:r>
        <m:r>
          <m:rPr>
            <m:sty m:val="p"/>
          </m:rPr>
          <w:rPr>
            <w:color w:val="000000"/>
            <w:sz w:val="21"/>
          </w:rPr>
          <m:t>1</m:t>
        </m:r>
      </m:oMath>
      <w:r>
        <w:rPr>
          <w:rFonts w:eastAsia="inter" w:cs="inter" w:ascii="inter" w:hAnsi="inter"/>
          <w:color w:val="000000"/>
          <w:sz w:val="21"/>
        </w:rPr>
        <w:t xml:space="preserve">:</w:t>
      </w:r>
    </w:p>
    <w:p>
      <w:pPr>
        <w:spacing w:line="360" w:after="210" w:lineRule="auto"/>
        <w:ind w:left="1080"/>
      </w:pPr>
      <w:r>
        <w:rPr>
          <w:rFonts w:eastAsia="inter" w:cs="inter" w:ascii="inter" w:hAnsi="inter"/>
          <w:color w:val="000000"/>
          <w:sz w:val="21"/>
        </w:rPr>
        <w:t xml:space="preserve">a. Compute </w:t>
      </w:r>
      <m:oMath>
        <m:sSub>
          <m:sSubPr>
            <m:ctrlPr>
              <w:rPr>
                <w:rFonts w:ascii="Cambria Math" w:hAnsi="Cambria Math"/>
                <w:color w:val="000000"/>
                <w:sz w:val="21"/>
              </w:rPr>
            </m:ctrlPr>
          </m:sSubPr>
          <m:e>
            <m:r>
              <m:rPr>
                <m:sty m:val="p"/>
              </m:rPr>
              <w:rPr>
                <w:color w:val="000000"/>
                <w:sz w:val="21"/>
              </w:rPr>
              <m:t>Γ</m:t>
            </m:r>
          </m:e>
          <m:sub>
            <m:r>
              <m:rPr>
                <m:sty m:val="i"/>
              </m:rPr>
              <w:rPr>
                <w:color w:val="000000"/>
                <w:sz w:val="21"/>
              </w:rPr>
              <m:t>ℓ</m:t>
            </m:r>
          </m:sub>
        </m:sSub>
      </m:oMath>
      <w:r>
        <w:rPr>
          <w:rFonts w:eastAsia="inter" w:cs="inter" w:ascii="inter" w:hAnsi="inter"/>
          <w:color w:val="000000"/>
          <w:sz w:val="21"/>
        </w:rPr>
        <w:t xml:space="preserve"> along a chosen schedule (linear or more sophisticated).</w:t>
      </w:r>
    </w:p>
    <w:p>
      <w:pPr>
        <w:spacing w:line="360" w:after="210" w:lineRule="auto"/>
        <w:ind w:left="1080"/>
      </w:pPr>
      <w:r>
        <w:rPr>
          <w:rFonts w:eastAsia="inter" w:cs="inter" w:ascii="inter" w:hAnsi="inter"/>
          <w:color w:val="000000"/>
          <w:sz w:val="21"/>
        </w:rPr>
        <w:t xml:space="preserve">b. Compute </w:t>
      </w:r>
      <m:oMath>
        <m:sSub>
          <m:sSubPr>
            <m:ctrlPr>
              <w:rPr>
                <w:rFonts w:ascii="Cambria Math" w:hAnsi="Cambria Math"/>
                <w:color w:val="000000"/>
                <w:sz w:val="21"/>
              </w:rPr>
            </m:ctrlPr>
          </m:sSubPr>
          <m:e>
            <m:r>
              <m:rPr>
                <m:sty m:val="i"/>
              </m:rPr>
              <w:rPr>
                <w:color w:val="000000"/>
                <w:sz w:val="21"/>
              </w:rPr>
              <m:t>J</m:t>
            </m:r>
          </m:e>
          <m:sub>
            <m:r>
              <m:rPr>
                <m:sty m:val="i"/>
              </m:rPr>
              <w:rPr>
                <w:color w:val="000000"/>
                <w:sz w:val="21"/>
              </w:rPr>
              <m:t>τ</m:t>
            </m:r>
          </m:sub>
        </m:sSub>
        <m:r>
          <m:rPr>
            <m:sty m:val="p"/>
          </m:rPr>
          <w:rPr>
            <w:color w:val="000000"/>
            <w:sz w:val="21"/>
          </w:rPr>
          <m:t>(</m:t>
        </m:r>
        <m:sSub>
          <m:sSubPr>
            <m:ctrlPr>
              <w:rPr>
                <w:rFonts w:ascii="Cambria Math" w:hAnsi="Cambria Math"/>
                <w:color w:val="000000"/>
                <w:sz w:val="21"/>
              </w:rPr>
            </m:ctrlPr>
          </m:sSubPr>
          <m:e>
            <m:r>
              <m:rPr>
                <m:sty m:val="p"/>
              </m:rPr>
              <w:rPr>
                <w:color w:val="000000"/>
                <w:sz w:val="21"/>
              </w:rPr>
              <m:t>Γ</m:t>
            </m:r>
          </m:e>
          <m:sub>
            <m:r>
              <m:rPr>
                <m:sty m:val="i"/>
              </m:rPr>
              <w:rPr>
                <w:color w:val="000000"/>
                <w:sz w:val="21"/>
              </w:rPr>
              <m:t>ℓ</m:t>
            </m:r>
          </m:sub>
        </m:sSub>
        <m:r>
          <m:rPr>
            <m:sty m:val="p"/>
          </m:rPr>
          <w:rPr>
            <w:color w:val="000000"/>
            <w:sz w:val="21"/>
          </w:rPr>
          <m:t>)</m:t>
        </m:r>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2</m:t>
            </m:r>
            <m:r>
              <m:rPr>
                <m:sty m:val="i"/>
              </m:rPr>
              <w:rPr>
                <w:color w:val="000000"/>
                <w:sz w:val="21"/>
              </w:rPr>
              <m:t>β</m:t>
            </m:r>
          </m:den>
        </m:f>
        <m:r>
          <m:rPr>
            <m:sty m:val="p"/>
          </m:rPr>
          <w:rPr>
            <w:color w:val="000000"/>
            <w:sz w:val="21"/>
          </w:rPr>
          <m:t>ln</m:t>
        </m:r>
        <m:r>
          <m:rPr>
            <m:sty m:val="p"/>
          </m:rPr>
          <w:rPr>
            <w:color w:val="000000"/>
            <w:sz w:val="21"/>
          </w:rPr>
          <m:t>⁡</m:t>
        </m:r>
        <m:r>
          <m:rPr>
            <m:sty m:val="p"/>
          </m:rPr>
          <w:rPr>
            <w:color w:val="000000"/>
            <w:sz w:val="21"/>
          </w:rPr>
          <m:t>coth</m:t>
        </m:r>
        <m:r>
          <m:rPr>
            <m:sty m:val="p"/>
          </m:rPr>
          <w:rPr>
            <w:color w:val="000000"/>
            <w:sz w:val="21"/>
          </w:rPr>
          <m:t>⁡</m:t>
        </m:r>
        <m:r>
          <m:rPr>
            <m:sty m:val="p"/>
          </m:rPr>
          <w:rPr>
            <w:color w:val="000000"/>
            <w:sz w:val="21"/>
          </w:rPr>
          <m:t>(</m:t>
        </m:r>
        <m:r>
          <m:rPr>
            <m:sty m:val="i"/>
          </m:rPr>
          <w:rPr>
            <w:color w:val="000000"/>
            <w:sz w:val="21"/>
          </w:rPr>
          <m:t>β</m:t>
        </m:r>
        <m:sSub>
          <m:sSubPr>
            <m:ctrlPr>
              <w:rPr>
                <w:rFonts w:ascii="Cambria Math" w:hAnsi="Cambria Math"/>
                <w:color w:val="000000"/>
                <w:sz w:val="21"/>
              </w:rPr>
            </m:ctrlPr>
          </m:sSubPr>
          <m:e>
            <m:r>
              <m:rPr>
                <m:sty m:val="p"/>
              </m:rPr>
              <w:rPr>
                <w:color w:val="000000"/>
                <w:sz w:val="21"/>
              </w:rPr>
              <m:t>Γ</m:t>
            </m:r>
          </m:e>
          <m:sub>
            <m:r>
              <m:rPr>
                <m:sty m:val="i"/>
              </m:rPr>
              <w:rPr>
                <w:color w:val="000000"/>
                <w:sz w:val="21"/>
              </w:rPr>
              <m:t>ℓ</m:t>
            </m:r>
          </m:sub>
        </m:sSub>
        <m:r>
          <m:rPr>
            <m:sty m:val="p"/>
          </m:rPr>
          <w:rPr>
            <w:color w:val="000000"/>
            <w:sz w:val="21"/>
          </w:rPr>
          <m:t>/</m:t>
        </m:r>
        <m:r>
          <m:rPr>
            <m:sty m:val="i"/>
          </m:rPr>
          <w:rPr>
            <w:color w:val="000000"/>
            <w:sz w:val="21"/>
          </w:rPr>
          <m:t>M</m:t>
        </m:r>
        <m:r>
          <m:rPr>
            <m:sty m:val="p"/>
          </m:rPr>
          <w:rPr>
            <w:color w:val="000000"/>
            <w:sz w:val="21"/>
          </w:rPr>
          <m:t>)</m:t>
        </m:r>
      </m:oMath>
      <w:r>
        <w:rPr>
          <w:rFonts w:eastAsia="inter" w:cs="inter" w:ascii="inter" w:hAnsi="inter"/>
          <w:color w:val="000000"/>
          <w:sz w:val="21"/>
        </w:rPr>
        <w:t xml:space="preserve">.</w:t>
      </w:r>
    </w:p>
    <w:p>
      <w:pPr>
        <w:spacing w:line="360" w:after="210" w:lineRule="auto"/>
        <w:ind w:left="1080"/>
      </w:pPr>
      <w:r>
        <w:rPr>
          <w:rFonts w:eastAsia="inter" w:cs="inter" w:ascii="inter" w:hAnsi="inter"/>
          <w:color w:val="000000"/>
          <w:sz w:val="21"/>
        </w:rPr>
        <w:t xml:space="preserve">c. For </w:t>
      </w:r>
      <m:oMath>
        <m:r>
          <m:rPr>
            <m:sty m:val="i"/>
          </m:rPr>
          <w:rPr>
            <w:color w:val="000000"/>
            <w:sz w:val="21"/>
          </w:rPr>
          <m:t>S</m:t>
        </m:r>
      </m:oMath>
      <w:r>
        <w:rPr>
          <w:rFonts w:eastAsia="inter" w:cs="inter" w:ascii="inter" w:hAnsi="inter"/>
          <w:color w:val="000000"/>
          <w:sz w:val="21"/>
        </w:rPr>
        <w:t xml:space="preserve"> sweeps:</w:t>
      </w:r>
    </w:p>
    <w:p>
      <w:pPr>
        <w:numPr>
          <w:ilvl w:val="2"/>
          <w:numId w:val="28"/>
        </w:numPr>
        <w:spacing w:line="360" w:after="210" w:lineRule="auto"/>
      </w:pPr>
      <w:r>
        <w:rPr>
          <w:rFonts w:eastAsia="inter" w:cs="inter" w:ascii="inter" w:hAnsi="inter"/>
          <w:color w:val="000000"/>
          <w:sz w:val="21"/>
        </w:rPr>
        <w:t xml:space="preserve">For each </w:t>
      </w:r>
      <m:oMath>
        <m:r>
          <m:rPr>
            <m:sty m:val="p"/>
          </m:rPr>
          <w:rPr>
            <w:color w:val="000000"/>
            <w:sz w:val="21"/>
          </w:rPr>
          <m:t>(</m:t>
        </m:r>
        <m:r>
          <m:rPr>
            <m:sty m:val="i"/>
          </m:rPr>
          <w:rPr>
            <w:color w:val="000000"/>
            <w:sz w:val="21"/>
          </w:rPr>
          <m:t>i</m:t>
        </m:r>
        <m:r>
          <m:rPr>
            <m:sty m:val="p"/>
          </m:rPr>
          <w:rPr>
            <w:color w:val="000000"/>
            <w:sz w:val="21"/>
          </w:rPr>
          <m:t>,</m:t>
        </m:r>
        <m:r>
          <m:rPr>
            <m:sty m:val="i"/>
          </m:rPr>
          <w:rPr>
            <w:color w:val="000000"/>
            <w:sz w:val="21"/>
          </w:rPr>
          <m:t>k</m:t>
        </m:r>
        <m:r>
          <m:rPr>
            <m:sty m:val="p"/>
          </m:rPr>
          <w:rPr>
            <w:color w:val="000000"/>
            <w:sz w:val="21"/>
          </w:rPr>
          <m:t>)</m:t>
        </m:r>
      </m:oMath>
      <w:r>
        <w:rPr>
          <w:rFonts w:eastAsia="inter" w:cs="inter" w:ascii="inter" w:hAnsi="inter"/>
          <w:color w:val="000000"/>
          <w:sz w:val="21"/>
        </w:rPr>
        <w:t xml:space="preserve">:</w:t>
      </w:r>
    </w:p>
    <w:p>
      <w:pPr>
        <w:numPr>
          <w:ilvl w:val="3"/>
          <w:numId w:val="28"/>
        </w:numPr>
        <w:spacing w:line="360" w:before="105" w:after="105" w:lineRule="auto"/>
      </w:pPr>
      <w:r>
        <w:rPr>
          <w:rFonts w:eastAsia="inter" w:cs="inter" w:ascii="inter" w:hAnsi="inter"/>
          <w:color w:val="000000"/>
          <w:sz w:val="21"/>
        </w:rPr>
        <w:t xml:space="preserve">Compute local field at </w:t>
      </w:r>
      <m:oMath>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oMath>
      <w:r>
        <w:rPr>
          <w:rFonts w:eastAsia="inter" w:cs="inter" w:ascii="inter" w:hAnsi="inter"/>
          <w:color w:val="000000"/>
          <w:sz w:val="21"/>
        </w:rPr>
        <w:t xml:space="preserve">:</w:t>
      </w:r>
    </w:p>
    <w:p>
      <w:pPr>
        <w:numPr>
          <w:ilvl w:val="2"/>
          <w:numId w:val="28"/>
        </w:numPr>
        <w:spacing w:line="360" w:after="210" w:lineRule="auto"/>
      </w:pPr>
      <m:oMathPara>
        <m:oMath>
          <m:sSubSup>
            <m:sSubSupPr>
              <m:ctrlPr>
                <w:rPr>
                  <w:rFonts w:ascii="Cambria Math" w:hAnsi="Cambria Math"/>
                  <w:color w:val="000000"/>
                  <w:sz w:val="21"/>
                </w:rPr>
              </m:ctrlPr>
            </m:sSubSupPr>
            <m:e>
              <m:r>
                <m:rPr>
                  <m:sty m:val="i"/>
                </m:rPr>
                <w:rPr>
                  <w:color w:val="000000"/>
                  <w:sz w:val="21"/>
                </w:rPr>
                <m:t>H</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sSub>
            <m:sSubPr>
              <m:ctrlPr>
                <w:rPr>
                  <w:rFonts w:ascii="Cambria Math" w:hAnsi="Cambria Math"/>
                  <w:color w:val="000000"/>
                  <w:sz w:val="21"/>
                </w:rPr>
              </m:ctrlPr>
            </m:sSubPr>
            <m:e>
              <m:r>
                <m:rPr>
                  <m:sty m:val="i"/>
                </m:rPr>
                <w:rPr>
                  <w:color w:val="000000"/>
                  <w:sz w:val="21"/>
                </w:rPr>
                <m:t>h</m:t>
              </m:r>
            </m:e>
            <m:sub>
              <m:r>
                <m:rPr>
                  <m:sty m:val="i"/>
                </m:rPr>
                <w:rPr>
                  <w:color w:val="000000"/>
                  <w:sz w:val="21"/>
                </w:rPr>
                <m:t>i</m:t>
              </m:r>
            </m:sub>
          </m:sSub>
          <m:r>
            <m:rPr>
              <m:sty m:val="p"/>
            </m:rPr>
            <w:rPr>
              <w:color w:val="000000"/>
              <w:sz w:val="21"/>
            </w:rPr>
            <m:t>+</m:t>
          </m:r>
          <m:nary>
            <m:naryPr>
              <m:chr m:val="∑"/>
              <m:limLoc m:val="undOvr"/>
              <m:grow m:val="1"/>
              <m:supHide m:val="1"/>
            </m:naryPr>
            <m:sub>
              <m:r>
                <m:rPr>
                  <m:sty m:val="i"/>
                </m:rPr>
                <w:rPr>
                  <w:color w:val="000000"/>
                  <w:sz w:val="21"/>
                </w:rPr>
                <m:t>j</m:t>
              </m:r>
              <m:r>
                <m:rPr>
                  <m:sty m:val="p"/>
                </m:rPr>
                <w:rPr>
                  <w:color w:val="000000"/>
                  <w:sz w:val="21"/>
                </w:rPr>
                <m:t>≠</m:t>
              </m:r>
              <m:r>
                <m:rPr>
                  <m:sty m:val="i"/>
                </m:rPr>
                <w:rPr>
                  <w:color w:val="000000"/>
                  <w:sz w:val="21"/>
                </w:rPr>
                <m:t>i</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J</m:t>
              </m:r>
            </m:e>
            <m:sub>
              <m:r>
                <m:rPr>
                  <m:sty m:val="i"/>
                </m:rPr>
                <w:rPr>
                  <w:color w:val="000000"/>
                  <w:sz w:val="21"/>
                </w:rPr>
                <m:t>i</m:t>
              </m:r>
              <m:r>
                <m:rPr>
                  <m:sty m:val="i"/>
                </m:rPr>
                <w:rPr>
                  <w:color w:val="000000"/>
                  <w:sz w:val="21"/>
                </w:rPr>
                <m:t>j</m:t>
              </m:r>
            </m:sub>
          </m:sSub>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j</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sSub>
            <m:sSubPr>
              <m:ctrlPr>
                <w:rPr>
                  <w:rFonts w:ascii="Cambria Math" w:hAnsi="Cambria Math"/>
                  <w:color w:val="000000"/>
                  <w:sz w:val="21"/>
                </w:rPr>
              </m:ctrlPr>
            </m:sSubPr>
            <m:e>
              <m:r>
                <m:rPr>
                  <m:sty m:val="i"/>
                </m:rPr>
                <w:rPr>
                  <w:color w:val="000000"/>
                  <w:sz w:val="21"/>
                </w:rPr>
                <m:t>J</m:t>
              </m:r>
            </m:e>
            <m:sub>
              <m:r>
                <m:rPr>
                  <m:sty m:val="i"/>
                </m:rPr>
                <w:rPr>
                  <w:color w:val="000000"/>
                  <w:sz w:val="21"/>
                </w:rPr>
                <m:t>τ</m:t>
              </m:r>
            </m:sub>
          </m:sSub>
          <m:r>
            <m:rPr>
              <m:sty m:val="p"/>
            </m:rPr>
            <w:rPr>
              <w:color w:val="000000"/>
              <w:sz w:val="21"/>
            </w:rPr>
            <m:t>(</m:t>
          </m:r>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r>
                <m:rPr>
                  <m:sty m:val="p"/>
                </m:rPr>
                <w:rPr>
                  <w:color w:val="000000"/>
                  <w:sz w:val="21"/>
                </w:rPr>
                <m:t>1</m:t>
              </m:r>
              <m:r>
                <m:rPr>
                  <m:sty m:val="p"/>
                </m:rPr>
                <w:rPr>
                  <w:color w:val="000000"/>
                  <w:sz w:val="21"/>
                </w:rPr>
                <m:t>)</m:t>
              </m:r>
            </m:sup>
          </m:sSubSup>
          <m:r>
            <m:rPr>
              <m:sty m:val="p"/>
            </m:rPr>
            <w:rPr>
              <w:color w:val="000000"/>
              <w:sz w:val="21"/>
            </w:rPr>
            <m:t>)</m:t>
          </m:r>
          <m:r>
            <m:rPr>
              <m:sty m:val="p"/>
            </m:rPr>
            <w:rPr>
              <w:color w:val="000000"/>
              <w:sz w:val="21"/>
            </w:rPr>
            <m:t>.</m:t>
          </m:r>
        </m:oMath>
      </m:oMathPara>
    </w:p>
    <w:p>
      <w:pPr>
        <w:numPr>
          <w:ilvl w:val="3"/>
          <w:numId w:val="28"/>
        </w:numPr>
        <w:spacing w:line="360" w:after="210" w:lineRule="auto"/>
      </w:pPr>
      <w:r>
        <w:rPr>
          <w:rFonts w:eastAsia="inter" w:cs="inter" w:ascii="inter" w:hAnsi="inter"/>
          <w:color w:val="000000"/>
          <w:sz w:val="21"/>
        </w:rPr>
        <w:t xml:space="preserve">If flip </w:t>
      </w:r>
      <m:oMath>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r>
          <m:rPr>
            <m:sty m:val="p"/>
          </m:rPr>
          <w:rPr>
            <w:color w:val="000000"/>
            <w:sz w:val="21"/>
          </w:rPr>
          <m:t>→</m:t>
        </m:r>
        <m:r>
          <m:rPr>
            <m:sty m:val="p"/>
          </m:rPr>
          <w:rPr>
            <w:color w:val="000000"/>
            <w:sz w:val="21"/>
          </w:rPr>
          <m:t>−</m:t>
        </m:r>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oMath>
      <w:r>
        <w:rPr>
          <w:rFonts w:eastAsia="inter" w:cs="inter" w:ascii="inter" w:hAnsi="inter"/>
          <w:color w:val="000000"/>
          <w:sz w:val="21"/>
        </w:rPr>
        <w:t xml:space="preserve">, energy change in </w:t>
      </w:r>
      <m:oMath>
        <m:sSub>
          <m:sSubPr>
            <m:ctrlPr>
              <w:rPr>
                <w:rFonts w:ascii="Cambria Math" w:hAnsi="Cambria Math"/>
                <w:color w:val="000000"/>
                <w:sz w:val="21"/>
              </w:rPr>
            </m:ctrlPr>
          </m:sSubPr>
          <m:e>
            <m:r>
              <m:rPr>
                <m:sty m:val="i"/>
              </m:rPr>
              <w:rPr>
                <w:color w:val="000000"/>
                <w:sz w:val="21"/>
              </w:rPr>
              <m:t>H</m:t>
            </m:r>
          </m:e>
          <m:sub>
            <m:r>
              <m:rPr>
                <m:nor/>
              </m:rPr>
              <w:rPr>
                <w:color w:val="000000"/>
                <w:sz w:val="21"/>
              </w:rPr>
              <m:t>eff</m:t>
            </m:r>
          </m:sub>
        </m:sSub>
      </m:oMath>
      <w:r>
        <w:rPr>
          <w:rFonts w:eastAsia="inter" w:cs="inter" w:ascii="inter" w:hAnsi="inter"/>
          <w:color w:val="000000"/>
          <w:sz w:val="21"/>
        </w:rPr>
        <w:t xml:space="preserve"> is </w:t>
      </w:r>
      <m:oMath>
        <m:r>
          <m:rPr>
            <m:sty m:val="p"/>
          </m:rPr>
          <w:rPr>
            <w:color w:val="000000"/>
            <w:sz w:val="21"/>
          </w:rPr>
          <m:t>Δ</m:t>
        </m:r>
        <m:r>
          <m:rPr>
            <m:sty m:val="i"/>
          </m:rPr>
          <w:rPr>
            <w:color w:val="000000"/>
            <w:sz w:val="21"/>
          </w:rPr>
          <m:t>E</m:t>
        </m:r>
        <m:r>
          <m:rPr>
            <m:sty m:val="p"/>
          </m:rPr>
          <w:rPr>
            <w:color w:val="000000"/>
            <w:sz w:val="21"/>
          </w:rPr>
          <m:t>=</m:t>
        </m:r>
        <m:r>
          <m:rPr>
            <m:sty m:val="p"/>
          </m:rPr>
          <w:rPr>
            <w:color w:val="000000"/>
            <w:sz w:val="21"/>
          </w:rPr>
          <m:t>2</m:t>
        </m:r>
        <m:sSubSup>
          <m:sSubSupPr>
            <m:ctrlPr>
              <w:rPr>
                <w:rFonts w:ascii="Cambria Math" w:hAnsi="Cambria Math"/>
                <w:color w:val="000000"/>
                <w:sz w:val="21"/>
              </w:rPr>
            </m:ctrlPr>
          </m:sSubSupPr>
          <m:e>
            <m:r>
              <m:rPr>
                <m:sty m:val="i"/>
              </m:rPr>
              <w:rPr>
                <w:color w:val="000000"/>
                <w:sz w:val="21"/>
              </w:rPr>
              <m:t>s</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sSubSup>
          <m:sSubSupPr>
            <m:ctrlPr>
              <w:rPr>
                <w:rFonts w:ascii="Cambria Math" w:hAnsi="Cambria Math"/>
                <w:color w:val="000000"/>
                <w:sz w:val="21"/>
              </w:rPr>
            </m:ctrlPr>
          </m:sSubSupPr>
          <m:e>
            <m:r>
              <m:rPr>
                <m:sty m:val="i"/>
              </m:rPr>
              <w:rPr>
                <w:color w:val="000000"/>
                <w:sz w:val="21"/>
              </w:rPr>
              <m:t>H</m:t>
            </m:r>
          </m:e>
          <m:sub>
            <m:r>
              <m:rPr>
                <m:sty m:val="i"/>
              </m:rPr>
              <w:rPr>
                <w:color w:val="000000"/>
                <w:sz w:val="21"/>
              </w:rPr>
              <m:t>i</m:t>
            </m:r>
          </m:sub>
          <m:sup>
            <m:r>
              <m:rPr>
                <m:sty m:val="p"/>
              </m:rPr>
              <w:rPr>
                <w:color w:val="000000"/>
                <w:sz w:val="21"/>
              </w:rPr>
              <m:t>(</m:t>
            </m:r>
            <m:r>
              <m:rPr>
                <m:sty m:val="i"/>
              </m:rPr>
              <w:rPr>
                <w:color w:val="000000"/>
                <w:sz w:val="21"/>
              </w:rPr>
              <m:t>k</m:t>
            </m:r>
            <m:r>
              <m:rPr>
                <m:sty m:val="p"/>
              </m:rPr>
              <w:rPr>
                <w:color w:val="000000"/>
                <w:sz w:val="21"/>
              </w:rPr>
              <m:t>)</m:t>
            </m:r>
          </m:sup>
        </m:sSubSup>
      </m:oMath>
      <w:r>
        <w:rPr>
          <w:rFonts w:eastAsia="inter" w:cs="inter" w:ascii="inter" w:hAnsi="inter"/>
          <w:color w:val="000000"/>
          <w:sz w:val="21"/>
        </w:rPr>
        <w:t xml:space="preserve">.</w:t>
      </w:r>
    </w:p>
    <w:p>
      <w:pPr>
        <w:numPr>
          <w:ilvl w:val="3"/>
          <w:numId w:val="28"/>
        </w:numPr>
        <w:spacing w:line="360" w:after="210" w:lineRule="auto"/>
      </w:pPr>
      <w:r>
        <w:rPr>
          <w:rFonts w:eastAsia="inter" w:cs="inter" w:ascii="inter" w:hAnsi="inter"/>
          <w:color w:val="000000"/>
          <w:sz w:val="21"/>
        </w:rPr>
        <w:t xml:space="preserve">Accept flip with probability </w:t>
      </w:r>
      <m:oMath>
        <m:r>
          <m:rPr>
            <m:sty m:val="p"/>
          </m:rPr>
          <w:rPr>
            <w:color w:val="000000"/>
            <w:sz w:val="21"/>
          </w:rPr>
          <m:t>min</m:t>
        </m:r>
        <m:r>
          <m:rPr>
            <m:sty m:val="p"/>
          </m:rPr>
          <w:rPr>
            <w:color w:val="000000"/>
            <w:sz w:val="21"/>
          </w:rPr>
          <m:t>(</m:t>
        </m:r>
        <m:r>
          <m:rPr>
            <m:sty m:val="p"/>
          </m:rPr>
          <w:rPr>
            <w:color w:val="000000"/>
            <w:sz w:val="21"/>
          </w:rPr>
          <m:t>1</m:t>
        </m:r>
        <m:r>
          <m:rPr>
            <m:sty m:val="p"/>
          </m:rPr>
          <w:rPr>
            <w:color w:val="000000"/>
            <w:sz w:val="21"/>
          </w:rPr>
          <m:t>,</m:t>
        </m:r>
        <m:sSup>
          <m:sSupPr>
            <m:ctrlPr>
              <w:rPr>
                <w:rFonts w:ascii="Cambria Math" w:hAnsi="Cambria Math"/>
                <w:color w:val="000000"/>
                <w:sz w:val="21"/>
              </w:rPr>
            </m:ctrlPr>
          </m:sSupPr>
          <m:e>
            <m:r>
              <m:rPr>
                <m:sty m:val="i"/>
              </m:rPr>
              <w:rPr>
                <w:color w:val="000000"/>
                <w:sz w:val="21"/>
              </w:rPr>
              <m:t>e</m:t>
            </m:r>
          </m:e>
          <m:sup>
            <m:r>
              <m:rPr>
                <m:sty m:val="p"/>
              </m:rPr>
              <w:rPr>
                <w:color w:val="000000"/>
                <w:sz w:val="21"/>
              </w:rPr>
              <m:t>−</m:t>
            </m:r>
            <m:r>
              <m:rPr>
                <m:sty m:val="i"/>
              </m:rPr>
              <w:rPr>
                <w:color w:val="000000"/>
                <w:sz w:val="21"/>
              </w:rPr>
              <m:t>β</m:t>
            </m:r>
            <m:r>
              <m:rPr>
                <m:sty m:val="p"/>
              </m:rPr>
              <w:rPr>
                <w:color w:val="000000"/>
                <w:sz w:val="21"/>
              </w:rPr>
              <m:t>Δ</m:t>
            </m:r>
            <m:r>
              <m:rPr>
                <m:sty m:val="i"/>
              </m:rPr>
              <w:rPr>
                <w:color w:val="000000"/>
                <w:sz w:val="21"/>
              </w:rPr>
              <m:t>E</m:t>
            </m:r>
          </m:sup>
        </m:sSup>
        <m:r>
          <m:rPr>
            <m:sty m:val="p"/>
          </m:rPr>
          <w:rPr>
            <w:color w:val="000000"/>
            <w:sz w:val="21"/>
          </w:rPr>
          <m:t>)</m:t>
        </m:r>
      </m:oMath>
      <w:r>
        <w:rPr>
          <w:rFonts w:eastAsia="inter" w:cs="inter" w:ascii="inter" w:hAnsi="inter"/>
          <w:color w:val="000000"/>
          <w:sz w:val="21"/>
        </w:rPr>
        <w:t xml:space="preserve">.</w:t>
      </w:r>
    </w:p>
    <w:p>
      <w:pPr>
        <w:numPr>
          <w:ilvl w:val="0"/>
          <w:numId w:val="28"/>
        </w:numPr>
        <w:spacing w:line="360" w:after="210" w:lineRule="auto"/>
      </w:pPr>
      <w:r>
        <w:rPr>
          <w:rFonts w:eastAsia="inter" w:cs="inter" w:ascii="inter" w:hAnsi="inter"/>
          <w:b/>
          <w:color w:val="000000"/>
          <w:sz w:val="21"/>
        </w:rPr>
        <w:t xml:space="preserve">Extract solutions.</w:t>
      </w:r>
    </w:p>
    <w:p>
      <w:pPr>
        <w:numPr>
          <w:ilvl w:val="1"/>
          <w:numId w:val="28"/>
        </w:numPr>
        <w:spacing w:line="360" w:before="105" w:after="105" w:lineRule="auto"/>
      </w:pPr>
      <w:r>
        <w:rPr>
          <w:rFonts w:eastAsia="inter" w:cs="inter" w:ascii="inter" w:hAnsi="inter"/>
          <w:color w:val="000000"/>
          <w:sz w:val="21"/>
        </w:rPr>
        <w:t xml:space="preserve">At the end, for each replica </w:t>
      </w:r>
      <m:oMath>
        <m:r>
          <m:rPr>
            <m:sty m:val="i"/>
          </m:rPr>
          <w:rPr>
            <w:color w:val="000000"/>
            <w:sz w:val="21"/>
          </w:rPr>
          <m:t>k</m:t>
        </m:r>
      </m:oMath>
      <w:r>
        <w:rPr>
          <w:rFonts w:eastAsia="inter" w:cs="inter" w:ascii="inter" w:hAnsi="inter"/>
          <w:color w:val="000000"/>
          <w:sz w:val="21"/>
        </w:rPr>
        <w:t xml:space="preserve">, compute Ising energy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P</m:t>
            </m:r>
          </m:sub>
        </m:sSub>
        <m:r>
          <m:rPr>
            <m:sty m:val="p"/>
          </m:rPr>
          <w:rPr>
            <w:color w:val="000000"/>
            <w:sz w:val="21"/>
          </w:rPr>
          <m:t>(</m:t>
        </m:r>
        <m:sSup>
          <m:sSupPr>
            <m:ctrlPr>
              <w:rPr>
                <w:rFonts w:ascii="Cambria Math" w:hAnsi="Cambria Math"/>
                <w:color w:val="000000"/>
                <w:sz w:val="21"/>
              </w:rPr>
            </m:ctrlPr>
          </m:sSupPr>
          <m:e>
            <m:r>
              <m:rPr>
                <m:sty m:val="i"/>
              </m:rPr>
              <w:rPr>
                <w:color w:val="000000"/>
                <w:sz w:val="21"/>
              </w:rPr>
              <m:t>s</m:t>
            </m:r>
          </m:e>
          <m:sup>
            <m:r>
              <m:rPr>
                <m:sty m:val="p"/>
              </m:rPr>
              <w:rPr>
                <w:color w:val="000000"/>
                <w:sz w:val="21"/>
              </w:rPr>
              <m:t>(</m:t>
            </m:r>
            <m:r>
              <m:rPr>
                <m:sty m:val="i"/>
              </m:rPr>
              <w:rPr>
                <w:color w:val="000000"/>
                <w:sz w:val="21"/>
              </w:rPr>
              <m:t>k</m:t>
            </m:r>
            <m:r>
              <m:rPr>
                <m:sty m:val="p"/>
              </m:rPr>
              <w:rPr>
                <w:color w:val="000000"/>
                <w:sz w:val="21"/>
              </w:rPr>
              <m:t>)</m:t>
            </m:r>
          </m:sup>
        </m:sSup>
        <m:r>
          <m:rPr>
            <m:sty m:val="p"/>
          </m:rPr>
          <w:rPr>
            <w:color w:val="000000"/>
            <w:sz w:val="21"/>
          </w:rPr>
          <m:t>)</m:t>
        </m:r>
      </m:oMath>
      <w:r>
        <w:rPr>
          <w:rFonts w:eastAsia="inter" w:cs="inter" w:ascii="inter" w:hAnsi="inter"/>
          <w:color w:val="000000"/>
          <w:sz w:val="21"/>
        </w:rPr>
        <w:t xml:space="preserve">; keep the minimal one.</w:t>
      </w:r>
    </w:p>
    <w:p>
      <w:pPr>
        <w:numPr>
          <w:ilvl w:val="1"/>
          <w:numId w:val="28"/>
        </w:numPr>
        <w:spacing w:line="360" w:before="105" w:after="105" w:lineRule="auto"/>
      </w:pPr>
      <w:r>
        <w:rPr>
          <w:rFonts w:eastAsia="inter" w:cs="inter" w:ascii="inter" w:hAnsi="inter"/>
          <w:color w:val="000000"/>
          <w:sz w:val="21"/>
        </w:rPr>
        <w:t xml:space="preserve">Convert spin state to binary QUBO variables via </w:t>
      </w:r>
      <m:oMath>
        <m:sSub>
          <m:sSubPr>
            <m:ctrlPr>
              <w:rPr>
                <w:rFonts w:ascii="Cambria Math" w:hAnsi="Cambria Math"/>
                <w:color w:val="000000"/>
                <w:sz w:val="21"/>
              </w:rPr>
            </m:ctrlPr>
          </m:sSubPr>
          <m:e>
            <m:r>
              <m:rPr>
                <m:sty m:val="i"/>
              </m:rPr>
              <w:rPr>
                <w:color w:val="000000"/>
                <w:sz w:val="21"/>
              </w:rPr>
              <m:t>x</m:t>
            </m:r>
          </m:e>
          <m:sub>
            <m:r>
              <m:rPr>
                <m:sty m:val="i"/>
              </m:rPr>
              <w:rPr>
                <w:color w:val="000000"/>
                <w:sz w:val="21"/>
              </w:rPr>
              <m:t>i</m:t>
            </m:r>
          </m:sub>
        </m:sSub>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sSub>
          <m:sSubPr>
            <m:ctrlPr>
              <w:rPr>
                <w:rFonts w:ascii="Cambria Math" w:hAnsi="Cambria Math"/>
                <w:color w:val="000000"/>
                <w:sz w:val="21"/>
              </w:rPr>
            </m:ctrlPr>
          </m:sSubPr>
          <m:e>
            <m:r>
              <m:rPr>
                <m:sty m:val="i"/>
              </m:rPr>
              <w:rPr>
                <w:color w:val="000000"/>
                <w:sz w:val="21"/>
              </w:rPr>
              <m:t>s</m:t>
            </m:r>
          </m:e>
          <m:sub>
            <m:r>
              <m:rPr>
                <m:sty m:val="i"/>
              </m:rPr>
              <w:rPr>
                <w:color w:val="000000"/>
                <w:sz w:val="21"/>
              </w:rPr>
              <m:t>i</m:t>
            </m:r>
          </m:sub>
        </m:sSub>
        <m:r>
          <m:rPr>
            <m:sty m:val="p"/>
          </m:rPr>
          <w:rPr>
            <w:color w:val="000000"/>
            <w:sz w:val="21"/>
          </w:rPr>
          <m:t>)</m:t>
        </m:r>
        <m:r>
          <m:rPr>
            <m:sty m:val="p"/>
          </m:rPr>
          <w:rPr>
            <w:color w:val="000000"/>
            <w:sz w:val="21"/>
          </w:rPr>
          <m:t>/</m:t>
        </m:r>
        <m:r>
          <m:rPr>
            <m:sty m:val="p"/>
          </m:rPr>
          <w:rPr>
            <w:color w:val="000000"/>
            <w:sz w:val="21"/>
          </w:rPr>
          <m:t>2</m:t>
        </m:r>
      </m:oMath>
      <w:r>
        <w:rPr>
          <w:rFonts w:eastAsia="inter" w:cs="inter" w:ascii="inter" w:hAnsi="inter"/>
          <w:color w:val="000000"/>
          <w:sz w:val="21"/>
        </w:rPr>
        <w:t xml:space="preserve">.</w:t>
      </w:r>
    </w:p>
    <w:p>
      <w:pPr>
        <w:numPr>
          <w:ilvl w:val="0"/>
          <w:numId w:val="28"/>
        </w:numPr>
        <w:spacing w:line="360" w:after="210" w:lineRule="auto"/>
      </w:pPr>
      <w:r>
        <w:rPr>
          <w:rFonts w:eastAsia="inter" w:cs="inter" w:ascii="inter" w:hAnsi="inter"/>
          <w:b/>
          <w:color w:val="000000"/>
          <w:sz w:val="21"/>
        </w:rPr>
        <w:t xml:space="preserve">Validate and refine.</w:t>
      </w:r>
    </w:p>
    <w:p>
      <w:pPr>
        <w:numPr>
          <w:ilvl w:val="1"/>
          <w:numId w:val="28"/>
        </w:numPr>
        <w:spacing w:line="360" w:before="105" w:after="105" w:lineRule="auto"/>
      </w:pPr>
      <w:r>
        <w:rPr>
          <w:rFonts w:eastAsia="inter" w:cs="inter" w:ascii="inter" w:hAnsi="inter"/>
          <w:color w:val="000000"/>
          <w:sz w:val="21"/>
        </w:rPr>
        <w:t xml:space="preserve">Decode </w:t>
      </w:r>
      <m:oMath>
        <m:r>
          <m:rPr>
            <m:sty m:val="i"/>
          </m:rPr>
          <w:rPr>
            <w:color w:val="000000"/>
            <w:sz w:val="21"/>
          </w:rPr>
          <m:t>x</m:t>
        </m:r>
      </m:oMath>
      <w:r>
        <w:rPr>
          <w:rFonts w:eastAsia="inter" w:cs="inter" w:ascii="inter" w:hAnsi="inter"/>
          <w:color w:val="000000"/>
          <w:sz w:val="21"/>
        </w:rPr>
        <w:t xml:space="preserve"> into a UHI layout; run the high‑fidelity simulator to obtain true </w:t>
      </w:r>
      <m:oMath>
        <m:sSub>
          <m:sSubPr>
            <m:ctrlPr>
              <w:rPr>
                <w:rFonts w:ascii="Cambria Math" w:hAnsi="Cambria Math"/>
                <w:color w:val="000000"/>
                <w:sz w:val="21"/>
              </w:rPr>
            </m:ctrlPr>
          </m:sSubPr>
          <m:e>
            <m:r>
              <m:rPr>
                <m:sty m:val="i"/>
              </m:rPr>
              <w:rPr>
                <w:color w:val="000000"/>
                <w:sz w:val="21"/>
              </w:rPr>
              <m:t>I</m:t>
            </m:r>
          </m:e>
          <m:sub>
            <m:r>
              <m:rPr>
                <m:nor/>
              </m:rPr>
              <w:rPr>
                <w:color w:val="000000"/>
                <w:sz w:val="21"/>
              </w:rPr>
              <m:t>UHI</m:t>
            </m:r>
          </m:sub>
        </m:sSub>
      </m:oMath>
      <w:r>
        <w:rPr>
          <w:rFonts w:eastAsia="inter" w:cs="inter" w:ascii="inter" w:hAnsi="inter"/>
          <w:color w:val="000000"/>
          <w:sz w:val="21"/>
        </w:rPr>
        <w:t xml:space="preserve">.</w:t>
      </w:r>
    </w:p>
    <w:p>
      <w:pPr>
        <w:numPr>
          <w:ilvl w:val="1"/>
          <w:numId w:val="28"/>
        </w:numPr>
        <w:spacing w:line="360" w:before="105" w:after="105" w:lineRule="auto"/>
      </w:pPr>
      <w:r>
        <w:rPr>
          <w:rFonts w:eastAsia="inter" w:cs="inter" w:ascii="inter" w:hAnsi="inter"/>
          <w:color w:val="000000"/>
          <w:sz w:val="21"/>
        </w:rPr>
        <w:t xml:space="preserve">Optionally run local improvement (e.g. 1‑flip or 2‑flip hill climbing on original simulator) starting from </w:t>
      </w:r>
      <m:oMath>
        <m:r>
          <m:rPr>
            <m:sty m:val="i"/>
          </m:rPr>
          <w:rPr>
            <w:color w:val="000000"/>
            <w:sz w:val="21"/>
          </w:rPr>
          <m:t>x</m:t>
        </m:r>
      </m:oMath>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Complexity and tuning.</w:t>
      </w:r>
    </w:p>
    <w:p>
      <w:pPr>
        <w:numPr>
          <w:ilvl w:val="0"/>
          <w:numId w:val="29"/>
        </w:numPr>
        <w:spacing w:line="360" w:before="105" w:after="105" w:lineRule="auto"/>
      </w:pPr>
      <w:r>
        <w:rPr>
          <w:rFonts w:eastAsia="inter" w:cs="inter" w:ascii="inter" w:hAnsi="inter"/>
          <w:color w:val="000000"/>
          <w:sz w:val="21"/>
        </w:rPr>
        <w:t xml:space="preserve">The main tuning knobs are </w:t>
      </w:r>
      <m:oMath>
        <m:r>
          <m:rPr>
            <m:sty m:val="i"/>
          </m:rPr>
          <w:rPr>
            <w:color w:val="000000"/>
            <w:sz w:val="21"/>
          </w:rPr>
          <m:t>M</m:t>
        </m:r>
      </m:oMath>
      <w:r>
        <w:rPr>
          <w:rFonts w:eastAsia="inter" w:cs="inter" w:ascii="inter" w:hAnsi="inter"/>
          <w:color w:val="000000"/>
          <w:sz w:val="21"/>
        </w:rPr>
        <w:t xml:space="preserve">, </w:t>
      </w:r>
      <m:oMath>
        <m:r>
          <m:rPr>
            <m:sty m:val="i"/>
          </m:rPr>
          <w:rPr>
            <w:color w:val="000000"/>
            <w:sz w:val="21"/>
          </w:rPr>
          <m:t>β</m:t>
        </m:r>
      </m:oMath>
      <w:r>
        <w:rPr>
          <w:rFonts w:eastAsia="inter" w:cs="inter" w:ascii="inter" w:hAnsi="inter"/>
          <w:color w:val="000000"/>
          <w:sz w:val="21"/>
        </w:rPr>
        <w:t xml:space="preserve">, and the schedule over </w:t>
      </w:r>
      <m:oMath>
        <m:r>
          <m:rPr>
            <m:sty m:val="p"/>
          </m:rPr>
          <w:rPr>
            <w:color w:val="000000"/>
            <w:sz w:val="21"/>
          </w:rPr>
          <m:t>Γ</m:t>
        </m:r>
      </m:oMath>
      <w:r>
        <w:rPr>
          <w:rFonts w:eastAsia="inter" w:cs="inter" w:ascii="inter" w:hAnsi="inter"/>
          <w:color w:val="000000"/>
          <w:sz w:val="21"/>
        </w:rPr>
        <w:t xml:space="preserve">. Larger </w:t>
      </w:r>
      <m:oMath>
        <m:r>
          <m:rPr>
            <m:sty m:val="i"/>
          </m:rPr>
          <w:rPr>
            <w:color w:val="000000"/>
            <w:sz w:val="21"/>
          </w:rPr>
          <m:t>M</m:t>
        </m:r>
      </m:oMath>
      <w:r>
        <w:rPr>
          <w:rFonts w:eastAsia="inter" w:cs="inter" w:ascii="inter" w:hAnsi="inter"/>
          <w:color w:val="000000"/>
          <w:sz w:val="21"/>
        </w:rPr>
        <w:t xml:space="preserve"> approximates QA better but increases cost and potential sampling issues.</w:t>
      </w:r>
      <w:bookmarkStart w:id="118" w:name="fnref7_7"/>
      <w:bookmarkEnd w:id="118"/>
      <w:hyperlink w:anchor="fn7">
        <w:r>
          <w:rPr>
            <w:rFonts w:eastAsia="inter" w:cs="inter" w:ascii="inter" w:hAnsi="inter"/>
            <w:color w:val="#000"/>
            <w:sz w:val="21"/>
            <w:u w:val="single"/>
            <w:vertAlign w:val="superscript"/>
          </w:rPr>
          <w:t xml:space="preserve">[7]</w:t>
        </w:r>
      </w:hyperlink>
    </w:p>
    <w:p>
      <w:pPr>
        <w:numPr>
          <w:ilvl w:val="0"/>
          <w:numId w:val="29"/>
        </w:numPr>
        <w:spacing w:line="360" w:before="105" w:after="105" w:lineRule="auto"/>
      </w:pPr>
      <w:r>
        <w:rPr>
          <w:rFonts w:eastAsia="inter" w:cs="inter" w:ascii="inter" w:hAnsi="inter"/>
          <w:color w:val="000000"/>
          <w:sz w:val="21"/>
        </w:rPr>
        <w:t xml:space="preserve">For neighborhood UHI problems with </w:t>
      </w:r>
      <m:oMath>
        <m:r>
          <m:rPr>
            <m:sty m:val="i"/>
          </m:rPr>
          <w:rPr>
            <w:color w:val="000000"/>
            <w:sz w:val="21"/>
          </w:rPr>
          <m:t>n</m:t>
        </m:r>
        <m:r>
          <m:rPr>
            <m:sty m:val="p"/>
          </m:rPr>
          <w:rPr>
            <w:color w:val="000000"/>
            <w:sz w:val="21"/>
          </w:rPr>
          <m:t>∼</m:t>
        </m:r>
        <m:r>
          <m:rPr>
            <m:sty m:val="i"/>
          </m:rPr>
          <w:rPr>
            <w:color w:val="000000"/>
            <w:sz w:val="21"/>
          </w:rPr>
          <m:t>O</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2</m:t>
            </m:r>
          </m:sup>
        </m:sSup>
        <m:r>
          <m:rPr>
            <m:sty m:val="p"/>
          </m:rPr>
          <w:rPr>
            <w:color w:val="000000"/>
            <w:sz w:val="21"/>
          </w:rPr>
          <m:t>)</m:t>
        </m:r>
      </m:oMath>
      <w:r>
        <w:rPr>
          <w:rFonts w:eastAsia="inter" w:cs="inter" w:ascii="inter" w:hAnsi="inter"/>
          <w:color w:val="000000"/>
          <w:sz w:val="21"/>
        </w:rPr>
        <w:t xml:space="preserve">, typical choices </w:t>
      </w:r>
      <m:oMath>
        <m:r>
          <m:rPr>
            <m:sty m:val="i"/>
          </m:rPr>
          <w:rPr>
            <w:color w:val="000000"/>
            <w:sz w:val="21"/>
          </w:rPr>
          <m:t>M</m:t>
        </m:r>
        <m:r>
          <m:rPr>
            <m:sty m:val="p"/>
          </m:rPr>
          <w:rPr>
            <w:color w:val="000000"/>
            <w:sz w:val="21"/>
          </w:rPr>
          <m:t>∈</m:t>
        </m:r>
        <m:r>
          <m:rPr>
            <m:sty m:val="p"/>
          </m:rPr>
          <w:rPr>
            <w:color w:val="000000"/>
            <w:sz w:val="21"/>
          </w:rPr>
          <m:t>[</m:t>
        </m:r>
        <m:r>
          <m:rPr>
            <m:sty m:val="p"/>
          </m:rPr>
          <w:rPr>
            <w:color w:val="000000"/>
            <w:sz w:val="21"/>
          </w:rPr>
          <m:t>4</m:t>
        </m:r>
        <m:r>
          <m:rPr>
            <m:sty m:val="p"/>
          </m:rPr>
          <w:rPr>
            <w:color w:val="000000"/>
            <w:sz w:val="21"/>
          </w:rPr>
          <m:t>,</m:t>
        </m:r>
        <m:r>
          <m:rPr>
            <m:sty m:val="p"/>
          </m:rPr>
          <w:rPr>
            <w:color w:val="000000"/>
            <w:sz w:val="21"/>
          </w:rPr>
          <m:t>32</m:t>
        </m:r>
        <m:r>
          <m:rPr>
            <m:sty m:val="p"/>
          </m:rPr>
          <w:rPr>
            <w:color w:val="000000"/>
            <w:sz w:val="21"/>
          </w:rPr>
          <m:t>]</m:t>
        </m:r>
      </m:oMath>
      <w:r>
        <w:rPr>
          <w:rFonts w:eastAsia="inter" w:cs="inter" w:ascii="inter" w:hAnsi="inter"/>
          <w:color w:val="000000"/>
          <w:sz w:val="21"/>
        </w:rPr>
        <w:t xml:space="preserve">, </w:t>
      </w:r>
      <m:oMath>
        <m:r>
          <m:rPr>
            <m:sty m:val="i"/>
          </m:rPr>
          <w:rPr>
            <w:color w:val="000000"/>
            <w:sz w:val="21"/>
          </w:rPr>
          <m:t>L</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2</m:t>
            </m:r>
          </m:sup>
        </m:sSup>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3</m:t>
            </m:r>
          </m:sup>
        </m:sSup>
      </m:oMath>
      <w:r>
        <w:rPr>
          <w:rFonts w:eastAsia="inter" w:cs="inter" w:ascii="inter" w:hAnsi="inter"/>
          <w:color w:val="000000"/>
          <w:sz w:val="21"/>
        </w:rPr>
        <w:t xml:space="preserve">, </w:t>
      </w:r>
      <m:oMath>
        <m:r>
          <m:rPr>
            <m:sty m:val="i"/>
          </m:rPr>
          <w:rPr>
            <w:color w:val="000000"/>
            <w:sz w:val="21"/>
          </w:rPr>
          <m:t>S</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10</m:t>
        </m:r>
      </m:oMath>
      <w:r>
        <w:rPr>
          <w:rFonts w:eastAsia="inter" w:cs="inter" w:ascii="inter" w:hAnsi="inter"/>
          <w:color w:val="000000"/>
          <w:sz w:val="21"/>
        </w:rPr>
        <w:t xml:space="preserve"> are computationally reasonable.</w:t>
      </w:r>
    </w:p>
    <w:p>
      <w:pPr>
        <w:spacing w:line="360" w:before="315" w:after="105" w:lineRule="auto"/>
        <w:ind w:left="-30"/>
        <w:jc w:val="left"/>
      </w:pPr>
      <w:bookmarkStart w:id="119" w:name="x_conclusion_and_extensions"/>
      <w:r>
        <w:rPr>
          <w:rFonts w:eastAsia="inter" w:cs="inter" w:ascii="inter" w:hAnsi="inter"/>
          <w:b/>
          <w:color w:val="000000"/>
          <w:sz w:val="24"/>
        </w:rPr>
        <w:t xml:space="preserve">X. CONCLUSION AND EXTENSIONS</w:t>
      </w:r>
      <w:bookmarkEnd w:id="119"/>
    </w:p>
    <w:p>
      <w:pPr>
        <w:spacing w:line="360" w:after="210" w:lineRule="auto"/>
      </w:pPr>
      <w:r>
        <w:rPr>
          <w:rFonts w:eastAsia="inter" w:cs="inter" w:ascii="inter" w:hAnsi="inter"/>
          <w:color w:val="000000"/>
        </w:rPr>
        <w:t xml:space="preserve">This document has:</w:t>
      </w:r>
    </w:p>
    <w:p>
      <w:pPr>
        <w:numPr>
          <w:ilvl w:val="0"/>
          <w:numId w:val="30"/>
        </w:numPr>
        <w:spacing w:line="360" w:before="105" w:after="105" w:lineRule="auto"/>
      </w:pPr>
      <w:r>
        <w:rPr>
          <w:rFonts w:eastAsia="inter" w:cs="inter" w:ascii="inter" w:hAnsi="inter"/>
          <w:color w:val="000000"/>
          <w:sz w:val="21"/>
        </w:rPr>
        <w:t xml:space="preserve">Extracted core UHI optimization problems (green layout, pavement strategy) and cast them as constrained binary programs.</w:t>
      </w:r>
      <w:bookmarkStart w:id="120" w:name="fnref3_5"/>
      <w:bookmarkEnd w:id="120"/>
      <w:hyperlink w:anchor="fn3">
        <w:r>
          <w:rPr>
            <w:rFonts w:eastAsia="inter" w:cs="inter" w:ascii="inter" w:hAnsi="inter"/>
            <w:color w:val="#000"/>
            <w:sz w:val="21"/>
            <w:u w:val="single"/>
            <w:vertAlign w:val="superscript"/>
          </w:rPr>
          <w:t xml:space="preserve">[3]</w:t>
        </w:r>
      </w:hyperlink>
      <w:bookmarkStart w:id="121" w:name="fnref2_5"/>
      <w:bookmarkEnd w:id="121"/>
      <w:hyperlink w:anchor="fn2">
        <w:r>
          <w:rPr>
            <w:rFonts w:eastAsia="inter" w:cs="inter" w:ascii="inter" w:hAnsi="inter"/>
            <w:color w:val="#000"/>
            <w:sz w:val="21"/>
            <w:u w:val="single"/>
            <w:vertAlign w:val="superscript"/>
          </w:rPr>
          <w:t xml:space="preserve">[2]</w:t>
        </w:r>
      </w:hyperlink>
      <w:bookmarkStart w:id="122" w:name="fnref1_9"/>
      <w:bookmarkEnd w:id="122"/>
      <w:hyperlink w:anchor="fn1">
        <w:r>
          <w:rPr>
            <w:rFonts w:eastAsia="inter" w:cs="inter" w:ascii="inter" w:hAnsi="inter"/>
            <w:color w:val="#000"/>
            <w:sz w:val="21"/>
            <w:u w:val="single"/>
            <w:vertAlign w:val="superscript"/>
          </w:rPr>
          <w:t xml:space="preserve">[1]</w:t>
        </w:r>
      </w:hyperlink>
    </w:p>
    <w:p>
      <w:pPr>
        <w:numPr>
          <w:ilvl w:val="0"/>
          <w:numId w:val="30"/>
        </w:numPr>
        <w:spacing w:line="360" w:before="105" w:after="105" w:lineRule="auto"/>
      </w:pPr>
      <w:r>
        <w:rPr>
          <w:rFonts w:eastAsia="inter" w:cs="inter" w:ascii="inter" w:hAnsi="inter"/>
          <w:color w:val="000000"/>
          <w:sz w:val="21"/>
        </w:rPr>
        <w:t xml:space="preserve">Provided rigorous QUBO mappings via quadratic penalty embedding, with theorem‑level guarantees under reasonable penalty weights.</w:t>
      </w:r>
      <w:bookmarkStart w:id="123" w:name="fnref15_2"/>
      <w:bookmarkEnd w:id="123"/>
      <w:hyperlink w:anchor="fn15">
        <w:r>
          <w:rPr>
            <w:rFonts w:eastAsia="inter" w:cs="inter" w:ascii="inter" w:hAnsi="inter"/>
            <w:color w:val="#000"/>
            <w:sz w:val="21"/>
            <w:u w:val="single"/>
            <w:vertAlign w:val="superscript"/>
          </w:rPr>
          <w:t xml:space="preserve">[15]</w:t>
        </w:r>
      </w:hyperlink>
      <w:bookmarkStart w:id="124" w:name="fnref16_4"/>
      <w:bookmarkEnd w:id="124"/>
      <w:hyperlink w:anchor="fn16">
        <w:r>
          <w:rPr>
            <w:rFonts w:eastAsia="inter" w:cs="inter" w:ascii="inter" w:hAnsi="inter"/>
            <w:color w:val="#000"/>
            <w:sz w:val="21"/>
            <w:u w:val="single"/>
            <w:vertAlign w:val="superscript"/>
          </w:rPr>
          <w:t xml:space="preserve">[16]</w:t>
        </w:r>
      </w:hyperlink>
      <w:bookmarkStart w:id="125" w:name="fnref5_6"/>
      <w:bookmarkEnd w:id="125"/>
      <w:hyperlink w:anchor="fn5">
        <w:r>
          <w:rPr>
            <w:rFonts w:eastAsia="inter" w:cs="inter" w:ascii="inter" w:hAnsi="inter"/>
            <w:color w:val="#000"/>
            <w:sz w:val="21"/>
            <w:u w:val="single"/>
            <w:vertAlign w:val="superscript"/>
          </w:rPr>
          <w:t xml:space="preserve">[5]</w:t>
        </w:r>
      </w:hyperlink>
    </w:p>
    <w:p>
      <w:pPr>
        <w:numPr>
          <w:ilvl w:val="0"/>
          <w:numId w:val="30"/>
        </w:numPr>
        <w:spacing w:line="360" w:before="105" w:after="105" w:lineRule="auto"/>
      </w:pPr>
      <w:r>
        <w:rPr>
          <w:rFonts w:eastAsia="inter" w:cs="inter" w:ascii="inter" w:hAnsi="inter"/>
          <w:color w:val="000000"/>
          <w:sz w:val="21"/>
        </w:rPr>
        <w:t xml:space="preserve">Derived the classical SQA algorithm from the transverse‑field Ising model using Suzuki–Trotter mapping, and given explicit algorithmic details sufficient for implementation.</w:t>
      </w:r>
      <w:bookmarkStart w:id="126" w:name="fnref8_4"/>
      <w:bookmarkEnd w:id="126"/>
      <w:hyperlink w:anchor="fn8">
        <w:r>
          <w:rPr>
            <w:rFonts w:eastAsia="inter" w:cs="inter" w:ascii="inter" w:hAnsi="inter"/>
            <w:color w:val="#000"/>
            <w:sz w:val="21"/>
            <w:u w:val="single"/>
            <w:vertAlign w:val="superscript"/>
          </w:rPr>
          <w:t xml:space="preserve">[8]</w:t>
        </w:r>
      </w:hyperlink>
      <w:bookmarkStart w:id="127" w:name="fnref6_5"/>
      <w:bookmarkEnd w:id="127"/>
      <w:hyperlink w:anchor="fn6">
        <w:r>
          <w:rPr>
            <w:rFonts w:eastAsia="inter" w:cs="inter" w:ascii="inter" w:hAnsi="inter"/>
            <w:color w:val="#000"/>
            <w:sz w:val="21"/>
            <w:u w:val="single"/>
            <w:vertAlign w:val="superscript"/>
          </w:rPr>
          <w:t xml:space="preserve">[6]</w:t>
        </w:r>
      </w:hyperlink>
      <w:bookmarkStart w:id="128" w:name="fnref7_8"/>
      <w:bookmarkEnd w:id="128"/>
      <w:hyperlink w:anchor="fn7">
        <w:r>
          <w:rPr>
            <w:rFonts w:eastAsia="inter" w:cs="inter" w:ascii="inter" w:hAnsi="inter"/>
            <w:color w:val="#000"/>
            <w:sz w:val="21"/>
            <w:u w:val="single"/>
            <w:vertAlign w:val="superscript"/>
          </w:rPr>
          <w:t xml:space="preserve">[7]</w:t>
        </w:r>
      </w:hyperlink>
    </w:p>
    <w:p>
      <w:pPr>
        <w:numPr>
          <w:ilvl w:val="0"/>
          <w:numId w:val="30"/>
        </w:numPr>
        <w:spacing w:line="360" w:before="105" w:after="105" w:lineRule="auto"/>
      </w:pPr>
      <w:r>
        <w:rPr>
          <w:rFonts w:eastAsia="inter" w:cs="inter" w:ascii="inter" w:hAnsi="inter"/>
          <w:color w:val="000000"/>
          <w:sz w:val="21"/>
        </w:rPr>
        <w:t xml:space="preserve">Discussed resource counts (variables, couplings, Trotter slices) and pointed to theoretical and empirical indications of potential quantum advantages in certain problem classes.</w:t>
      </w:r>
      <w:bookmarkStart w:id="129" w:name="fnref10_3"/>
      <w:bookmarkEnd w:id="129"/>
      <w:hyperlink w:anchor="fn10">
        <w:r>
          <w:rPr>
            <w:rFonts w:eastAsia="inter" w:cs="inter" w:ascii="inter" w:hAnsi="inter"/>
            <w:color w:val="#000"/>
            <w:sz w:val="21"/>
            <w:u w:val="single"/>
            <w:vertAlign w:val="superscript"/>
          </w:rPr>
          <w:t xml:space="preserve">[10]</w:t>
        </w:r>
      </w:hyperlink>
      <w:bookmarkStart w:id="130" w:name="fnref12_3"/>
      <w:bookmarkEnd w:id="130"/>
      <w:hyperlink w:anchor="fn12">
        <w:r>
          <w:rPr>
            <w:rFonts w:eastAsia="inter" w:cs="inter" w:ascii="inter" w:hAnsi="inter"/>
            <w:color w:val="#000"/>
            <w:sz w:val="21"/>
            <w:u w:val="single"/>
            <w:vertAlign w:val="superscript"/>
          </w:rPr>
          <w:t xml:space="preserve">[12]</w:t>
        </w:r>
      </w:hyperlink>
      <w:bookmarkStart w:id="131" w:name="fnref9_4"/>
      <w:bookmarkEnd w:id="131"/>
      <w:hyperlink w:anchor="fn9">
        <w:r>
          <w:rPr>
            <w:rFonts w:eastAsia="inter" w:cs="inter" w:ascii="inter" w:hAnsi="inter"/>
            <w:color w:val="#000"/>
            <w:sz w:val="21"/>
            <w:u w:val="single"/>
            <w:vertAlign w:val="superscript"/>
          </w:rPr>
          <w:t xml:space="preserve">[9]</w:t>
        </w:r>
      </w:hyperlink>
      <w:bookmarkStart w:id="132" w:name="fnref11_5"/>
      <w:bookmarkEnd w:id="132"/>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color w:val="000000"/>
        </w:rPr>
        <w:t xml:space="preserve">For a full research paper, natural next steps are:</w:t>
      </w:r>
    </w:p>
    <w:p>
      <w:pPr>
        <w:numPr>
          <w:ilvl w:val="0"/>
          <w:numId w:val="31"/>
        </w:numPr>
        <w:spacing w:line="360" w:before="105" w:after="105" w:lineRule="auto"/>
      </w:pPr>
      <w:r>
        <w:rPr>
          <w:rFonts w:eastAsia="inter" w:cs="inter" w:ascii="inter" w:hAnsi="inter"/>
          <w:color w:val="000000"/>
          <w:sz w:val="21"/>
        </w:rPr>
        <w:t xml:space="preserve">Instantiate P1 (UHI–GreenLayout–QUBO) for a concrete case (e.g., a small region of Sanya or a synthetic island city) with real surrogate coefficients </w:t>
      </w:r>
      <m:oMath>
        <m:sSub>
          <m:sSubPr>
            <m:ctrlPr>
              <w:rPr>
                <w:rFonts w:ascii="Cambria Math" w:hAnsi="Cambria Math"/>
                <w:color w:val="000000"/>
                <w:sz w:val="21"/>
              </w:rPr>
            </m:ctrlPr>
          </m:sSubPr>
          <m:e>
            <m:r>
              <m:rPr>
                <m:sty m:val="i"/>
              </m:rPr>
              <w:rPr>
                <w:color w:val="000000"/>
                <w:sz w:val="21"/>
              </w:rPr>
              <m:t>α</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β</m:t>
            </m:r>
          </m:e>
          <m:sub>
            <m:r>
              <m:rPr>
                <m:sty m:val="i"/>
              </m:rPr>
              <w:rPr>
                <w:color w:val="000000"/>
                <w:sz w:val="21"/>
              </w:rPr>
              <m:t>i</m:t>
            </m:r>
            <m:r>
              <m:rPr>
                <m:sty m:val="i"/>
              </m:rPr>
              <w:rPr>
                <w:color w:val="000000"/>
                <w:sz w:val="21"/>
              </w:rPr>
              <m:t>j</m:t>
            </m:r>
          </m:sub>
        </m:sSub>
      </m:oMath>
      <w:r>
        <w:rPr>
          <w:rFonts w:eastAsia="inter" w:cs="inter" w:ascii="inter" w:hAnsi="inter"/>
          <w:color w:val="000000"/>
          <w:sz w:val="21"/>
        </w:rPr>
        <w:t xml:space="preserve"> extracted from UHI simulations.</w:t>
      </w:r>
    </w:p>
    <w:p>
      <w:pPr>
        <w:numPr>
          <w:ilvl w:val="0"/>
          <w:numId w:val="31"/>
        </w:numPr>
        <w:spacing w:line="360" w:before="105" w:after="105" w:lineRule="auto"/>
      </w:pPr>
      <w:r>
        <w:rPr>
          <w:rFonts w:eastAsia="inter" w:cs="inter" w:ascii="inter" w:hAnsi="inter"/>
          <w:color w:val="000000"/>
          <w:sz w:val="21"/>
        </w:rPr>
        <w:t xml:space="preserve">Empirically compare GA, SA, SQA, and (if available) real quantum annealers on this QUBO, using metrics such as best achieved </w:t>
      </w:r>
      <m:oMath>
        <m:sSub>
          <m:sSubPr>
            <m:ctrlPr>
              <w:rPr>
                <w:rFonts w:ascii="Cambria Math" w:hAnsi="Cambria Math"/>
                <w:color w:val="000000"/>
                <w:sz w:val="21"/>
              </w:rPr>
            </m:ctrlPr>
          </m:sSubPr>
          <m:e>
            <m:r>
              <m:rPr>
                <m:sty m:val="i"/>
              </m:rPr>
              <w:rPr>
                <w:color w:val="000000"/>
                <w:sz w:val="21"/>
              </w:rPr>
              <m:t>I</m:t>
            </m:r>
          </m:e>
          <m:sub>
            <m:r>
              <m:rPr>
                <m:nor/>
              </m:rPr>
              <w:rPr>
                <w:color w:val="000000"/>
                <w:sz w:val="21"/>
              </w:rPr>
              <m:t>UHI</m:t>
            </m:r>
          </m:sub>
        </m:sSub>
      </m:oMath>
      <w:r>
        <w:rPr>
          <w:rFonts w:eastAsia="inter" w:cs="inter" w:ascii="inter" w:hAnsi="inter"/>
          <w:color w:val="000000"/>
          <w:sz w:val="21"/>
        </w:rPr>
        <w:t xml:space="preserve">, diversity of solutions, and computational time.</w:t>
      </w:r>
    </w:p>
    <w:p>
      <w:pPr>
        <w:numPr>
          <w:ilvl w:val="0"/>
          <w:numId w:val="31"/>
        </w:numPr>
        <w:spacing w:line="360" w:before="105" w:after="105" w:lineRule="auto"/>
      </w:pPr>
      <w:r>
        <w:rPr>
          <w:rFonts w:eastAsia="inter" w:cs="inter" w:ascii="inter" w:hAnsi="inter"/>
          <w:color w:val="000000"/>
          <w:sz w:val="21"/>
        </w:rPr>
        <w:t xml:space="preserve">Extend to P3 (UHI–TechSelect–QUBO) and P4 (scenario‑based urban morphology selection) to demonstrate generality.</w:t>
      </w:r>
    </w:p>
    <w:p>
      <w:pPr>
        <w:spacing w:line="360" w:after="210" w:lineRule="auto"/>
      </w:pPr>
      <w:r>
        <w:rPr>
          <w:rFonts w:eastAsia="inter" w:cs="inter" w:ascii="inter" w:hAnsi="inter"/>
          <w:color w:val="000000"/>
        </w:rPr>
        <w:t xml:space="preserve">All mathematical ingredients presented here are compatible with direct implementation in Python and with existing QUBO toolchains (D‑Wave Ocean, Qiskit optimization, qubovert, etc.), which closes the loop from rigorous modeling to actual code.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3" w:name="fn1"/>
    <w:bookmarkEnd w:id="133"/>
    <w:p>
      <w:pPr>
        <w:numPr>
          <w:ilvl w:val="0"/>
          <w:numId w:val="33"/>
        </w:numPr>
        <w:spacing w:line="360" w:after="210" w:lineRule="auto"/>
      </w:pPr>
      <w:r>
        <w:rPr>
          <w:rFonts w:eastAsia="inter" w:cs="inter" w:ascii="inter" w:hAnsi="inter"/>
          <w:color w:val="000000"/>
          <w:sz w:val="18"/>
        </w:rPr>
        <w:t xml:space="preserve">energies-16-00368-v2.pdf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4" w:name="fn2"/>
    <w:bookmarkEnd w:id="134"/>
    <w:p>
      <w:pPr>
        <w:numPr>
          <w:ilvl w:val="0"/>
          <w:numId w:val="33"/>
        </w:numPr>
        <w:spacing w:line="360" w:after="210" w:lineRule="auto"/>
      </w:pPr>
      <w:r>
        <w:rPr>
          <w:rFonts w:eastAsia="inter" w:cs="inter" w:ascii="inter" w:hAnsi="inter"/>
          <w:color w:val="000000"/>
          <w:sz w:val="18"/>
        </w:rPr>
        <w:t xml:space="preserve">uhi_genetic_algorithm.pdf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5" w:name="fn3"/>
    <w:bookmarkEnd w:id="135"/>
    <w:p>
      <w:pPr>
        <w:numPr>
          <w:ilvl w:val="0"/>
          <w:numId w:val="33"/>
        </w:numPr>
        <w:spacing w:line="360" w:after="210" w:lineRule="auto"/>
      </w:pPr>
      <w:r>
        <w:rPr>
          <w:rFonts w:eastAsia="inter" w:cs="inter" w:ascii="inter" w:hAnsi="inter"/>
          <w:color w:val="000000"/>
          <w:sz w:val="18"/>
        </w:rPr>
        <w:t xml:space="preserve">urban-scale-evaluation-of-cool-pavement-impacts-on-the-urban-heat-island-effect-and-climate-chan.pdf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6" w:name="fn4"/>
    <w:bookmarkEnd w:id="136"/>
    <w:p>
      <w:pPr>
        <w:numPr>
          <w:ilvl w:val="0"/>
          <w:numId w:val="33"/>
        </w:numPr>
        <w:spacing w:line="360" w:after="210" w:lineRule="auto"/>
      </w:pPr>
      <w:hyperlink r:id="rId6">
        <w:r>
          <w:rPr>
            <w:rFonts w:eastAsia="inter" w:cs="inter" w:ascii="inter" w:hAnsi="inter"/>
            <w:color w:val="#000"/>
            <w:sz w:val="18"/>
            <w:u w:val="single"/>
          </w:rPr>
          <w:t xml:space="preserve">https://en.wikipedia.org/wiki/Quadratic_unconstrained_binary_optimization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7" w:name="fn5"/>
    <w:bookmarkEnd w:id="137"/>
    <w:p>
      <w:pPr>
        <w:numPr>
          <w:ilvl w:val="0"/>
          <w:numId w:val="33"/>
        </w:numPr>
        <w:spacing w:line="360" w:after="210" w:lineRule="auto"/>
      </w:pPr>
      <w:hyperlink r:id="rId7">
        <w:r>
          <w:rPr>
            <w:rFonts w:eastAsia="inter" w:cs="inter" w:ascii="inter" w:hAnsi="inter"/>
            <w:color w:val="#000"/>
            <w:sz w:val="18"/>
            <w:u w:val="single"/>
          </w:rPr>
          <w:t xml:space="preserve">https://optimization-online.org/wp-content/uploads/2019/01/7014.pdf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8" w:name="fn6"/>
    <w:bookmarkEnd w:id="138"/>
    <w:p>
      <w:pPr>
        <w:numPr>
          <w:ilvl w:val="0"/>
          <w:numId w:val="33"/>
        </w:numPr>
        <w:spacing w:line="360" w:after="210" w:lineRule="auto"/>
      </w:pPr>
      <w:hyperlink r:id="rId8">
        <w:r>
          <w:rPr>
            <w:rFonts w:eastAsia="inter" w:cs="inter" w:ascii="inter" w:hAnsi="inter"/>
            <w:color w:val="#000"/>
            <w:sz w:val="18"/>
            <w:u w:val="single"/>
          </w:rPr>
          <w:t xml:space="preserve">https://link.aps.org/doi/10.1103/PhysRevA.106.062614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7"/>
    <w:bookmarkEnd w:id="139"/>
    <w:p>
      <w:pPr>
        <w:numPr>
          <w:ilvl w:val="0"/>
          <w:numId w:val="33"/>
        </w:numPr>
        <w:spacing w:line="360" w:after="210" w:lineRule="auto"/>
      </w:pPr>
      <w:hyperlink r:id="rId9">
        <w:r>
          <w:rPr>
            <w:rFonts w:eastAsia="inter" w:cs="inter" w:ascii="inter" w:hAnsi="inter"/>
            <w:color w:val="#000"/>
            <w:sz w:val="18"/>
            <w:u w:val="single"/>
          </w:rPr>
          <w:t xml:space="preserve">https://link.aps.org/doi/10.1103/PhysRevB.99.064201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0" w:name="fn8"/>
    <w:bookmarkEnd w:id="140"/>
    <w:p>
      <w:pPr>
        <w:numPr>
          <w:ilvl w:val="0"/>
          <w:numId w:val="33"/>
        </w:numPr>
        <w:spacing w:line="360" w:after="210" w:lineRule="auto"/>
      </w:pPr>
      <w:hyperlink r:id="rId10">
        <w:r>
          <w:rPr>
            <w:rFonts w:eastAsia="inter" w:cs="inter" w:ascii="inter" w:hAnsi="inter"/>
            <w:color w:val="#000"/>
            <w:sz w:val="18"/>
            <w:u w:val="single"/>
          </w:rPr>
          <w:t xml:space="preserve">https://www.emergentmind.com/topics/simulated-quantum-annealing-sqa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1" w:name="fn9"/>
    <w:bookmarkEnd w:id="141"/>
    <w:p>
      <w:pPr>
        <w:numPr>
          <w:ilvl w:val="0"/>
          <w:numId w:val="33"/>
        </w:numPr>
        <w:spacing w:line="360" w:after="210" w:lineRule="auto"/>
      </w:pPr>
      <w:hyperlink r:id="rId11">
        <w:r>
          <w:rPr>
            <w:rFonts w:eastAsia="inter" w:cs="inter" w:ascii="inter" w:hAnsi="inter"/>
            <w:color w:val="#000"/>
            <w:sz w:val="18"/>
            <w:u w:val="single"/>
          </w:rPr>
          <w:t xml:space="preserve">https://iopscience.iop.org/article/10.1088/1742-6596/302/1/012046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2" w:name="fn10"/>
    <w:bookmarkEnd w:id="142"/>
    <w:p>
      <w:pPr>
        <w:numPr>
          <w:ilvl w:val="0"/>
          <w:numId w:val="33"/>
        </w:numPr>
        <w:spacing w:line="360" w:after="210" w:lineRule="auto"/>
      </w:pPr>
      <w:hyperlink r:id="rId12">
        <w:r>
          <w:rPr>
            <w:rFonts w:eastAsia="inter" w:cs="inter" w:ascii="inter" w:hAnsi="inter"/>
            <w:color w:val="#000"/>
            <w:sz w:val="18"/>
            <w:u w:val="single"/>
          </w:rPr>
          <w:t xml:space="preserve">https://www.ijisae.org/index.php/IJISAE/article/view/7100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11"/>
    <w:bookmarkEnd w:id="143"/>
    <w:p>
      <w:pPr>
        <w:numPr>
          <w:ilvl w:val="0"/>
          <w:numId w:val="33"/>
        </w:numPr>
        <w:spacing w:line="360" w:after="210" w:lineRule="auto"/>
      </w:pPr>
      <w:hyperlink r:id="rId13">
        <w:r>
          <w:rPr>
            <w:rFonts w:eastAsia="inter" w:cs="inter" w:ascii="inter" w:hAnsi="inter"/>
            <w:color w:val="#000"/>
            <w:sz w:val="18"/>
            <w:u w:val="single"/>
          </w:rPr>
          <w:t xml:space="preserve">https://en.wikipedia.org/wiki/Quantum_annealing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12"/>
    <w:bookmarkEnd w:id="144"/>
    <w:p>
      <w:pPr>
        <w:numPr>
          <w:ilvl w:val="0"/>
          <w:numId w:val="33"/>
        </w:numPr>
        <w:spacing w:line="360" w:after="210" w:lineRule="auto"/>
      </w:pPr>
      <w:hyperlink r:id="rId14">
        <w:r>
          <w:rPr>
            <w:rFonts w:eastAsia="inter" w:cs="inter" w:ascii="inter" w:hAnsi="inter"/>
            <w:color w:val="#000"/>
            <w:sz w:val="18"/>
            <w:u w:val="single"/>
          </w:rPr>
          <w:t xml:space="preserve">https://arxiv.org/html/2409.05542v1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5" w:name="fn13"/>
    <w:bookmarkEnd w:id="145"/>
    <w:p>
      <w:pPr>
        <w:numPr>
          <w:ilvl w:val="0"/>
          <w:numId w:val="33"/>
        </w:numPr>
        <w:spacing w:line="360" w:after="210" w:lineRule="auto"/>
      </w:pPr>
      <w:r>
        <w:rPr>
          <w:rFonts w:eastAsia="inter" w:cs="inter" w:ascii="inter" w:hAnsi="inter"/>
          <w:color w:val="000000"/>
          <w:sz w:val="18"/>
        </w:rPr>
        <w:t xml:space="preserve">electronics-12-03492 (1).pdf </w:t>
      </w:r>
      <w:r>
        <w:rPr>
          <w:rFonts w:eastAsia="inter" w:cs="inter" w:ascii="inter" w:hAnsi="inter"/>
          <w:color w:val="000000"/>
          <w:sz w:val="18"/>
        </w:rPr>
        <w:t xml:space="preserve"> </w:t>
      </w:r>
    </w:p>
    <w:bookmarkStart w:id="146" w:name="fn14"/>
    <w:bookmarkEnd w:id="146"/>
    <w:p>
      <w:pPr>
        <w:numPr>
          <w:ilvl w:val="0"/>
          <w:numId w:val="33"/>
        </w:numPr>
        <w:spacing w:line="360" w:after="210" w:lineRule="auto"/>
      </w:pPr>
      <w:r>
        <w:rPr>
          <w:rFonts w:eastAsia="inter" w:cs="inter" w:ascii="inter" w:hAnsi="inter"/>
          <w:color w:val="000000"/>
          <w:sz w:val="18"/>
        </w:rPr>
        <w:t xml:space="preserve">3583133.3596358.pdf </w:t>
      </w:r>
    </w:p>
    <w:bookmarkStart w:id="147" w:name="fn15"/>
    <w:bookmarkEnd w:id="147"/>
    <w:p>
      <w:pPr>
        <w:numPr>
          <w:ilvl w:val="0"/>
          <w:numId w:val="33"/>
        </w:numPr>
        <w:spacing w:line="360" w:after="210" w:lineRule="auto"/>
      </w:pPr>
      <w:hyperlink r:id="rId15">
        <w:r>
          <w:rPr>
            <w:rFonts w:eastAsia="inter" w:cs="inter" w:ascii="inter" w:hAnsi="inter"/>
            <w:color w:val="#000"/>
            <w:sz w:val="18"/>
            <w:u w:val="single"/>
          </w:rPr>
          <w:t xml:space="preserve">https://viterbi-web.usc.edu/~sabek/pdf/24_workshop_cqm_jo.pdf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16"/>
    <w:bookmarkEnd w:id="148"/>
    <w:p>
      <w:pPr>
        <w:numPr>
          <w:ilvl w:val="0"/>
          <w:numId w:val="33"/>
        </w:numPr>
        <w:spacing w:line="360" w:after="210" w:lineRule="auto"/>
      </w:pPr>
      <w:hyperlink r:id="rId16">
        <w:r>
          <w:rPr>
            <w:rFonts w:eastAsia="inter" w:cs="inter" w:ascii="inter" w:hAnsi="inter"/>
            <w:color w:val="#000"/>
            <w:sz w:val="18"/>
            <w:u w:val="single"/>
          </w:rPr>
          <w:t xml:space="preserve">https://www.sciencedirect.com/science/article/abs/pii/S1572528620300281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17"/>
    <w:bookmarkEnd w:id="149"/>
    <w:p>
      <w:pPr>
        <w:numPr>
          <w:ilvl w:val="0"/>
          <w:numId w:val="33"/>
        </w:numPr>
        <w:spacing w:line="360" w:after="210" w:lineRule="auto"/>
      </w:pPr>
      <w:hyperlink r:id="rId17">
        <w:r>
          <w:rPr>
            <w:rFonts w:eastAsia="inter" w:cs="inter" w:ascii="inter" w:hAnsi="inter"/>
            <w:color w:val="#000"/>
            <w:sz w:val="18"/>
            <w:u w:val="single"/>
          </w:rPr>
          <w:t xml:space="preserve">https://link.aps.org/doi/10.1103/PhysRevResearch.6.043241</w:t>
        </w:r>
      </w:hyperlink>
      <w:r>
        <w:rPr>
          <w:rFonts w:eastAsia="inter" w:cs="inter" w:ascii="inter" w:hAnsi="inter"/>
          <w:color w:val="000000"/>
          <w:sz w:val="18"/>
        </w:rPr>
        <w:t xml:space="preserve"> </w:t>
      </w:r>
    </w:p>
    <w:bookmarkStart w:id="150" w:name="fn18"/>
    <w:bookmarkEnd w:id="150"/>
    <w:p>
      <w:pPr>
        <w:numPr>
          <w:ilvl w:val="0"/>
          <w:numId w:val="33"/>
        </w:numPr>
        <w:spacing w:line="360" w:after="210" w:lineRule="auto"/>
      </w:pPr>
      <w:hyperlink r:id="rId18">
        <w:r>
          <w:rPr>
            <w:rFonts w:eastAsia="inter" w:cs="inter" w:ascii="inter" w:hAnsi="inter"/>
            <w:color w:val="#000"/>
            <w:sz w:val="18"/>
            <w:u w:val="single"/>
          </w:rPr>
          <w:t xml:space="preserve">https://arxiv.org/html/2509.08080v1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1" w:name="fn19"/>
    <w:bookmarkEnd w:id="151"/>
    <w:p>
      <w:pPr>
        <w:numPr>
          <w:ilvl w:val="0"/>
          <w:numId w:val="33"/>
        </w:numPr>
        <w:spacing w:line="360" w:after="210" w:lineRule="auto"/>
      </w:pPr>
      <w:hyperlink r:id="rId19">
        <w:r>
          <w:rPr>
            <w:rFonts w:eastAsia="inter" w:cs="inter" w:ascii="inter" w:hAnsi="inter"/>
            <w:color w:val="#000"/>
            <w:sz w:val="18"/>
            <w:u w:val="single"/>
          </w:rPr>
          <w:t xml:space="preserve">https://arxiv.org/abs/1904.01336</w:t>
        </w:r>
      </w:hyperlink>
      <w:r>
        <w:rPr>
          <w:rFonts w:eastAsia="inter" w:cs="inter" w:ascii="inter" w:hAnsi="inter"/>
          <w:color w:val="000000"/>
          <w:sz w:val="18"/>
        </w:rPr>
        <w:t xml:space="preserve"> </w:t>
      </w:r>
    </w:p>
    <w:bookmarkStart w:id="152" w:name="fn20"/>
    <w:bookmarkEnd w:id="152"/>
    <w:p>
      <w:pPr>
        <w:numPr>
          <w:ilvl w:val="0"/>
          <w:numId w:val="33"/>
        </w:numPr>
        <w:spacing w:line="360" w:after="210" w:lineRule="auto"/>
      </w:pPr>
      <w:hyperlink r:id="rId20">
        <w:r>
          <w:rPr>
            <w:rFonts w:eastAsia="inter" w:cs="inter" w:ascii="inter" w:hAnsi="inter"/>
            <w:color w:val="#000"/>
            <w:sz w:val="18"/>
            <w:u w:val="single"/>
          </w:rPr>
          <w:t xml:space="preserve">https://dojo.qulacs.org/en/latest/notebooks/4.2_trotter_decomposition.html</w:t>
        </w:r>
      </w:hyperlink>
      <w:r>
        <w:rPr>
          <w:rFonts w:eastAsia="inter" w:cs="inter" w:ascii="inter" w:hAnsi="inter"/>
          <w:color w:val="000000"/>
          <w:sz w:val="18"/>
        </w:rPr>
        <w:t xml:space="preserve"> </w:t>
      </w:r>
    </w:p>
    <w:bookmarkStart w:id="153" w:name="fn21"/>
    <w:bookmarkEnd w:id="153"/>
    <w:p>
      <w:pPr>
        <w:numPr>
          <w:ilvl w:val="0"/>
          <w:numId w:val="33"/>
        </w:numPr>
        <w:spacing w:line="360" w:after="210" w:lineRule="auto"/>
      </w:pPr>
      <w:hyperlink r:id="rId21">
        <w:r>
          <w:rPr>
            <w:rFonts w:eastAsia="inter" w:cs="inter" w:ascii="inter" w:hAnsi="inter"/>
            <w:color w:val="#000"/>
            <w:sz w:val="18"/>
            <w:u w:val="single"/>
          </w:rPr>
          <w:t xml:space="preserve">https://iopscience.iop.org/article/10.1088/1751-8121/acc55c</w:t>
        </w:r>
      </w:hyperlink>
      <w:r>
        <w:rPr>
          <w:rFonts w:eastAsia="inter" w:cs="inter" w:ascii="inter" w:hAnsi="inter"/>
          <w:color w:val="000000"/>
          <w:sz w:val="18"/>
        </w:rPr>
        <w:t xml:space="preserve"> </w:t>
      </w:r>
    </w:p>
    <w:bookmarkStart w:id="154" w:name="fn22"/>
    <w:bookmarkEnd w:id="154"/>
    <w:p>
      <w:pPr>
        <w:numPr>
          <w:ilvl w:val="0"/>
          <w:numId w:val="33"/>
        </w:numPr>
        <w:spacing w:line="360" w:after="210" w:lineRule="auto"/>
      </w:pPr>
      <w:hyperlink r:id="rId22">
        <w:r>
          <w:rPr>
            <w:rFonts w:eastAsia="inter" w:cs="inter" w:ascii="inter" w:hAnsi="inter"/>
            <w:color w:val="#000"/>
            <w:sz w:val="18"/>
            <w:u w:val="single"/>
          </w:rPr>
          <w:t xml:space="preserve">https://thequantuminsider.com/2025/03/13/d-wave-deep-dive-a-look-at-the-quantum-advantage-findings-and-the-questions-that-remain/</w:t>
        </w:r>
      </w:hyperlink>
      <w:r>
        <w:rPr>
          <w:rFonts w:eastAsia="inter" w:cs="inter" w:ascii="inter" w:hAnsi="inter"/>
          <w:color w:val="000000"/>
          <w:sz w:val="18"/>
        </w:rPr>
        <w:t xml:space="preserve"> </w:t>
      </w:r>
    </w:p>
    <w:bookmarkStart w:id="155" w:name="fn23"/>
    <w:bookmarkEnd w:id="155"/>
    <w:p>
      <w:pPr>
        <w:numPr>
          <w:ilvl w:val="0"/>
          <w:numId w:val="33"/>
        </w:numPr>
        <w:spacing w:line="360" w:after="210" w:lineRule="auto"/>
      </w:pPr>
      <w:hyperlink r:id="rId23">
        <w:r>
          <w:rPr>
            <w:rFonts w:eastAsia="inter" w:cs="inter" w:ascii="inter" w:hAnsi="inter"/>
            <w:color w:val="#000"/>
            <w:sz w:val="18"/>
            <w:u w:val="single"/>
          </w:rPr>
          <w:t xml:space="preserve">https://www.semanticscholar.org/paper/5473d149213a900f1c01f03dc45367db6477526b</w:t>
        </w:r>
      </w:hyperlink>
      <w:r>
        <w:rPr>
          <w:rFonts w:eastAsia="inter" w:cs="inter" w:ascii="inter" w:hAnsi="inter"/>
          <w:color w:val="000000"/>
          <w:sz w:val="18"/>
        </w:rPr>
        <w:t xml:space="preserve"> </w:t>
      </w:r>
    </w:p>
    <w:bookmarkStart w:id="156" w:name="fn24"/>
    <w:bookmarkEnd w:id="156"/>
    <w:p>
      <w:pPr>
        <w:numPr>
          <w:ilvl w:val="0"/>
          <w:numId w:val="33"/>
        </w:numPr>
        <w:spacing w:line="360" w:after="210" w:lineRule="auto"/>
      </w:pPr>
      <w:hyperlink r:id="rId24">
        <w:r>
          <w:rPr>
            <w:rFonts w:eastAsia="inter" w:cs="inter" w:ascii="inter" w:hAnsi="inter"/>
            <w:color w:val="#000"/>
            <w:sz w:val="18"/>
            <w:u w:val="single"/>
          </w:rPr>
          <w:t xml:space="preserve">http://arxiv.org/pdf/2309.02735.pdf</w:t>
        </w:r>
      </w:hyperlink>
      <w:r>
        <w:rPr>
          <w:rFonts w:eastAsia="inter" w:cs="inter" w:ascii="inter" w:hAnsi="inter"/>
          <w:color w:val="000000"/>
          <w:sz w:val="18"/>
        </w:rPr>
        <w:t xml:space="preserve"> </w:t>
      </w:r>
    </w:p>
    <w:bookmarkStart w:id="157" w:name="fn25"/>
    <w:bookmarkEnd w:id="157"/>
    <w:p>
      <w:pPr>
        <w:numPr>
          <w:ilvl w:val="0"/>
          <w:numId w:val="33"/>
        </w:numPr>
        <w:spacing w:line="360" w:after="210" w:lineRule="auto"/>
      </w:pPr>
      <w:hyperlink r:id="rId25">
        <w:r>
          <w:rPr>
            <w:rFonts w:eastAsia="inter" w:cs="inter" w:ascii="inter" w:hAnsi="inter"/>
            <w:color w:val="#000"/>
            <w:sz w:val="18"/>
            <w:u w:val="single"/>
          </w:rPr>
          <w:t xml:space="preserve">http://link.springer.com/10.1007/11526216_8</w:t>
        </w:r>
      </w:hyperlink>
      <w:r>
        <w:rPr>
          <w:rFonts w:eastAsia="inter" w:cs="inter" w:ascii="inter" w:hAnsi="inter"/>
          <w:color w:val="000000"/>
          <w:sz w:val="18"/>
        </w:rPr>
        <w:t xml:space="preserve"> </w:t>
      </w:r>
    </w:p>
    <w:bookmarkStart w:id="158" w:name="fn26"/>
    <w:bookmarkEnd w:id="158"/>
    <w:p>
      <w:pPr>
        <w:numPr>
          <w:ilvl w:val="0"/>
          <w:numId w:val="33"/>
        </w:numPr>
        <w:spacing w:line="360" w:after="210" w:lineRule="auto"/>
      </w:pPr>
      <w:hyperlink r:id="rId26">
        <w:r>
          <w:rPr>
            <w:rFonts w:eastAsia="inter" w:cs="inter" w:ascii="inter" w:hAnsi="inter"/>
            <w:color w:val="#000"/>
            <w:sz w:val="18"/>
            <w:u w:val="single"/>
          </w:rPr>
          <w:t xml:space="preserve">https://www.semanticscholar.org/paper/50779cf30c64e4b1cbdcaf4b703a3eacfee43d28</w:t>
        </w:r>
      </w:hyperlink>
      <w:r>
        <w:rPr>
          <w:rFonts w:eastAsia="inter" w:cs="inter" w:ascii="inter" w:hAnsi="inter"/>
          <w:color w:val="000000"/>
          <w:sz w:val="18"/>
        </w:rPr>
        <w:t xml:space="preserve"> </w:t>
      </w:r>
    </w:p>
    <w:bookmarkStart w:id="159" w:name="fn27"/>
    <w:bookmarkEnd w:id="159"/>
    <w:p>
      <w:pPr>
        <w:numPr>
          <w:ilvl w:val="0"/>
          <w:numId w:val="33"/>
        </w:numPr>
        <w:spacing w:line="360" w:after="210" w:lineRule="auto"/>
      </w:pPr>
      <w:hyperlink r:id="rId27">
        <w:r>
          <w:rPr>
            <w:rFonts w:eastAsia="inter" w:cs="inter" w:ascii="inter" w:hAnsi="inter"/>
            <w:color w:val="#000"/>
            <w:sz w:val="18"/>
            <w:u w:val="single"/>
          </w:rPr>
          <w:t xml:space="preserve">https://ieeexplore.ieee.org/document/11106094/</w:t>
        </w:r>
      </w:hyperlink>
      <w:r>
        <w:rPr>
          <w:rFonts w:eastAsia="inter" w:cs="inter" w:ascii="inter" w:hAnsi="inter"/>
          <w:color w:val="000000"/>
          <w:sz w:val="18"/>
        </w:rPr>
        <w:t xml:space="preserve"> </w:t>
      </w:r>
    </w:p>
    <w:bookmarkStart w:id="160" w:name="fn28"/>
    <w:bookmarkEnd w:id="160"/>
    <w:p>
      <w:pPr>
        <w:numPr>
          <w:ilvl w:val="0"/>
          <w:numId w:val="33"/>
        </w:numPr>
        <w:spacing w:line="360" w:after="210" w:lineRule="auto"/>
      </w:pPr>
      <w:hyperlink r:id="rId28">
        <w:r>
          <w:rPr>
            <w:rFonts w:eastAsia="inter" w:cs="inter" w:ascii="inter" w:hAnsi="inter"/>
            <w:color w:val="#000"/>
            <w:sz w:val="18"/>
            <w:u w:val="single"/>
          </w:rPr>
          <w:t xml:space="preserve">https://link.aps.org/doi/10.1103/PhysRevA.111.022618</w:t>
        </w:r>
      </w:hyperlink>
      <w:r>
        <w:rPr>
          <w:rFonts w:eastAsia="inter" w:cs="inter" w:ascii="inter" w:hAnsi="inter"/>
          <w:color w:val="000000"/>
          <w:sz w:val="18"/>
        </w:rPr>
        <w:t xml:space="preserve"> </w:t>
      </w:r>
    </w:p>
    <w:bookmarkStart w:id="161" w:name="fn29"/>
    <w:bookmarkEnd w:id="161"/>
    <w:p>
      <w:pPr>
        <w:numPr>
          <w:ilvl w:val="0"/>
          <w:numId w:val="33"/>
        </w:numPr>
        <w:spacing w:line="360" w:after="210" w:lineRule="auto"/>
      </w:pPr>
      <w:hyperlink r:id="rId29">
        <w:r>
          <w:rPr>
            <w:rFonts w:eastAsia="inter" w:cs="inter" w:ascii="inter" w:hAnsi="inter"/>
            <w:color w:val="#000"/>
            <w:sz w:val="18"/>
            <w:u w:val="single"/>
          </w:rPr>
          <w:t xml:space="preserve">https://advanced.onlinelibrary.wiley.com/doi/10.1002/qute.202500070</w:t>
        </w:r>
      </w:hyperlink>
      <w:r>
        <w:rPr>
          <w:rFonts w:eastAsia="inter" w:cs="inter" w:ascii="inter" w:hAnsi="inter"/>
          <w:color w:val="000000"/>
          <w:sz w:val="18"/>
        </w:rPr>
        <w:t xml:space="preserve"> </w:t>
      </w:r>
    </w:p>
    <w:bookmarkStart w:id="162" w:name="fn30"/>
    <w:bookmarkEnd w:id="162"/>
    <w:p>
      <w:pPr>
        <w:numPr>
          <w:ilvl w:val="0"/>
          <w:numId w:val="33"/>
        </w:numPr>
        <w:spacing w:line="360" w:after="210" w:lineRule="auto"/>
      </w:pPr>
      <w:hyperlink r:id="rId30">
        <w:r>
          <w:rPr>
            <w:rFonts w:eastAsia="inter" w:cs="inter" w:ascii="inter" w:hAnsi="inter"/>
            <w:color w:val="#000"/>
            <w:sz w:val="18"/>
            <w:u w:val="single"/>
          </w:rPr>
          <w:t xml:space="preserve">https://arxiv.org/pdf/2211.02691.pdf</w:t>
        </w:r>
      </w:hyperlink>
      <w:r>
        <w:rPr>
          <w:rFonts w:eastAsia="inter" w:cs="inter" w:ascii="inter" w:hAnsi="inter"/>
          <w:color w:val="000000"/>
          <w:sz w:val="18"/>
        </w:rPr>
        <w:t xml:space="preserve"> </w:t>
      </w:r>
    </w:p>
    <w:bookmarkStart w:id="163" w:name="fn31"/>
    <w:bookmarkEnd w:id="163"/>
    <w:p>
      <w:pPr>
        <w:numPr>
          <w:ilvl w:val="0"/>
          <w:numId w:val="33"/>
        </w:numPr>
        <w:spacing w:line="360" w:after="210" w:lineRule="auto"/>
      </w:pPr>
      <w:hyperlink r:id="rId31">
        <w:r>
          <w:rPr>
            <w:rFonts w:eastAsia="inter" w:cs="inter" w:ascii="inter" w:hAnsi="inter"/>
            <w:color w:val="#000"/>
            <w:sz w:val="18"/>
            <w:u w:val="single"/>
          </w:rPr>
          <w:t xml:space="preserve">https://arxiv.org/abs/2010.12334</w:t>
        </w:r>
      </w:hyperlink>
      <w:r>
        <w:rPr>
          <w:rFonts w:eastAsia="inter" w:cs="inter" w:ascii="inter" w:hAnsi="inter"/>
          <w:color w:val="000000"/>
          <w:sz w:val="18"/>
        </w:rPr>
        <w:t xml:space="preserve"> </w:t>
      </w:r>
    </w:p>
    <w:bookmarkStart w:id="164" w:name="fn32"/>
    <w:bookmarkEnd w:id="164"/>
    <w:p>
      <w:pPr>
        <w:numPr>
          <w:ilvl w:val="0"/>
          <w:numId w:val="33"/>
        </w:numPr>
        <w:spacing w:line="360" w:after="210" w:lineRule="auto"/>
      </w:pPr>
      <w:hyperlink r:id="rId32">
        <w:r>
          <w:rPr>
            <w:rFonts w:eastAsia="inter" w:cs="inter" w:ascii="inter" w:hAnsi="inter"/>
            <w:color w:val="#000"/>
            <w:sz w:val="18"/>
            <w:u w:val="single"/>
          </w:rPr>
          <w:t xml:space="preserve">http://arxiv.org/pdf/1403.1539.pdf</w:t>
        </w:r>
      </w:hyperlink>
      <w:r>
        <w:rPr>
          <w:rFonts w:eastAsia="inter" w:cs="inter" w:ascii="inter" w:hAnsi="inter"/>
          <w:color w:val="000000"/>
          <w:sz w:val="18"/>
        </w:rPr>
        <w:t xml:space="preserve"> </w:t>
      </w:r>
    </w:p>
    <w:bookmarkStart w:id="165" w:name="fn33"/>
    <w:bookmarkEnd w:id="165"/>
    <w:p>
      <w:pPr>
        <w:numPr>
          <w:ilvl w:val="0"/>
          <w:numId w:val="33"/>
        </w:numPr>
        <w:spacing w:line="360" w:after="210" w:lineRule="auto"/>
      </w:pPr>
      <w:hyperlink r:id="rId33">
        <w:r>
          <w:rPr>
            <w:rFonts w:eastAsia="inter" w:cs="inter" w:ascii="inter" w:hAnsi="inter"/>
            <w:color w:val="#000"/>
            <w:sz w:val="18"/>
            <w:u w:val="single"/>
          </w:rPr>
          <w:t xml:space="preserve">https://arxiv.org/abs/2405.01131</w:t>
        </w:r>
      </w:hyperlink>
      <w:r>
        <w:rPr>
          <w:rFonts w:eastAsia="inter" w:cs="inter" w:ascii="inter" w:hAnsi="inter"/>
          <w:color w:val="000000"/>
          <w:sz w:val="18"/>
        </w:rPr>
        <w:t xml:space="preserve"> </w:t>
      </w:r>
    </w:p>
    <w:bookmarkStart w:id="166" w:name="fn34"/>
    <w:bookmarkEnd w:id="166"/>
    <w:p>
      <w:pPr>
        <w:numPr>
          <w:ilvl w:val="0"/>
          <w:numId w:val="33"/>
        </w:numPr>
        <w:spacing w:line="360" w:after="210" w:lineRule="auto"/>
      </w:pPr>
      <w:hyperlink r:id="rId34">
        <w:r>
          <w:rPr>
            <w:rFonts w:eastAsia="inter" w:cs="inter" w:ascii="inter" w:hAnsi="inter"/>
            <w:color w:val="#000"/>
            <w:sz w:val="18"/>
            <w:u w:val="single"/>
          </w:rPr>
          <w:t xml:space="preserve">https://arxiv.org/pdf/2206.06409.pdf</w:t>
        </w:r>
      </w:hyperlink>
      <w:r>
        <w:rPr>
          <w:rFonts w:eastAsia="inter" w:cs="inter" w:ascii="inter" w:hAnsi="inter"/>
          <w:color w:val="000000"/>
          <w:sz w:val="18"/>
        </w:rPr>
        <w:t xml:space="preserve"> </w:t>
      </w:r>
    </w:p>
    <w:bookmarkStart w:id="167" w:name="fn35"/>
    <w:bookmarkEnd w:id="167"/>
    <w:p>
      <w:pPr>
        <w:numPr>
          <w:ilvl w:val="0"/>
          <w:numId w:val="33"/>
        </w:numPr>
        <w:spacing w:line="360" w:after="210" w:lineRule="auto"/>
      </w:pPr>
      <w:hyperlink r:id="rId35">
        <w:r>
          <w:rPr>
            <w:rFonts w:eastAsia="inter" w:cs="inter" w:ascii="inter" w:hAnsi="inter"/>
            <w:color w:val="#000"/>
            <w:sz w:val="18"/>
            <w:u w:val="single"/>
          </w:rPr>
          <w:t xml:space="preserve">https://arxiv.org/html/2410.05955v1</w:t>
        </w:r>
      </w:hyperlink>
      <w:r>
        <w:rPr>
          <w:rFonts w:eastAsia="inter" w:cs="inter" w:ascii="inter" w:hAnsi="inter"/>
          <w:color w:val="000000"/>
          <w:sz w:val="18"/>
        </w:rPr>
        <w:t xml:space="preserve"> </w:t>
      </w:r>
    </w:p>
    <w:bookmarkStart w:id="168" w:name="fn36"/>
    <w:bookmarkEnd w:id="168"/>
    <w:p>
      <w:pPr>
        <w:numPr>
          <w:ilvl w:val="0"/>
          <w:numId w:val="33"/>
        </w:numPr>
        <w:spacing w:line="360" w:after="210" w:lineRule="auto"/>
      </w:pPr>
      <w:hyperlink r:id="rId36">
        <w:r>
          <w:rPr>
            <w:rFonts w:eastAsia="inter" w:cs="inter" w:ascii="inter" w:hAnsi="inter"/>
            <w:color w:val="#000"/>
            <w:sz w:val="18"/>
            <w:u w:val="single"/>
          </w:rPr>
          <w:t xml:space="preserve">https://arxiv.org/pdf/2212.06455.pdf</w:t>
        </w:r>
      </w:hyperlink>
      <w:r>
        <w:rPr>
          <w:rFonts w:eastAsia="inter" w:cs="inter" w:ascii="inter" w:hAnsi="inter"/>
          <w:color w:val="000000"/>
          <w:sz w:val="18"/>
        </w:rPr>
        <w:t xml:space="preserve"> </w:t>
      </w:r>
    </w:p>
    <w:bookmarkStart w:id="169" w:name="fn37"/>
    <w:bookmarkEnd w:id="169"/>
    <w:p>
      <w:pPr>
        <w:numPr>
          <w:ilvl w:val="0"/>
          <w:numId w:val="33"/>
        </w:numPr>
        <w:spacing w:line="360" w:after="210" w:lineRule="auto"/>
      </w:pPr>
      <w:hyperlink r:id="rId37">
        <w:r>
          <w:rPr>
            <w:rFonts w:eastAsia="inter" w:cs="inter" w:ascii="inter" w:hAnsi="inter"/>
            <w:color w:val="#000"/>
            <w:sz w:val="18"/>
            <w:u w:val="single"/>
          </w:rPr>
          <w:t xml:space="preserve">https://github.com/j-ostmeyer/efficient-trotter</w:t>
        </w:r>
      </w:hyperlink>
      <w:r>
        <w:rPr>
          <w:rFonts w:eastAsia="inter" w:cs="inter" w:ascii="inter" w:hAnsi="inter"/>
          <w:color w:val="000000"/>
          <w:sz w:val="18"/>
        </w:rPr>
        <w:t xml:space="preserve"> </w:t>
      </w:r>
    </w:p>
    <w:bookmarkStart w:id="170" w:name="fn38"/>
    <w:bookmarkEnd w:id="170"/>
    <w:p>
      <w:pPr>
        <w:numPr>
          <w:ilvl w:val="0"/>
          <w:numId w:val="33"/>
        </w:numPr>
        <w:spacing w:line="360" w:after="210" w:lineRule="auto"/>
      </w:pPr>
      <w:hyperlink r:id="rId38">
        <w:r>
          <w:rPr>
            <w:rFonts w:eastAsia="inter" w:cs="inter" w:ascii="inter" w:hAnsi="inter"/>
            <w:color w:val="#000"/>
            <w:sz w:val="18"/>
            <w:u w:val="single"/>
          </w:rPr>
          <w:t xml:space="preserve">https://github.com/Lorenz92/QAL-BP</w:t>
        </w:r>
      </w:hyperlink>
      <w:r>
        <w:rPr>
          <w:rFonts w:eastAsia="inter" w:cs="inter" w:ascii="inter" w:hAnsi="inter"/>
          <w:color w:val="000000"/>
          <w:sz w:val="18"/>
        </w:rPr>
        <w:t xml:space="preserve"> </w:t>
      </w:r>
    </w:p>
    <w:bookmarkStart w:id="171" w:name="fn39"/>
    <w:bookmarkEnd w:id="171"/>
    <w:p>
      <w:pPr>
        <w:numPr>
          <w:ilvl w:val="0"/>
          <w:numId w:val="33"/>
        </w:numPr>
        <w:spacing w:line="360" w:after="210" w:lineRule="auto"/>
      </w:pPr>
      <w:hyperlink r:id="rId39">
        <w:r>
          <w:rPr>
            <w:rFonts w:eastAsia="inter" w:cs="inter" w:ascii="inter" w:hAnsi="inter"/>
            <w:color w:val="#000"/>
            <w:sz w:val="18"/>
            <w:u w:val="single"/>
          </w:rPr>
          <w:t xml:space="preserve">https://github.com/sailfish009/paper/blob/master/2021.07.27.txt</w:t>
        </w:r>
      </w:hyperlink>
      <w:r>
        <w:rPr>
          <w:rFonts w:eastAsia="inter" w:cs="inter" w:ascii="inter" w:hAnsi="inter"/>
          <w:color w:val="000000"/>
          <w:sz w:val="18"/>
        </w:rPr>
        <w:t xml:space="preserve"> </w:t>
      </w:r>
    </w:p>
    <w:bookmarkStart w:id="172" w:name="fn40"/>
    <w:bookmarkEnd w:id="172"/>
    <w:p>
      <w:pPr>
        <w:numPr>
          <w:ilvl w:val="0"/>
          <w:numId w:val="33"/>
        </w:numPr>
        <w:spacing w:line="360" w:after="210" w:lineRule="auto"/>
      </w:pPr>
      <w:hyperlink r:id="rId40">
        <w:r>
          <w:rPr>
            <w:rFonts w:eastAsia="inter" w:cs="inter" w:ascii="inter" w:hAnsi="inter"/>
            <w:color w:val="#000"/>
            <w:sz w:val="18"/>
            <w:u w:val="single"/>
          </w:rPr>
          <w:t xml:space="preserve">https://github.com/kaelynj/Qiskit-HubbardModel</w:t>
        </w:r>
      </w:hyperlink>
      <w:r>
        <w:rPr>
          <w:rFonts w:eastAsia="inter" w:cs="inter" w:ascii="inter" w:hAnsi="inter"/>
          <w:color w:val="000000"/>
          <w:sz w:val="18"/>
        </w:rPr>
        <w:t xml:space="preserve"> </w:t>
      </w:r>
    </w:p>
    <w:bookmarkStart w:id="173" w:name="fn41"/>
    <w:bookmarkEnd w:id="173"/>
    <w:p>
      <w:pPr>
        <w:numPr>
          <w:ilvl w:val="0"/>
          <w:numId w:val="33"/>
        </w:numPr>
        <w:spacing w:line="360" w:after="210" w:lineRule="auto"/>
      </w:pPr>
      <w:hyperlink r:id="rId41">
        <w:r>
          <w:rPr>
            <w:rFonts w:eastAsia="inter" w:cs="inter" w:ascii="inter" w:hAnsi="inter"/>
            <w:color w:val="#000"/>
            <w:sz w:val="18"/>
            <w:u w:val="single"/>
          </w:rPr>
          <w:t xml:space="preserve">https://github.com/supreethmv/BILP-Q</w:t>
        </w:r>
      </w:hyperlink>
      <w:r>
        <w:rPr>
          <w:rFonts w:eastAsia="inter" w:cs="inter" w:ascii="inter" w:hAnsi="inter"/>
          <w:color w:val="000000"/>
          <w:sz w:val="18"/>
        </w:rPr>
        <w:t xml:space="preserve"> </w:t>
      </w:r>
    </w:p>
    <w:bookmarkStart w:id="174" w:name="fn42"/>
    <w:bookmarkEnd w:id="174"/>
    <w:p>
      <w:pPr>
        <w:numPr>
          <w:ilvl w:val="0"/>
          <w:numId w:val="33"/>
        </w:numPr>
        <w:spacing w:line="360" w:after="210" w:lineRule="auto"/>
      </w:pPr>
      <w:hyperlink r:id="rId42">
        <w:r>
          <w:rPr>
            <w:rFonts w:eastAsia="inter" w:cs="inter" w:ascii="inter" w:hAnsi="inter"/>
            <w:color w:val="#000"/>
            <w:sz w:val="18"/>
            <w:u w:val="single"/>
          </w:rPr>
          <w:t xml:space="preserve">https://github.com/XuzhaoLi/ro-arxiv-daily</w:t>
        </w:r>
      </w:hyperlink>
      <w:r>
        <w:rPr>
          <w:rFonts w:eastAsia="inter" w:cs="inter" w:ascii="inter" w:hAnsi="inter"/>
          <w:color w:val="000000"/>
          <w:sz w:val="18"/>
        </w:rPr>
        <w:t xml:space="preserve"> </w:t>
      </w:r>
    </w:p>
    <w:bookmarkStart w:id="175" w:name="fn43"/>
    <w:bookmarkEnd w:id="175"/>
    <w:p>
      <w:pPr>
        <w:numPr>
          <w:ilvl w:val="0"/>
          <w:numId w:val="33"/>
        </w:numPr>
        <w:spacing w:line="360" w:after="210" w:lineRule="auto"/>
      </w:pPr>
      <w:hyperlink r:id="rId43">
        <w:r>
          <w:rPr>
            <w:rFonts w:eastAsia="inter" w:cs="inter" w:ascii="inter" w:hAnsi="inter"/>
            <w:color w:val="#000"/>
            <w:sz w:val="18"/>
            <w:u w:val="single"/>
          </w:rPr>
          <w:t xml:space="preserve">https://github.com/ManyBodyPhysics/FYS4480</w:t>
        </w:r>
      </w:hyperlink>
      <w:r>
        <w:rPr>
          <w:rFonts w:eastAsia="inter" w:cs="inter" w:ascii="inter" w:hAnsi="inter"/>
          <w:color w:val="000000"/>
          <w:sz w:val="18"/>
        </w:rPr>
        <w:t xml:space="preserve"> </w:t>
      </w:r>
    </w:p>
    <w:bookmarkStart w:id="176" w:name="fn44"/>
    <w:bookmarkEnd w:id="176"/>
    <w:p>
      <w:pPr>
        <w:numPr>
          <w:ilvl w:val="0"/>
          <w:numId w:val="33"/>
        </w:numPr>
        <w:spacing w:line="360" w:after="210" w:lineRule="auto"/>
      </w:pPr>
      <w:hyperlink r:id="rId44">
        <w:r>
          <w:rPr>
            <w:rFonts w:eastAsia="inter" w:cs="inter" w:ascii="inter" w:hAnsi="inter"/>
            <w:color w:val="#000"/>
            <w:sz w:val="18"/>
            <w:u w:val="single"/>
          </w:rPr>
          <w:t xml:space="preserve">https://github.com/supreethmv/GCS-Q</w:t>
        </w:r>
      </w:hyperlink>
      <w:r>
        <w:rPr>
          <w:rFonts w:eastAsia="inter" w:cs="inter" w:ascii="inter" w:hAnsi="inter"/>
          <w:color w:val="000000"/>
          <w:sz w:val="18"/>
        </w:rPr>
        <w:t xml:space="preserve"> </w:t>
      </w:r>
    </w:p>
    <w:bookmarkStart w:id="177" w:name="fn45"/>
    <w:bookmarkEnd w:id="177"/>
    <w:p>
      <w:pPr>
        <w:numPr>
          <w:ilvl w:val="0"/>
          <w:numId w:val="33"/>
        </w:numPr>
        <w:spacing w:line="360" w:after="210" w:lineRule="auto"/>
      </w:pPr>
      <w:hyperlink r:id="rId45">
        <w:r>
          <w:rPr>
            <w:rFonts w:eastAsia="inter" w:cs="inter" w:ascii="inter" w:hAnsi="inter"/>
            <w:color w:val="#000"/>
            <w:sz w:val="18"/>
            <w:u w:val="single"/>
          </w:rPr>
          <w:t xml:space="preserve">https://github.com/SpikingChen/SNN-Daily-Arxiv/blob/main/README.md</w:t>
        </w:r>
      </w:hyperlink>
      <w:r>
        <w:rPr>
          <w:rFonts w:eastAsia="inter" w:cs="inter" w:ascii="inter" w:hAnsi="inter"/>
          <w:color w:val="000000"/>
          <w:sz w:val="18"/>
        </w:rPr>
        <w:t xml:space="preserve"> </w:t>
      </w:r>
    </w:p>
    <w:bookmarkStart w:id="178" w:name="fn46"/>
    <w:bookmarkEnd w:id="178"/>
    <w:p>
      <w:pPr>
        <w:numPr>
          <w:ilvl w:val="0"/>
          <w:numId w:val="33"/>
        </w:numPr>
        <w:spacing w:line="360" w:after="210" w:lineRule="auto"/>
      </w:pPr>
      <w:hyperlink r:id="rId46">
        <w:r>
          <w:rPr>
            <w:rFonts w:eastAsia="inter" w:cs="inter" w:ascii="inter" w:hAnsi="inter"/>
            <w:color w:val="#000"/>
            <w:sz w:val="18"/>
            <w:u w:val="single"/>
          </w:rPr>
          <w:t xml:space="preserve">https://github.com/Classiq/classiq-library/blob/main/algorithms/aqc/solving_qlsp/solving_qlsp_with_aqc.ipynb</w:t>
        </w:r>
      </w:hyperlink>
      <w:r>
        <w:rPr>
          <w:rFonts w:eastAsia="inter" w:cs="inter" w:ascii="inter" w:hAnsi="inter"/>
          <w:color w:val="000000"/>
          <w:sz w:val="18"/>
        </w:rPr>
        <w:t xml:space="preserve"> </w:t>
      </w:r>
    </w:p>
    <w:bookmarkStart w:id="179" w:name="fn47"/>
    <w:bookmarkEnd w:id="179"/>
    <w:p>
      <w:pPr>
        <w:numPr>
          <w:ilvl w:val="0"/>
          <w:numId w:val="33"/>
        </w:numPr>
        <w:spacing w:line="360" w:after="210" w:lineRule="auto"/>
      </w:pPr>
      <w:hyperlink r:id="rId47">
        <w:r>
          <w:rPr>
            <w:rFonts w:eastAsia="inter" w:cs="inter" w:ascii="inter" w:hAnsi="inter"/>
            <w:color w:val="#000"/>
            <w:sz w:val="18"/>
            <w:u w:val="single"/>
          </w:rPr>
          <w:t xml:space="preserve">https://github.com/bhakthan/OpenAgentSchool/blob/main/QUANTUM_AI_ROBOTICS_IMPLEMENTATION.md</w:t>
        </w:r>
      </w:hyperlink>
      <w:r>
        <w:rPr>
          <w:rFonts w:eastAsia="inter" w:cs="inter" w:ascii="inter" w:hAnsi="inter"/>
          <w:color w:val="000000"/>
          <w:sz w:val="18"/>
        </w:rPr>
        <w:t xml:space="preserve"> </w:t>
      </w:r>
    </w:p>
    <w:bookmarkStart w:id="180" w:name="fn48"/>
    <w:bookmarkEnd w:id="180"/>
    <w:p>
      <w:pPr>
        <w:numPr>
          <w:ilvl w:val="0"/>
          <w:numId w:val="33"/>
        </w:numPr>
        <w:spacing w:line="360" w:after="210" w:lineRule="auto"/>
      </w:pPr>
      <w:hyperlink r:id="rId48">
        <w:r>
          <w:rPr>
            <w:rFonts w:eastAsia="inter" w:cs="inter" w:ascii="inter" w:hAnsi="inter"/>
            <w:color w:val="#000"/>
            <w:sz w:val="18"/>
            <w:u w:val="single"/>
          </w:rPr>
          <w:t xml:space="preserve">https://gist.github.com/moyix/2a21fe829a8b898901fbba3cebdc8386</w:t>
        </w:r>
      </w:hyperlink>
      <w:r>
        <w:rPr>
          <w:rFonts w:eastAsia="inter" w:cs="inter" w:ascii="inter" w:hAnsi="inter"/>
          <w:color w:val="000000"/>
          <w:sz w:val="18"/>
        </w:rPr>
        <w:t xml:space="preserve"> </w:t>
      </w:r>
    </w:p>
    <w:bookmarkStart w:id="181" w:name="fn49"/>
    <w:bookmarkEnd w:id="181"/>
    <w:p>
      <w:pPr>
        <w:numPr>
          <w:ilvl w:val="0"/>
          <w:numId w:val="33"/>
        </w:numPr>
        <w:spacing w:line="360" w:after="210" w:lineRule="auto"/>
      </w:pPr>
      <w:hyperlink r:id="rId49">
        <w:r>
          <w:rPr>
            <w:rFonts w:eastAsia="inter" w:cs="inter" w:ascii="inter" w:hAnsi="inter"/>
            <w:color w:val="#000"/>
            <w:sz w:val="18"/>
            <w:u w:val="single"/>
          </w:rPr>
          <w:t xml:space="preserve">https://github.com/npbauman/QIS-Highlights</w:t>
        </w:r>
      </w:hyperlink>
      <w:r>
        <w:rPr>
          <w:rFonts w:eastAsia="inter" w:cs="inter" w:ascii="inter" w:hAnsi="inter"/>
          <w:color w:val="000000"/>
          <w:sz w:val="18"/>
        </w:rPr>
        <w:t xml:space="preserve"> </w:t>
      </w:r>
    </w:p>
    <w:bookmarkStart w:id="182" w:name="fn50"/>
    <w:bookmarkEnd w:id="182"/>
    <w:p>
      <w:pPr>
        <w:numPr>
          <w:ilvl w:val="0"/>
          <w:numId w:val="33"/>
        </w:numPr>
        <w:spacing w:line="360" w:after="210" w:lineRule="auto"/>
      </w:pPr>
      <w:hyperlink r:id="rId50">
        <w:r>
          <w:rPr>
            <w:rFonts w:eastAsia="inter" w:cs="inter" w:ascii="inter" w:hAnsi="inter"/>
            <w:color w:val="#000"/>
            <w:sz w:val="18"/>
            <w:u w:val="single"/>
          </w:rPr>
          <w:t xml:space="preserve">https://github.com/manjunath5496/Quantum-Algorithm-Papers/blob/master/README.md</w:t>
        </w:r>
      </w:hyperlink>
      <w:r>
        <w:rPr>
          <w:rFonts w:eastAsia="inter" w:cs="inter" w:ascii="inter" w:hAnsi="inter"/>
          <w:color w:val="000000"/>
          <w:sz w:val="18"/>
        </w:rPr>
        <w:t xml:space="preserve"> </w:t>
      </w:r>
    </w:p>
    <w:bookmarkStart w:id="183" w:name="fn51"/>
    <w:bookmarkEnd w:id="183"/>
    <w:p>
      <w:pPr>
        <w:numPr>
          <w:ilvl w:val="0"/>
          <w:numId w:val="33"/>
        </w:numPr>
        <w:spacing w:line="360" w:after="210" w:lineRule="auto"/>
      </w:pPr>
      <w:hyperlink r:id="rId51">
        <w:r>
          <w:rPr>
            <w:rFonts w:eastAsia="inter" w:cs="inter" w:ascii="inter" w:hAnsi="inter"/>
            <w:color w:val="#000"/>
            <w:sz w:val="18"/>
            <w:u w:val="single"/>
          </w:rPr>
          <w:t xml:space="preserve">https://github.com/SpikingChen/SNN-Daily-Arxiv</w:t>
        </w:r>
      </w:hyperlink>
      <w:r>
        <w:rPr>
          <w:rFonts w:eastAsia="inter" w:cs="inter" w:ascii="inter" w:hAnsi="inter"/>
          <w:color w:val="000000"/>
          <w:sz w:val="18"/>
        </w:rPr>
        <w:t xml:space="preserve"> </w:t>
      </w:r>
    </w:p>
    <w:bookmarkStart w:id="184" w:name="fn52"/>
    <w:bookmarkEnd w:id="184"/>
    <w:p>
      <w:pPr>
        <w:numPr>
          <w:ilvl w:val="0"/>
          <w:numId w:val="33"/>
        </w:numPr>
        <w:spacing w:line="360" w:after="210" w:lineRule="auto"/>
      </w:pPr>
      <w:hyperlink r:id="rId52">
        <w:r>
          <w:rPr>
            <w:rFonts w:eastAsia="inter" w:cs="inter" w:ascii="inter" w:hAnsi="inter"/>
            <w:color w:val="#000"/>
            <w:sz w:val="18"/>
            <w:u w:val="single"/>
          </w:rPr>
          <w:t xml:space="preserve">https://publications.rwth-aachen.de/record/795009/files/795009.pdf</w:t>
        </w:r>
      </w:hyperlink>
      <w:r>
        <w:rPr>
          <w:rFonts w:eastAsia="inter" w:cs="inter" w:ascii="inter" w:hAnsi="inter"/>
          <w:color w:val="000000"/>
          <w:sz w:val="18"/>
        </w:rPr>
        <w:t xml:space="preserve"> </w:t>
      </w:r>
    </w:p>
    <w:bookmarkStart w:id="185" w:name="fn53"/>
    <w:bookmarkEnd w:id="185"/>
    <w:p>
      <w:pPr>
        <w:numPr>
          <w:ilvl w:val="0"/>
          <w:numId w:val="33"/>
        </w:numPr>
        <w:spacing w:line="360" w:after="210" w:lineRule="auto"/>
      </w:pPr>
      <w:hyperlink r:id="rId53">
        <w:r>
          <w:rPr>
            <w:rFonts w:eastAsia="inter" w:cs="inter" w:ascii="inter" w:hAnsi="inter"/>
            <w:color w:val="#000"/>
            <w:sz w:val="18"/>
            <w:u w:val="single"/>
          </w:rPr>
          <w:t xml:space="preserve">https://www.themoonlight.io/zh/review/qubit-efficient-qubo-formulation-for-constrained-optimization-problems</w:t>
        </w:r>
      </w:hyperlink>
      <w:r>
        <w:rPr>
          <w:rFonts w:eastAsia="inter" w:cs="inter" w:ascii="inter" w:hAnsi="inter"/>
          <w:color w:val="000000"/>
          <w:sz w:val="18"/>
        </w:rPr>
        <w:t xml:space="preserve"> </w:t>
      </w:r>
    </w:p>
    <w:bookmarkStart w:id="186" w:name="fn54"/>
    <w:bookmarkEnd w:id="186"/>
    <w:p>
      <w:pPr>
        <w:numPr>
          <w:ilvl w:val="0"/>
          <w:numId w:val="33"/>
        </w:numPr>
        <w:spacing w:line="360" w:after="210" w:lineRule="auto"/>
      </w:pPr>
      <w:hyperlink r:id="rId54">
        <w:r>
          <w:rPr>
            <w:rFonts w:eastAsia="inter" w:cs="inter" w:ascii="inter" w:hAnsi="inter"/>
            <w:color w:val="#000"/>
            <w:sz w:val="18"/>
            <w:u w:val="single"/>
          </w:rPr>
          <w:t xml:space="preserve">https://arxiv.org/html/2409.05542v2</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lvl w:ilvl="3">
      <w:start w:val="1"/>
      <w:numFmt w:val="bullet"/>
      <w:lvlText w:val=""/>
      <w:lvlJc w:val="left"/>
      <w:pPr>
        <w:tabs>
          <w:tab w:val="num" w:pos="2520"/>
        </w:tabs>
        <w:ind w:left="216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abstractNum>
  <w:abstractNum w:abstractNumId="3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a3f91ac73baac68012dae62c6a426c6ec803d53.png" TargetMode="Internal"/><Relationship Id="rId6" Type="http://schemas.openxmlformats.org/officeDocument/2006/relationships/hyperlink" Target="https://en.wikipedia.org/wiki/Quadratic_unconstrained_binary_optimization" TargetMode="External"/><Relationship Id="rId7" Type="http://schemas.openxmlformats.org/officeDocument/2006/relationships/hyperlink" Target="https://optimization-online.org/wp-content/uploads/2019/01/7014.pdf" TargetMode="External"/><Relationship Id="rId8" Type="http://schemas.openxmlformats.org/officeDocument/2006/relationships/hyperlink" Target="https://link.aps.org/doi/10.1103/PhysRevA.106.062614" TargetMode="External"/><Relationship Id="rId9" Type="http://schemas.openxmlformats.org/officeDocument/2006/relationships/hyperlink" Target="https://link.aps.org/doi/10.1103/PhysRevB.99.064201" TargetMode="External"/><Relationship Id="rId10" Type="http://schemas.openxmlformats.org/officeDocument/2006/relationships/hyperlink" Target="https://www.emergentmind.com/topics/simulated-quantum-annealing-sqa" TargetMode="External"/><Relationship Id="rId11" Type="http://schemas.openxmlformats.org/officeDocument/2006/relationships/hyperlink" Target="https://iopscience.iop.org/article/10.1088/1742-6596/302/1/012046" TargetMode="External"/><Relationship Id="rId12" Type="http://schemas.openxmlformats.org/officeDocument/2006/relationships/hyperlink" Target="https://www.ijisae.org/index.php/IJISAE/article/view/7100" TargetMode="External"/><Relationship Id="rId13" Type="http://schemas.openxmlformats.org/officeDocument/2006/relationships/hyperlink" Target="https://en.wikipedia.org/wiki/Quantum_annealing" TargetMode="External"/><Relationship Id="rId14" Type="http://schemas.openxmlformats.org/officeDocument/2006/relationships/hyperlink" Target="https://arxiv.org/html/2409.05542v1" TargetMode="External"/><Relationship Id="rId15" Type="http://schemas.openxmlformats.org/officeDocument/2006/relationships/hyperlink" Target="https://viterbi-web.usc.edu/~sabek/pdf/24_workshop_cqm_jo.pdf" TargetMode="External"/><Relationship Id="rId16" Type="http://schemas.openxmlformats.org/officeDocument/2006/relationships/hyperlink" Target="https://www.sciencedirect.com/science/article/abs/pii/S1572528620300281" TargetMode="External"/><Relationship Id="rId17" Type="http://schemas.openxmlformats.org/officeDocument/2006/relationships/hyperlink" Target="https://link.aps.org/doi/10.1103/PhysRevResearch.6.043241" TargetMode="External"/><Relationship Id="rId18" Type="http://schemas.openxmlformats.org/officeDocument/2006/relationships/hyperlink" Target="https://arxiv.org/html/2509.08080v1" TargetMode="External"/><Relationship Id="rId19" Type="http://schemas.openxmlformats.org/officeDocument/2006/relationships/hyperlink" Target="https://arxiv.org/abs/1904.01336" TargetMode="External"/><Relationship Id="rId20" Type="http://schemas.openxmlformats.org/officeDocument/2006/relationships/hyperlink" Target="https://dojo.qulacs.org/en/latest/notebooks/4.2_trotter_decomposition.html" TargetMode="External"/><Relationship Id="rId21" Type="http://schemas.openxmlformats.org/officeDocument/2006/relationships/hyperlink" Target="https://iopscience.iop.org/article/10.1088/1751-8121/acc55c" TargetMode="External"/><Relationship Id="rId22" Type="http://schemas.openxmlformats.org/officeDocument/2006/relationships/hyperlink" Target="https://thequantuminsider.com/2025/03/13/d-wave-deep-dive-a-look-at-the-quantum-advantage-findings-and-the-questions-that-remain/" TargetMode="External"/><Relationship Id="rId23" Type="http://schemas.openxmlformats.org/officeDocument/2006/relationships/hyperlink" Target="https://www.semanticscholar.org/paper/5473d149213a900f1c01f03dc45367db6477526b" TargetMode="External"/><Relationship Id="rId24" Type="http://schemas.openxmlformats.org/officeDocument/2006/relationships/hyperlink" Target="http://arxiv.org/pdf/2309.02735.pdf" TargetMode="External"/><Relationship Id="rId25" Type="http://schemas.openxmlformats.org/officeDocument/2006/relationships/hyperlink" Target="http://link.springer.com/10.1007/11526216_8" TargetMode="External"/><Relationship Id="rId26" Type="http://schemas.openxmlformats.org/officeDocument/2006/relationships/hyperlink" Target="https://www.semanticscholar.org/paper/50779cf30c64e4b1cbdcaf4b703a3eacfee43d28" TargetMode="External"/><Relationship Id="rId27" Type="http://schemas.openxmlformats.org/officeDocument/2006/relationships/hyperlink" Target="https://ieeexplore.ieee.org/document/11106094/" TargetMode="External"/><Relationship Id="rId28" Type="http://schemas.openxmlformats.org/officeDocument/2006/relationships/hyperlink" Target="https://link.aps.org/doi/10.1103/PhysRevA.111.022618" TargetMode="External"/><Relationship Id="rId29" Type="http://schemas.openxmlformats.org/officeDocument/2006/relationships/hyperlink" Target="https://advanced.onlinelibrary.wiley.com/doi/10.1002/qute.202500070" TargetMode="External"/><Relationship Id="rId30" Type="http://schemas.openxmlformats.org/officeDocument/2006/relationships/hyperlink" Target="https://arxiv.org/pdf/2211.02691.pdf" TargetMode="External"/><Relationship Id="rId31" Type="http://schemas.openxmlformats.org/officeDocument/2006/relationships/hyperlink" Target="https://arxiv.org/abs/2010.12334" TargetMode="External"/><Relationship Id="rId32" Type="http://schemas.openxmlformats.org/officeDocument/2006/relationships/hyperlink" Target="http://arxiv.org/pdf/1403.1539.pdf" TargetMode="External"/><Relationship Id="rId33" Type="http://schemas.openxmlformats.org/officeDocument/2006/relationships/hyperlink" Target="https://arxiv.org/abs/2405.01131" TargetMode="External"/><Relationship Id="rId34" Type="http://schemas.openxmlformats.org/officeDocument/2006/relationships/hyperlink" Target="https://arxiv.org/pdf/2206.06409.pdf" TargetMode="External"/><Relationship Id="rId35" Type="http://schemas.openxmlformats.org/officeDocument/2006/relationships/hyperlink" Target="https://arxiv.org/html/2410.05955v1" TargetMode="External"/><Relationship Id="rId36" Type="http://schemas.openxmlformats.org/officeDocument/2006/relationships/hyperlink" Target="https://arxiv.org/pdf/2212.06455.pdf" TargetMode="External"/><Relationship Id="rId37" Type="http://schemas.openxmlformats.org/officeDocument/2006/relationships/hyperlink" Target="https://github.com/j-ostmeyer/efficient-trotter" TargetMode="External"/><Relationship Id="rId38" Type="http://schemas.openxmlformats.org/officeDocument/2006/relationships/hyperlink" Target="https://github.com/Lorenz92/QAL-BP" TargetMode="External"/><Relationship Id="rId39" Type="http://schemas.openxmlformats.org/officeDocument/2006/relationships/hyperlink" Target="https://github.com/sailfish009/paper/blob/master/2021.07.27.txt" TargetMode="External"/><Relationship Id="rId40" Type="http://schemas.openxmlformats.org/officeDocument/2006/relationships/hyperlink" Target="https://github.com/kaelynj/Qiskit-HubbardModel" TargetMode="External"/><Relationship Id="rId41" Type="http://schemas.openxmlformats.org/officeDocument/2006/relationships/hyperlink" Target="https://github.com/supreethmv/BILP-Q" TargetMode="External"/><Relationship Id="rId42" Type="http://schemas.openxmlformats.org/officeDocument/2006/relationships/hyperlink" Target="https://github.com/XuzhaoLi/ro-arxiv-daily" TargetMode="External"/><Relationship Id="rId43" Type="http://schemas.openxmlformats.org/officeDocument/2006/relationships/hyperlink" Target="https://github.com/ManyBodyPhysics/FYS4480" TargetMode="External"/><Relationship Id="rId44" Type="http://schemas.openxmlformats.org/officeDocument/2006/relationships/hyperlink" Target="https://github.com/supreethmv/GCS-Q" TargetMode="External"/><Relationship Id="rId45" Type="http://schemas.openxmlformats.org/officeDocument/2006/relationships/hyperlink" Target="https://github.com/SpikingChen/SNN-Daily-Arxiv/blob/main/README.md" TargetMode="External"/><Relationship Id="rId46" Type="http://schemas.openxmlformats.org/officeDocument/2006/relationships/hyperlink" Target="https://github.com/Classiq/classiq-library/blob/main/algorithms/aqc/solving_qlsp/solving_qlsp_with_aqc.ipynb" TargetMode="External"/><Relationship Id="rId47" Type="http://schemas.openxmlformats.org/officeDocument/2006/relationships/hyperlink" Target="https://github.com/bhakthan/OpenAgentSchool/blob/main/QUANTUM_AI_ROBOTICS_IMPLEMENTATION.md" TargetMode="External"/><Relationship Id="rId48" Type="http://schemas.openxmlformats.org/officeDocument/2006/relationships/hyperlink" Target="https://gist.github.com/moyix/2a21fe829a8b898901fbba3cebdc8386" TargetMode="External"/><Relationship Id="rId49" Type="http://schemas.openxmlformats.org/officeDocument/2006/relationships/hyperlink" Target="https://github.com/npbauman/QIS-Highlights" TargetMode="External"/><Relationship Id="rId50" Type="http://schemas.openxmlformats.org/officeDocument/2006/relationships/hyperlink" Target="https://github.com/manjunath5496/Quantum-Algorithm-Papers/blob/master/README.md" TargetMode="External"/><Relationship Id="rId51" Type="http://schemas.openxmlformats.org/officeDocument/2006/relationships/hyperlink" Target="https://github.com/SpikingChen/SNN-Daily-Arxiv" TargetMode="External"/><Relationship Id="rId52" Type="http://schemas.openxmlformats.org/officeDocument/2006/relationships/hyperlink" Target="https://publications.rwth-aachen.de/record/795009/files/795009.pdf" TargetMode="External"/><Relationship Id="rId53" Type="http://schemas.openxmlformats.org/officeDocument/2006/relationships/hyperlink" Target="https://www.themoonlight.io/zh/review/qubit-efficient-qubo-formulation-for-constrained-optimization-problems" TargetMode="External"/><Relationship Id="rId54" Type="http://schemas.openxmlformats.org/officeDocument/2006/relationships/hyperlink" Target="https://arxiv.org/html/2409.05542v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2026-02-08T13:06:16.123Z</dcterms:created>
  <dcterms:modified xsi:type="dcterms:W3CDTF">2026-02-08T13:06:16.123Z</dcterms:modified>
</cp:coreProperties>
</file>