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598" w:rsidRPr="001B00DE" w:rsidRDefault="00C67598" w:rsidP="00C67598">
      <w:pPr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proofErr w:type="gramStart"/>
      <w:r w:rsidRPr="001B00DE"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  <w:t xml:space="preserve">FDO </w:t>
      </w:r>
      <w:proofErr w:type="spellStart"/>
      <w:r w:rsidRPr="001B00DE"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  <w:t>Demersal</w:t>
      </w:r>
      <w:proofErr w:type="spellEnd"/>
      <w:r w:rsidRPr="001B00DE"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  <w:t xml:space="preserve"> shallow </w:t>
      </w:r>
      <w:r w:rsidRPr="00B24C8C">
        <w:rPr>
          <w:rFonts w:ascii="Times New Roman" w:eastAsia="Times New Roman" w:hAnsi="Times New Roman" w:cs="Times New Roman"/>
          <w:b/>
          <w:sz w:val="24"/>
          <w:szCs w:val="24"/>
          <w:highlight w:val="lightGray"/>
          <w:lang w:eastAsia="en-AU"/>
        </w:rPr>
        <w:t>omnivore</w:t>
      </w:r>
      <w:r w:rsidR="004654F5"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  <w:t>???</w:t>
      </w:r>
      <w:proofErr w:type="gramEnd"/>
      <w:r w:rsidR="004654F5"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  <w:t xml:space="preserve"> </w:t>
      </w:r>
      <w:proofErr w:type="gramStart"/>
      <w:r w:rsidR="004654F5" w:rsidRPr="00B24C8C">
        <w:rPr>
          <w:rFonts w:ascii="Times New Roman" w:eastAsia="Times New Roman" w:hAnsi="Times New Roman" w:cs="Times New Roman"/>
          <w:b/>
          <w:sz w:val="24"/>
          <w:szCs w:val="24"/>
          <w:highlight w:val="green"/>
          <w:lang w:eastAsia="en-AU"/>
        </w:rPr>
        <w:t>they’re</w:t>
      </w:r>
      <w:proofErr w:type="gramEnd"/>
      <w:r w:rsidR="004654F5" w:rsidRPr="00B24C8C">
        <w:rPr>
          <w:rFonts w:ascii="Times New Roman" w:eastAsia="Times New Roman" w:hAnsi="Times New Roman" w:cs="Times New Roman"/>
          <w:b/>
          <w:sz w:val="24"/>
          <w:szCs w:val="24"/>
          <w:highlight w:val="green"/>
          <w:lang w:eastAsia="en-AU"/>
        </w:rPr>
        <w:t xml:space="preserve"> carnivores</w:t>
      </w:r>
      <w:r w:rsidRPr="001B00DE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: </w:t>
      </w:r>
      <w:r w:rsidRPr="00C94C40">
        <w:rPr>
          <w:rFonts w:ascii="Times New Roman" w:eastAsia="Times New Roman" w:hAnsi="Times New Roman" w:cs="Times New Roman"/>
          <w:sz w:val="24"/>
          <w:szCs w:val="24"/>
          <w:highlight w:val="green"/>
          <w:lang w:eastAsia="en-AU"/>
        </w:rPr>
        <w:t>Blue grenadier,</w:t>
      </w:r>
      <w:r w:rsidRPr="001B00DE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  <w:r w:rsidRPr="00AC4308">
        <w:rPr>
          <w:rFonts w:ascii="Times New Roman" w:eastAsia="Times New Roman" w:hAnsi="Times New Roman" w:cs="Times New Roman"/>
          <w:sz w:val="24"/>
          <w:szCs w:val="24"/>
          <w:highlight w:val="lightGray"/>
          <w:lang w:eastAsia="en-AU"/>
        </w:rPr>
        <w:t>Red emperor</w:t>
      </w:r>
      <w:r w:rsidRPr="001B00DE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, </w:t>
      </w:r>
      <w:r w:rsidRPr="007C3154">
        <w:rPr>
          <w:rFonts w:ascii="Times New Roman" w:eastAsia="Times New Roman" w:hAnsi="Times New Roman" w:cs="Times New Roman"/>
          <w:sz w:val="24"/>
          <w:szCs w:val="24"/>
          <w:highlight w:val="green"/>
          <w:lang w:eastAsia="en-AU"/>
        </w:rPr>
        <w:t>snappers</w:t>
      </w:r>
      <w:r w:rsidRPr="00B24C8C">
        <w:rPr>
          <w:rFonts w:ascii="Times New Roman" w:eastAsia="Times New Roman" w:hAnsi="Times New Roman" w:cs="Times New Roman"/>
          <w:sz w:val="24"/>
          <w:szCs w:val="24"/>
          <w:highlight w:val="green"/>
          <w:lang w:eastAsia="en-AU"/>
        </w:rPr>
        <w:t>, Tailor also in FDC (shallow carnivore</w:t>
      </w:r>
      <w:r w:rsidR="004E53E5" w:rsidRPr="001B00DE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, </w:t>
      </w:r>
      <w:r w:rsidR="004E53E5" w:rsidRPr="004654F5">
        <w:rPr>
          <w:rFonts w:ascii="Times New Roman" w:eastAsia="Times New Roman" w:hAnsi="Times New Roman" w:cs="Times New Roman"/>
          <w:sz w:val="24"/>
          <w:szCs w:val="24"/>
          <w:highlight w:val="green"/>
          <w:lang w:eastAsia="en-AU"/>
        </w:rPr>
        <w:t>King Ge</w:t>
      </w:r>
      <w:r w:rsidRPr="004654F5">
        <w:rPr>
          <w:rFonts w:ascii="Times New Roman" w:eastAsia="Times New Roman" w:hAnsi="Times New Roman" w:cs="Times New Roman"/>
          <w:sz w:val="24"/>
          <w:szCs w:val="24"/>
          <w:highlight w:val="green"/>
          <w:lang w:eastAsia="en-AU"/>
        </w:rPr>
        <w:t>orge whiting</w:t>
      </w:r>
      <w:r w:rsidRPr="001B00DE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, </w:t>
      </w:r>
      <w:r w:rsidRPr="00564307">
        <w:rPr>
          <w:rFonts w:ascii="Times New Roman" w:eastAsia="Times New Roman" w:hAnsi="Times New Roman" w:cs="Times New Roman"/>
          <w:sz w:val="24"/>
          <w:szCs w:val="24"/>
          <w:highlight w:val="green"/>
          <w:lang w:eastAsia="en-AU"/>
        </w:rPr>
        <w:t>Western blue groper</w:t>
      </w:r>
      <w:r w:rsidRPr="001B00DE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, </w:t>
      </w:r>
      <w:proofErr w:type="spellStart"/>
      <w:r w:rsidRPr="00AC4308">
        <w:rPr>
          <w:rFonts w:ascii="Times New Roman" w:eastAsia="Times New Roman" w:hAnsi="Times New Roman" w:cs="Times New Roman"/>
          <w:sz w:val="24"/>
          <w:szCs w:val="24"/>
          <w:highlight w:val="green"/>
          <w:lang w:eastAsia="en-AU"/>
        </w:rPr>
        <w:t>Baldchin</w:t>
      </w:r>
      <w:proofErr w:type="spellEnd"/>
      <w:r w:rsidRPr="00AC4308">
        <w:rPr>
          <w:rFonts w:ascii="Times New Roman" w:eastAsia="Times New Roman" w:hAnsi="Times New Roman" w:cs="Times New Roman"/>
          <w:sz w:val="24"/>
          <w:szCs w:val="24"/>
          <w:highlight w:val="green"/>
          <w:lang w:eastAsia="en-AU"/>
        </w:rPr>
        <w:t xml:space="preserve"> grouper</w:t>
      </w:r>
      <w:r w:rsidRPr="001B00DE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, </w:t>
      </w:r>
      <w:proofErr w:type="spellStart"/>
      <w:r w:rsidRPr="00AC4308">
        <w:rPr>
          <w:rFonts w:ascii="Times New Roman" w:eastAsia="Times New Roman" w:hAnsi="Times New Roman" w:cs="Times New Roman"/>
          <w:sz w:val="24"/>
          <w:szCs w:val="24"/>
          <w:highlight w:val="lightGray"/>
          <w:lang w:eastAsia="en-AU"/>
        </w:rPr>
        <w:t>Breaksea</w:t>
      </w:r>
      <w:proofErr w:type="spellEnd"/>
      <w:r w:rsidRPr="00AC4308">
        <w:rPr>
          <w:rFonts w:ascii="Times New Roman" w:eastAsia="Times New Roman" w:hAnsi="Times New Roman" w:cs="Times New Roman"/>
          <w:sz w:val="24"/>
          <w:szCs w:val="24"/>
          <w:highlight w:val="lightGray"/>
          <w:lang w:eastAsia="en-AU"/>
        </w:rPr>
        <w:t xml:space="preserve"> cod</w:t>
      </w:r>
      <w:r w:rsidRPr="001B00DE">
        <w:rPr>
          <w:rFonts w:ascii="Times New Roman" w:eastAsia="Times New Roman" w:hAnsi="Times New Roman" w:cs="Times New Roman"/>
          <w:sz w:val="24"/>
          <w:szCs w:val="24"/>
          <w:lang w:eastAsia="en-AU"/>
        </w:rPr>
        <w:t>,</w:t>
      </w:r>
      <w:r w:rsidR="0002741F" w:rsidRPr="001B00DE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  <w:proofErr w:type="spellStart"/>
      <w:r w:rsidR="0002741F" w:rsidRPr="00AC4308">
        <w:rPr>
          <w:rFonts w:ascii="Times New Roman" w:hAnsi="Times New Roman" w:cs="Times New Roman"/>
          <w:sz w:val="24"/>
          <w:szCs w:val="24"/>
          <w:highlight w:val="lightGray"/>
        </w:rPr>
        <w:t>foxfish</w:t>
      </w:r>
      <w:proofErr w:type="spellEnd"/>
      <w:r w:rsidR="0002741F" w:rsidRPr="00AC4308">
        <w:rPr>
          <w:rFonts w:ascii="Times New Roman" w:hAnsi="Times New Roman" w:cs="Times New Roman"/>
          <w:i/>
          <w:iCs/>
          <w:sz w:val="24"/>
          <w:szCs w:val="24"/>
          <w:highlight w:val="lightGray"/>
        </w:rPr>
        <w:t xml:space="preserve">  </w:t>
      </w:r>
      <w:proofErr w:type="spellStart"/>
      <w:r w:rsidR="0002741F" w:rsidRPr="00AC4308">
        <w:rPr>
          <w:rFonts w:ascii="Times New Roman" w:hAnsi="Times New Roman" w:cs="Times New Roman"/>
          <w:i/>
          <w:iCs/>
          <w:sz w:val="24"/>
          <w:szCs w:val="24"/>
          <w:highlight w:val="lightGray"/>
        </w:rPr>
        <w:t>Bodianus</w:t>
      </w:r>
      <w:proofErr w:type="spellEnd"/>
      <w:r w:rsidR="0002741F" w:rsidRPr="00AC4308">
        <w:rPr>
          <w:rFonts w:ascii="Times New Roman" w:hAnsi="Times New Roman" w:cs="Times New Roman"/>
          <w:i/>
          <w:iCs/>
          <w:sz w:val="24"/>
          <w:szCs w:val="24"/>
          <w:highlight w:val="lightGray"/>
        </w:rPr>
        <w:t xml:space="preserve"> </w:t>
      </w:r>
      <w:proofErr w:type="spellStart"/>
      <w:r w:rsidR="0002741F" w:rsidRPr="00AC4308">
        <w:rPr>
          <w:rFonts w:ascii="Times New Roman" w:hAnsi="Times New Roman" w:cs="Times New Roman"/>
          <w:i/>
          <w:iCs/>
          <w:sz w:val="24"/>
          <w:szCs w:val="24"/>
          <w:highlight w:val="lightGray"/>
        </w:rPr>
        <w:t>frenchii</w:t>
      </w:r>
      <w:proofErr w:type="spellEnd"/>
      <w:r w:rsidR="0002741F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2741F" w:rsidRPr="001B00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2741F" w:rsidRPr="001B00DE">
        <w:rPr>
          <w:rFonts w:ascii="Times New Roman" w:hAnsi="Times New Roman" w:cs="Times New Roman"/>
          <w:sz w:val="24"/>
          <w:szCs w:val="24"/>
        </w:rPr>
        <w:t>Labridae</w:t>
      </w:r>
      <w:proofErr w:type="spellEnd"/>
      <w:r w:rsidR="0002741F" w:rsidRPr="001B00DE">
        <w:rPr>
          <w:rFonts w:ascii="Times New Roman" w:hAnsi="Times New Roman" w:cs="Times New Roman"/>
          <w:sz w:val="24"/>
          <w:szCs w:val="24"/>
        </w:rPr>
        <w:t>)</w:t>
      </w:r>
    </w:p>
    <w:p w:rsidR="00C67598" w:rsidRPr="001B00DE" w:rsidRDefault="00C67598" w:rsidP="00C67598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C0297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highlight w:val="green"/>
          <w:lang w:val="en-US" w:eastAsia="en-AU"/>
        </w:rPr>
        <w:t>Baldchin</w:t>
      </w:r>
      <w:proofErr w:type="spellEnd"/>
      <w:r w:rsidRPr="001C0297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highlight w:val="green"/>
          <w:lang w:val="en-US" w:eastAsia="en-AU"/>
        </w:rPr>
        <w:t xml:space="preserve"> groper</w:t>
      </w:r>
      <w:r w:rsidRPr="001B00DE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US" w:eastAsia="en-AU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0DE">
        <w:rPr>
          <w:rStyle w:val="Emphasis"/>
          <w:rFonts w:ascii="Times New Roman" w:hAnsi="Times New Roman" w:cs="Times New Roman"/>
          <w:sz w:val="24"/>
          <w:szCs w:val="24"/>
          <w:lang w:val="en-US"/>
        </w:rPr>
        <w:t>Choerodon</w:t>
      </w:r>
      <w:proofErr w:type="spellEnd"/>
      <w:r w:rsidRPr="001B00DE">
        <w:rPr>
          <w:rStyle w:val="Emphasis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B00DE">
        <w:rPr>
          <w:rStyle w:val="Emphasis"/>
          <w:rFonts w:ascii="Times New Roman" w:hAnsi="Times New Roman" w:cs="Times New Roman"/>
          <w:sz w:val="24"/>
          <w:szCs w:val="24"/>
          <w:lang w:val="en-US"/>
        </w:rPr>
        <w:t>rubescens</w:t>
      </w:r>
      <w:proofErr w:type="spellEnd"/>
      <w:r w:rsidRPr="001B00D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E53E5" w:rsidRPr="001B00D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4E53E5" w:rsidRPr="001B00D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sea urchins, gastropods</w:t>
      </w:r>
      <w:r w:rsidR="001C029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1C0297" w:rsidRPr="001C0297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carnivore</w:t>
      </w:r>
    </w:p>
    <w:p w:rsidR="001B00DE" w:rsidRPr="001B00DE" w:rsidRDefault="001B00DE" w:rsidP="00C67598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r w:rsidRPr="001C0297">
        <w:rPr>
          <w:rFonts w:ascii="Times New Roman" w:hAnsi="Times New Roman" w:cs="Times New Roman"/>
          <w:b/>
          <w:color w:val="333333"/>
          <w:sz w:val="24"/>
          <w:szCs w:val="24"/>
        </w:rPr>
        <w:t>Juveniles</w:t>
      </w:r>
      <w:r w:rsidRPr="001B00DE">
        <w:rPr>
          <w:rFonts w:ascii="Times New Roman" w:hAnsi="Times New Roman" w:cs="Times New Roman"/>
          <w:color w:val="333333"/>
          <w:sz w:val="24"/>
          <w:szCs w:val="24"/>
        </w:rPr>
        <w:t xml:space="preserve"> diet composition changed with growth from </w:t>
      </w:r>
      <w:r w:rsidRPr="001B00DE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small crustaceans</w:t>
      </w:r>
      <w:r w:rsidRPr="001B00DE">
        <w:rPr>
          <w:rFonts w:ascii="Times New Roman" w:hAnsi="Times New Roman" w:cs="Times New Roman"/>
          <w:color w:val="333333"/>
          <w:sz w:val="24"/>
          <w:szCs w:val="24"/>
        </w:rPr>
        <w:t xml:space="preserve"> to various organisms such as </w:t>
      </w:r>
      <w:r w:rsidRPr="001B00DE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large crustaceans</w:t>
      </w:r>
      <w:r w:rsidRPr="001B00DE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r w:rsidRPr="001B00DE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gastropods, bivalves</w:t>
      </w:r>
      <w:r w:rsidRPr="001B00DE">
        <w:rPr>
          <w:rFonts w:ascii="Times New Roman" w:hAnsi="Times New Roman" w:cs="Times New Roman"/>
          <w:color w:val="333333"/>
          <w:sz w:val="24"/>
          <w:szCs w:val="24"/>
        </w:rPr>
        <w:t xml:space="preserve"> and so on and were diversified</w:t>
      </w:r>
    </w:p>
    <w:p w:rsidR="00C67598" w:rsidRPr="001B00DE" w:rsidRDefault="00C67598" w:rsidP="00C67598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C67598" w:rsidRPr="00564307" w:rsidRDefault="00C67598" w:rsidP="00C67598">
      <w:pPr>
        <w:pStyle w:val="Heading1"/>
        <w:rPr>
          <w:rStyle w:val="sciname"/>
          <w:sz w:val="28"/>
          <w:szCs w:val="28"/>
        </w:rPr>
      </w:pPr>
      <w:proofErr w:type="spellStart"/>
      <w:r w:rsidRPr="001C0297">
        <w:rPr>
          <w:rStyle w:val="sciname"/>
          <w:sz w:val="28"/>
          <w:szCs w:val="28"/>
          <w:highlight w:val="lightGray"/>
        </w:rPr>
        <w:t>Breaksea</w:t>
      </w:r>
      <w:proofErr w:type="spellEnd"/>
      <w:r w:rsidRPr="001C0297">
        <w:rPr>
          <w:rStyle w:val="sciname"/>
          <w:sz w:val="28"/>
          <w:szCs w:val="28"/>
          <w:highlight w:val="lightGray"/>
        </w:rPr>
        <w:t xml:space="preserve"> cod (</w:t>
      </w:r>
      <w:proofErr w:type="spellStart"/>
      <w:r w:rsidRPr="001C0297">
        <w:rPr>
          <w:rStyle w:val="sciname"/>
          <w:sz w:val="28"/>
          <w:szCs w:val="28"/>
          <w:highlight w:val="lightGray"/>
        </w:rPr>
        <w:t>Epinephelides</w:t>
      </w:r>
      <w:proofErr w:type="spellEnd"/>
      <w:r w:rsidRPr="001C0297">
        <w:rPr>
          <w:rStyle w:val="sciname"/>
          <w:sz w:val="28"/>
          <w:szCs w:val="28"/>
          <w:highlight w:val="lightGray"/>
        </w:rPr>
        <w:t xml:space="preserve"> </w:t>
      </w:r>
      <w:proofErr w:type="spellStart"/>
      <w:r w:rsidRPr="001C0297">
        <w:rPr>
          <w:rStyle w:val="sciname"/>
          <w:sz w:val="28"/>
          <w:szCs w:val="28"/>
          <w:highlight w:val="lightGray"/>
        </w:rPr>
        <w:t>armatus</w:t>
      </w:r>
      <w:proofErr w:type="spellEnd"/>
      <w:r w:rsidRPr="001C0297">
        <w:rPr>
          <w:rStyle w:val="sciname"/>
          <w:sz w:val="28"/>
          <w:szCs w:val="28"/>
          <w:highlight w:val="lightGray"/>
        </w:rPr>
        <w:t>)</w:t>
      </w:r>
      <w:r w:rsidR="001C0297" w:rsidRPr="001C0297">
        <w:rPr>
          <w:rStyle w:val="sciname"/>
          <w:sz w:val="28"/>
          <w:szCs w:val="28"/>
          <w:highlight w:val="lightGray"/>
        </w:rPr>
        <w:t xml:space="preserve"> omnivore</w:t>
      </w:r>
    </w:p>
    <w:p w:rsidR="00905223" w:rsidRPr="001B00DE" w:rsidRDefault="006B0E81" w:rsidP="00C67598">
      <w:pPr>
        <w:pStyle w:val="Heading1"/>
        <w:rPr>
          <w:rStyle w:val="sciname"/>
          <w:b w:val="0"/>
          <w:sz w:val="24"/>
          <w:szCs w:val="24"/>
        </w:rPr>
      </w:pPr>
      <w:r w:rsidRPr="001B00DE">
        <w:rPr>
          <w:bCs w:val="0"/>
          <w:noProof/>
          <w:sz w:val="24"/>
          <w:szCs w:val="24"/>
        </w:rPr>
        <w:drawing>
          <wp:inline distT="0" distB="0" distL="0" distR="0">
            <wp:extent cx="4210050" cy="36385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E81" w:rsidRPr="001B00DE" w:rsidRDefault="006B0E81" w:rsidP="00C67598">
      <w:pPr>
        <w:pStyle w:val="Heading1"/>
        <w:rPr>
          <w:rStyle w:val="sciname"/>
          <w:b w:val="0"/>
          <w:sz w:val="24"/>
          <w:szCs w:val="24"/>
        </w:rPr>
      </w:pPr>
      <w:r w:rsidRPr="001B00DE">
        <w:rPr>
          <w:rStyle w:val="sciname"/>
          <w:b w:val="0"/>
          <w:sz w:val="24"/>
          <w:szCs w:val="24"/>
        </w:rPr>
        <w:t xml:space="preserve">                 &lt;99mm   100-</w:t>
      </w:r>
      <w:proofErr w:type="gramStart"/>
      <w:r w:rsidRPr="001B00DE">
        <w:rPr>
          <w:rStyle w:val="sciname"/>
          <w:b w:val="0"/>
          <w:sz w:val="24"/>
          <w:szCs w:val="24"/>
        </w:rPr>
        <w:t>199  200</w:t>
      </w:r>
      <w:proofErr w:type="gramEnd"/>
      <w:r w:rsidRPr="001B00DE">
        <w:rPr>
          <w:rStyle w:val="sciname"/>
          <w:b w:val="0"/>
          <w:sz w:val="24"/>
          <w:szCs w:val="24"/>
        </w:rPr>
        <w:t xml:space="preserve">-299    300-399   400-499   500-599   </w:t>
      </w:r>
    </w:p>
    <w:p w:rsidR="00905223" w:rsidRPr="001B00DE" w:rsidRDefault="006B0E81" w:rsidP="00C67598">
      <w:pPr>
        <w:pStyle w:val="Heading1"/>
        <w:rPr>
          <w:rStyle w:val="sciname"/>
          <w:b w:val="0"/>
          <w:sz w:val="24"/>
          <w:szCs w:val="24"/>
        </w:rPr>
      </w:pPr>
      <w:r w:rsidRPr="001B00DE">
        <w:rPr>
          <w:bCs w:val="0"/>
          <w:noProof/>
          <w:sz w:val="24"/>
          <w:szCs w:val="24"/>
        </w:rPr>
        <w:drawing>
          <wp:inline distT="0" distB="0" distL="0" distR="0">
            <wp:extent cx="5731510" cy="139590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7CD" w:rsidRPr="001B00DE" w:rsidRDefault="005344FD" w:rsidP="005B57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ingests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labrids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tripterygiids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.</w:t>
      </w:r>
      <w:r w:rsidR="005B57CD" w:rsidRPr="001B00DE">
        <w:rPr>
          <w:rFonts w:ascii="Times New Roman" w:hAnsi="Times New Roman" w:cs="Times New Roman"/>
          <w:sz w:val="24"/>
          <w:szCs w:val="24"/>
        </w:rPr>
        <w:t xml:space="preserve"> The volumetric contributions of decapods to the diets of </w:t>
      </w:r>
      <w:r w:rsidR="005B57CD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="005B57CD"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="005B57CD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B57CD" w:rsidRPr="001B00DE">
        <w:rPr>
          <w:rFonts w:ascii="Times New Roman" w:hAnsi="Times New Roman" w:cs="Times New Roman"/>
          <w:sz w:val="24"/>
          <w:szCs w:val="24"/>
        </w:rPr>
        <w:t>declined</w:t>
      </w:r>
      <w:r w:rsidR="00B73888">
        <w:rPr>
          <w:rFonts w:ascii="Times New Roman" w:hAnsi="Times New Roman" w:cs="Times New Roman"/>
          <w:sz w:val="24"/>
          <w:szCs w:val="24"/>
        </w:rPr>
        <w:t xml:space="preserve"> </w:t>
      </w:r>
      <w:r w:rsidR="005B57CD" w:rsidRPr="001B00DE">
        <w:rPr>
          <w:rFonts w:ascii="Times New Roman" w:hAnsi="Times New Roman" w:cs="Times New Roman"/>
          <w:sz w:val="24"/>
          <w:szCs w:val="24"/>
        </w:rPr>
        <w:t xml:space="preserve">precipitously from 67% in fish </w:t>
      </w:r>
      <w:r w:rsidR="005B57CD" w:rsidRPr="001B00DE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="005B57CD" w:rsidRPr="001B00DE">
        <w:rPr>
          <w:rFonts w:ascii="Times New Roman" w:hAnsi="Times New Roman" w:cs="Times New Roman"/>
          <w:sz w:val="24"/>
          <w:szCs w:val="24"/>
        </w:rPr>
        <w:t>100 mm to 33% in those of 100–199 mm and to</w:t>
      </w:r>
      <w:r w:rsidR="00B73888">
        <w:rPr>
          <w:rFonts w:ascii="Times New Roman" w:hAnsi="Times New Roman" w:cs="Times New Roman"/>
          <w:sz w:val="24"/>
          <w:szCs w:val="24"/>
        </w:rPr>
        <w:t xml:space="preserve"> </w:t>
      </w:r>
      <w:r w:rsidR="005B57CD" w:rsidRPr="001B00DE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="005B57CD" w:rsidRPr="001B00DE">
        <w:rPr>
          <w:rFonts w:ascii="Times New Roman" w:hAnsi="Times New Roman" w:cs="Times New Roman"/>
          <w:sz w:val="24"/>
          <w:szCs w:val="24"/>
        </w:rPr>
        <w:t xml:space="preserve">5% in those </w:t>
      </w:r>
      <w:r w:rsidR="005B57CD" w:rsidRPr="001B00DE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="005B57CD" w:rsidRPr="001B00DE">
        <w:rPr>
          <w:rFonts w:ascii="Times New Roman" w:hAnsi="Times New Roman" w:cs="Times New Roman"/>
          <w:sz w:val="24"/>
          <w:szCs w:val="24"/>
        </w:rPr>
        <w:t>300 mm, whereas those of teleosts increased</w:t>
      </w:r>
      <w:r w:rsidR="00B73888">
        <w:rPr>
          <w:rFonts w:ascii="Times New Roman" w:hAnsi="Times New Roman" w:cs="Times New Roman"/>
          <w:sz w:val="24"/>
          <w:szCs w:val="24"/>
        </w:rPr>
        <w:t xml:space="preserve"> </w:t>
      </w:r>
      <w:r w:rsidR="005B57CD" w:rsidRPr="001B00DE">
        <w:rPr>
          <w:rFonts w:ascii="Times New Roman" w:hAnsi="Times New Roman" w:cs="Times New Roman"/>
          <w:sz w:val="24"/>
          <w:szCs w:val="24"/>
        </w:rPr>
        <w:t>progressively from</w:t>
      </w:r>
    </w:p>
    <w:p w:rsidR="005344FD" w:rsidRPr="001B00DE" w:rsidRDefault="005B57CD" w:rsidP="005B57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B00DE">
        <w:rPr>
          <w:rFonts w:ascii="Times New Roman" w:hAnsi="Times New Roman" w:cs="Times New Roman"/>
          <w:sz w:val="24"/>
          <w:szCs w:val="24"/>
        </w:rPr>
        <w:lastRenderedPageBreak/>
        <w:t>33% in the smallest fish to 67% in fish of 100–199 mm and then to 100% in the</w:t>
      </w:r>
      <w:r w:rsidR="00B73888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largest fish.</w:t>
      </w:r>
      <w:proofErr w:type="gramEnd"/>
      <w:r w:rsidRPr="001B00DE">
        <w:rPr>
          <w:rFonts w:ascii="Times New Roman" w:hAnsi="Times New Roman" w:cs="Times New Roman"/>
          <w:sz w:val="24"/>
          <w:szCs w:val="24"/>
        </w:rPr>
        <w:t xml:space="preserve"> The main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teleost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prey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G.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hebraicum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and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comprised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pempherids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,</w:t>
      </w:r>
      <w:r w:rsidR="00B73888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a family of small species that is abundant over reefs in Australia,</w:t>
      </w:r>
    </w:p>
    <w:p w:rsidR="005344FD" w:rsidRPr="001B00DE" w:rsidRDefault="005344FD" w:rsidP="00534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44FD" w:rsidRPr="001B00DE" w:rsidRDefault="005344FD" w:rsidP="005344FD">
      <w:pPr>
        <w:autoSpaceDE w:val="0"/>
        <w:autoSpaceDN w:val="0"/>
        <w:adjustRightInd w:val="0"/>
        <w:spacing w:after="0" w:line="240" w:lineRule="auto"/>
        <w:rPr>
          <w:rStyle w:val="sciname"/>
          <w:rFonts w:ascii="Times New Roman" w:hAnsi="Times New Roman" w:cs="Times New Roman"/>
          <w:b/>
          <w:sz w:val="24"/>
          <w:szCs w:val="24"/>
        </w:rPr>
      </w:pPr>
    </w:p>
    <w:p w:rsidR="00C67598" w:rsidRPr="004654F5" w:rsidRDefault="00C67598" w:rsidP="004654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val="en-US" w:eastAsia="en-AU"/>
        </w:rPr>
      </w:pPr>
      <w:r w:rsidRPr="00D3693B">
        <w:rPr>
          <w:rFonts w:ascii="Times New Roman" w:eastAsia="Times New Roman" w:hAnsi="Times New Roman" w:cs="Times New Roman"/>
          <w:b/>
          <w:kern w:val="36"/>
          <w:sz w:val="28"/>
          <w:szCs w:val="28"/>
          <w:highlight w:val="lightGray"/>
          <w:lang w:val="en-US" w:eastAsia="en-AU"/>
        </w:rPr>
        <w:t>Red Emperor (</w:t>
      </w:r>
      <w:proofErr w:type="spellStart"/>
      <w:r w:rsidRPr="00D3693B">
        <w:rPr>
          <w:rFonts w:ascii="Times New Roman" w:eastAsia="Times New Roman" w:hAnsi="Times New Roman" w:cs="Times New Roman"/>
          <w:b/>
          <w:i/>
          <w:kern w:val="36"/>
          <w:sz w:val="28"/>
          <w:szCs w:val="28"/>
          <w:highlight w:val="lightGray"/>
          <w:lang w:val="en-US" w:eastAsia="en-AU"/>
        </w:rPr>
        <w:t>Lutjanus</w:t>
      </w:r>
      <w:proofErr w:type="spellEnd"/>
      <w:r w:rsidRPr="00D3693B">
        <w:rPr>
          <w:rFonts w:ascii="Times New Roman" w:eastAsia="Times New Roman" w:hAnsi="Times New Roman" w:cs="Times New Roman"/>
          <w:b/>
          <w:i/>
          <w:kern w:val="36"/>
          <w:sz w:val="28"/>
          <w:szCs w:val="28"/>
          <w:highlight w:val="lightGray"/>
          <w:lang w:val="en-US" w:eastAsia="en-AU"/>
        </w:rPr>
        <w:t xml:space="preserve"> </w:t>
      </w:r>
      <w:proofErr w:type="spellStart"/>
      <w:proofErr w:type="gramStart"/>
      <w:r w:rsidRPr="00D3693B">
        <w:rPr>
          <w:rFonts w:ascii="Times New Roman" w:eastAsia="Times New Roman" w:hAnsi="Times New Roman" w:cs="Times New Roman"/>
          <w:b/>
          <w:i/>
          <w:kern w:val="36"/>
          <w:sz w:val="28"/>
          <w:szCs w:val="28"/>
          <w:highlight w:val="lightGray"/>
          <w:lang w:val="en-US" w:eastAsia="en-AU"/>
        </w:rPr>
        <w:t>sebae</w:t>
      </w:r>
      <w:proofErr w:type="spellEnd"/>
      <w:r w:rsidRPr="00D3693B">
        <w:rPr>
          <w:rFonts w:ascii="Cambria Math" w:eastAsia="Times New Roman" w:hAnsi="Cambria Math" w:cs="Times New Roman"/>
          <w:b/>
          <w:i/>
          <w:kern w:val="36"/>
          <w:sz w:val="28"/>
          <w:szCs w:val="28"/>
          <w:highlight w:val="lightGray"/>
          <w:lang w:val="en-US" w:eastAsia="en-AU"/>
        </w:rPr>
        <w:t>​</w:t>
      </w:r>
      <w:r w:rsidRPr="00D3693B">
        <w:rPr>
          <w:rFonts w:ascii="Times New Roman" w:eastAsia="Times New Roman" w:hAnsi="Times New Roman" w:cs="Times New Roman"/>
          <w:b/>
          <w:kern w:val="36"/>
          <w:sz w:val="28"/>
          <w:szCs w:val="28"/>
          <w:highlight w:val="lightGray"/>
          <w:lang w:val="en-US" w:eastAsia="en-AU"/>
        </w:rPr>
        <w:t xml:space="preserve"> )</w:t>
      </w:r>
      <w:proofErr w:type="gramEnd"/>
      <w:r w:rsidR="001B00DE">
        <w:rPr>
          <w:rFonts w:ascii="Times New Roman" w:eastAsia="Times New Roman" w:hAnsi="Times New Roman" w:cs="Times New Roman"/>
          <w:kern w:val="36"/>
          <w:sz w:val="24"/>
          <w:szCs w:val="24"/>
          <w:lang w:val="en-US" w:eastAsia="en-AU"/>
        </w:rPr>
        <w:t xml:space="preserve"> </w:t>
      </w:r>
      <w:r w:rsidR="001B00DE" w:rsidRPr="004654F5">
        <w:rPr>
          <w:rFonts w:ascii="Times New Roman" w:hAnsi="Times New Roman" w:cs="Times New Roman"/>
          <w:color w:val="131413"/>
          <w:sz w:val="24"/>
          <w:szCs w:val="24"/>
        </w:rPr>
        <w:t>Overall, the main prey items were fishes,</w:t>
      </w:r>
      <w:r w:rsidR="004654F5">
        <w:rPr>
          <w:rFonts w:ascii="Times New Roman" w:hAnsi="Times New Roman" w:cs="Times New Roman"/>
          <w:color w:val="131413"/>
          <w:sz w:val="24"/>
          <w:szCs w:val="24"/>
        </w:rPr>
        <w:t xml:space="preserve"> </w:t>
      </w:r>
      <w:r w:rsidR="001B00DE" w:rsidRPr="004654F5">
        <w:rPr>
          <w:rFonts w:ascii="Times New Roman" w:hAnsi="Times New Roman" w:cs="Times New Roman"/>
          <w:color w:val="131413"/>
          <w:sz w:val="24"/>
          <w:szCs w:val="24"/>
        </w:rPr>
        <w:t>shrimps and crabs</w:t>
      </w:r>
    </w:p>
    <w:p w:rsidR="001B00DE" w:rsidRPr="001B00DE" w:rsidRDefault="001B00DE" w:rsidP="00C67598">
      <w:pPr>
        <w:shd w:val="clear" w:color="auto" w:fill="FFFFFF"/>
        <w:spacing w:line="240" w:lineRule="auto"/>
        <w:outlineLvl w:val="1"/>
        <w:rPr>
          <w:rFonts w:ascii="Times New Roman" w:eastAsia="Times New Roman" w:hAnsi="Times New Roman" w:cs="Times New Roman"/>
          <w:kern w:val="36"/>
          <w:sz w:val="24"/>
          <w:szCs w:val="24"/>
          <w:lang w:val="en-US" w:eastAsia="en-AU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  <w:lang w:eastAsia="en-AU"/>
        </w:rPr>
        <w:drawing>
          <wp:inline distT="0" distB="0" distL="0" distR="0">
            <wp:extent cx="5731510" cy="370619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98" w:rsidRDefault="00C67598" w:rsidP="00F552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54CE">
        <w:rPr>
          <w:b/>
          <w:caps/>
          <w:sz w:val="24"/>
          <w:szCs w:val="24"/>
          <w:highlight w:val="green"/>
          <w:lang w:val="en-US"/>
        </w:rPr>
        <w:t>Whiting, King George</w:t>
      </w:r>
      <w:r w:rsidR="00FC54CE">
        <w:rPr>
          <w:b/>
          <w:caps/>
          <w:sz w:val="24"/>
          <w:szCs w:val="24"/>
          <w:lang w:val="en-US"/>
        </w:rPr>
        <w:t xml:space="preserve"> carnivore</w:t>
      </w:r>
      <w:r w:rsidRPr="001B00DE">
        <w:rPr>
          <w:caps/>
          <w:sz w:val="24"/>
          <w:szCs w:val="24"/>
          <w:lang w:val="en-US"/>
        </w:rPr>
        <w:t xml:space="preserve"> </w:t>
      </w:r>
      <w:proofErr w:type="spellStart"/>
      <w:r w:rsidRPr="001B00DE">
        <w:rPr>
          <w:rStyle w:val="Emphasis"/>
          <w:sz w:val="24"/>
          <w:szCs w:val="24"/>
        </w:rPr>
        <w:t>Sillaginodes</w:t>
      </w:r>
      <w:proofErr w:type="spellEnd"/>
      <w:r w:rsidRPr="001B00DE">
        <w:rPr>
          <w:rStyle w:val="Emphasis"/>
          <w:sz w:val="24"/>
          <w:szCs w:val="24"/>
        </w:rPr>
        <w:t xml:space="preserve"> </w:t>
      </w:r>
      <w:proofErr w:type="spellStart"/>
      <w:r w:rsidRPr="001B00DE">
        <w:rPr>
          <w:rStyle w:val="Emphasis"/>
          <w:sz w:val="24"/>
          <w:szCs w:val="24"/>
        </w:rPr>
        <w:t>punctata</w:t>
      </w:r>
      <w:proofErr w:type="spellEnd"/>
      <w:r w:rsidR="00F55202">
        <w:rPr>
          <w:rStyle w:val="Emphasis"/>
          <w:sz w:val="24"/>
          <w:szCs w:val="24"/>
        </w:rPr>
        <w:t xml:space="preserve"> </w:t>
      </w:r>
      <w:r w:rsidR="00F55202" w:rsidRPr="00F55202">
        <w:rPr>
          <w:rFonts w:ascii="Times New Roman" w:hAnsi="Times New Roman" w:cs="Times New Roman"/>
          <w:sz w:val="24"/>
          <w:szCs w:val="24"/>
        </w:rPr>
        <w:t>Prey items were dominated by</w:t>
      </w:r>
      <w:r w:rsidR="00F55202">
        <w:rPr>
          <w:rFonts w:ascii="Times New Roman" w:hAnsi="Times New Roman" w:cs="Times New Roman"/>
          <w:sz w:val="24"/>
          <w:szCs w:val="24"/>
        </w:rPr>
        <w:t xml:space="preserve"> </w:t>
      </w:r>
      <w:r w:rsidR="00F55202" w:rsidRPr="00F55202">
        <w:rPr>
          <w:rFonts w:ascii="Times New Roman" w:hAnsi="Times New Roman" w:cs="Times New Roman"/>
          <w:sz w:val="24"/>
          <w:szCs w:val="24"/>
        </w:rPr>
        <w:t xml:space="preserve">benthic </w:t>
      </w:r>
      <w:proofErr w:type="spellStart"/>
      <w:r w:rsidR="00F55202" w:rsidRPr="00F55202">
        <w:rPr>
          <w:rFonts w:ascii="Times New Roman" w:hAnsi="Times New Roman" w:cs="Times New Roman"/>
          <w:sz w:val="24"/>
          <w:szCs w:val="24"/>
        </w:rPr>
        <w:t>harpacticoid</w:t>
      </w:r>
      <w:proofErr w:type="spellEnd"/>
      <w:r w:rsidR="00F55202" w:rsidRPr="00F55202">
        <w:rPr>
          <w:rFonts w:ascii="Times New Roman" w:hAnsi="Times New Roman" w:cs="Times New Roman"/>
          <w:sz w:val="24"/>
          <w:szCs w:val="24"/>
        </w:rPr>
        <w:t xml:space="preserve"> copepods, </w:t>
      </w:r>
      <w:proofErr w:type="spellStart"/>
      <w:r w:rsidR="00F55202" w:rsidRPr="00F55202">
        <w:rPr>
          <w:rFonts w:ascii="Times New Roman" w:hAnsi="Times New Roman" w:cs="Times New Roman"/>
          <w:sz w:val="24"/>
          <w:szCs w:val="24"/>
        </w:rPr>
        <w:t>gammaridian</w:t>
      </w:r>
      <w:proofErr w:type="spellEnd"/>
      <w:r w:rsidR="00F55202" w:rsidRPr="00F55202">
        <w:rPr>
          <w:rFonts w:ascii="Times New Roman" w:hAnsi="Times New Roman" w:cs="Times New Roman"/>
          <w:sz w:val="24"/>
          <w:szCs w:val="24"/>
        </w:rPr>
        <w:t xml:space="preserve"> amphipods, and</w:t>
      </w:r>
      <w:r w:rsidR="00F55202">
        <w:rPr>
          <w:rFonts w:ascii="Times New Roman" w:hAnsi="Times New Roman" w:cs="Times New Roman"/>
          <w:sz w:val="24"/>
          <w:szCs w:val="24"/>
        </w:rPr>
        <w:t xml:space="preserve"> </w:t>
      </w:r>
      <w:r w:rsidR="00F55202" w:rsidRPr="00F55202">
        <w:rPr>
          <w:rFonts w:ascii="Times New Roman" w:hAnsi="Times New Roman" w:cs="Times New Roman"/>
          <w:sz w:val="24"/>
          <w:szCs w:val="24"/>
        </w:rPr>
        <w:t xml:space="preserve">at the Calhoun, Grassy Point, and Edwards Point sites, </w:t>
      </w:r>
      <w:proofErr w:type="spellStart"/>
      <w:r w:rsidR="00F55202" w:rsidRPr="00F55202">
        <w:rPr>
          <w:rFonts w:ascii="Times New Roman" w:hAnsi="Times New Roman" w:cs="Times New Roman"/>
          <w:sz w:val="24"/>
          <w:szCs w:val="24"/>
        </w:rPr>
        <w:t>planktonic</w:t>
      </w:r>
      <w:proofErr w:type="spellEnd"/>
      <w:r w:rsidR="00F55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202" w:rsidRPr="00F55202">
        <w:rPr>
          <w:rFonts w:ascii="Times New Roman" w:hAnsi="Times New Roman" w:cs="Times New Roman"/>
          <w:sz w:val="24"/>
          <w:szCs w:val="24"/>
        </w:rPr>
        <w:t>Crustacea</w:t>
      </w:r>
      <w:proofErr w:type="spellEnd"/>
      <w:r w:rsidR="00F55202">
        <w:rPr>
          <w:rFonts w:ascii="Times New Roman" w:hAnsi="Times New Roman" w:cs="Times New Roman"/>
          <w:sz w:val="24"/>
          <w:szCs w:val="24"/>
        </w:rPr>
        <w:t>.</w:t>
      </w:r>
      <w:r w:rsidR="00F55202" w:rsidRPr="00F55202">
        <w:rPr>
          <w:rFonts w:ascii="Times New Roman" w:hAnsi="Times New Roman" w:cs="Times New Roman"/>
          <w:sz w:val="20"/>
          <w:szCs w:val="20"/>
        </w:rPr>
        <w:t xml:space="preserve"> </w:t>
      </w:r>
      <w:r w:rsidR="00F55202" w:rsidRPr="00F55202">
        <w:rPr>
          <w:rFonts w:ascii="Times New Roman" w:hAnsi="Times New Roman" w:cs="Times New Roman"/>
          <w:sz w:val="24"/>
          <w:szCs w:val="24"/>
        </w:rPr>
        <w:t>There</w:t>
      </w:r>
      <w:r w:rsidR="00F55202">
        <w:rPr>
          <w:rFonts w:ascii="Times New Roman" w:hAnsi="Times New Roman" w:cs="Times New Roman"/>
          <w:sz w:val="24"/>
          <w:szCs w:val="24"/>
        </w:rPr>
        <w:t xml:space="preserve"> </w:t>
      </w:r>
      <w:r w:rsidR="00F55202" w:rsidRPr="00F55202">
        <w:rPr>
          <w:rFonts w:ascii="Times New Roman" w:hAnsi="Times New Roman" w:cs="Times New Roman"/>
          <w:sz w:val="24"/>
          <w:szCs w:val="24"/>
        </w:rPr>
        <w:t>was a decreasing proportion of plankton in the diet with increasing</w:t>
      </w:r>
      <w:r w:rsidR="00F55202">
        <w:rPr>
          <w:rFonts w:ascii="Times New Roman" w:hAnsi="Times New Roman" w:cs="Times New Roman"/>
          <w:sz w:val="24"/>
          <w:szCs w:val="24"/>
        </w:rPr>
        <w:t xml:space="preserve"> </w:t>
      </w:r>
      <w:r w:rsidR="00F55202" w:rsidRPr="00F55202">
        <w:rPr>
          <w:rFonts w:ascii="Times New Roman" w:hAnsi="Times New Roman" w:cs="Times New Roman"/>
          <w:sz w:val="24"/>
          <w:szCs w:val="24"/>
        </w:rPr>
        <w:t>post-transition age</w:t>
      </w:r>
      <w:r w:rsidR="00F5520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66B92" w:rsidRPr="00D66B92" w:rsidRDefault="00F55202" w:rsidP="00D66B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6B9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bassensis</w:t>
      </w:r>
      <w:proofErr w:type="spellEnd"/>
      <w:r w:rsidRPr="00F55202">
        <w:rPr>
          <w:rFonts w:ascii="Times New Roman" w:hAnsi="Times New Roman" w:cs="Times New Roman"/>
          <w:sz w:val="24"/>
          <w:szCs w:val="24"/>
        </w:rPr>
        <w:t xml:space="preserve"> consumes mainly amphipods, whereas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202">
        <w:rPr>
          <w:rFonts w:ascii="Times New Roman" w:hAnsi="Times New Roman" w:cs="Times New Roman"/>
          <w:sz w:val="24"/>
          <w:szCs w:val="24"/>
        </w:rPr>
        <w:t xml:space="preserve">the smaller representatives of </w:t>
      </w:r>
      <w:r w:rsidRPr="00D66B9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vittata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>, S.</w:t>
      </w:r>
      <w:r w:rsidRPr="00F55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burrus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, 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schomburgkii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and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Sillaginodes</w:t>
      </w:r>
      <w:proofErr w:type="spellEnd"/>
      <w:r w:rsidRPr="00F55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202">
        <w:rPr>
          <w:rFonts w:ascii="Times New Roman" w:hAnsi="Times New Roman" w:cs="Times New Roman"/>
          <w:sz w:val="24"/>
          <w:szCs w:val="24"/>
        </w:rPr>
        <w:t>punctata</w:t>
      </w:r>
      <w:proofErr w:type="spellEnd"/>
      <w:r w:rsidRPr="00F55202">
        <w:rPr>
          <w:rFonts w:ascii="Times New Roman" w:hAnsi="Times New Roman" w:cs="Times New Roman"/>
          <w:sz w:val="24"/>
          <w:szCs w:val="24"/>
        </w:rPr>
        <w:t xml:space="preserve"> ingest large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202">
        <w:rPr>
          <w:rFonts w:ascii="Times New Roman" w:hAnsi="Times New Roman" w:cs="Times New Roman"/>
          <w:sz w:val="24"/>
          <w:szCs w:val="24"/>
        </w:rPr>
        <w:t>volumes of copepods, which are typically abundant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202">
        <w:rPr>
          <w:rFonts w:ascii="Times New Roman" w:hAnsi="Times New Roman" w:cs="Times New Roman"/>
          <w:sz w:val="24"/>
          <w:szCs w:val="24"/>
        </w:rPr>
        <w:t xml:space="preserve">protected </w:t>
      </w:r>
      <w:proofErr w:type="spellStart"/>
      <w:r w:rsidRPr="00F55202">
        <w:rPr>
          <w:rFonts w:ascii="Times New Roman" w:hAnsi="Times New Roman" w:cs="Times New Roman"/>
          <w:sz w:val="24"/>
          <w:szCs w:val="24"/>
        </w:rPr>
        <w:t>nearshore</w:t>
      </w:r>
      <w:proofErr w:type="spellEnd"/>
      <w:r w:rsidRPr="00F55202">
        <w:rPr>
          <w:rFonts w:ascii="Times New Roman" w:hAnsi="Times New Roman" w:cs="Times New Roman"/>
          <w:sz w:val="24"/>
          <w:szCs w:val="24"/>
        </w:rPr>
        <w:t xml:space="preserve"> waters. Crustaceans and </w:t>
      </w:r>
      <w:proofErr w:type="spellStart"/>
      <w:r w:rsidRPr="00F55202">
        <w:rPr>
          <w:rFonts w:ascii="Times New Roman" w:hAnsi="Times New Roman" w:cs="Times New Roman"/>
          <w:sz w:val="24"/>
          <w:szCs w:val="24"/>
        </w:rPr>
        <w:t>pol</w:t>
      </w:r>
      <w:r>
        <w:rPr>
          <w:rFonts w:ascii="Times New Roman" w:hAnsi="Times New Roman" w:cs="Times New Roman"/>
          <w:sz w:val="24"/>
          <w:szCs w:val="24"/>
        </w:rPr>
        <w:t>ychaetes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were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taxa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most fre</w:t>
      </w:r>
      <w:r w:rsidRPr="00F55202">
        <w:rPr>
          <w:rFonts w:ascii="Times New Roman" w:hAnsi="Times New Roman" w:cs="Times New Roman"/>
          <w:sz w:val="24"/>
          <w:szCs w:val="24"/>
        </w:rPr>
        <w:t>q</w:t>
      </w:r>
      <w:r w:rsidR="00D66B92">
        <w:rPr>
          <w:rFonts w:ascii="Times New Roman" w:hAnsi="Times New Roman" w:cs="Times New Roman"/>
          <w:sz w:val="24"/>
          <w:szCs w:val="24"/>
        </w:rPr>
        <w:t>uently ingested by each of the fi</w:t>
      </w:r>
      <w:r w:rsidRPr="00F55202">
        <w:rPr>
          <w:rFonts w:ascii="Times New Roman" w:hAnsi="Times New Roman" w:cs="Times New Roman"/>
          <w:sz w:val="24"/>
          <w:szCs w:val="24"/>
        </w:rPr>
        <w:t xml:space="preserve">ve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Sillago</w:t>
      </w:r>
      <w:proofErr w:type="spellEnd"/>
      <w:r w:rsidRPr="00F55202">
        <w:rPr>
          <w:rFonts w:ascii="Times New Roman" w:hAnsi="Times New Roman" w:cs="Times New Roman"/>
          <w:sz w:val="24"/>
          <w:szCs w:val="24"/>
        </w:rPr>
        <w:t xml:space="preserve"> species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202">
        <w:rPr>
          <w:rFonts w:ascii="Times New Roman" w:hAnsi="Times New Roman" w:cs="Times New Roman"/>
          <w:sz w:val="24"/>
          <w:szCs w:val="24"/>
        </w:rPr>
        <w:t xml:space="preserve">by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Sillaginodes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D66B92">
        <w:rPr>
          <w:rFonts w:ascii="Times New Roman" w:hAnsi="Times New Roman" w:cs="Times New Roman"/>
          <w:i/>
          <w:sz w:val="24"/>
          <w:szCs w:val="24"/>
        </w:rPr>
        <w:t>unctata</w:t>
      </w:r>
      <w:proofErr w:type="spellEnd"/>
      <w:r w:rsidRPr="00F55202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F55202">
        <w:rPr>
          <w:rFonts w:ascii="Times New Roman" w:hAnsi="Times New Roman" w:cs="Times New Roman"/>
          <w:sz w:val="24"/>
          <w:szCs w:val="24"/>
        </w:rPr>
        <w:t xml:space="preserve"> and they also made the greatest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202">
        <w:rPr>
          <w:rFonts w:ascii="Times New Roman" w:hAnsi="Times New Roman" w:cs="Times New Roman"/>
          <w:sz w:val="24"/>
          <w:szCs w:val="24"/>
        </w:rPr>
        <w:t>contributions to the volume of the gut contents of these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202">
        <w:rPr>
          <w:rFonts w:ascii="Times New Roman" w:hAnsi="Times New Roman" w:cs="Times New Roman"/>
          <w:sz w:val="24"/>
          <w:szCs w:val="24"/>
        </w:rPr>
        <w:t>species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66B92" w:rsidRPr="00D66B92">
        <w:rPr>
          <w:rFonts w:ascii="Times New Roman" w:hAnsi="Times New Roman" w:cs="Times New Roman"/>
          <w:sz w:val="24"/>
          <w:szCs w:val="24"/>
        </w:rPr>
        <w:t xml:space="preserve">However, while molluscs were ingested by the five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Sillago</w:t>
      </w:r>
      <w:proofErr w:type="spellEnd"/>
      <w:r w:rsidR="00D66B92" w:rsidRPr="00D66B92">
        <w:rPr>
          <w:rFonts w:ascii="Times New Roman" w:hAnsi="Times New Roman" w:cs="Times New Roman"/>
          <w:sz w:val="24"/>
          <w:szCs w:val="24"/>
        </w:rPr>
        <w:t xml:space="preserve"> species, they were absent from the guts of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Sillaginodes</w:t>
      </w:r>
      <w:proofErr w:type="spellEnd"/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punctata</w:t>
      </w:r>
      <w:proofErr w:type="spellEnd"/>
      <w:r w:rsidR="00D66B92" w:rsidRPr="00D66B92">
        <w:rPr>
          <w:rFonts w:ascii="Times New Roman" w:hAnsi="Times New Roman" w:cs="Times New Roman"/>
          <w:sz w:val="24"/>
          <w:szCs w:val="24"/>
        </w:rPr>
        <w:t>. Similarly, echinoderms</w:t>
      </w:r>
      <w:r w:rsidR="00D66B92">
        <w:rPr>
          <w:rFonts w:ascii="Times New Roman" w:hAnsi="Times New Roman" w:cs="Times New Roman"/>
          <w:sz w:val="24"/>
          <w:szCs w:val="24"/>
        </w:rPr>
        <w:t xml:space="preserve"> </w:t>
      </w:r>
      <w:r w:rsidR="00D66B92" w:rsidRPr="00D66B92">
        <w:rPr>
          <w:rFonts w:ascii="Times New Roman" w:hAnsi="Times New Roman" w:cs="Times New Roman"/>
          <w:sz w:val="24"/>
          <w:szCs w:val="24"/>
        </w:rPr>
        <w:t xml:space="preserve">were often present in the guts of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Sillago</w:t>
      </w:r>
      <w:proofErr w:type="spellEnd"/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bassensis</w:t>
      </w:r>
      <w:proofErr w:type="spellEnd"/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, S.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vittata</w:t>
      </w:r>
      <w:proofErr w:type="spellEnd"/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, S.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burrus</w:t>
      </w:r>
      <w:proofErr w:type="spellEnd"/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 and S.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robusta</w:t>
      </w:r>
      <w:proofErr w:type="spellEnd"/>
      <w:r w:rsidR="00D66B92" w:rsidRPr="00D66B92">
        <w:rPr>
          <w:rFonts w:ascii="Times New Roman" w:hAnsi="Times New Roman" w:cs="Times New Roman"/>
          <w:sz w:val="24"/>
          <w:szCs w:val="24"/>
        </w:rPr>
        <w:t>, but were rarely or never</w:t>
      </w:r>
      <w:r w:rsidR="00D66B92">
        <w:rPr>
          <w:rFonts w:ascii="Times New Roman" w:hAnsi="Times New Roman" w:cs="Times New Roman"/>
          <w:sz w:val="24"/>
          <w:szCs w:val="24"/>
        </w:rPr>
        <w:t xml:space="preserve"> </w:t>
      </w:r>
      <w:r w:rsidR="00D66B92" w:rsidRPr="00D66B92">
        <w:rPr>
          <w:rFonts w:ascii="Times New Roman" w:hAnsi="Times New Roman" w:cs="Times New Roman"/>
          <w:sz w:val="24"/>
          <w:szCs w:val="24"/>
        </w:rPr>
        <w:t xml:space="preserve">observed in those of </w:t>
      </w:r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schomburgkii</w:t>
      </w:r>
      <w:proofErr w:type="spellEnd"/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 and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Sillaginodes</w:t>
      </w:r>
      <w:proofErr w:type="spellEnd"/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punctata</w:t>
      </w:r>
      <w:proofErr w:type="spellEnd"/>
      <w:r w:rsidR="00D66B92" w:rsidRPr="00D66B92">
        <w:rPr>
          <w:rFonts w:ascii="Times New Roman" w:hAnsi="Times New Roman" w:cs="Times New Roman"/>
          <w:sz w:val="24"/>
          <w:szCs w:val="24"/>
        </w:rPr>
        <w:t>. Amphipods were</w:t>
      </w:r>
      <w:r w:rsidR="00D66B92">
        <w:rPr>
          <w:rFonts w:ascii="Times New Roman" w:hAnsi="Times New Roman" w:cs="Times New Roman"/>
          <w:sz w:val="24"/>
          <w:szCs w:val="24"/>
        </w:rPr>
        <w:t xml:space="preserve"> by far the most frequently-con</w:t>
      </w:r>
      <w:r w:rsidR="00D66B92" w:rsidRPr="00D66B92">
        <w:rPr>
          <w:rFonts w:ascii="Times New Roman" w:hAnsi="Times New Roman" w:cs="Times New Roman"/>
          <w:sz w:val="24"/>
          <w:szCs w:val="24"/>
        </w:rPr>
        <w:t xml:space="preserve">sumed crustacean </w:t>
      </w:r>
      <w:proofErr w:type="spellStart"/>
      <w:r w:rsidR="00D66B92" w:rsidRPr="00D66B92">
        <w:rPr>
          <w:rFonts w:ascii="Times New Roman" w:hAnsi="Times New Roman" w:cs="Times New Roman"/>
          <w:sz w:val="24"/>
          <w:szCs w:val="24"/>
        </w:rPr>
        <w:t>taxa</w:t>
      </w:r>
      <w:proofErr w:type="spellEnd"/>
      <w:r w:rsidR="00D66B92" w:rsidRPr="00D66B92">
        <w:rPr>
          <w:rFonts w:ascii="Times New Roman" w:hAnsi="Times New Roman" w:cs="Times New Roman"/>
          <w:sz w:val="24"/>
          <w:szCs w:val="24"/>
        </w:rPr>
        <w:t xml:space="preserve"> and made the greatest contrib</w:t>
      </w:r>
      <w:r w:rsidR="00D66B92">
        <w:rPr>
          <w:rFonts w:ascii="Times New Roman" w:hAnsi="Times New Roman" w:cs="Times New Roman"/>
          <w:sz w:val="24"/>
          <w:szCs w:val="24"/>
        </w:rPr>
        <w:t>u</w:t>
      </w:r>
      <w:r w:rsidR="00D66B92" w:rsidRPr="00D66B92">
        <w:rPr>
          <w:rFonts w:ascii="Times New Roman" w:hAnsi="Times New Roman" w:cs="Times New Roman"/>
          <w:sz w:val="24"/>
          <w:szCs w:val="24"/>
        </w:rPr>
        <w:t>tions to the gut contents of all whiting species, except</w:t>
      </w:r>
      <w:r w:rsidR="00D66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Sillago</w:t>
      </w:r>
      <w:proofErr w:type="spellEnd"/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burrus</w:t>
      </w:r>
      <w:proofErr w:type="spellEnd"/>
      <w:r w:rsidR="00D66B92" w:rsidRPr="00D66B92">
        <w:rPr>
          <w:rFonts w:ascii="Times New Roman" w:hAnsi="Times New Roman" w:cs="Times New Roman"/>
          <w:sz w:val="24"/>
          <w:szCs w:val="24"/>
        </w:rPr>
        <w:t>. While amphipods also made a</w:t>
      </w:r>
      <w:r w:rsidR="00D66B92">
        <w:rPr>
          <w:rFonts w:ascii="Times New Roman" w:hAnsi="Times New Roman" w:cs="Times New Roman"/>
          <w:sz w:val="24"/>
          <w:szCs w:val="24"/>
        </w:rPr>
        <w:t xml:space="preserve"> </w:t>
      </w:r>
      <w:r w:rsidR="00D66B92" w:rsidRPr="00D66B92">
        <w:rPr>
          <w:rFonts w:ascii="Times New Roman" w:hAnsi="Times New Roman" w:cs="Times New Roman"/>
          <w:sz w:val="24"/>
          <w:szCs w:val="24"/>
        </w:rPr>
        <w:t xml:space="preserve">large contribution to the diet of </w:t>
      </w:r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burrus</w:t>
      </w:r>
      <w:proofErr w:type="spellEnd"/>
      <w:r w:rsidR="00D66B92">
        <w:rPr>
          <w:rFonts w:ascii="Times New Roman" w:hAnsi="Times New Roman" w:cs="Times New Roman"/>
          <w:sz w:val="24"/>
          <w:szCs w:val="24"/>
        </w:rPr>
        <w:t>, the contri</w:t>
      </w:r>
      <w:r w:rsidR="00D66B92" w:rsidRPr="00D66B92">
        <w:rPr>
          <w:rFonts w:ascii="Times New Roman" w:hAnsi="Times New Roman" w:cs="Times New Roman"/>
          <w:sz w:val="24"/>
          <w:szCs w:val="24"/>
        </w:rPr>
        <w:t>bution of copepods was greater. Copepods were also</w:t>
      </w:r>
      <w:r w:rsidR="00D66B92">
        <w:rPr>
          <w:rFonts w:ascii="Times New Roman" w:hAnsi="Times New Roman" w:cs="Times New Roman"/>
          <w:sz w:val="24"/>
          <w:szCs w:val="24"/>
        </w:rPr>
        <w:t xml:space="preserve"> </w:t>
      </w:r>
      <w:r w:rsidR="00D66B92" w:rsidRPr="00D66B92">
        <w:rPr>
          <w:rFonts w:ascii="Times New Roman" w:hAnsi="Times New Roman" w:cs="Times New Roman"/>
          <w:sz w:val="24"/>
          <w:szCs w:val="24"/>
        </w:rPr>
        <w:t xml:space="preserve">often ingested by </w:t>
      </w:r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vittata</w:t>
      </w:r>
      <w:proofErr w:type="spellEnd"/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 and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Sillaginodes</w:t>
      </w:r>
      <w:proofErr w:type="spellEnd"/>
      <w:r w:rsidR="00D66B92"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66B92" w:rsidRPr="00D66B92">
        <w:rPr>
          <w:rFonts w:ascii="Times New Roman" w:hAnsi="Times New Roman" w:cs="Times New Roman"/>
          <w:i/>
          <w:sz w:val="24"/>
          <w:szCs w:val="24"/>
        </w:rPr>
        <w:t>punctata</w:t>
      </w:r>
      <w:proofErr w:type="spellEnd"/>
      <w:r w:rsidR="00D66B92">
        <w:rPr>
          <w:rFonts w:ascii="Times New Roman" w:hAnsi="Times New Roman" w:cs="Times New Roman"/>
          <w:sz w:val="24"/>
          <w:szCs w:val="24"/>
        </w:rPr>
        <w:t xml:space="preserve">. </w:t>
      </w:r>
      <w:r w:rsidR="00D66B92" w:rsidRPr="00D66B92">
        <w:rPr>
          <w:rFonts w:ascii="Times New Roman" w:hAnsi="Times New Roman" w:cs="Times New Roman"/>
          <w:sz w:val="24"/>
          <w:szCs w:val="24"/>
        </w:rPr>
        <w:t xml:space="preserve"> Although </w:t>
      </w:r>
      <w:proofErr w:type="spellStart"/>
      <w:r w:rsidR="00D66B92" w:rsidRPr="00D66B92">
        <w:rPr>
          <w:rFonts w:ascii="Times New Roman" w:hAnsi="Times New Roman" w:cs="Times New Roman"/>
          <w:sz w:val="24"/>
          <w:szCs w:val="24"/>
        </w:rPr>
        <w:t>tanaids</w:t>
      </w:r>
      <w:proofErr w:type="spellEnd"/>
      <w:r w:rsidR="00D66B92" w:rsidRPr="00D66B92">
        <w:rPr>
          <w:rFonts w:ascii="Times New Roman" w:hAnsi="Times New Roman" w:cs="Times New Roman"/>
          <w:sz w:val="24"/>
          <w:szCs w:val="24"/>
        </w:rPr>
        <w:t xml:space="preserve"> were frequently consumed</w:t>
      </w:r>
    </w:p>
    <w:p w:rsidR="00D66B92" w:rsidRPr="00D66B92" w:rsidRDefault="00D66B92" w:rsidP="00D66B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66B92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D66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Sillago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bassensis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, 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burrus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, 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robusta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and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Sillaginodes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punctata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>, they constituted only a small volume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the stomach contents of these four species.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Sillago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robusta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was the only whiting species that ingested the small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sz w:val="24"/>
          <w:szCs w:val="24"/>
        </w:rPr>
        <w:t>penaeid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i/>
          <w:sz w:val="24"/>
          <w:szCs w:val="24"/>
        </w:rPr>
        <w:t>Lucifer</w:t>
      </w:r>
      <w:r w:rsidRPr="00D66B92">
        <w:rPr>
          <w:rFonts w:ascii="Times New Roman" w:hAnsi="Times New Roman" w:cs="Times New Roman"/>
          <w:sz w:val="24"/>
          <w:szCs w:val="24"/>
        </w:rPr>
        <w:t xml:space="preserve"> sp., and </w:t>
      </w:r>
      <w:proofErr w:type="spellStart"/>
      <w:r w:rsidRPr="00D66B92">
        <w:rPr>
          <w:rFonts w:ascii="Times New Roman" w:hAnsi="Times New Roman" w:cs="Times New Roman"/>
          <w:sz w:val="24"/>
          <w:szCs w:val="24"/>
        </w:rPr>
        <w:t>carids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were far more </w:t>
      </w:r>
      <w:r w:rsidRPr="00D66B92">
        <w:rPr>
          <w:rFonts w:ascii="Times New Roman" w:hAnsi="Times New Roman" w:cs="Times New Roman"/>
          <w:sz w:val="24"/>
          <w:szCs w:val="24"/>
        </w:rPr>
        <w:lastRenderedPageBreak/>
        <w:t>frequently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consumed by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Sillaginodes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punctata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than by any other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species. The prevalence and volume of errant </w:t>
      </w:r>
      <w:proofErr w:type="spellStart"/>
      <w:r w:rsidRPr="00D66B92">
        <w:rPr>
          <w:rFonts w:ascii="Times New Roman" w:hAnsi="Times New Roman" w:cs="Times New Roman"/>
          <w:sz w:val="24"/>
          <w:szCs w:val="24"/>
        </w:rPr>
        <w:t>polychaetes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>stomachs were both greater than those of sedentary</w:t>
      </w:r>
    </w:p>
    <w:p w:rsidR="00D66B92" w:rsidRPr="00D66B92" w:rsidRDefault="00D66B92" w:rsidP="00D66B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polychaetes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case of fi</w:t>
      </w:r>
      <w:r w:rsidRPr="00D66B92">
        <w:rPr>
          <w:rFonts w:ascii="Times New Roman" w:hAnsi="Times New Roman" w:cs="Times New Roman"/>
          <w:sz w:val="24"/>
          <w:szCs w:val="24"/>
        </w:rPr>
        <w:t>ve of the six whiting species,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and bivalves were the most important </w:t>
      </w:r>
      <w:proofErr w:type="spellStart"/>
      <w:r w:rsidRPr="00D66B92">
        <w:rPr>
          <w:rFonts w:ascii="Times New Roman" w:hAnsi="Times New Roman" w:cs="Times New Roman"/>
          <w:sz w:val="24"/>
          <w:szCs w:val="24"/>
        </w:rPr>
        <w:t>molluscan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sz w:val="24"/>
          <w:szCs w:val="24"/>
        </w:rPr>
        <w:t>taxa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consumed by each whiting species. </w:t>
      </w:r>
      <w:proofErr w:type="spellStart"/>
      <w:r w:rsidRPr="00D66B92">
        <w:rPr>
          <w:rFonts w:ascii="Times New Roman" w:hAnsi="Times New Roman" w:cs="Times New Roman"/>
          <w:sz w:val="24"/>
          <w:szCs w:val="24"/>
        </w:rPr>
        <w:t>Ophiuroids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>was the most importan</w:t>
      </w:r>
      <w:r>
        <w:rPr>
          <w:rFonts w:ascii="Times New Roman" w:hAnsi="Times New Roman" w:cs="Times New Roman"/>
          <w:sz w:val="24"/>
          <w:szCs w:val="24"/>
        </w:rPr>
        <w:t>t of the two categories of echi</w:t>
      </w:r>
      <w:r w:rsidRPr="00D66B92">
        <w:rPr>
          <w:rFonts w:ascii="Times New Roman" w:hAnsi="Times New Roman" w:cs="Times New Roman"/>
          <w:sz w:val="24"/>
          <w:szCs w:val="24"/>
        </w:rPr>
        <w:t xml:space="preserve">noderms ingested by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Sillago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bassensis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, 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vittata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>,</w:t>
      </w:r>
    </w:p>
    <w:p w:rsidR="00F55202" w:rsidRPr="00AC4308" w:rsidRDefault="00D66B92" w:rsidP="00AC4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66B9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burrus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and 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robusta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D66B92">
        <w:rPr>
          <w:rFonts w:ascii="Times New Roman" w:hAnsi="Times New Roman" w:cs="Times New Roman"/>
          <w:sz w:val="24"/>
          <w:szCs w:val="24"/>
        </w:rPr>
        <w:t xml:space="preserve"> Echinoids made a far greater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contribution to the diet of </w:t>
      </w:r>
      <w:r w:rsidRPr="00D66B9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bassensis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than to that of the last three of these species. In </w:t>
      </w:r>
      <w:proofErr w:type="spellStart"/>
      <w:r w:rsidRPr="00D66B92">
        <w:rPr>
          <w:rFonts w:ascii="Times New Roman" w:hAnsi="Times New Roman" w:cs="Times New Roman"/>
          <w:sz w:val="24"/>
          <w:szCs w:val="24"/>
        </w:rPr>
        <w:t>nearshore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waters, th</w:t>
      </w:r>
      <w:r>
        <w:rPr>
          <w:rFonts w:ascii="Times New Roman" w:hAnsi="Times New Roman" w:cs="Times New Roman"/>
          <w:sz w:val="24"/>
          <w:szCs w:val="24"/>
        </w:rPr>
        <w:t>e diet of the smallest represen</w:t>
      </w:r>
      <w:r w:rsidRPr="00D66B92">
        <w:rPr>
          <w:rFonts w:ascii="Times New Roman" w:hAnsi="Times New Roman" w:cs="Times New Roman"/>
          <w:sz w:val="24"/>
          <w:szCs w:val="24"/>
        </w:rPr>
        <w:t xml:space="preserve">tatives of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Sillago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bassensis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>, i.e. 25 to 74 mm in length,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>consisted almost exclusively of amphipods, whereas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of the same length class of </w:t>
      </w:r>
      <w:r w:rsidRPr="00D66B9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vittata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and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Sillaginodes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punctata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comprised predominantly copepods, and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diet of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Sillago</w:t>
      </w:r>
      <w:proofErr w:type="spellEnd"/>
      <w:r w:rsidRPr="00D66B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burrus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was almost entirely a combination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of copepods and errant </w:t>
      </w:r>
      <w:proofErr w:type="spellStart"/>
      <w:r w:rsidRPr="00D66B92">
        <w:rPr>
          <w:rFonts w:ascii="Times New Roman" w:hAnsi="Times New Roman" w:cs="Times New Roman"/>
          <w:sz w:val="24"/>
          <w:szCs w:val="24"/>
        </w:rPr>
        <w:t>polychaetes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>. The larger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members of </w:t>
      </w:r>
      <w:r w:rsidRPr="00D66B9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Pr="00D66B92">
        <w:rPr>
          <w:rFonts w:ascii="Times New Roman" w:hAnsi="Times New Roman" w:cs="Times New Roman"/>
          <w:i/>
          <w:sz w:val="24"/>
          <w:szCs w:val="24"/>
        </w:rPr>
        <w:t>bassensis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found in </w:t>
      </w:r>
      <w:proofErr w:type="spellStart"/>
      <w:r w:rsidRPr="00D66B92">
        <w:rPr>
          <w:rFonts w:ascii="Times New Roman" w:hAnsi="Times New Roman" w:cs="Times New Roman"/>
          <w:sz w:val="24"/>
          <w:szCs w:val="24"/>
        </w:rPr>
        <w:t>nearshore</w:t>
      </w:r>
      <w:proofErr w:type="spellEnd"/>
      <w:r w:rsidRPr="00D66B92">
        <w:rPr>
          <w:rFonts w:ascii="Times New Roman" w:hAnsi="Times New Roman" w:cs="Times New Roman"/>
          <w:sz w:val="24"/>
          <w:szCs w:val="24"/>
        </w:rPr>
        <w:t xml:space="preserve"> waters, i.e.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>those of 75 to 124 mm in length, continued to ingest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large volumes of amphipods. The contributions </w:t>
      </w:r>
      <w:r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made by copepods to the diet of both </w:t>
      </w:r>
      <w:r w:rsidRPr="00D41B8D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S. </w:t>
      </w:r>
      <w:proofErr w:type="spellStart"/>
      <w:r w:rsidRPr="00D41B8D">
        <w:rPr>
          <w:rFonts w:ascii="Times New Roman" w:hAnsi="Times New Roman" w:cs="Times New Roman"/>
          <w:i/>
          <w:sz w:val="24"/>
          <w:szCs w:val="24"/>
          <w:highlight w:val="yellow"/>
        </w:rPr>
        <w:t>vittata</w:t>
      </w:r>
      <w:proofErr w:type="spellEnd"/>
      <w:r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 and </w:t>
      </w:r>
      <w:proofErr w:type="spellStart"/>
      <w:r w:rsidRPr="00D41B8D">
        <w:rPr>
          <w:rFonts w:ascii="Times New Roman" w:hAnsi="Times New Roman" w:cs="Times New Roman"/>
          <w:i/>
          <w:sz w:val="24"/>
          <w:szCs w:val="24"/>
          <w:highlight w:val="yellow"/>
        </w:rPr>
        <w:t>Sillaginodes</w:t>
      </w:r>
      <w:proofErr w:type="spellEnd"/>
      <w:r w:rsidRPr="00D41B8D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Pr="00D41B8D">
        <w:rPr>
          <w:rFonts w:ascii="Times New Roman" w:hAnsi="Times New Roman" w:cs="Times New Roman"/>
          <w:i/>
          <w:sz w:val="24"/>
          <w:szCs w:val="24"/>
          <w:highlight w:val="yellow"/>
        </w:rPr>
        <w:t>punctata</w:t>
      </w:r>
      <w:proofErr w:type="spellEnd"/>
      <w:r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, declined sharply from &gt;50% in fish of 25 to 74 mm, to &lt;20% in the 75 to 124 mm length class, whereas the proportions of amphipods and also of errant </w:t>
      </w:r>
      <w:proofErr w:type="spellStart"/>
      <w:r w:rsidRPr="00D41B8D">
        <w:rPr>
          <w:rFonts w:ascii="Times New Roman" w:hAnsi="Times New Roman" w:cs="Times New Roman"/>
          <w:sz w:val="24"/>
          <w:szCs w:val="24"/>
          <w:highlight w:val="yellow"/>
        </w:rPr>
        <w:t>polychaetes</w:t>
      </w:r>
      <w:proofErr w:type="spellEnd"/>
      <w:r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, in the case of </w:t>
      </w:r>
      <w:r w:rsidRPr="00D41B8D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S. </w:t>
      </w:r>
      <w:proofErr w:type="spellStart"/>
      <w:r w:rsidRPr="00D41B8D">
        <w:rPr>
          <w:rFonts w:ascii="Times New Roman" w:hAnsi="Times New Roman" w:cs="Times New Roman"/>
          <w:i/>
          <w:sz w:val="24"/>
          <w:szCs w:val="24"/>
          <w:highlight w:val="yellow"/>
        </w:rPr>
        <w:t>punctata</w:t>
      </w:r>
      <w:proofErr w:type="spellEnd"/>
      <w:r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, rose during the corresponding increase in size. </w:t>
      </w:r>
      <w:proofErr w:type="spellStart"/>
      <w:r w:rsidRPr="00D41B8D">
        <w:rPr>
          <w:rFonts w:ascii="Times New Roman" w:hAnsi="Times New Roman" w:cs="Times New Roman"/>
          <w:sz w:val="24"/>
          <w:szCs w:val="24"/>
          <w:highlight w:val="yellow"/>
        </w:rPr>
        <w:t>Carid</w:t>
      </w:r>
      <w:proofErr w:type="spellEnd"/>
      <w:r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 shrimps were ingested only by </w:t>
      </w:r>
      <w:r w:rsidRPr="00D41B8D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S. </w:t>
      </w:r>
      <w:proofErr w:type="spellStart"/>
      <w:r w:rsidRPr="00D41B8D">
        <w:rPr>
          <w:rFonts w:ascii="Times New Roman" w:hAnsi="Times New Roman" w:cs="Times New Roman"/>
          <w:i/>
          <w:sz w:val="24"/>
          <w:szCs w:val="24"/>
          <w:highlight w:val="yellow"/>
        </w:rPr>
        <w:t>punctata</w:t>
      </w:r>
      <w:proofErr w:type="spellEnd"/>
      <w:r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 &gt;175 mm in length, in which they comprised &gt;15% of the</w:t>
      </w:r>
      <w:r w:rsidRPr="00D66B92">
        <w:rPr>
          <w:rFonts w:ascii="Times New Roman" w:hAnsi="Times New Roman" w:cs="Times New Roman"/>
          <w:sz w:val="24"/>
          <w:szCs w:val="24"/>
        </w:rPr>
        <w:t xml:space="preserve"> volume of the gut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6B92">
        <w:rPr>
          <w:rFonts w:ascii="Times New Roman" w:hAnsi="Times New Roman" w:cs="Times New Roman"/>
          <w:sz w:val="24"/>
          <w:szCs w:val="24"/>
        </w:rPr>
        <w:t xml:space="preserve">contents, and </w:t>
      </w:r>
      <w:r w:rsidRPr="00D41B8D">
        <w:rPr>
          <w:rFonts w:ascii="Times New Roman" w:hAnsi="Times New Roman" w:cs="Times New Roman"/>
          <w:sz w:val="24"/>
          <w:szCs w:val="24"/>
          <w:highlight w:val="yellow"/>
        </w:rPr>
        <w:t>crabs were found in large volumes only in the largest members of this species.</w:t>
      </w:r>
      <w:r w:rsidR="00AC4308"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 The diets of particularly the larger species of whiting change markedly with increasing body size. This progressive ontogenetic change involves a reduction in the consumption of small </w:t>
      </w:r>
      <w:proofErr w:type="spellStart"/>
      <w:r w:rsidR="00AC4308" w:rsidRPr="00D41B8D">
        <w:rPr>
          <w:rFonts w:ascii="Times New Roman" w:hAnsi="Times New Roman" w:cs="Times New Roman"/>
          <w:sz w:val="24"/>
          <w:szCs w:val="24"/>
          <w:highlight w:val="yellow"/>
        </w:rPr>
        <w:t>epibenthic</w:t>
      </w:r>
      <w:proofErr w:type="spellEnd"/>
      <w:r w:rsidR="00AC4308"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 crustaceans and an increase in the ingestion of larger prey such as </w:t>
      </w:r>
      <w:proofErr w:type="spellStart"/>
      <w:r w:rsidR="00AC4308" w:rsidRPr="00D41B8D">
        <w:rPr>
          <w:rFonts w:ascii="Times New Roman" w:hAnsi="Times New Roman" w:cs="Times New Roman"/>
          <w:sz w:val="24"/>
          <w:szCs w:val="24"/>
          <w:highlight w:val="yellow"/>
        </w:rPr>
        <w:t>polychaetes</w:t>
      </w:r>
      <w:proofErr w:type="spellEnd"/>
      <w:r w:rsidR="00AC4308"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, bivalves, </w:t>
      </w:r>
      <w:proofErr w:type="spellStart"/>
      <w:r w:rsidR="00AC4308" w:rsidRPr="00D41B8D">
        <w:rPr>
          <w:rFonts w:ascii="Times New Roman" w:hAnsi="Times New Roman" w:cs="Times New Roman"/>
          <w:sz w:val="24"/>
          <w:szCs w:val="24"/>
          <w:highlight w:val="yellow"/>
        </w:rPr>
        <w:t>ophiuroids</w:t>
      </w:r>
      <w:proofErr w:type="spellEnd"/>
      <w:r w:rsidR="00AC4308" w:rsidRPr="00D41B8D">
        <w:rPr>
          <w:rFonts w:ascii="Times New Roman" w:hAnsi="Times New Roman" w:cs="Times New Roman"/>
          <w:sz w:val="24"/>
          <w:szCs w:val="24"/>
          <w:highlight w:val="yellow"/>
        </w:rPr>
        <w:t xml:space="preserve"> and crabs, which live in or on the substrate.</w:t>
      </w:r>
    </w:p>
    <w:p w:rsidR="00AC4308" w:rsidRDefault="00AC4308" w:rsidP="00D66B92">
      <w:pPr>
        <w:autoSpaceDE w:val="0"/>
        <w:autoSpaceDN w:val="0"/>
        <w:adjustRightInd w:val="0"/>
        <w:spacing w:after="0" w:line="240" w:lineRule="auto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en-AU"/>
        </w:rPr>
        <w:drawing>
          <wp:inline distT="0" distB="0" distL="0" distR="0">
            <wp:extent cx="4228649" cy="5676900"/>
            <wp:effectExtent l="19050" t="0" r="451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649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308" w:rsidRDefault="00AC4308" w:rsidP="00D66B92">
      <w:pPr>
        <w:autoSpaceDE w:val="0"/>
        <w:autoSpaceDN w:val="0"/>
        <w:adjustRightInd w:val="0"/>
        <w:spacing w:after="0" w:line="240" w:lineRule="auto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en-AU"/>
        </w:rPr>
        <w:drawing>
          <wp:inline distT="0" distB="0" distL="0" distR="0">
            <wp:extent cx="3143250" cy="2630161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63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308" w:rsidRPr="00D66B92" w:rsidRDefault="00AC4308" w:rsidP="00D66B92">
      <w:pPr>
        <w:autoSpaceDE w:val="0"/>
        <w:autoSpaceDN w:val="0"/>
        <w:adjustRightInd w:val="0"/>
        <w:spacing w:after="0" w:line="240" w:lineRule="auto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en-AU"/>
        </w:rPr>
        <w:drawing>
          <wp:inline distT="0" distB="0" distL="0" distR="0">
            <wp:extent cx="5731510" cy="415305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02" w:rsidRDefault="00F55202" w:rsidP="00C67598">
      <w:pPr>
        <w:pStyle w:val="NormalWeb"/>
        <w:rPr>
          <w:rStyle w:val="Emphasis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74403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02" w:rsidRPr="001B00DE" w:rsidRDefault="00F55202" w:rsidP="00C67598">
      <w:pPr>
        <w:pStyle w:val="NormalWeb"/>
        <w:rPr>
          <w:rStyle w:val="Emphasis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14850" cy="41529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98" w:rsidRDefault="00C67598" w:rsidP="00C6759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 w:rsidRPr="00FC54CE">
        <w:rPr>
          <w:rFonts w:ascii="Times New Roman" w:hAnsi="Times New Roman" w:cs="Times New Roman"/>
          <w:b/>
          <w:sz w:val="28"/>
          <w:szCs w:val="28"/>
          <w:highlight w:val="green"/>
        </w:rPr>
        <w:t>Western blue groper</w:t>
      </w:r>
      <w:r w:rsidR="00FC54CE">
        <w:rPr>
          <w:rFonts w:ascii="Times New Roman" w:hAnsi="Times New Roman" w:cs="Times New Roman"/>
          <w:b/>
          <w:sz w:val="28"/>
          <w:szCs w:val="28"/>
        </w:rPr>
        <w:t xml:space="preserve"> carnivore</w:t>
      </w:r>
      <w:r w:rsidRPr="001B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Achoerodus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gouldii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60C68">
        <w:rPr>
          <w:rFonts w:ascii="Times-Roman" w:hAnsi="Times-Roman" w:cs="Times-Roman"/>
          <w:sz w:val="24"/>
          <w:szCs w:val="24"/>
        </w:rPr>
        <w:t>wrasse (</w:t>
      </w:r>
      <w:proofErr w:type="spellStart"/>
      <w:r w:rsidR="00B60C68">
        <w:rPr>
          <w:rFonts w:ascii="Times-Roman" w:hAnsi="Times-Roman" w:cs="Times-Roman"/>
          <w:sz w:val="24"/>
          <w:szCs w:val="24"/>
        </w:rPr>
        <w:t>Labrinae</w:t>
      </w:r>
      <w:proofErr w:type="spellEnd"/>
      <w:r w:rsidR="00B60C68">
        <w:rPr>
          <w:rFonts w:ascii="Times-Roman" w:hAnsi="Times-Roman" w:cs="Times-Roman"/>
          <w:sz w:val="24"/>
          <w:szCs w:val="24"/>
        </w:rPr>
        <w:t>)</w:t>
      </w:r>
    </w:p>
    <w:p w:rsidR="00564307" w:rsidRPr="00564307" w:rsidRDefault="00564307" w:rsidP="00C67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64307">
        <w:rPr>
          <w:rFonts w:ascii="Times New Roman" w:hAnsi="Times New Roman" w:cs="Times New Roman"/>
          <w:color w:val="333333"/>
          <w:sz w:val="24"/>
          <w:szCs w:val="24"/>
        </w:rPr>
        <w:t xml:space="preserve">Small fish foraged mainly by taking feeding bites in algal canopies, or </w:t>
      </w:r>
      <w:r w:rsidRPr="00FC54CE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small mussels</w:t>
      </w:r>
      <w:r w:rsidRPr="00564307">
        <w:rPr>
          <w:rFonts w:ascii="Times New Roman" w:hAnsi="Times New Roman" w:cs="Times New Roman"/>
          <w:color w:val="333333"/>
          <w:sz w:val="24"/>
          <w:szCs w:val="24"/>
        </w:rPr>
        <w:t xml:space="preserve"> from bare rock. With increasing size, fish switched to more efficient suction-bite feeding in which </w:t>
      </w:r>
      <w:proofErr w:type="spellStart"/>
      <w:r w:rsidRPr="00564307">
        <w:rPr>
          <w:rFonts w:ascii="Times New Roman" w:hAnsi="Times New Roman" w:cs="Times New Roman"/>
          <w:color w:val="333333"/>
          <w:sz w:val="24"/>
          <w:szCs w:val="24"/>
        </w:rPr>
        <w:t>epifaunal</w:t>
      </w:r>
      <w:proofErr w:type="spellEnd"/>
      <w:r w:rsidRPr="00564307">
        <w:rPr>
          <w:rFonts w:ascii="Times New Roman" w:hAnsi="Times New Roman" w:cs="Times New Roman"/>
          <w:color w:val="333333"/>
          <w:sz w:val="24"/>
          <w:szCs w:val="24"/>
        </w:rPr>
        <w:t xml:space="preserve"> aggregates were slicked into the mouth, and foraged increasingly on </w:t>
      </w:r>
      <w:proofErr w:type="spellStart"/>
      <w:r w:rsidRPr="00FC54CE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epifaunal</w:t>
      </w:r>
      <w:proofErr w:type="spellEnd"/>
      <w:r w:rsidRPr="00FC54CE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 xml:space="preserve"> aggregates</w:t>
      </w:r>
      <w:r w:rsidRPr="00564307">
        <w:rPr>
          <w:rFonts w:ascii="Times New Roman" w:hAnsi="Times New Roman" w:cs="Times New Roman"/>
          <w:color w:val="333333"/>
          <w:sz w:val="24"/>
          <w:szCs w:val="24"/>
        </w:rPr>
        <w:t xml:space="preserve"> within algal mats. Small and medium-sized fish tended to select foraging habitats with the highest densities of </w:t>
      </w:r>
      <w:proofErr w:type="spellStart"/>
      <w:r w:rsidRPr="00FC54CE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epifauna</w:t>
      </w:r>
      <w:proofErr w:type="spellEnd"/>
      <w:r w:rsidRPr="00FC54CE">
        <w:rPr>
          <w:rFonts w:ascii="Times New Roman" w:hAnsi="Times New Roman" w:cs="Times New Roman"/>
          <w:color w:val="333333"/>
          <w:sz w:val="24"/>
          <w:szCs w:val="24"/>
          <w:highlight w:val="yellow"/>
        </w:rPr>
        <w:t>,</w:t>
      </w:r>
      <w:r w:rsidRPr="00564307">
        <w:rPr>
          <w:rFonts w:ascii="Times New Roman" w:hAnsi="Times New Roman" w:cs="Times New Roman"/>
          <w:color w:val="333333"/>
          <w:sz w:val="24"/>
          <w:szCs w:val="24"/>
        </w:rPr>
        <w:t xml:space="preserve"> whereas large fish, with an expanded home range, captured large prey as well as algal </w:t>
      </w:r>
      <w:proofErr w:type="spellStart"/>
      <w:r w:rsidRPr="00564307">
        <w:rPr>
          <w:rFonts w:ascii="Times New Roman" w:hAnsi="Times New Roman" w:cs="Times New Roman"/>
          <w:color w:val="333333"/>
          <w:sz w:val="24"/>
          <w:szCs w:val="24"/>
        </w:rPr>
        <w:t>epifauna</w:t>
      </w:r>
      <w:proofErr w:type="spellEnd"/>
      <w:r w:rsidRPr="00564307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:rsidR="00564307" w:rsidRDefault="00564307" w:rsidP="00C6759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:rsidR="00564307" w:rsidRDefault="00564307" w:rsidP="00C6759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  <w:lang w:eastAsia="en-AU"/>
        </w:rPr>
        <w:drawing>
          <wp:inline distT="0" distB="0" distL="0" distR="0">
            <wp:extent cx="4660900" cy="6908800"/>
            <wp:effectExtent l="19050" t="0" r="6350" b="0"/>
            <wp:docPr id="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690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307" w:rsidRDefault="00564307" w:rsidP="00C6759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  <w:lang w:eastAsia="en-AU"/>
        </w:rPr>
        <w:drawing>
          <wp:inline distT="0" distB="0" distL="0" distR="0">
            <wp:extent cx="5731510" cy="1943122"/>
            <wp:effectExtent l="19050" t="0" r="2540" b="0"/>
            <wp:docPr id="1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68" w:rsidRDefault="00B60C68" w:rsidP="00B60C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proofErr w:type="gramStart"/>
      <w:r>
        <w:rPr>
          <w:rFonts w:ascii="Times-Roman" w:hAnsi="Times-Roman" w:cs="Times-Roman"/>
          <w:sz w:val="24"/>
          <w:szCs w:val="24"/>
        </w:rPr>
        <w:t>Shepherd, S. S. and Brook, J. B. (2005).</w:t>
      </w:r>
      <w:proofErr w:type="gramEnd"/>
      <w:r>
        <w:rPr>
          <w:rFonts w:ascii="Times-Roman" w:hAnsi="Times-Roman" w:cs="Times-Roman"/>
          <w:sz w:val="24"/>
          <w:szCs w:val="24"/>
        </w:rPr>
        <w:t xml:space="preserve"> Foraging ecology of the western blue groper,</w:t>
      </w:r>
    </w:p>
    <w:p w:rsidR="00B60C68" w:rsidRDefault="00B60C68" w:rsidP="00B60C68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sz w:val="24"/>
          <w:szCs w:val="24"/>
        </w:rPr>
      </w:pPr>
      <w:proofErr w:type="spellStart"/>
      <w:r>
        <w:rPr>
          <w:rFonts w:ascii="Times-Italic" w:hAnsi="Times-Italic" w:cs="Times-Italic"/>
          <w:i/>
          <w:iCs/>
          <w:sz w:val="24"/>
          <w:szCs w:val="24"/>
        </w:rPr>
        <w:t>Achoerodus</w:t>
      </w:r>
      <w:proofErr w:type="spellEnd"/>
      <w:r>
        <w:rPr>
          <w:rFonts w:ascii="Times-Italic" w:hAnsi="Times-Italic" w:cs="Times-Italic"/>
          <w:i/>
          <w:iCs/>
          <w:sz w:val="24"/>
          <w:szCs w:val="24"/>
        </w:rPr>
        <w:t xml:space="preserve"> </w:t>
      </w:r>
      <w:proofErr w:type="spellStart"/>
      <w:r>
        <w:rPr>
          <w:rFonts w:ascii="Times-Italic" w:hAnsi="Times-Italic" w:cs="Times-Italic"/>
          <w:i/>
          <w:iCs/>
          <w:sz w:val="24"/>
          <w:szCs w:val="24"/>
        </w:rPr>
        <w:t>gouldii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, at </w:t>
      </w:r>
      <w:proofErr w:type="spellStart"/>
      <w:r>
        <w:rPr>
          <w:rFonts w:ascii="Times-Roman" w:hAnsi="Times-Roman" w:cs="Times-Roman"/>
          <w:sz w:val="24"/>
          <w:szCs w:val="24"/>
        </w:rPr>
        <w:t>Althorpe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Islands, South Australia. </w:t>
      </w:r>
      <w:r>
        <w:rPr>
          <w:rFonts w:ascii="Times-Italic" w:hAnsi="Times-Italic" w:cs="Times-Italic"/>
          <w:i/>
          <w:iCs/>
          <w:sz w:val="24"/>
          <w:szCs w:val="24"/>
        </w:rPr>
        <w:t>Transactions of the Royal</w:t>
      </w:r>
    </w:p>
    <w:p w:rsidR="00B60C68" w:rsidRDefault="00B60C68" w:rsidP="00B60C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Italic" w:hAnsi="Times-Italic" w:cs="Times-Italic"/>
          <w:i/>
          <w:iCs/>
          <w:sz w:val="24"/>
          <w:szCs w:val="24"/>
        </w:rPr>
        <w:t xml:space="preserve">Society of South Australia </w:t>
      </w:r>
      <w:r>
        <w:rPr>
          <w:rFonts w:ascii="Times-Bold" w:hAnsi="Times-Bold" w:cs="Times-Bold"/>
          <w:b/>
          <w:bCs/>
          <w:sz w:val="24"/>
          <w:szCs w:val="24"/>
        </w:rPr>
        <w:t>129</w:t>
      </w:r>
      <w:r>
        <w:rPr>
          <w:rFonts w:ascii="Times-Roman" w:hAnsi="Times-Roman" w:cs="Times-Roman"/>
          <w:sz w:val="24"/>
          <w:szCs w:val="24"/>
        </w:rPr>
        <w:t>: 202-208.</w:t>
      </w:r>
    </w:p>
    <w:p w:rsidR="00B60C68" w:rsidRDefault="00B60C68" w:rsidP="00B60C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proofErr w:type="gramStart"/>
      <w:r>
        <w:rPr>
          <w:rFonts w:ascii="Times-Roman" w:hAnsi="Times-Roman" w:cs="Times-Roman"/>
          <w:sz w:val="24"/>
          <w:szCs w:val="24"/>
        </w:rPr>
        <w:t>Shepherd, S. S. and Brook, J. B. (2005).</w:t>
      </w:r>
      <w:proofErr w:type="gramEnd"/>
      <w:r>
        <w:rPr>
          <w:rFonts w:ascii="Times-Roman" w:hAnsi="Times-Roman" w:cs="Times-Roman"/>
          <w:sz w:val="24"/>
          <w:szCs w:val="24"/>
        </w:rPr>
        <w:t xml:space="preserve"> Foraging ecology of the western blue groper,</w:t>
      </w:r>
    </w:p>
    <w:p w:rsidR="00B60C68" w:rsidRDefault="00B60C68" w:rsidP="00B60C68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sz w:val="24"/>
          <w:szCs w:val="24"/>
        </w:rPr>
      </w:pPr>
      <w:proofErr w:type="spellStart"/>
      <w:r>
        <w:rPr>
          <w:rFonts w:ascii="Times-Italic" w:hAnsi="Times-Italic" w:cs="Times-Italic"/>
          <w:i/>
          <w:iCs/>
          <w:sz w:val="24"/>
          <w:szCs w:val="24"/>
        </w:rPr>
        <w:t>Achoerodus</w:t>
      </w:r>
      <w:proofErr w:type="spellEnd"/>
      <w:r>
        <w:rPr>
          <w:rFonts w:ascii="Times-Italic" w:hAnsi="Times-Italic" w:cs="Times-Italic"/>
          <w:i/>
          <w:iCs/>
          <w:sz w:val="24"/>
          <w:szCs w:val="24"/>
        </w:rPr>
        <w:t xml:space="preserve"> </w:t>
      </w:r>
      <w:proofErr w:type="spellStart"/>
      <w:r>
        <w:rPr>
          <w:rFonts w:ascii="Times-Italic" w:hAnsi="Times-Italic" w:cs="Times-Italic"/>
          <w:i/>
          <w:iCs/>
          <w:sz w:val="24"/>
          <w:szCs w:val="24"/>
        </w:rPr>
        <w:t>gouldii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, at </w:t>
      </w:r>
      <w:proofErr w:type="spellStart"/>
      <w:r>
        <w:rPr>
          <w:rFonts w:ascii="Times-Roman" w:hAnsi="Times-Roman" w:cs="Times-Roman"/>
          <w:sz w:val="24"/>
          <w:szCs w:val="24"/>
        </w:rPr>
        <w:t>Althorpe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Islands, South Australia. </w:t>
      </w:r>
      <w:r>
        <w:rPr>
          <w:rFonts w:ascii="Times-Italic" w:hAnsi="Times-Italic" w:cs="Times-Italic"/>
          <w:i/>
          <w:iCs/>
          <w:sz w:val="24"/>
          <w:szCs w:val="24"/>
        </w:rPr>
        <w:t>Transactions of the Royal</w:t>
      </w:r>
    </w:p>
    <w:p w:rsidR="00B60C68" w:rsidRDefault="00B60C68" w:rsidP="00B60C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Italic" w:hAnsi="Times-Italic" w:cs="Times-Italic"/>
          <w:i/>
          <w:iCs/>
          <w:sz w:val="24"/>
          <w:szCs w:val="24"/>
        </w:rPr>
        <w:t xml:space="preserve">Society of South Australia </w:t>
      </w:r>
      <w:r>
        <w:rPr>
          <w:rFonts w:ascii="Times-Bold" w:hAnsi="Times-Bold" w:cs="Times-Bold"/>
          <w:b/>
          <w:bCs/>
          <w:sz w:val="24"/>
          <w:szCs w:val="24"/>
        </w:rPr>
        <w:t>129</w:t>
      </w:r>
      <w:r>
        <w:rPr>
          <w:rFonts w:ascii="Times-Roman" w:hAnsi="Times-Roman" w:cs="Times-Roman"/>
          <w:sz w:val="24"/>
          <w:szCs w:val="24"/>
        </w:rPr>
        <w:t>: 202-208.</w:t>
      </w:r>
    </w:p>
    <w:p w:rsidR="00B60C68" w:rsidRPr="001B00DE" w:rsidRDefault="00B60C68" w:rsidP="00C67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0156D" w:rsidRPr="00F0156D" w:rsidRDefault="00C67598" w:rsidP="00F015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4C40">
        <w:rPr>
          <w:rFonts w:ascii="Times New Roman" w:hAnsi="Times New Roman" w:cs="Times New Roman"/>
          <w:b/>
          <w:sz w:val="28"/>
          <w:szCs w:val="28"/>
          <w:highlight w:val="green"/>
        </w:rPr>
        <w:t>Blue Grenadier</w:t>
      </w:r>
      <w:proofErr w:type="gramStart"/>
      <w:r w:rsidRPr="00C94C40">
        <w:rPr>
          <w:rFonts w:ascii="Times New Roman" w:hAnsi="Times New Roman" w:cs="Times New Roman"/>
          <w:sz w:val="24"/>
          <w:szCs w:val="24"/>
          <w:highlight w:val="green"/>
        </w:rPr>
        <w:t>,</w:t>
      </w:r>
      <w:r w:rsidRPr="00A029D7">
        <w:rPr>
          <w:rFonts w:ascii="Times New Roman" w:hAnsi="Times New Roman" w:cs="Times New Roman"/>
          <w:sz w:val="24"/>
          <w:szCs w:val="24"/>
        </w:rPr>
        <w:t xml:space="preserve"> </w:t>
      </w:r>
      <w:r w:rsidR="00C94C40">
        <w:rPr>
          <w:rFonts w:ascii="Times New Roman" w:hAnsi="Times New Roman" w:cs="Times New Roman"/>
          <w:sz w:val="24"/>
          <w:szCs w:val="24"/>
        </w:rPr>
        <w:t xml:space="preserve"> carnivore</w:t>
      </w:r>
      <w:proofErr w:type="gramEnd"/>
      <w:r w:rsidR="00C94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9D7">
        <w:rPr>
          <w:rStyle w:val="Emphasis"/>
          <w:rFonts w:ascii="Times New Roman" w:hAnsi="Times New Roman" w:cs="Times New Roman"/>
          <w:sz w:val="24"/>
          <w:szCs w:val="24"/>
        </w:rPr>
        <w:t>Macruronus</w:t>
      </w:r>
      <w:proofErr w:type="spellEnd"/>
      <w:r w:rsidRPr="00A029D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9D7">
        <w:rPr>
          <w:rStyle w:val="Emphasis"/>
          <w:rFonts w:ascii="Times New Roman" w:hAnsi="Times New Roman" w:cs="Times New Roman"/>
          <w:sz w:val="24"/>
          <w:szCs w:val="24"/>
        </w:rPr>
        <w:t>novaezelandiae</w:t>
      </w:r>
      <w:proofErr w:type="spellEnd"/>
      <w:r w:rsidR="00995555" w:rsidRPr="00A029D7">
        <w:rPr>
          <w:rStyle w:val="Emphasis"/>
          <w:rFonts w:ascii="Times New Roman" w:hAnsi="Times New Roman" w:cs="Times New Roman"/>
          <w:sz w:val="24"/>
          <w:szCs w:val="24"/>
        </w:rPr>
        <w:t xml:space="preserve"> </w:t>
      </w:r>
      <w:r w:rsidR="00995555" w:rsidRPr="00A029D7">
        <w:rPr>
          <w:rFonts w:ascii="Times New Roman" w:hAnsi="Times New Roman" w:cs="Times New Roman"/>
          <w:sz w:val="24"/>
          <w:szCs w:val="24"/>
        </w:rPr>
        <w:t xml:space="preserve">The Blue Grenadier is a benthic species that is found inshore as juveniles and </w:t>
      </w:r>
      <w:r w:rsidR="00995555" w:rsidRPr="00A029D7">
        <w:rPr>
          <w:rFonts w:ascii="Times New Roman" w:hAnsi="Times New Roman" w:cs="Times New Roman"/>
          <w:sz w:val="24"/>
          <w:szCs w:val="24"/>
          <w:highlight w:val="yellow"/>
        </w:rPr>
        <w:t>in continental slope waters at depths from 450 m to 800 m as adults.</w:t>
      </w:r>
      <w:r w:rsidR="00A029D7" w:rsidRPr="00A029D7">
        <w:rPr>
          <w:rFonts w:ascii="Times New Roman" w:hAnsi="Times New Roman" w:cs="Times New Roman"/>
          <w:sz w:val="24"/>
          <w:szCs w:val="24"/>
        </w:rPr>
        <w:t xml:space="preserve"> </w:t>
      </w:r>
      <w:r w:rsidR="00A029D7">
        <w:rPr>
          <w:rFonts w:ascii="Times New Roman" w:hAnsi="Times New Roman" w:cs="Times New Roman"/>
          <w:sz w:val="24"/>
          <w:szCs w:val="24"/>
        </w:rPr>
        <w:t>O</w:t>
      </w:r>
      <w:r w:rsidR="00A029D7" w:rsidRPr="00A029D7">
        <w:rPr>
          <w:rFonts w:ascii="Times New Roman" w:hAnsi="Times New Roman" w:cs="Times New Roman"/>
          <w:sz w:val="24"/>
          <w:szCs w:val="24"/>
        </w:rPr>
        <w:t>ccur at depths</w:t>
      </w:r>
      <w:r w:rsidR="00A029D7">
        <w:rPr>
          <w:rFonts w:ascii="Times New Roman" w:hAnsi="Times New Roman" w:cs="Times New Roman"/>
          <w:sz w:val="24"/>
          <w:szCs w:val="24"/>
        </w:rPr>
        <w:t xml:space="preserve"> </w:t>
      </w:r>
      <w:r w:rsidR="00A029D7" w:rsidRPr="00A029D7">
        <w:rPr>
          <w:rFonts w:ascii="Times New Roman" w:hAnsi="Times New Roman" w:cs="Times New Roman"/>
          <w:sz w:val="24"/>
          <w:szCs w:val="24"/>
        </w:rPr>
        <w:t>of 10_900 m, but are most abundant at 200</w:t>
      </w:r>
      <w:r w:rsidR="00A029D7">
        <w:rPr>
          <w:rFonts w:ascii="Times New Roman" w:hAnsi="Times New Roman" w:cs="Times New Roman"/>
          <w:sz w:val="24"/>
          <w:szCs w:val="24"/>
        </w:rPr>
        <w:t>-</w:t>
      </w:r>
      <w:r w:rsidR="00A029D7" w:rsidRPr="00A029D7">
        <w:rPr>
          <w:rFonts w:ascii="Times New Roman" w:hAnsi="Times New Roman" w:cs="Times New Roman"/>
          <w:sz w:val="24"/>
          <w:szCs w:val="24"/>
        </w:rPr>
        <w:t>600 m, where they are often the most abundant</w:t>
      </w:r>
      <w:r w:rsidR="00A029D7">
        <w:rPr>
          <w:rFonts w:ascii="Times New Roman" w:hAnsi="Times New Roman" w:cs="Times New Roman"/>
          <w:sz w:val="24"/>
          <w:szCs w:val="24"/>
        </w:rPr>
        <w:t xml:space="preserve"> </w:t>
      </w:r>
      <w:r w:rsidR="00A029D7" w:rsidRPr="00A029D7">
        <w:rPr>
          <w:rFonts w:ascii="Times New Roman" w:hAnsi="Times New Roman" w:cs="Times New Roman"/>
          <w:sz w:val="24"/>
          <w:szCs w:val="24"/>
        </w:rPr>
        <w:t xml:space="preserve">species caught in </w:t>
      </w:r>
      <w:proofErr w:type="spellStart"/>
      <w:r w:rsidR="00A029D7" w:rsidRPr="00A029D7">
        <w:rPr>
          <w:rFonts w:ascii="Times New Roman" w:hAnsi="Times New Roman" w:cs="Times New Roman"/>
          <w:sz w:val="24"/>
          <w:szCs w:val="24"/>
        </w:rPr>
        <w:t>demersal</w:t>
      </w:r>
      <w:proofErr w:type="spellEnd"/>
      <w:r w:rsidR="00A029D7" w:rsidRPr="00A029D7">
        <w:rPr>
          <w:rFonts w:ascii="Times New Roman" w:hAnsi="Times New Roman" w:cs="Times New Roman"/>
          <w:sz w:val="24"/>
          <w:szCs w:val="24"/>
        </w:rPr>
        <w:t xml:space="preserve"> trawls Prey was predominantly </w:t>
      </w:r>
      <w:proofErr w:type="spellStart"/>
      <w:r w:rsidR="00A029D7" w:rsidRPr="00FC54CE">
        <w:rPr>
          <w:rFonts w:ascii="Times New Roman" w:hAnsi="Times New Roman" w:cs="Times New Roman"/>
          <w:sz w:val="24"/>
          <w:szCs w:val="24"/>
          <w:highlight w:val="yellow"/>
        </w:rPr>
        <w:t>euphausiids</w:t>
      </w:r>
      <w:proofErr w:type="spellEnd"/>
      <w:r w:rsidR="00A029D7" w:rsidRPr="00FC54C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="00A029D7" w:rsidRPr="00FC54CE">
        <w:rPr>
          <w:rFonts w:ascii="Times New Roman" w:hAnsi="Times New Roman" w:cs="Times New Roman"/>
          <w:sz w:val="24"/>
          <w:szCs w:val="24"/>
          <w:highlight w:val="yellow"/>
        </w:rPr>
        <w:t>mesopelagic</w:t>
      </w:r>
      <w:proofErr w:type="spellEnd"/>
      <w:r w:rsidR="00A029D7" w:rsidRPr="00FC54CE">
        <w:rPr>
          <w:rFonts w:ascii="Times New Roman" w:hAnsi="Times New Roman" w:cs="Times New Roman"/>
          <w:sz w:val="24"/>
          <w:szCs w:val="24"/>
          <w:highlight w:val="yellow"/>
        </w:rPr>
        <w:t xml:space="preserve"> fishes and </w:t>
      </w:r>
      <w:proofErr w:type="spellStart"/>
      <w:r w:rsidR="00A029D7" w:rsidRPr="00FC54CE">
        <w:rPr>
          <w:rFonts w:ascii="Times New Roman" w:hAnsi="Times New Roman" w:cs="Times New Roman"/>
          <w:sz w:val="24"/>
          <w:szCs w:val="24"/>
          <w:highlight w:val="yellow"/>
        </w:rPr>
        <w:t>natant</w:t>
      </w:r>
      <w:proofErr w:type="spellEnd"/>
      <w:r w:rsidR="00A029D7" w:rsidRPr="00FC54CE">
        <w:rPr>
          <w:rFonts w:ascii="Times New Roman" w:hAnsi="Times New Roman" w:cs="Times New Roman"/>
          <w:sz w:val="24"/>
          <w:szCs w:val="24"/>
          <w:highlight w:val="yellow"/>
        </w:rPr>
        <w:t xml:space="preserve"> decapods</w:t>
      </w:r>
      <w:r w:rsidR="00A029D7" w:rsidRPr="00A029D7">
        <w:rPr>
          <w:rFonts w:ascii="Times New Roman" w:hAnsi="Times New Roman" w:cs="Times New Roman"/>
          <w:sz w:val="24"/>
          <w:szCs w:val="24"/>
        </w:rPr>
        <w:t>.</w:t>
      </w:r>
      <w:r w:rsidR="00A029D7">
        <w:rPr>
          <w:rFonts w:ascii="Times New Roman" w:hAnsi="Times New Roman" w:cs="Times New Roman"/>
          <w:sz w:val="24"/>
          <w:szCs w:val="24"/>
        </w:rPr>
        <w:t xml:space="preserve"> </w:t>
      </w:r>
      <w:r w:rsidR="00F0156D">
        <w:rPr>
          <w:rFonts w:ascii="Times New Roman" w:hAnsi="Times New Roman" w:cs="Times New Roman"/>
          <w:sz w:val="24"/>
          <w:szCs w:val="24"/>
        </w:rPr>
        <w:t xml:space="preserve">Frequency of occurrence: </w:t>
      </w:r>
      <w:r w:rsidR="00A029D7" w:rsidRPr="00A30C8E">
        <w:rPr>
          <w:rFonts w:ascii="Times New Roman" w:hAnsi="Times New Roman" w:cs="Times New Roman"/>
          <w:sz w:val="24"/>
          <w:szCs w:val="24"/>
          <w:highlight w:val="yellow"/>
        </w:rPr>
        <w:t xml:space="preserve">Amphipods 11%, </w:t>
      </w:r>
      <w:proofErr w:type="spellStart"/>
      <w:r w:rsidR="00A029D7" w:rsidRPr="00A30C8E">
        <w:rPr>
          <w:rFonts w:ascii="Times New Roman" w:hAnsi="Times New Roman" w:cs="Times New Roman"/>
          <w:sz w:val="24"/>
          <w:szCs w:val="24"/>
          <w:highlight w:val="yellow"/>
        </w:rPr>
        <w:t>Pasiphaeidae</w:t>
      </w:r>
      <w:proofErr w:type="spellEnd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 xml:space="preserve"> 24.2%, </w:t>
      </w:r>
      <w:proofErr w:type="spellStart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>Sergestidae</w:t>
      </w:r>
      <w:proofErr w:type="spellEnd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 xml:space="preserve"> 16.3%, </w:t>
      </w:r>
      <w:proofErr w:type="spellStart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>Euphausiacea</w:t>
      </w:r>
      <w:proofErr w:type="spellEnd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 xml:space="preserve"> 36.1%, </w:t>
      </w:r>
      <w:proofErr w:type="spellStart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>Macrouridae</w:t>
      </w:r>
      <w:proofErr w:type="spellEnd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 xml:space="preserve"> 5.5%, </w:t>
      </w:r>
      <w:proofErr w:type="spellStart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>Myctophidae</w:t>
      </w:r>
      <w:proofErr w:type="spellEnd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 xml:space="preserve"> 52.1%, </w:t>
      </w:r>
      <w:proofErr w:type="spellStart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>Sternoptychida</w:t>
      </w:r>
      <w:proofErr w:type="spellEnd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 xml:space="preserve"> 7.8%, </w:t>
      </w:r>
      <w:proofErr w:type="spellStart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>Teuthoidea</w:t>
      </w:r>
      <w:proofErr w:type="spellEnd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 xml:space="preserve"> 5.3%, </w:t>
      </w:r>
      <w:proofErr w:type="spellStart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>Salpidae</w:t>
      </w:r>
      <w:proofErr w:type="spellEnd"/>
      <w:r w:rsidR="00F0156D" w:rsidRPr="00A30C8E">
        <w:rPr>
          <w:rFonts w:ascii="Times New Roman" w:hAnsi="Times New Roman" w:cs="Times New Roman"/>
          <w:sz w:val="24"/>
          <w:szCs w:val="24"/>
          <w:highlight w:val="yellow"/>
        </w:rPr>
        <w:t xml:space="preserve"> 3.2%.</w:t>
      </w:r>
      <w:r w:rsidR="00F0156D" w:rsidRPr="00F0156D">
        <w:rPr>
          <w:rFonts w:ascii="Times New Roman" w:hAnsi="Times New Roman" w:cs="Times New Roman"/>
          <w:sz w:val="24"/>
          <w:szCs w:val="24"/>
        </w:rPr>
        <w:t xml:space="preserve">  The diet of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hoki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was characterised by </w:t>
      </w:r>
      <w:proofErr w:type="spellStart"/>
      <w:r w:rsidR="00F0156D" w:rsidRPr="000C2C08">
        <w:rPr>
          <w:rFonts w:ascii="Times New Roman" w:hAnsi="Times New Roman" w:cs="Times New Roman"/>
          <w:sz w:val="24"/>
          <w:szCs w:val="24"/>
          <w:highlight w:val="yellow"/>
        </w:rPr>
        <w:t>euphausiids</w:t>
      </w:r>
      <w:proofErr w:type="spellEnd"/>
      <w:r w:rsidR="00F0156D" w:rsidRPr="000C2C08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="00F0156D" w:rsidRPr="000C2C08">
        <w:rPr>
          <w:rFonts w:ascii="Times New Roman" w:hAnsi="Times New Roman" w:cs="Times New Roman"/>
          <w:sz w:val="24"/>
          <w:szCs w:val="24"/>
          <w:highlight w:val="yellow"/>
        </w:rPr>
        <w:t>mesopelagic</w:t>
      </w:r>
      <w:proofErr w:type="spellEnd"/>
      <w:r w:rsidR="00F0156D" w:rsidRPr="000C2C08">
        <w:rPr>
          <w:rFonts w:ascii="Times New Roman" w:hAnsi="Times New Roman" w:cs="Times New Roman"/>
          <w:sz w:val="24"/>
          <w:szCs w:val="24"/>
          <w:highlight w:val="yellow"/>
        </w:rPr>
        <w:t xml:space="preserve"> and </w:t>
      </w:r>
      <w:proofErr w:type="spellStart"/>
      <w:r w:rsidR="00F0156D" w:rsidRPr="000C2C08">
        <w:rPr>
          <w:rFonts w:ascii="Times New Roman" w:hAnsi="Times New Roman" w:cs="Times New Roman"/>
          <w:sz w:val="24"/>
          <w:szCs w:val="24"/>
          <w:highlight w:val="yellow"/>
        </w:rPr>
        <w:t>benthopelagic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fishes, and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natant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B60C68">
        <w:rPr>
          <w:rFonts w:ascii="Times New Roman" w:hAnsi="Times New Roman" w:cs="Times New Roman"/>
          <w:sz w:val="24"/>
          <w:szCs w:val="24"/>
          <w:highlight w:val="yellow"/>
        </w:rPr>
        <w:t>decapods</w:t>
      </w:r>
      <w:r w:rsidR="00F0156D" w:rsidRPr="00F015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156D" w:rsidRPr="00B60C68">
        <w:rPr>
          <w:rFonts w:ascii="Times New Roman" w:hAnsi="Times New Roman" w:cs="Times New Roman"/>
          <w:sz w:val="24"/>
          <w:szCs w:val="24"/>
          <w:highlight w:val="yellow"/>
        </w:rPr>
        <w:t>Euphausiids</w:t>
      </w:r>
      <w:proofErr w:type="spellEnd"/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>occurred in 36% of the stomachs, were the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>only prey found in high numbers (_50 individuals)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>in a single stomach, but contributed little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 xml:space="preserve">prey weight (1%).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Myctophids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were found in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>52% of the stomachs, contributed 20% of the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>prey weight and consisted of at least 10 genera,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>although the majority could not be identified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 xml:space="preserve">to species.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Macrourid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fishes were relatively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 xml:space="preserve">infrequent but contributed the greatest prey. </w:t>
      </w:r>
      <w:proofErr w:type="gramStart"/>
      <w:r w:rsidR="00F0156D" w:rsidRPr="00F0156D">
        <w:rPr>
          <w:rFonts w:ascii="Times New Roman" w:hAnsi="Times New Roman" w:cs="Times New Roman"/>
          <w:sz w:val="24"/>
          <w:szCs w:val="24"/>
        </w:rPr>
        <w:t>weight</w:t>
      </w:r>
      <w:proofErr w:type="gram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(33%), with the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benthopelagic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species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Coelorinchus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oliverianus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Lepidorhynchus</w:t>
      </w:r>
      <w:proofErr w:type="spellEnd"/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denticulatus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most important. The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mesopelagic</w:t>
      </w:r>
      <w:proofErr w:type="spellEnd"/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 xml:space="preserve">fish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Photichthys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argenteus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was also important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>by prey weight (17%). The most important</w:t>
      </w:r>
      <w:r w:rsidR="00F0156D">
        <w:rPr>
          <w:rFonts w:ascii="Times New Roman" w:hAnsi="Times New Roman" w:cs="Times New Roman"/>
          <w:sz w:val="24"/>
          <w:szCs w:val="24"/>
        </w:rPr>
        <w:t xml:space="preserve"> </w:t>
      </w:r>
      <w:r w:rsidR="00F0156D" w:rsidRPr="00F0156D">
        <w:rPr>
          <w:rFonts w:ascii="Times New Roman" w:hAnsi="Times New Roman" w:cs="Times New Roman"/>
          <w:sz w:val="24"/>
          <w:szCs w:val="24"/>
        </w:rPr>
        <w:t xml:space="preserve">families of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natant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decapod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 xml:space="preserve"> prey were </w:t>
      </w:r>
      <w:proofErr w:type="spellStart"/>
      <w:r w:rsidR="00F0156D" w:rsidRPr="00F0156D">
        <w:rPr>
          <w:rFonts w:ascii="Times New Roman" w:hAnsi="Times New Roman" w:cs="Times New Roman"/>
          <w:sz w:val="24"/>
          <w:szCs w:val="24"/>
        </w:rPr>
        <w:t>Pasiphaeidae</w:t>
      </w:r>
      <w:proofErr w:type="spellEnd"/>
      <w:r w:rsidR="00F0156D" w:rsidRPr="00F0156D">
        <w:rPr>
          <w:rFonts w:ascii="Times New Roman" w:hAnsi="Times New Roman" w:cs="Times New Roman"/>
          <w:sz w:val="24"/>
          <w:szCs w:val="24"/>
        </w:rPr>
        <w:t>,</w:t>
      </w:r>
    </w:p>
    <w:p w:rsidR="00F0156D" w:rsidRDefault="00F0156D" w:rsidP="00F015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156D">
        <w:rPr>
          <w:rFonts w:ascii="Times New Roman" w:hAnsi="Times New Roman" w:cs="Times New Roman"/>
          <w:sz w:val="24"/>
          <w:szCs w:val="24"/>
        </w:rPr>
        <w:t>Sergestidae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Oplophoridae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>, together contributing 9% of the prey weight.</w:t>
      </w:r>
      <w:proofErr w:type="gramEnd"/>
      <w:r w:rsidRPr="00F0156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hoki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increased in length,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Pasiphaeidae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Sergestidae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Photichthyidae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Macrouridae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increased in importance,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Euphausiacea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Sternoptychidae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decreased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56D">
        <w:rPr>
          <w:rFonts w:ascii="Times New Roman" w:hAnsi="Times New Roman" w:cs="Times New Roman"/>
          <w:sz w:val="24"/>
          <w:szCs w:val="24"/>
        </w:rPr>
        <w:t xml:space="preserve">importance.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Macrouridae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appeared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56D">
        <w:rPr>
          <w:rFonts w:ascii="Times New Roman" w:hAnsi="Times New Roman" w:cs="Times New Roman"/>
          <w:sz w:val="24"/>
          <w:szCs w:val="24"/>
        </w:rPr>
        <w:t xml:space="preserve">the diet rather abruptly once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hoki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exceeded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56D">
        <w:rPr>
          <w:rFonts w:ascii="Times New Roman" w:hAnsi="Times New Roman" w:cs="Times New Roman"/>
          <w:sz w:val="24"/>
          <w:szCs w:val="24"/>
        </w:rPr>
        <w:t xml:space="preserve">84.0 cm TL.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Euphausiacea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Myctophidae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Sternoptychidae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were most important in the diet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56D">
        <w:rPr>
          <w:rFonts w:ascii="Times New Roman" w:hAnsi="Times New Roman" w:cs="Times New Roman"/>
          <w:sz w:val="24"/>
          <w:szCs w:val="24"/>
        </w:rPr>
        <w:t xml:space="preserve">of small to intermediate-sized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hoki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(46.7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F0156D">
        <w:rPr>
          <w:rFonts w:ascii="Times New Roman" w:hAnsi="Times New Roman" w:cs="Times New Roman"/>
          <w:sz w:val="24"/>
          <w:szCs w:val="24"/>
        </w:rPr>
        <w:t xml:space="preserve">83.8 cm TL), and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Pasiphaeidae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Sergestidae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Myctophidae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Macrouridae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were most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56D">
        <w:rPr>
          <w:rFonts w:ascii="Times New Roman" w:hAnsi="Times New Roman" w:cs="Times New Roman"/>
          <w:sz w:val="24"/>
          <w:szCs w:val="24"/>
        </w:rPr>
        <w:t xml:space="preserve">important in the larger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hoki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(84.0_112.0 cm TL).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Myctophidae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 xml:space="preserve"> had the greatest importance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56D">
        <w:rPr>
          <w:rFonts w:ascii="Times New Roman" w:hAnsi="Times New Roman" w:cs="Times New Roman"/>
          <w:sz w:val="24"/>
          <w:szCs w:val="24"/>
        </w:rPr>
        <w:t xml:space="preserve">in the diet of intermediate-sized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hoki</w:t>
      </w:r>
      <w:proofErr w:type="spellEnd"/>
      <w:r w:rsidRPr="00F0156D">
        <w:rPr>
          <w:rFonts w:ascii="Times New Roman" w:hAnsi="Times New Roman" w:cs="Times New Roman"/>
          <w:sz w:val="24"/>
          <w:szCs w:val="24"/>
        </w:rPr>
        <w:t>, peaking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56D">
        <w:rPr>
          <w:rFonts w:ascii="Times New Roman" w:hAnsi="Times New Roman" w:cs="Times New Roman"/>
          <w:sz w:val="24"/>
          <w:szCs w:val="24"/>
        </w:rPr>
        <w:t>60.3_66.9 cm TL. Other fishes and cephalopods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56D">
        <w:rPr>
          <w:rFonts w:ascii="Times New Roman" w:hAnsi="Times New Roman" w:cs="Times New Roman"/>
          <w:sz w:val="24"/>
          <w:szCs w:val="24"/>
        </w:rPr>
        <w:t xml:space="preserve">increased in importance with increasing </w:t>
      </w:r>
      <w:proofErr w:type="spellStart"/>
      <w:r w:rsidRPr="00F0156D">
        <w:rPr>
          <w:rFonts w:ascii="Times New Roman" w:hAnsi="Times New Roman" w:cs="Times New Roman"/>
          <w:sz w:val="24"/>
          <w:szCs w:val="24"/>
        </w:rPr>
        <w:t>hoki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56D">
        <w:rPr>
          <w:rFonts w:ascii="Times New Roman" w:hAnsi="Times New Roman" w:cs="Times New Roman"/>
          <w:sz w:val="24"/>
          <w:szCs w:val="24"/>
        </w:rPr>
        <w:t>size, from on average 0.1% of prey weight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56D">
        <w:rPr>
          <w:rFonts w:ascii="Times New Roman" w:hAnsi="Times New Roman" w:cs="Times New Roman"/>
          <w:sz w:val="24"/>
          <w:szCs w:val="24"/>
        </w:rPr>
        <w:t>B46.7 cm TL to 12% of prey weight at 92.0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F0156D">
        <w:rPr>
          <w:rFonts w:ascii="Times New Roman" w:hAnsi="Times New Roman" w:cs="Times New Roman"/>
          <w:sz w:val="24"/>
          <w:szCs w:val="24"/>
        </w:rPr>
        <w:t xml:space="preserve">112.0 cm TL. </w:t>
      </w:r>
    </w:p>
    <w:p w:rsid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7A42">
        <w:rPr>
          <w:rFonts w:ascii="Times New Roman" w:hAnsi="Times New Roman" w:cs="Times New Roman"/>
          <w:sz w:val="24"/>
          <w:szCs w:val="24"/>
        </w:rPr>
        <w:t>The food consists almost entirely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of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mesopelagic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fauna. The major </w:t>
      </w:r>
      <w:proofErr w:type="gramStart"/>
      <w:r w:rsidRPr="00A17A42">
        <w:rPr>
          <w:rFonts w:ascii="Times New Roman" w:hAnsi="Times New Roman" w:cs="Times New Roman"/>
          <w:sz w:val="24"/>
          <w:szCs w:val="24"/>
        </w:rPr>
        <w:t>prey are</w:t>
      </w:r>
      <w:proofErr w:type="gramEnd"/>
      <w:r w:rsidRPr="00A17A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myctophid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fish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Lampanyctodes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hectoris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r w:rsidRPr="00A17A42">
        <w:rPr>
          <w:rFonts w:ascii="Times New Roman" w:hAnsi="Times New Roman" w:cs="Times New Roman"/>
          <w:sz w:val="24"/>
          <w:szCs w:val="24"/>
        </w:rPr>
        <w:t xml:space="preserve">other fishes,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natant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decapods,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euphausiids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and squid. 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A17A42">
        <w:rPr>
          <w:rFonts w:ascii="Times New Roman" w:hAnsi="Times New Roman" w:cs="Times New Roman"/>
          <w:b/>
          <w:i/>
          <w:iCs/>
          <w:sz w:val="24"/>
          <w:szCs w:val="24"/>
        </w:rPr>
        <w:t>Adult fish</w:t>
      </w:r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(30-120 cm SL; 400-5400 g)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7A42">
        <w:rPr>
          <w:rFonts w:ascii="Times New Roman" w:hAnsi="Times New Roman" w:cs="Times New Roman"/>
          <w:sz w:val="24"/>
          <w:szCs w:val="24"/>
        </w:rPr>
        <w:t xml:space="preserve">The diet consisted predominantly of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mesopelagic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fish (Table </w:t>
      </w:r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2); </w:t>
      </w:r>
      <w:r w:rsidRPr="00A17A4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myctophid</w:t>
      </w:r>
      <w:proofErr w:type="spellEnd"/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Lampanyctodes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hectoris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was the most common prey and the chief contributor to the energy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A17A42">
        <w:rPr>
          <w:rFonts w:ascii="Times New Roman" w:hAnsi="Times New Roman" w:cs="Times New Roman"/>
          <w:sz w:val="24"/>
          <w:szCs w:val="24"/>
        </w:rPr>
        <w:t>intake</w:t>
      </w:r>
      <w:proofErr w:type="gramEnd"/>
      <w:r w:rsidRPr="00A17A42">
        <w:rPr>
          <w:rFonts w:ascii="Times New Roman" w:hAnsi="Times New Roman" w:cs="Times New Roman"/>
          <w:sz w:val="24"/>
          <w:szCs w:val="24"/>
        </w:rPr>
        <w:t xml:space="preserve">, with most of the remainder coming from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Lepidorhynchus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denticulatus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Maurolicus</w:t>
      </w:r>
      <w:proofErr w:type="spellEnd"/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muelleri</w:t>
      </w:r>
      <w:proofErr w:type="spellEnd"/>
      <w:proofErr w:type="gram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Diaphus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danae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and juvenile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Macruronus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novaezelandiae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A17A42">
        <w:rPr>
          <w:rFonts w:ascii="Times New Roman" w:hAnsi="Times New Roman" w:cs="Times New Roman"/>
          <w:sz w:val="24"/>
          <w:szCs w:val="24"/>
        </w:rPr>
        <w:t xml:space="preserve">Juvenile </w:t>
      </w:r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M.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novaezelandiae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which first appeared in adult stomachs in December 1984, made up 20% of energy intake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by April 1985.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Crustacea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contributed little to the total energy intake.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Euphausiids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were the most frequently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consumed, with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Euphausia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sirnilis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armata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the only identifiable species. </w:t>
      </w:r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Pasiphae </w:t>
      </w:r>
      <w:r w:rsidRPr="00A17A42">
        <w:rPr>
          <w:rFonts w:ascii="Times New Roman" w:hAnsi="Times New Roman" w:cs="Times New Roman"/>
          <w:sz w:val="24"/>
          <w:szCs w:val="24"/>
        </w:rPr>
        <w:t>sp.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i/>
          <w:iCs/>
          <w:sz w:val="24"/>
          <w:szCs w:val="24"/>
        </w:rPr>
        <w:t>Oplophorus</w:t>
      </w:r>
      <w:proofErr w:type="spellEnd"/>
      <w:r w:rsidRPr="00A17A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spp., the major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carids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identified, accounted for one-third of the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carid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total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(Table </w:t>
      </w:r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2).</w:t>
      </w:r>
      <w:r w:rsidRPr="00A17A42">
        <w:rPr>
          <w:rFonts w:ascii="Times New Roman" w:hAnsi="Times New Roman" w:cs="Times New Roman"/>
          <w:sz w:val="24"/>
          <w:szCs w:val="24"/>
        </w:rPr>
        <w:t>Squid occurred frequently in catches in April, contributing one-fifth of that month's energy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intake (Table 2). One occurrence in October 1984 accounted for 10% of the energy for that month, but, overall, squid occurred in the diet of about 5% of the fish and contributed only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a minor part of energy intake. 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Juvenile fish (15-29 cm SL; 37-65 g)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Lampanyctodes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hectoris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occurred in about one-third of stomachs of juveniles caught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17A42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17A42">
        <w:rPr>
          <w:rFonts w:ascii="Times New Roman" w:hAnsi="Times New Roman" w:cs="Times New Roman"/>
          <w:sz w:val="24"/>
          <w:szCs w:val="24"/>
        </w:rPr>
        <w:t xml:space="preserve"> December to April, but contributed nearly two-thirds of the energy (Table 3).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17A42">
        <w:rPr>
          <w:rFonts w:ascii="Times New Roman" w:hAnsi="Times New Roman" w:cs="Times New Roman"/>
          <w:sz w:val="24"/>
          <w:szCs w:val="24"/>
        </w:rPr>
        <w:t>Euphausiids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had a high frequency of occurrence (79.8%) but, as in adult fish, accounted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17A42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17A42">
        <w:rPr>
          <w:rFonts w:ascii="Times New Roman" w:hAnsi="Times New Roman" w:cs="Times New Roman"/>
          <w:sz w:val="24"/>
          <w:szCs w:val="24"/>
        </w:rPr>
        <w:t xml:space="preserve"> less of the energy (25%). The incidence of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euphausiids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in the diet increased over the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7A42">
        <w:rPr>
          <w:rFonts w:ascii="Times New Roman" w:hAnsi="Times New Roman" w:cs="Times New Roman"/>
          <w:sz w:val="24"/>
          <w:szCs w:val="24"/>
        </w:rPr>
        <w:t>3 months (December, February and April) in which juveniles were sampled, while that of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7A42">
        <w:rPr>
          <w:rFonts w:ascii="Times New Roman" w:hAnsi="Times New Roman" w:cs="Times New Roman"/>
          <w:sz w:val="24"/>
          <w:szCs w:val="24"/>
        </w:rPr>
        <w:t xml:space="preserve">L.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hectoris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decreased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Bass Strait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7A42">
        <w:rPr>
          <w:rFonts w:ascii="Times New Roman" w:hAnsi="Times New Roman" w:cs="Times New Roman"/>
          <w:sz w:val="24"/>
          <w:szCs w:val="24"/>
        </w:rPr>
        <w:t xml:space="preserve">The diet of adult </w:t>
      </w:r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M.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novaezelandiae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from Bass Strait varied considerably. It consisted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17A42">
        <w:rPr>
          <w:rFonts w:ascii="Times New Roman" w:hAnsi="Times New Roman" w:cs="Times New Roman"/>
          <w:sz w:val="24"/>
          <w:szCs w:val="24"/>
        </w:rPr>
        <w:t>chiefly</w:t>
      </w:r>
      <w:proofErr w:type="gramEnd"/>
      <w:r w:rsidRPr="00A17A42">
        <w:rPr>
          <w:rFonts w:ascii="Times New Roman" w:hAnsi="Times New Roman" w:cs="Times New Roman"/>
          <w:sz w:val="24"/>
          <w:szCs w:val="24"/>
        </w:rPr>
        <w:t xml:space="preserve"> of fish, with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Lampanyctodes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hectoris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the most frequent prey species, although its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17A42">
        <w:rPr>
          <w:rFonts w:ascii="Times New Roman" w:hAnsi="Times New Roman" w:cs="Times New Roman"/>
          <w:sz w:val="24"/>
          <w:szCs w:val="24"/>
        </w:rPr>
        <w:t>frequency</w:t>
      </w:r>
      <w:proofErr w:type="gramEnd"/>
      <w:r w:rsidRPr="00A17A42">
        <w:rPr>
          <w:rFonts w:ascii="Times New Roman" w:hAnsi="Times New Roman" w:cs="Times New Roman"/>
          <w:sz w:val="24"/>
          <w:szCs w:val="24"/>
        </w:rPr>
        <w:t xml:space="preserve"> of occurrence varied bimonthly (Table 4). Other fish species were consumed</w:t>
      </w:r>
    </w:p>
    <w:p w:rsidR="00A17A42" w:rsidRPr="00A17A42" w:rsidRDefault="00A17A42" w:rsidP="00A17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7A42">
        <w:rPr>
          <w:rFonts w:ascii="Times New Roman" w:hAnsi="Times New Roman" w:cs="Times New Roman"/>
          <w:sz w:val="24"/>
          <w:szCs w:val="24"/>
        </w:rPr>
        <w:t xml:space="preserve">irregularly: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Lepidorhynchus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denticulatus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Lepidopus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caudatus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and juvenile </w:t>
      </w:r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M.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novaezelandiae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contributed about 65% of energy intake in December 1984, though they occurred at relatively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low frequency, whereas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Apogonops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anomalus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accounted for over 70% of the energy intake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in June 1984 but occurred in only 15% of stomachs. Unidentifiable fish formed a high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proportion of the diet.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Crustacea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, particularly the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carids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Plesionika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martia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Pasiphae </w:t>
      </w:r>
      <w:r w:rsidRPr="00A17A42">
        <w:rPr>
          <w:rFonts w:ascii="Times New Roman" w:hAnsi="Times New Roman" w:cs="Times New Roman"/>
          <w:sz w:val="24"/>
          <w:szCs w:val="24"/>
        </w:rPr>
        <w:t xml:space="preserve">sp.,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Oplophorus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spinosus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Haliporoides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sp., were consumed frequently but contributed little to energy intake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(Table 4). In February 1985,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Crustacea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occurred in 75% of stomachs, but accounted for less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than 10% of energy.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Squid were found in 6% of stomachs (Table 4). Species identified included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Lycoteuthis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diadema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Iridioteuthis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sp.,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Octopoteuthis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sp.,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Nototodarus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gouldi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Todarodes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fillipovae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Diets of west coast adult fish we're similar to those of fish from Bass Strait and Maria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Island.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Lampanyctodes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hectoris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was an important prey item.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Crustacea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again contributed relatively little to total energy consumed, although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euphausiids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 xml:space="preserve">occurred at an average frequency of 8.5%. The </w:t>
      </w:r>
      <w:proofErr w:type="spellStart"/>
      <w:r w:rsidRPr="00A17A42">
        <w:rPr>
          <w:rFonts w:ascii="Times New Roman" w:hAnsi="Times New Roman" w:cs="Times New Roman"/>
          <w:sz w:val="24"/>
          <w:szCs w:val="24"/>
        </w:rPr>
        <w:t>penaeid</w:t>
      </w:r>
      <w:proofErr w:type="spellEnd"/>
      <w:r w:rsidRPr="00A17A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Aristeomorpha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foliacea</w:t>
      </w:r>
      <w:proofErr w:type="spellEnd"/>
      <w:r w:rsidRPr="00A1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occurred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in only 1 month but at a frequency of 6.5%.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Squid were present in 35.7% of fish in June 1984, constituting 53% of the energy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that month. The occurrence of squid declined thereafter; they were absent altogether 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December 1984 and April 1985 samples. Overall, their frequency of occurrence was only 6.3%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A42">
        <w:rPr>
          <w:rFonts w:ascii="Times New Roman" w:hAnsi="Times New Roman" w:cs="Times New Roman"/>
          <w:sz w:val="24"/>
          <w:szCs w:val="24"/>
        </w:rPr>
        <w:t>and their energy contribution 7.1 %.</w:t>
      </w:r>
    </w:p>
    <w:p w:rsidR="00A029D7" w:rsidRPr="00F0156D" w:rsidRDefault="00A029D7" w:rsidP="00A029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7598" w:rsidRDefault="00A029D7" w:rsidP="00C67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5731510" cy="325613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9D7" w:rsidRPr="001B00DE" w:rsidRDefault="00A029D7" w:rsidP="00C67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6471446" cy="3945520"/>
            <wp:effectExtent l="19050" t="0" r="555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957" cy="394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6D8" w:rsidRDefault="005526D8" w:rsidP="005526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526D8" w:rsidRDefault="005526D8" w:rsidP="005526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526D8" w:rsidRPr="0041361D" w:rsidRDefault="00995555" w:rsidP="005526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526D8">
        <w:rPr>
          <w:rFonts w:ascii="Times New Roman" w:hAnsi="Times New Roman" w:cs="Times New Roman"/>
          <w:b/>
          <w:sz w:val="28"/>
          <w:szCs w:val="28"/>
        </w:rPr>
        <w:t>snappers</w:t>
      </w:r>
      <w:proofErr w:type="gramEnd"/>
      <w:r w:rsidRPr="005526D8">
        <w:rPr>
          <w:rFonts w:ascii="Times New Roman" w:hAnsi="Times New Roman" w:cs="Times New Roman"/>
          <w:b/>
          <w:sz w:val="28"/>
          <w:szCs w:val="28"/>
        </w:rPr>
        <w:t xml:space="preserve"> Snapper </w:t>
      </w:r>
      <w:proofErr w:type="spellStart"/>
      <w:r w:rsidRPr="005526D8">
        <w:rPr>
          <w:rFonts w:ascii="Times New Roman" w:hAnsi="Times New Roman" w:cs="Times New Roman"/>
          <w:b/>
          <w:i/>
          <w:iCs/>
          <w:sz w:val="28"/>
          <w:szCs w:val="28"/>
        </w:rPr>
        <w:t>Pagrus</w:t>
      </w:r>
      <w:proofErr w:type="spellEnd"/>
      <w:r w:rsidRPr="005526D8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 w:rsidRPr="005526D8">
        <w:rPr>
          <w:rFonts w:ascii="Times New Roman" w:hAnsi="Times New Roman" w:cs="Times New Roman"/>
          <w:b/>
          <w:i/>
          <w:iCs/>
          <w:sz w:val="28"/>
          <w:szCs w:val="28"/>
        </w:rPr>
        <w:t>auratus</w:t>
      </w:r>
      <w:proofErr w:type="spellEnd"/>
      <w:r w:rsidRPr="001B00DE">
        <w:rPr>
          <w:b/>
          <w:i/>
          <w:iCs/>
          <w:sz w:val="24"/>
          <w:szCs w:val="24"/>
        </w:rPr>
        <w:t xml:space="preserve"> </w:t>
      </w:r>
      <w:r w:rsidRPr="005526D8">
        <w:rPr>
          <w:rFonts w:ascii="Times New Roman" w:hAnsi="Times New Roman" w:cs="Times New Roman"/>
          <w:sz w:val="24"/>
          <w:szCs w:val="24"/>
        </w:rPr>
        <w:t>The natural diet of snapper includes crabs, sea urchins, scallops, clams and mussels</w:t>
      </w:r>
      <w:r w:rsidR="005526D8" w:rsidRPr="005526D8">
        <w:rPr>
          <w:rFonts w:ascii="Times New Roman" w:hAnsi="Times New Roman" w:cs="Times New Roman"/>
          <w:sz w:val="24"/>
          <w:szCs w:val="24"/>
        </w:rPr>
        <w:t>. Echinoderms, teleosts, crustaceans and molluscs made the</w:t>
      </w:r>
      <w:r w:rsidR="005526D8">
        <w:rPr>
          <w:rFonts w:ascii="Times New Roman" w:hAnsi="Times New Roman" w:cs="Times New Roman"/>
          <w:sz w:val="24"/>
          <w:szCs w:val="24"/>
        </w:rPr>
        <w:t xml:space="preserve"> </w:t>
      </w:r>
      <w:r w:rsidR="005526D8" w:rsidRPr="005526D8">
        <w:rPr>
          <w:rFonts w:ascii="Times New Roman" w:hAnsi="Times New Roman" w:cs="Times New Roman"/>
          <w:sz w:val="24"/>
          <w:szCs w:val="24"/>
        </w:rPr>
        <w:t xml:space="preserve">greatest overall contributions to the diet of </w:t>
      </w:r>
      <w:proofErr w:type="spellStart"/>
      <w:r w:rsidR="005526D8" w:rsidRPr="005526D8">
        <w:rPr>
          <w:rFonts w:ascii="Times New Roman" w:hAnsi="Times New Roman" w:cs="Times New Roman"/>
          <w:sz w:val="24"/>
          <w:szCs w:val="24"/>
        </w:rPr>
        <w:t>Pagrus</w:t>
      </w:r>
      <w:proofErr w:type="spellEnd"/>
      <w:r w:rsidR="005526D8" w:rsidRPr="00552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6D8" w:rsidRPr="005526D8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="005526D8" w:rsidRPr="005526D8">
        <w:rPr>
          <w:rFonts w:ascii="Times New Roman" w:hAnsi="Times New Roman" w:cs="Times New Roman"/>
          <w:sz w:val="24"/>
          <w:szCs w:val="24"/>
        </w:rPr>
        <w:t xml:space="preserve"> on the</w:t>
      </w:r>
      <w:r w:rsidR="005526D8">
        <w:rPr>
          <w:rFonts w:ascii="Times New Roman" w:hAnsi="Times New Roman" w:cs="Times New Roman"/>
          <w:sz w:val="24"/>
          <w:szCs w:val="24"/>
        </w:rPr>
        <w:t xml:space="preserve"> </w:t>
      </w:r>
      <w:r w:rsidR="005526D8" w:rsidRPr="005526D8">
        <w:rPr>
          <w:rFonts w:ascii="Times New Roman" w:hAnsi="Times New Roman" w:cs="Times New Roman"/>
          <w:sz w:val="24"/>
          <w:szCs w:val="24"/>
        </w:rPr>
        <w:t>basis of both their frequency of occurrence in the gut contents and</w:t>
      </w:r>
      <w:r w:rsidR="005526D8">
        <w:rPr>
          <w:rFonts w:ascii="Times New Roman" w:hAnsi="Times New Roman" w:cs="Times New Roman"/>
          <w:sz w:val="24"/>
          <w:szCs w:val="24"/>
        </w:rPr>
        <w:t xml:space="preserve"> </w:t>
      </w:r>
      <w:r w:rsidR="005526D8" w:rsidRPr="005526D8">
        <w:rPr>
          <w:rFonts w:ascii="Times New Roman" w:hAnsi="Times New Roman" w:cs="Times New Roman"/>
          <w:sz w:val="24"/>
          <w:szCs w:val="24"/>
        </w:rPr>
        <w:t xml:space="preserve">their volumetric contributions to those </w:t>
      </w:r>
      <w:r w:rsidR="005526D8" w:rsidRPr="0041361D">
        <w:rPr>
          <w:rFonts w:ascii="Times New Roman" w:hAnsi="Times New Roman" w:cs="Times New Roman"/>
          <w:sz w:val="24"/>
          <w:szCs w:val="24"/>
        </w:rPr>
        <w:t xml:space="preserve">contents.  While </w:t>
      </w:r>
      <w:proofErr w:type="spellStart"/>
      <w:r w:rsidR="005526D8" w:rsidRPr="0041361D">
        <w:rPr>
          <w:rFonts w:ascii="Times New Roman" w:hAnsi="Times New Roman" w:cs="Times New Roman"/>
          <w:sz w:val="24"/>
          <w:szCs w:val="24"/>
        </w:rPr>
        <w:t>ophiuroids</w:t>
      </w:r>
      <w:proofErr w:type="spellEnd"/>
      <w:r w:rsidR="005526D8" w:rsidRPr="0041361D">
        <w:rPr>
          <w:rFonts w:ascii="Times New Roman" w:hAnsi="Times New Roman" w:cs="Times New Roman"/>
          <w:sz w:val="24"/>
          <w:szCs w:val="24"/>
        </w:rPr>
        <w:t xml:space="preserve"> (belonging entirely to the family </w:t>
      </w:r>
      <w:proofErr w:type="spellStart"/>
      <w:r w:rsidR="005526D8" w:rsidRPr="0041361D">
        <w:rPr>
          <w:rFonts w:ascii="Times New Roman" w:hAnsi="Times New Roman" w:cs="Times New Roman"/>
          <w:sz w:val="24"/>
          <w:szCs w:val="24"/>
        </w:rPr>
        <w:t>Ophiuridae</w:t>
      </w:r>
      <w:proofErr w:type="spellEnd"/>
      <w:r w:rsidR="005526D8" w:rsidRPr="0041361D">
        <w:rPr>
          <w:rFonts w:ascii="Times New Roman" w:hAnsi="Times New Roman" w:cs="Times New Roman"/>
          <w:sz w:val="24"/>
          <w:szCs w:val="24"/>
        </w:rPr>
        <w:t>)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="005526D8" w:rsidRPr="0041361D">
        <w:rPr>
          <w:rFonts w:ascii="Times New Roman" w:hAnsi="Times New Roman" w:cs="Times New Roman"/>
          <w:sz w:val="24"/>
          <w:szCs w:val="24"/>
        </w:rPr>
        <w:t>and echinoids were the two major echinoderm classes in the gut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="005526D8" w:rsidRPr="0041361D">
        <w:rPr>
          <w:rFonts w:ascii="Times New Roman" w:hAnsi="Times New Roman" w:cs="Times New Roman"/>
          <w:sz w:val="24"/>
          <w:szCs w:val="24"/>
        </w:rPr>
        <w:t xml:space="preserve">contents of </w:t>
      </w:r>
      <w:proofErr w:type="spellStart"/>
      <w:r w:rsidR="005526D8" w:rsidRPr="0041361D">
        <w:rPr>
          <w:rFonts w:ascii="Times New Roman" w:hAnsi="Times New Roman" w:cs="Times New Roman"/>
          <w:sz w:val="24"/>
          <w:szCs w:val="24"/>
        </w:rPr>
        <w:t>Pagrus</w:t>
      </w:r>
      <w:proofErr w:type="spellEnd"/>
      <w:r w:rsidR="005526D8" w:rsidRPr="0041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6D8" w:rsidRPr="0041361D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="005526D8" w:rsidRPr="0041361D">
        <w:rPr>
          <w:rFonts w:ascii="Times New Roman" w:hAnsi="Times New Roman" w:cs="Times New Roman"/>
          <w:sz w:val="24"/>
          <w:szCs w:val="24"/>
        </w:rPr>
        <w:t>, the former was ingested far more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="005526D8" w:rsidRPr="0041361D">
        <w:rPr>
          <w:rFonts w:ascii="Times New Roman" w:hAnsi="Times New Roman" w:cs="Times New Roman"/>
          <w:sz w:val="24"/>
          <w:szCs w:val="24"/>
        </w:rPr>
        <w:t>frequently and made a far greater contribution to those of smaller</w:t>
      </w:r>
    </w:p>
    <w:p w:rsidR="005526D8" w:rsidRPr="0041361D" w:rsidRDefault="005526D8" w:rsidP="005526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361D">
        <w:rPr>
          <w:rFonts w:ascii="Times New Roman" w:hAnsi="Times New Roman" w:cs="Times New Roman"/>
          <w:sz w:val="24"/>
          <w:szCs w:val="24"/>
        </w:rPr>
        <w:t>fish</w:t>
      </w:r>
      <w:proofErr w:type="gramEnd"/>
      <w:r w:rsidRPr="0041361D">
        <w:rPr>
          <w:rFonts w:ascii="Times New Roman" w:hAnsi="Times New Roman" w:cs="Times New Roman"/>
          <w:sz w:val="24"/>
          <w:szCs w:val="24"/>
        </w:rPr>
        <w:t xml:space="preserve"> (&lt;400 mm) from the lower west coast than to those of large fish from both this region and the mid west coast. The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decapod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component of the diet of P.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was always overwhelmingly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dominated by crabs, which represented a number of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different families, such as the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Portunidae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and the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Majidae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>.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With the two most important dietary groups of molluscs</w:t>
      </w:r>
    </w:p>
    <w:p w:rsidR="005526D8" w:rsidRPr="0041361D" w:rsidRDefault="005526D8" w:rsidP="005526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361D">
        <w:rPr>
          <w:rFonts w:ascii="Times New Roman" w:hAnsi="Times New Roman" w:cs="Times New Roman"/>
          <w:sz w:val="24"/>
          <w:szCs w:val="24"/>
        </w:rPr>
        <w:t>consumed</w:t>
      </w:r>
      <w:proofErr w:type="gramEnd"/>
      <w:r w:rsidRPr="0041361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Pagrus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on the lower west coast, gastropods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tended to be ingested slightly more frequently and in greater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volumes by larger fish (i.e. &gt;400 mm), whereas the reverse was the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case with bivalves. While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polyplacophorans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and cephalopods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made a small but appreciable contribution to the diets of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larger P.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from the lower west coast, these two groups were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either absent or present in only small volumes in the gut contents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of both small P.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from the lower west coast and larger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individuals from the mid west coast. On the mid west coast, where smaller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Pagrus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could not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be obtained, echinoids and teleosts were by far the most important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contributors to the diets of this species and collectively contributed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far more to those diets than to those of the corresponding size</w:t>
      </w:r>
    </w:p>
    <w:p w:rsidR="0041361D" w:rsidRPr="0041361D" w:rsidRDefault="005526D8" w:rsidP="0041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66"/>
          <w:sz w:val="24"/>
          <w:szCs w:val="24"/>
        </w:rPr>
      </w:pPr>
      <w:proofErr w:type="gramStart"/>
      <w:r w:rsidRPr="0041361D">
        <w:rPr>
          <w:rFonts w:ascii="Times New Roman" w:hAnsi="Times New Roman" w:cs="Times New Roman"/>
          <w:sz w:val="24"/>
          <w:szCs w:val="24"/>
        </w:rPr>
        <w:t>range</w:t>
      </w:r>
      <w:proofErr w:type="gramEnd"/>
      <w:r w:rsidRPr="0041361D">
        <w:rPr>
          <w:rFonts w:ascii="Times New Roman" w:hAnsi="Times New Roman" w:cs="Times New Roman"/>
          <w:sz w:val="24"/>
          <w:szCs w:val="24"/>
        </w:rPr>
        <w:t xml:space="preserve"> of fish on the lower west coast. On the lower west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coast, an increase in the body size of P.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was accompanied by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a dramatic decline in the dietary contribution made by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ophiuroids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>,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from as high as ca 63% in the smallest fish, and an increase in that of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teleosts, with asteroids becoming ingested by the larger individuals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and contributing as much as 25% to the diets of the largest P.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>. The dietary contributions of echinoids and gastropods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tended initially to increase with body size and then decline in the</w:t>
      </w:r>
      <w:r w:rsidR="0041361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larger individuals. </w:t>
      </w:r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>These size-related changes were largely driven</w:t>
      </w:r>
      <w:r w:rsidR="004136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>by a very pronounced and progressive shift in the size and type of</w:t>
      </w:r>
      <w:r w:rsidR="004136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prey from small </w:t>
      </w:r>
      <w:proofErr w:type="spellStart"/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>ophiuroid</w:t>
      </w:r>
      <w:proofErr w:type="spellEnd"/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 echinoderms (brittle stars) by the</w:t>
      </w:r>
      <w:r w:rsidR="004136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>smallest individuals to substantial consumptions of brachyuran</w:t>
      </w:r>
      <w:r w:rsidR="004136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crabs, teleosts and </w:t>
      </w:r>
      <w:r w:rsidR="00373CFD"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echinoid 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>echinoderms</w:t>
      </w:r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 (sea urchins) and ultimately</w:t>
      </w:r>
      <w:r w:rsidR="004136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>also asteroid echinoderms (starfish) by the largest individuals.</w:t>
      </w:r>
      <w:r w:rsidR="004136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>The ingestion of very large amounts of small and slow-moving</w:t>
      </w:r>
      <w:r w:rsidR="004136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>ophiuroids</w:t>
      </w:r>
      <w:proofErr w:type="spellEnd"/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 by small P. </w:t>
      </w:r>
      <w:proofErr w:type="spellStart"/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>auratus</w:t>
      </w:r>
      <w:proofErr w:type="spellEnd"/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 contrasts with the situation elsewhere,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>with these echinoderms never being found in the gut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contents of such P. </w:t>
      </w:r>
      <w:proofErr w:type="spellStart"/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>auratus</w:t>
      </w:r>
      <w:proofErr w:type="spellEnd"/>
      <w:r w:rsidR="0041361D"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 in a gulf in South Australia (</w:t>
      </w:r>
      <w:r w:rsidR="0041361D" w:rsidRPr="0041361D">
        <w:rPr>
          <w:rFonts w:ascii="Times New Roman" w:hAnsi="Times New Roman" w:cs="Times New Roman"/>
          <w:color w:val="000066"/>
          <w:sz w:val="24"/>
          <w:szCs w:val="24"/>
        </w:rPr>
        <w:t>Saunders</w:t>
      </w:r>
    </w:p>
    <w:p w:rsidR="0041361D" w:rsidRPr="0041361D" w:rsidRDefault="0041361D" w:rsidP="0041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361D">
        <w:rPr>
          <w:rFonts w:ascii="Times New Roman" w:hAnsi="Times New Roman" w:cs="Times New Roman"/>
          <w:color w:val="000066"/>
          <w:sz w:val="24"/>
          <w:szCs w:val="24"/>
        </w:rPr>
        <w:t>et al., 2012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>) and only occasionally in a gulf and estuary in New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>Zealand (</w:t>
      </w:r>
      <w:r w:rsidRPr="0041361D">
        <w:rPr>
          <w:rFonts w:ascii="Times New Roman" w:hAnsi="Times New Roman" w:cs="Times New Roman"/>
          <w:color w:val="000066"/>
          <w:sz w:val="24"/>
          <w:szCs w:val="24"/>
        </w:rPr>
        <w:t>Colman, 1972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41361D">
        <w:rPr>
          <w:rFonts w:ascii="Times New Roman" w:hAnsi="Times New Roman" w:cs="Times New Roman"/>
          <w:color w:val="000066"/>
          <w:sz w:val="24"/>
          <w:szCs w:val="24"/>
        </w:rPr>
        <w:t>Usmar</w:t>
      </w:r>
      <w:proofErr w:type="spellEnd"/>
      <w:r w:rsidRPr="0041361D">
        <w:rPr>
          <w:rFonts w:ascii="Times New Roman" w:hAnsi="Times New Roman" w:cs="Times New Roman"/>
          <w:color w:val="000066"/>
          <w:sz w:val="24"/>
          <w:szCs w:val="24"/>
        </w:rPr>
        <w:t>, 2012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>).</w:t>
      </w:r>
      <w:proofErr w:type="gramEnd"/>
      <w:r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 However, this shift from the </w:t>
      </w:r>
      <w:r w:rsidRPr="0041361D">
        <w:rPr>
          <w:rFonts w:ascii="Times New Roman" w:hAnsi="Times New Roman" w:cs="Times New Roman"/>
          <w:sz w:val="24"/>
          <w:szCs w:val="24"/>
        </w:rPr>
        <w:t xml:space="preserve">consumption of such large volumes of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ophiuroid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echinoderms by</w:t>
      </w:r>
      <w:r w:rsidR="00373CF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the smallest fish to other prey by larger and older fish almost</w:t>
      </w:r>
      <w:r w:rsidR="00373CF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certainly reflects, in part, a change from foraging over soft sediments</w:t>
      </w:r>
      <w:r w:rsidR="00373CF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to areas over and around reefs. The view that small snapper</w:t>
      </w:r>
      <w:r w:rsidR="00373CF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feed over soft substrata is entirely consistent with the results of</w:t>
      </w:r>
    </w:p>
    <w:p w:rsidR="0041361D" w:rsidRPr="0041361D" w:rsidRDefault="0041361D" w:rsidP="0041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1361D">
        <w:rPr>
          <w:rFonts w:ascii="Times New Roman" w:hAnsi="Times New Roman" w:cs="Times New Roman"/>
          <w:sz w:val="24"/>
          <w:szCs w:val="24"/>
        </w:rPr>
        <w:t>studies</w:t>
      </w:r>
      <w:proofErr w:type="gramEnd"/>
      <w:r w:rsidRPr="0041361D">
        <w:rPr>
          <w:rFonts w:ascii="Times New Roman" w:hAnsi="Times New Roman" w:cs="Times New Roman"/>
          <w:sz w:val="24"/>
          <w:szCs w:val="24"/>
        </w:rPr>
        <w:t xml:space="preserve"> of the 0þ of this species in a large marine embayment in</w:t>
      </w:r>
      <w:r w:rsidR="00373CF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South Australia 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>As potential alternative prey for small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P. </w:t>
      </w:r>
      <w:proofErr w:type="spellStart"/>
      <w:r w:rsidRPr="0041361D">
        <w:rPr>
          <w:rFonts w:ascii="Times New Roman" w:hAnsi="Times New Roman" w:cs="Times New Roman"/>
          <w:color w:val="000000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, e.g. </w:t>
      </w:r>
      <w:proofErr w:type="spellStart"/>
      <w:r w:rsidRPr="0041361D">
        <w:rPr>
          <w:rFonts w:ascii="Times New Roman" w:hAnsi="Times New Roman" w:cs="Times New Roman"/>
          <w:color w:val="000000"/>
          <w:sz w:val="24"/>
          <w:szCs w:val="24"/>
        </w:rPr>
        <w:t>polychaetes</w:t>
      </w:r>
      <w:proofErr w:type="spellEnd"/>
      <w:r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 and amphipods, are relatively abundant</w:t>
      </w:r>
    </w:p>
    <w:p w:rsidR="0041361D" w:rsidRPr="0041361D" w:rsidRDefault="0041361D" w:rsidP="0041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1361D">
        <w:rPr>
          <w:rFonts w:ascii="Times New Roman" w:hAnsi="Times New Roman" w:cs="Times New Roman"/>
          <w:color w:val="000000"/>
          <w:sz w:val="24"/>
          <w:szCs w:val="24"/>
        </w:rPr>
        <w:t>in</w:t>
      </w:r>
      <w:proofErr w:type="gramEnd"/>
      <w:r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 Cockburn Sound (</w:t>
      </w:r>
      <w:proofErr w:type="spellStart"/>
      <w:r w:rsidRPr="0041361D">
        <w:rPr>
          <w:rFonts w:ascii="Times New Roman" w:hAnsi="Times New Roman" w:cs="Times New Roman"/>
          <w:color w:val="000066"/>
          <w:sz w:val="24"/>
          <w:szCs w:val="24"/>
        </w:rPr>
        <w:t>Oceanica</w:t>
      </w:r>
      <w:proofErr w:type="spellEnd"/>
      <w:r w:rsidRPr="0041361D">
        <w:rPr>
          <w:rFonts w:ascii="Times New Roman" w:hAnsi="Times New Roman" w:cs="Times New Roman"/>
          <w:color w:val="000066"/>
          <w:sz w:val="24"/>
          <w:szCs w:val="24"/>
        </w:rPr>
        <w:t>, 2007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>), it is proposed that brittle stars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>are targeted by small snapper in Cockburn Sound, because those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>echinoderms would be particularly visible in the turbid waters of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>this embayment.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>On the lower west coast of Australia, the increased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ingestion of teleosts and crabs by </w:t>
      </w:r>
      <w:proofErr w:type="spellStart"/>
      <w:r w:rsidRPr="0041361D">
        <w:rPr>
          <w:rFonts w:ascii="Times New Roman" w:hAnsi="Times New Roman" w:cs="Times New Roman"/>
          <w:color w:val="000000"/>
          <w:sz w:val="24"/>
          <w:szCs w:val="24"/>
        </w:rPr>
        <w:t>Pagrus</w:t>
      </w:r>
      <w:proofErr w:type="spellEnd"/>
      <w:r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361D">
        <w:rPr>
          <w:rFonts w:ascii="Times New Roman" w:hAnsi="Times New Roman" w:cs="Times New Roman"/>
          <w:color w:val="000000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color w:val="000000"/>
          <w:sz w:val="24"/>
          <w:szCs w:val="24"/>
        </w:rPr>
        <w:t>, as this predator</w:t>
      </w:r>
      <w:r w:rsidR="00373C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increases in size was </w:t>
      </w:r>
      <w:proofErr w:type="gramStart"/>
      <w:r w:rsidRPr="0041361D">
        <w:rPr>
          <w:rFonts w:ascii="Times New Roman" w:hAnsi="Times New Roman" w:cs="Times New Roman"/>
          <w:color w:val="000000"/>
          <w:sz w:val="24"/>
          <w:szCs w:val="24"/>
        </w:rPr>
        <w:t>see</w:t>
      </w:r>
      <w:proofErr w:type="gramEnd"/>
      <w:r w:rsidRPr="004136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41361D">
        <w:rPr>
          <w:rFonts w:ascii="Times New Roman" w:hAnsi="Times New Roman" w:cs="Times New Roman"/>
          <w:sz w:val="24"/>
          <w:szCs w:val="24"/>
        </w:rPr>
        <w:t>The stomach contents of medium-sized</w:t>
      </w:r>
      <w:r w:rsidR="00373CF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P.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>, i.e. 300e599 mm TL, on the lower west coast of Australia</w:t>
      </w:r>
      <w:r w:rsidR="00373CF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contained substantial volumes of sea urchins. </w:t>
      </w:r>
      <w:proofErr w:type="gramStart"/>
      <w:r w:rsidRPr="0041361D">
        <w:rPr>
          <w:rFonts w:ascii="Times New Roman" w:hAnsi="Times New Roman" w:cs="Times New Roman"/>
          <w:sz w:val="24"/>
          <w:szCs w:val="24"/>
        </w:rPr>
        <w:t>As large starfish,</w:t>
      </w:r>
      <w:r w:rsidR="00373CF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such as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Astropecten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preissei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>, were only ingested by the larger fish on the lower western Australian coast, i.e. &gt;600 mm TL.</w:t>
      </w:r>
      <w:proofErr w:type="gramEnd"/>
      <w:r w:rsidRPr="0041361D">
        <w:rPr>
          <w:rFonts w:ascii="Times New Roman" w:hAnsi="Times New Roman" w:cs="Times New Roman"/>
          <w:sz w:val="24"/>
          <w:szCs w:val="24"/>
        </w:rPr>
        <w:t xml:space="preserve"> The</w:t>
      </w:r>
      <w:r w:rsidR="00373CF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>ingestion of substantial volumes of both starfish and sea urchins by</w:t>
      </w:r>
      <w:r w:rsidR="00373CFD">
        <w:rPr>
          <w:rFonts w:ascii="Times New Roman" w:hAnsi="Times New Roman" w:cs="Times New Roman"/>
          <w:sz w:val="24"/>
          <w:szCs w:val="24"/>
        </w:rPr>
        <w:t xml:space="preserve"> </w:t>
      </w:r>
      <w:r w:rsidRPr="0041361D">
        <w:rPr>
          <w:rFonts w:ascii="Times New Roman" w:hAnsi="Times New Roman" w:cs="Times New Roman"/>
          <w:sz w:val="24"/>
          <w:szCs w:val="24"/>
        </w:rPr>
        <w:t xml:space="preserve">P.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auratus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 xml:space="preserve"> on the lower west coast of Australia is atypical for a </w:t>
      </w:r>
      <w:proofErr w:type="spellStart"/>
      <w:r w:rsidRPr="0041361D">
        <w:rPr>
          <w:rFonts w:ascii="Times New Roman" w:hAnsi="Times New Roman" w:cs="Times New Roman"/>
          <w:sz w:val="24"/>
          <w:szCs w:val="24"/>
        </w:rPr>
        <w:t>sparid</w:t>
      </w:r>
      <w:proofErr w:type="spellEnd"/>
      <w:r w:rsidRPr="0041361D">
        <w:rPr>
          <w:rFonts w:ascii="Times New Roman" w:hAnsi="Times New Roman" w:cs="Times New Roman"/>
          <w:sz w:val="24"/>
          <w:szCs w:val="24"/>
        </w:rPr>
        <w:t>.</w:t>
      </w:r>
    </w:p>
    <w:p w:rsidR="005526D8" w:rsidRDefault="005526D8" w:rsidP="005526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drawing>
          <wp:inline distT="0" distB="0" distL="0" distR="0">
            <wp:extent cx="4591050" cy="541381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41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26D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drawing>
          <wp:inline distT="0" distB="0" distL="0" distR="0">
            <wp:extent cx="1744955" cy="2971800"/>
            <wp:effectExtent l="19050" t="0" r="7645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5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6D8" w:rsidRPr="005526D8" w:rsidRDefault="005526D8" w:rsidP="005526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drawing>
          <wp:inline distT="0" distB="0" distL="0" distR="0">
            <wp:extent cx="5731510" cy="4333273"/>
            <wp:effectExtent l="19050" t="0" r="2540" b="0"/>
            <wp:docPr id="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41F" w:rsidRPr="001B00DE" w:rsidRDefault="0002741F" w:rsidP="00995555">
      <w:pPr>
        <w:pStyle w:val="Heading1"/>
        <w:rPr>
          <w:b w:val="0"/>
          <w:sz w:val="24"/>
          <w:szCs w:val="24"/>
        </w:rPr>
      </w:pPr>
    </w:p>
    <w:p w:rsidR="0002741F" w:rsidRPr="001B00DE" w:rsidRDefault="0002741F" w:rsidP="00027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CDD">
        <w:rPr>
          <w:rFonts w:ascii="Times New Roman" w:hAnsi="Times New Roman" w:cs="Times New Roman"/>
          <w:b/>
          <w:sz w:val="28"/>
          <w:szCs w:val="28"/>
          <w:highlight w:val="lightGray"/>
        </w:rPr>
        <w:t>foxfish</w:t>
      </w:r>
      <w:proofErr w:type="spellEnd"/>
      <w:r w:rsidRPr="00845CDD">
        <w:rPr>
          <w:rFonts w:ascii="Times New Roman" w:hAnsi="Times New Roman" w:cs="Times New Roman"/>
          <w:b/>
          <w:i/>
          <w:iCs/>
          <w:sz w:val="28"/>
          <w:szCs w:val="28"/>
          <w:highlight w:val="lightGray"/>
        </w:rPr>
        <w:t xml:space="preserve">  </w:t>
      </w:r>
      <w:proofErr w:type="spellStart"/>
      <w:r w:rsidRPr="00845CDD">
        <w:rPr>
          <w:rFonts w:ascii="Times New Roman" w:hAnsi="Times New Roman" w:cs="Times New Roman"/>
          <w:b/>
          <w:i/>
          <w:iCs/>
          <w:sz w:val="28"/>
          <w:szCs w:val="28"/>
          <w:highlight w:val="lightGray"/>
        </w:rPr>
        <w:t>Bodianus</w:t>
      </w:r>
      <w:proofErr w:type="spellEnd"/>
      <w:proofErr w:type="gramEnd"/>
      <w:r w:rsidRPr="00845CDD">
        <w:rPr>
          <w:rFonts w:ascii="Times New Roman" w:hAnsi="Times New Roman" w:cs="Times New Roman"/>
          <w:b/>
          <w:i/>
          <w:iCs/>
          <w:sz w:val="28"/>
          <w:szCs w:val="28"/>
          <w:highlight w:val="lightGray"/>
        </w:rPr>
        <w:t xml:space="preserve"> </w:t>
      </w:r>
      <w:proofErr w:type="spellStart"/>
      <w:r w:rsidRPr="00845CDD">
        <w:rPr>
          <w:rFonts w:ascii="Times New Roman" w:hAnsi="Times New Roman" w:cs="Times New Roman"/>
          <w:b/>
          <w:i/>
          <w:iCs/>
          <w:sz w:val="28"/>
          <w:szCs w:val="28"/>
          <w:highlight w:val="lightGray"/>
        </w:rPr>
        <w:t>frenchii</w:t>
      </w:r>
      <w:proofErr w:type="spellEnd"/>
      <w:r w:rsidRPr="00845CDD">
        <w:rPr>
          <w:rFonts w:ascii="Times New Roman" w:hAnsi="Times New Roman" w:cs="Times New Roman"/>
          <w:i/>
          <w:iCs/>
          <w:sz w:val="24"/>
          <w:szCs w:val="24"/>
          <w:highlight w:val="lightGray"/>
        </w:rPr>
        <w:t xml:space="preserve"> </w:t>
      </w:r>
      <w:r w:rsidR="00845CDD" w:rsidRPr="00845CDD">
        <w:rPr>
          <w:rFonts w:ascii="Times New Roman" w:hAnsi="Times New Roman" w:cs="Times New Roman"/>
          <w:iCs/>
          <w:sz w:val="24"/>
          <w:szCs w:val="24"/>
          <w:highlight w:val="lightGray"/>
        </w:rPr>
        <w:t xml:space="preserve"> omnivore</w:t>
      </w:r>
      <w:r w:rsidR="00845CD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consumed large volumes of gastropod molluscs</w:t>
      </w:r>
    </w:p>
    <w:p w:rsidR="0002741F" w:rsidRPr="001B00DE" w:rsidRDefault="0002741F" w:rsidP="00027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00DE">
        <w:rPr>
          <w:rFonts w:ascii="Times New Roman" w:hAnsi="Times New Roman" w:cs="Times New Roman"/>
          <w:sz w:val="24"/>
          <w:szCs w:val="24"/>
        </w:rPr>
        <w:t>(19</w:t>
      </w:r>
      <w:r w:rsidRPr="001B00DE">
        <w:rPr>
          <w:rFonts w:ascii="Times New Roman" w:eastAsia="MTSY" w:hAnsi="Times New Roman" w:cs="Times New Roman"/>
          <w:sz w:val="24"/>
          <w:szCs w:val="24"/>
        </w:rPr>
        <w:t>·</w:t>
      </w:r>
      <w:r w:rsidRPr="001B00DE">
        <w:rPr>
          <w:rFonts w:ascii="Times New Roman" w:hAnsi="Times New Roman" w:cs="Times New Roman"/>
          <w:sz w:val="24"/>
          <w:szCs w:val="24"/>
        </w:rPr>
        <w:t xml:space="preserve">5%),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decapod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crustaceans (21</w:t>
      </w:r>
      <w:r w:rsidRPr="001B00DE">
        <w:rPr>
          <w:rFonts w:ascii="Times New Roman" w:eastAsia="MTSY" w:hAnsi="Times New Roman" w:cs="Times New Roman"/>
          <w:sz w:val="24"/>
          <w:szCs w:val="24"/>
        </w:rPr>
        <w:t>·</w:t>
      </w:r>
      <w:r w:rsidRPr="001B00DE">
        <w:rPr>
          <w:rFonts w:ascii="Times New Roman" w:hAnsi="Times New Roman" w:cs="Times New Roman"/>
          <w:sz w:val="24"/>
          <w:szCs w:val="24"/>
        </w:rPr>
        <w:t>2%) and echinoderms (18</w:t>
      </w:r>
      <w:r w:rsidRPr="001B00DE">
        <w:rPr>
          <w:rFonts w:ascii="Times New Roman" w:eastAsia="MTSY" w:hAnsi="Times New Roman" w:cs="Times New Roman"/>
          <w:sz w:val="24"/>
          <w:szCs w:val="24"/>
        </w:rPr>
        <w:t>·</w:t>
      </w:r>
      <w:r w:rsidRPr="001B00DE">
        <w:rPr>
          <w:rFonts w:ascii="Times New Roman" w:hAnsi="Times New Roman" w:cs="Times New Roman"/>
          <w:sz w:val="24"/>
          <w:szCs w:val="24"/>
        </w:rPr>
        <w:t>8%), and lesser but</w:t>
      </w:r>
    </w:p>
    <w:p w:rsidR="00905223" w:rsidRPr="001B00DE" w:rsidRDefault="0002741F" w:rsidP="009052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00DE">
        <w:rPr>
          <w:rFonts w:ascii="Times New Roman" w:hAnsi="Times New Roman" w:cs="Times New Roman"/>
          <w:sz w:val="24"/>
          <w:szCs w:val="24"/>
        </w:rPr>
        <w:t xml:space="preserve">still substantial volumes (4–7%) of each of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polyplacophoran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and bivalve molluscs, The most frequently ingested of these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categories, by far, were gastropods, decapods and echinoderms, which were found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in the guts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c. </w:t>
      </w:r>
      <w:r w:rsidRPr="001B00DE">
        <w:rPr>
          <w:rFonts w:ascii="Times New Roman" w:hAnsi="Times New Roman" w:cs="Times New Roman"/>
          <w:sz w:val="24"/>
          <w:szCs w:val="24"/>
        </w:rPr>
        <w:t xml:space="preserve">50, 52 and 31%, respectively, of all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examined.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trochid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gastropods and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ophiuroid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echinoderms contributed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more than three times to the dietary volume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on the south than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west coasts.</w:t>
      </w:r>
      <w:r w:rsidR="00905223" w:rsidRPr="001B00DE">
        <w:rPr>
          <w:rFonts w:ascii="Times New Roman" w:hAnsi="Times New Roman" w:cs="Times New Roman"/>
          <w:sz w:val="24"/>
          <w:szCs w:val="24"/>
        </w:rPr>
        <w:t xml:space="preserve"> Although crustaceans (almost exclusively decapods) and teleosts also dominated the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="00905223" w:rsidRPr="001B00DE">
        <w:rPr>
          <w:rFonts w:ascii="Times New Roman" w:hAnsi="Times New Roman" w:cs="Times New Roman"/>
          <w:sz w:val="24"/>
          <w:szCs w:val="24"/>
        </w:rPr>
        <w:t xml:space="preserve">diet of </w:t>
      </w:r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="00905223" w:rsidRPr="001B00DE">
        <w:rPr>
          <w:rFonts w:ascii="Times New Roman" w:hAnsi="Times New Roman" w:cs="Times New Roman"/>
          <w:sz w:val="24"/>
          <w:szCs w:val="24"/>
        </w:rPr>
        <w:t>, the volumetric contribution made by teleosts to the diet of this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="00905223" w:rsidRPr="001B00DE">
        <w:rPr>
          <w:rFonts w:ascii="Times New Roman" w:hAnsi="Times New Roman" w:cs="Times New Roman"/>
          <w:sz w:val="24"/>
          <w:szCs w:val="24"/>
        </w:rPr>
        <w:t xml:space="preserve">species was far greater, </w:t>
      </w:r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i.e. c. </w:t>
      </w:r>
      <w:r w:rsidR="00905223" w:rsidRPr="001B00DE">
        <w:rPr>
          <w:rFonts w:ascii="Times New Roman" w:hAnsi="Times New Roman" w:cs="Times New Roman"/>
          <w:sz w:val="24"/>
          <w:szCs w:val="24"/>
        </w:rPr>
        <w:t xml:space="preserve">81 </w:t>
      </w:r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v. </w:t>
      </w:r>
      <w:r w:rsidR="00905223" w:rsidRPr="001B00DE">
        <w:rPr>
          <w:rFonts w:ascii="Times New Roman" w:hAnsi="Times New Roman" w:cs="Times New Roman"/>
          <w:sz w:val="24"/>
          <w:szCs w:val="24"/>
        </w:rPr>
        <w:t>44%, paralleling the situation with their frequency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="00905223" w:rsidRPr="001B00DE">
        <w:rPr>
          <w:rFonts w:ascii="Times New Roman" w:hAnsi="Times New Roman" w:cs="Times New Roman"/>
          <w:sz w:val="24"/>
          <w:szCs w:val="24"/>
        </w:rPr>
        <w:t xml:space="preserve">of occurrence in stomach samples. The </w:t>
      </w:r>
      <w:proofErr w:type="spellStart"/>
      <w:r w:rsidR="00905223" w:rsidRPr="001B00DE">
        <w:rPr>
          <w:rFonts w:ascii="Times New Roman" w:hAnsi="Times New Roman" w:cs="Times New Roman"/>
          <w:sz w:val="24"/>
          <w:szCs w:val="24"/>
        </w:rPr>
        <w:t>Pempherididae</w:t>
      </w:r>
      <w:proofErr w:type="spellEnd"/>
      <w:r w:rsidR="00905223" w:rsidRPr="001B00DE">
        <w:rPr>
          <w:rFonts w:ascii="Times New Roman" w:hAnsi="Times New Roman" w:cs="Times New Roman"/>
          <w:sz w:val="24"/>
          <w:szCs w:val="24"/>
        </w:rPr>
        <w:t xml:space="preserve"> was the most important of the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="00905223" w:rsidRPr="001B00DE">
        <w:rPr>
          <w:rFonts w:ascii="Times New Roman" w:hAnsi="Times New Roman" w:cs="Times New Roman"/>
          <w:sz w:val="24"/>
          <w:szCs w:val="24"/>
        </w:rPr>
        <w:t xml:space="preserve">numerous identifiable </w:t>
      </w:r>
      <w:proofErr w:type="spellStart"/>
      <w:r w:rsidR="00905223" w:rsidRPr="001B00DE">
        <w:rPr>
          <w:rFonts w:ascii="Times New Roman" w:hAnsi="Times New Roman" w:cs="Times New Roman"/>
          <w:sz w:val="24"/>
          <w:szCs w:val="24"/>
        </w:rPr>
        <w:t>teleost</w:t>
      </w:r>
      <w:proofErr w:type="spellEnd"/>
      <w:r w:rsidR="00905223" w:rsidRPr="001B00DE">
        <w:rPr>
          <w:rFonts w:ascii="Times New Roman" w:hAnsi="Times New Roman" w:cs="Times New Roman"/>
          <w:sz w:val="24"/>
          <w:szCs w:val="24"/>
        </w:rPr>
        <w:t xml:space="preserve"> families ingested by both </w:t>
      </w:r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G. </w:t>
      </w:r>
      <w:proofErr w:type="spellStart"/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>hebraicum</w:t>
      </w:r>
      <w:proofErr w:type="spellEnd"/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05223" w:rsidRPr="001B00DE">
        <w:rPr>
          <w:rFonts w:ascii="Times New Roman" w:hAnsi="Times New Roman" w:cs="Times New Roman"/>
          <w:sz w:val="24"/>
          <w:szCs w:val="24"/>
        </w:rPr>
        <w:t xml:space="preserve">and </w:t>
      </w:r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="00905223" w:rsidRPr="001B00DE">
        <w:rPr>
          <w:rFonts w:ascii="Times New Roman" w:hAnsi="Times New Roman" w:cs="Times New Roman"/>
          <w:sz w:val="24"/>
          <w:szCs w:val="24"/>
        </w:rPr>
        <w:t xml:space="preserve">. As the body size of </w:t>
      </w:r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05223" w:rsidRPr="001B00DE">
        <w:rPr>
          <w:rFonts w:ascii="Times New Roman" w:hAnsi="Times New Roman" w:cs="Times New Roman"/>
          <w:sz w:val="24"/>
          <w:szCs w:val="24"/>
        </w:rPr>
        <w:t>increased on the west coast, the volumetric contributions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="00905223" w:rsidRPr="001B00DE">
        <w:rPr>
          <w:rFonts w:ascii="Times New Roman" w:hAnsi="Times New Roman" w:cs="Times New Roman"/>
          <w:sz w:val="24"/>
          <w:szCs w:val="24"/>
        </w:rPr>
        <w:t>of gastropods and small crustaceans declined, whereas that of echinoderms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="00905223" w:rsidRPr="001B00DE">
        <w:rPr>
          <w:rFonts w:ascii="Times New Roman" w:hAnsi="Times New Roman" w:cs="Times New Roman"/>
          <w:sz w:val="24"/>
          <w:szCs w:val="24"/>
        </w:rPr>
        <w:t xml:space="preserve">rose and that of decapods remained similar and </w:t>
      </w:r>
      <w:proofErr w:type="spellStart"/>
      <w:r w:rsidR="00905223" w:rsidRPr="001B00DE">
        <w:rPr>
          <w:rFonts w:ascii="Times New Roman" w:hAnsi="Times New Roman" w:cs="Times New Roman"/>
          <w:sz w:val="24"/>
          <w:szCs w:val="24"/>
        </w:rPr>
        <w:t>polyplacophoran</w:t>
      </w:r>
      <w:proofErr w:type="spellEnd"/>
      <w:r w:rsidR="00905223" w:rsidRPr="001B00DE">
        <w:rPr>
          <w:rFonts w:ascii="Times New Roman" w:hAnsi="Times New Roman" w:cs="Times New Roman"/>
          <w:sz w:val="24"/>
          <w:szCs w:val="24"/>
        </w:rPr>
        <w:t xml:space="preserve"> and bivalve molluscs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="00905223" w:rsidRPr="001B00DE">
        <w:rPr>
          <w:rFonts w:ascii="Times New Roman" w:hAnsi="Times New Roman" w:cs="Times New Roman"/>
          <w:sz w:val="24"/>
          <w:szCs w:val="24"/>
        </w:rPr>
        <w:t xml:space="preserve">only became ingested by individuals when they had reached 200 mm </w:t>
      </w:r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905223" w:rsidRPr="001B00DE">
        <w:rPr>
          <w:rFonts w:ascii="Times New Roman" w:hAnsi="Times New Roman" w:cs="Times New Roman"/>
          <w:sz w:val="24"/>
          <w:szCs w:val="24"/>
        </w:rPr>
        <w:t xml:space="preserve">T. Furthermore, in the case of gastropods, the smaller individuals of </w:t>
      </w:r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="00905223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05223" w:rsidRPr="001B00DE">
        <w:rPr>
          <w:rFonts w:ascii="Times New Roman" w:hAnsi="Times New Roman" w:cs="Times New Roman"/>
          <w:sz w:val="24"/>
          <w:szCs w:val="24"/>
        </w:rPr>
        <w:t>ingested</w:t>
      </w:r>
    </w:p>
    <w:p w:rsidR="00905223" w:rsidRPr="001B00DE" w:rsidRDefault="00905223" w:rsidP="009052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B00DE">
        <w:rPr>
          <w:rFonts w:ascii="Times New Roman" w:hAnsi="Times New Roman" w:cs="Times New Roman"/>
          <w:sz w:val="24"/>
          <w:szCs w:val="24"/>
        </w:rPr>
        <w:t>far</w:t>
      </w:r>
      <w:proofErr w:type="gramEnd"/>
      <w:r w:rsidRPr="001B00DE">
        <w:rPr>
          <w:rFonts w:ascii="Times New Roman" w:hAnsi="Times New Roman" w:cs="Times New Roman"/>
          <w:sz w:val="24"/>
          <w:szCs w:val="24"/>
        </w:rPr>
        <w:t xml:space="preserve"> greater volumes of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ceriithids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scalids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, which are relatively small and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thinshelled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,</w:t>
      </w:r>
    </w:p>
    <w:p w:rsidR="0002741F" w:rsidRPr="001B00DE" w:rsidRDefault="00905223" w:rsidP="009052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B00DE">
        <w:rPr>
          <w:rFonts w:ascii="Times New Roman" w:hAnsi="Times New Roman" w:cs="Times New Roman"/>
          <w:sz w:val="24"/>
          <w:szCs w:val="24"/>
        </w:rPr>
        <w:t>than</w:t>
      </w:r>
      <w:proofErr w:type="gramEnd"/>
      <w:r w:rsidRPr="001B00DE">
        <w:rPr>
          <w:rFonts w:ascii="Times New Roman" w:hAnsi="Times New Roman" w:cs="Times New Roman"/>
          <w:sz w:val="24"/>
          <w:szCs w:val="24"/>
        </w:rPr>
        <w:t xml:space="preserve"> their larger individuals, whereas the reverse trend was exhibited by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trochids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turbinids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, which are typically larger and more robust. The volumetric contributions of decapods to the diets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declined precipitously from 67% in fish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1B00DE">
        <w:rPr>
          <w:rFonts w:ascii="Times New Roman" w:hAnsi="Times New Roman" w:cs="Times New Roman"/>
          <w:sz w:val="24"/>
          <w:szCs w:val="24"/>
        </w:rPr>
        <w:t>100 mm to 33% in those of 100–199 mm and to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1B00DE">
        <w:rPr>
          <w:rFonts w:ascii="Times New Roman" w:hAnsi="Times New Roman" w:cs="Times New Roman"/>
          <w:sz w:val="24"/>
          <w:szCs w:val="24"/>
        </w:rPr>
        <w:t xml:space="preserve">5% in those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>&gt;</w:t>
      </w:r>
      <w:r w:rsidRPr="001B00DE">
        <w:rPr>
          <w:rFonts w:ascii="Times New Roman" w:hAnsi="Times New Roman" w:cs="Times New Roman"/>
          <w:sz w:val="24"/>
          <w:szCs w:val="24"/>
        </w:rPr>
        <w:t>300 mm, whereas those of teleosts increased progressively from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33% in the smallest fish to 67% in fish of 100–199 mm and then to 100% in the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largest fish [Fig. 2(c)].</w:t>
      </w:r>
    </w:p>
    <w:p w:rsidR="00905223" w:rsidRPr="001B00DE" w:rsidRDefault="00905223" w:rsidP="009052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2741F" w:rsidRPr="001B00DE" w:rsidRDefault="00905223" w:rsidP="00027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00DE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5448300" cy="7213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21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23" w:rsidRPr="001B00DE" w:rsidRDefault="00905223" w:rsidP="000274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00DE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5524500" cy="7391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41F" w:rsidRPr="001B00DE" w:rsidRDefault="0002741F" w:rsidP="0002741F">
      <w:pPr>
        <w:pStyle w:val="Heading1"/>
        <w:rPr>
          <w:sz w:val="24"/>
          <w:szCs w:val="24"/>
        </w:rPr>
      </w:pPr>
      <w:proofErr w:type="spellStart"/>
      <w:proofErr w:type="gramStart"/>
      <w:r w:rsidRPr="001B00DE">
        <w:rPr>
          <w:sz w:val="24"/>
          <w:szCs w:val="24"/>
        </w:rPr>
        <w:t>polychaetes</w:t>
      </w:r>
      <w:proofErr w:type="spellEnd"/>
      <w:proofErr w:type="gramEnd"/>
      <w:r w:rsidRPr="001B00DE">
        <w:rPr>
          <w:sz w:val="24"/>
          <w:szCs w:val="24"/>
        </w:rPr>
        <w:t xml:space="preserve"> and small crustaceans</w:t>
      </w:r>
    </w:p>
    <w:p w:rsidR="00905223" w:rsidRPr="001B00DE" w:rsidRDefault="00905223" w:rsidP="0002741F">
      <w:pPr>
        <w:pStyle w:val="Heading1"/>
        <w:rPr>
          <w:bCs w:val="0"/>
          <w:noProof/>
          <w:sz w:val="24"/>
          <w:szCs w:val="24"/>
        </w:rPr>
      </w:pPr>
      <w:r w:rsidRPr="001B00DE">
        <w:rPr>
          <w:bCs w:val="0"/>
          <w:noProof/>
          <w:sz w:val="24"/>
          <w:szCs w:val="24"/>
        </w:rPr>
        <w:drawing>
          <wp:inline distT="0" distB="0" distL="0" distR="0">
            <wp:extent cx="3784600" cy="384175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00DE">
        <w:rPr>
          <w:bCs w:val="0"/>
          <w:noProof/>
          <w:sz w:val="24"/>
          <w:szCs w:val="24"/>
        </w:rPr>
        <w:t xml:space="preserve"> </w:t>
      </w:r>
    </w:p>
    <w:p w:rsidR="00905223" w:rsidRPr="001B00DE" w:rsidRDefault="00905223" w:rsidP="0002741F">
      <w:pPr>
        <w:pStyle w:val="Heading1"/>
        <w:rPr>
          <w:b w:val="0"/>
          <w:bCs w:val="0"/>
          <w:noProof/>
          <w:sz w:val="24"/>
          <w:szCs w:val="24"/>
        </w:rPr>
      </w:pPr>
      <w:r w:rsidRPr="001B00DE">
        <w:rPr>
          <w:bCs w:val="0"/>
          <w:noProof/>
          <w:sz w:val="24"/>
          <w:szCs w:val="24"/>
        </w:rPr>
        <w:t xml:space="preserve">              </w:t>
      </w:r>
      <w:r w:rsidRPr="001B00DE">
        <w:rPr>
          <w:b w:val="0"/>
          <w:bCs w:val="0"/>
          <w:noProof/>
          <w:sz w:val="24"/>
          <w:szCs w:val="24"/>
        </w:rPr>
        <w:t>&lt;99</w:t>
      </w:r>
      <w:r w:rsidR="006B0E81" w:rsidRPr="001B00DE">
        <w:rPr>
          <w:b w:val="0"/>
          <w:bCs w:val="0"/>
          <w:noProof/>
          <w:sz w:val="24"/>
          <w:szCs w:val="24"/>
        </w:rPr>
        <w:t>mm</w:t>
      </w:r>
      <w:r w:rsidRPr="001B00DE">
        <w:rPr>
          <w:b w:val="0"/>
          <w:bCs w:val="0"/>
          <w:noProof/>
          <w:sz w:val="24"/>
          <w:szCs w:val="24"/>
        </w:rPr>
        <w:t xml:space="preserve">       100-199   200-299   300-399</w:t>
      </w:r>
      <w:r w:rsidR="006B0E81" w:rsidRPr="001B00DE">
        <w:rPr>
          <w:b w:val="0"/>
          <w:bCs w:val="0"/>
          <w:noProof/>
          <w:sz w:val="24"/>
          <w:szCs w:val="24"/>
        </w:rPr>
        <w:t xml:space="preserve">   400-499</w:t>
      </w:r>
    </w:p>
    <w:p w:rsidR="00905223" w:rsidRPr="001B00DE" w:rsidRDefault="006B0E81" w:rsidP="0002741F">
      <w:pPr>
        <w:pStyle w:val="Heading1"/>
        <w:rPr>
          <w:bCs w:val="0"/>
          <w:noProof/>
          <w:sz w:val="24"/>
          <w:szCs w:val="24"/>
        </w:rPr>
      </w:pPr>
      <w:r w:rsidRPr="001B00DE">
        <w:rPr>
          <w:b w:val="0"/>
          <w:noProof/>
          <w:sz w:val="24"/>
          <w:szCs w:val="24"/>
        </w:rPr>
        <w:drawing>
          <wp:inline distT="0" distB="0" distL="0" distR="0">
            <wp:extent cx="5731510" cy="139590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E81" w:rsidRPr="001B00DE" w:rsidRDefault="006B0E81" w:rsidP="006B0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00DE">
        <w:rPr>
          <w:rFonts w:ascii="Times New Roman" w:hAnsi="Times New Roman" w:cs="Times New Roman"/>
          <w:sz w:val="24"/>
          <w:szCs w:val="24"/>
        </w:rPr>
        <w:t>The greatest overall difference between the dietary compositions of the three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species on the lower west coast of Australia resides in the fact that, although teleosts had been ingested by only one of the 237 individuals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from that coast, large amounts of teleosts were consumed by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G.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hebraicum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, and even more particularly by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1B00DE">
        <w:rPr>
          <w:rFonts w:ascii="Times New Roman" w:hAnsi="Times New Roman" w:cs="Times New Roman"/>
          <w:sz w:val="24"/>
          <w:szCs w:val="24"/>
        </w:rPr>
        <w:t>In contrast, molluscs and echinoderms, which were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the most important components of the diet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1B00DE">
        <w:rPr>
          <w:rFonts w:ascii="Times New Roman" w:hAnsi="Times New Roman" w:cs="Times New Roman"/>
          <w:sz w:val="24"/>
          <w:szCs w:val="24"/>
        </w:rPr>
        <w:t>were consumed in only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moderate or small amounts by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G.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hebraicum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and essentially never by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.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Furthermore, the mollusc component of the diet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consisted mainly of</w:t>
      </w:r>
    </w:p>
    <w:p w:rsidR="006B0E81" w:rsidRPr="001B00DE" w:rsidRDefault="006B0E81" w:rsidP="006B0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B00DE">
        <w:rPr>
          <w:rFonts w:ascii="Times New Roman" w:hAnsi="Times New Roman" w:cs="Times New Roman"/>
          <w:sz w:val="24"/>
          <w:szCs w:val="24"/>
        </w:rPr>
        <w:t>bivalves</w:t>
      </w:r>
      <w:proofErr w:type="gramEnd"/>
      <w:r w:rsidRPr="001B00DE">
        <w:rPr>
          <w:rFonts w:ascii="Times New Roman" w:hAnsi="Times New Roman" w:cs="Times New Roman"/>
          <w:sz w:val="24"/>
          <w:szCs w:val="24"/>
        </w:rPr>
        <w:t xml:space="preserve"> and gastropods and never cephalopods, whereas the last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taxon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was essentially</w:t>
      </w:r>
    </w:p>
    <w:p w:rsidR="006B0E81" w:rsidRPr="001B00DE" w:rsidRDefault="006B0E81" w:rsidP="006B0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  <w:proofErr w:type="gramStart"/>
      <w:r w:rsidRPr="001B00D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1B00DE">
        <w:rPr>
          <w:rFonts w:ascii="Times New Roman" w:hAnsi="Times New Roman" w:cs="Times New Roman"/>
          <w:sz w:val="24"/>
          <w:szCs w:val="24"/>
        </w:rPr>
        <w:t xml:space="preserve"> only mollusc group represented in the diet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G.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hebraicum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. Crustaceans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made an important contribution to the diet of each of the three species, with decapods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prominent in the diets of all three species and small crustaceans well represented in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the diet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and especially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G.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hebraicum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but not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.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ingested a range of the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essentially sedentary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taxa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that are frequently found attached to or lodged in reefs,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e.g.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trochids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and other gastropods and echinoderms, broadly paralleling the situation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recorded for the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confamilial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Notolabrus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tetricus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(Richardson) by Shepherd &amp;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Clarkson (2001). While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G.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hebraicum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and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both targeted free-swimming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organisms, such as teleosts, this was particularly true for the latter species and is also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the case for some other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serranids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(Connell, 1998; St John, 1999;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Beukers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-Stewart &amp;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Jones, 2004). The main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teleost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prey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G.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hebraicum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and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comprised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pempherids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,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a family of small species that is abundant over reefs in Australia (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Annese</w:t>
      </w:r>
      <w:proofErr w:type="spellEnd"/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&amp; Kingsford, 2005). </w:t>
      </w:r>
    </w:p>
    <w:p w:rsidR="00905223" w:rsidRPr="001B00DE" w:rsidRDefault="006B0E81" w:rsidP="0002741F">
      <w:pPr>
        <w:pStyle w:val="Heading1"/>
        <w:rPr>
          <w:b w:val="0"/>
          <w:sz w:val="24"/>
          <w:szCs w:val="24"/>
        </w:rPr>
      </w:pPr>
      <w:r w:rsidRPr="001B00DE">
        <w:rPr>
          <w:bCs w:val="0"/>
          <w:noProof/>
          <w:sz w:val="24"/>
          <w:szCs w:val="24"/>
        </w:rPr>
        <w:drawing>
          <wp:inline distT="0" distB="0" distL="0" distR="0">
            <wp:extent cx="5731510" cy="347323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E81" w:rsidRPr="001B00DE" w:rsidRDefault="006B0E81" w:rsidP="006B0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00DE">
        <w:rPr>
          <w:rFonts w:ascii="Times New Roman" w:hAnsi="Times New Roman" w:cs="Times New Roman"/>
          <w:sz w:val="24"/>
          <w:szCs w:val="24"/>
        </w:rPr>
        <w:t>The trends exhibited by the volumetric contributions of the various dietary components</w:t>
      </w:r>
    </w:p>
    <w:p w:rsidR="005344FD" w:rsidRPr="001B00DE" w:rsidRDefault="006B0E81" w:rsidP="00534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B00DE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1B00DE">
        <w:rPr>
          <w:rFonts w:ascii="Times New Roman" w:hAnsi="Times New Roman" w:cs="Times New Roman"/>
          <w:sz w:val="24"/>
          <w:szCs w:val="24"/>
        </w:rPr>
        <w:t xml:space="preserve"> the sequential length classes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and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show that the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types of food ingested by both these species undergo size-related changes (Fig. 2),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a feature emphasized by the sequential progression of the points for those dietary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samples on the ordination plot shown in Fig. 3. In the case of </w:t>
      </w:r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B.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frenchii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, these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changes involved a gradual shift from crustaceans and gastropods to echinoderms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(mainly echinoids) and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polyplacophoran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and bivalve molluscs, which is similar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 xml:space="preserve">to the trend exhibited by another large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labrid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, the eastern blue groper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Achoerodus</w:t>
      </w:r>
      <w:proofErr w:type="spellEnd"/>
      <w:r w:rsidR="005344FD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viridis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B00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Steindachner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) in south-eastern Australia (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Gillanders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, 1995).</w:t>
      </w:r>
      <w:r w:rsidR="005344FD" w:rsidRPr="001B00DE">
        <w:rPr>
          <w:rFonts w:ascii="Times New Roman" w:hAnsi="Times New Roman" w:cs="Times New Roman"/>
          <w:sz w:val="24"/>
          <w:szCs w:val="24"/>
        </w:rPr>
        <w:t xml:space="preserve"> In contrast,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="005344FD" w:rsidRPr="001B00DE">
        <w:rPr>
          <w:rFonts w:ascii="Times New Roman" w:hAnsi="Times New Roman" w:cs="Times New Roman"/>
          <w:sz w:val="24"/>
          <w:szCs w:val="24"/>
        </w:rPr>
        <w:t xml:space="preserve">those of </w:t>
      </w:r>
      <w:r w:rsidR="005344FD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E. </w:t>
      </w:r>
      <w:proofErr w:type="spellStart"/>
      <w:r w:rsidR="005344FD" w:rsidRPr="001B00DE">
        <w:rPr>
          <w:rFonts w:ascii="Times New Roman" w:hAnsi="Times New Roman" w:cs="Times New Roman"/>
          <w:i/>
          <w:iCs/>
          <w:sz w:val="24"/>
          <w:szCs w:val="24"/>
        </w:rPr>
        <w:t>armatus</w:t>
      </w:r>
      <w:proofErr w:type="spellEnd"/>
      <w:r w:rsidR="005344FD"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344FD" w:rsidRPr="001B00DE">
        <w:rPr>
          <w:rFonts w:ascii="Times New Roman" w:hAnsi="Times New Roman" w:cs="Times New Roman"/>
          <w:sz w:val="24"/>
          <w:szCs w:val="24"/>
        </w:rPr>
        <w:t>largely reflected a marked shift from decapods early in life to an</w:t>
      </w:r>
      <w:r w:rsidR="00F41168" w:rsidRPr="001B00DE">
        <w:rPr>
          <w:rFonts w:ascii="Times New Roman" w:hAnsi="Times New Roman" w:cs="Times New Roman"/>
          <w:sz w:val="24"/>
          <w:szCs w:val="24"/>
        </w:rPr>
        <w:t xml:space="preserve"> </w:t>
      </w:r>
      <w:r w:rsidR="005344FD" w:rsidRPr="001B00DE">
        <w:rPr>
          <w:rFonts w:ascii="Times New Roman" w:hAnsi="Times New Roman" w:cs="Times New Roman"/>
          <w:sz w:val="24"/>
          <w:szCs w:val="24"/>
        </w:rPr>
        <w:t>increasing domination by teleosts after individuals had reached only 100 mm, which</w:t>
      </w:r>
    </w:p>
    <w:p w:rsidR="005344FD" w:rsidRPr="001B00DE" w:rsidRDefault="005344FD" w:rsidP="00534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1B00DE">
        <w:rPr>
          <w:rFonts w:ascii="Times New Roman" w:hAnsi="Times New Roman" w:cs="Times New Roman"/>
          <w:sz w:val="24"/>
          <w:szCs w:val="24"/>
        </w:rPr>
        <w:t>broadly</w:t>
      </w:r>
      <w:proofErr w:type="gramEnd"/>
      <w:r w:rsidRPr="001B00DE">
        <w:rPr>
          <w:rFonts w:ascii="Times New Roman" w:hAnsi="Times New Roman" w:cs="Times New Roman"/>
          <w:sz w:val="24"/>
          <w:szCs w:val="24"/>
        </w:rPr>
        <w:t xml:space="preserve"> parallels the situation for the large coral reef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serranid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Plectropomus</w:t>
      </w:r>
      <w:proofErr w:type="spellEnd"/>
      <w:r w:rsidRPr="001B00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B00DE">
        <w:rPr>
          <w:rFonts w:ascii="Times New Roman" w:hAnsi="Times New Roman" w:cs="Times New Roman"/>
          <w:i/>
          <w:iCs/>
          <w:sz w:val="24"/>
          <w:szCs w:val="24"/>
        </w:rPr>
        <w:t>leopardus</w:t>
      </w:r>
      <w:proofErr w:type="spellEnd"/>
    </w:p>
    <w:p w:rsidR="00905223" w:rsidRDefault="001C0297" w:rsidP="00534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Lacep</w:t>
      </w:r>
      <w:r w:rsidR="005344FD" w:rsidRPr="001B00DE">
        <w:rPr>
          <w:rFonts w:ascii="Times New Roman" w:hAnsi="Times New Roman" w:cs="Times New Roman"/>
          <w:sz w:val="24"/>
          <w:szCs w:val="24"/>
        </w:rPr>
        <w:t>ede</w:t>
      </w:r>
      <w:proofErr w:type="spellEnd"/>
      <w:r w:rsidR="005344FD" w:rsidRPr="001B00DE">
        <w:rPr>
          <w:rFonts w:ascii="Times New Roman" w:hAnsi="Times New Roman" w:cs="Times New Roman"/>
          <w:sz w:val="24"/>
          <w:szCs w:val="24"/>
        </w:rPr>
        <w:t>) in eastern Australia (St John, 1999).</w:t>
      </w:r>
      <w:proofErr w:type="gramEnd"/>
    </w:p>
    <w:p w:rsidR="00AC4308" w:rsidRDefault="00AC4308" w:rsidP="00534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0297" w:rsidRDefault="001C0297" w:rsidP="00534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0297" w:rsidRDefault="001C0297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 w:rsidRPr="00845CDD">
        <w:rPr>
          <w:rFonts w:ascii="Times New Roman" w:hAnsi="Times New Roman" w:cs="Times New Roman"/>
          <w:b/>
          <w:sz w:val="24"/>
          <w:szCs w:val="24"/>
          <w:highlight w:val="lightGray"/>
        </w:rPr>
        <w:t>Breaksea</w:t>
      </w:r>
      <w:proofErr w:type="spellEnd"/>
      <w:r w:rsidRPr="00845CDD">
        <w:rPr>
          <w:rFonts w:ascii="Times New Roman" w:hAnsi="Times New Roman" w:cs="Times New Roman"/>
          <w:b/>
          <w:sz w:val="24"/>
          <w:szCs w:val="24"/>
          <w:highlight w:val="lightGray"/>
        </w:rPr>
        <w:t xml:space="preserve"> </w:t>
      </w:r>
      <w:proofErr w:type="gramStart"/>
      <w:r w:rsidRPr="00845CDD">
        <w:rPr>
          <w:rFonts w:ascii="Times New Roman" w:hAnsi="Times New Roman" w:cs="Times New Roman"/>
          <w:b/>
          <w:sz w:val="24"/>
          <w:szCs w:val="24"/>
          <w:highlight w:val="lightGray"/>
        </w:rPr>
        <w:t xml:space="preserve">cod </w:t>
      </w:r>
      <w:r w:rsidR="00845CDD" w:rsidRPr="00845CDD">
        <w:rPr>
          <w:rFonts w:ascii="Times New Roman" w:hAnsi="Times New Roman" w:cs="Times New Roman"/>
          <w:b/>
          <w:sz w:val="24"/>
          <w:szCs w:val="24"/>
          <w:highlight w:val="lightGray"/>
        </w:rPr>
        <w:t xml:space="preserve"> omnivore</w:t>
      </w:r>
      <w:proofErr w:type="gramEnd"/>
      <w:r w:rsidR="00845CD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00DE">
        <w:rPr>
          <w:rStyle w:val="sciname"/>
          <w:sz w:val="24"/>
          <w:szCs w:val="24"/>
        </w:rPr>
        <w:t>&lt;99mm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1C0297" w:rsidRPr="0075031C" w:rsidTr="001C0297">
        <w:tc>
          <w:tcPr>
            <w:tcW w:w="4621" w:type="dxa"/>
          </w:tcPr>
          <w:p w:rsidR="001C0297" w:rsidRPr="0075031C" w:rsidRDefault="001C0297" w:rsidP="001C029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1C0297" w:rsidRPr="0075031C" w:rsidRDefault="001C0297" w:rsidP="001C029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1C0297" w:rsidRPr="0075031C" w:rsidTr="001C0297">
        <w:tc>
          <w:tcPr>
            <w:tcW w:w="4621" w:type="dxa"/>
          </w:tcPr>
          <w:p w:rsidR="001C0297" w:rsidRPr="00B73888" w:rsidRDefault="001C0297" w:rsidP="001C029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1C0297" w:rsidRPr="00B73888" w:rsidRDefault="001C0297" w:rsidP="001C029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1C0297" w:rsidRPr="0075031C" w:rsidTr="001C0297">
        <w:tc>
          <w:tcPr>
            <w:tcW w:w="4621" w:type="dxa"/>
          </w:tcPr>
          <w:p w:rsidR="001C0297" w:rsidRPr="00B73888" w:rsidRDefault="001C0297" w:rsidP="001C029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1C0297" w:rsidRPr="00B73888" w:rsidRDefault="001C0297" w:rsidP="001C029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</w:tbl>
    <w:p w:rsidR="001C0297" w:rsidRDefault="001C0297" w:rsidP="00534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0297" w:rsidRDefault="001C0297" w:rsidP="00534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0297" w:rsidRDefault="001C0297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 w:rsidRPr="001B00DE">
        <w:rPr>
          <w:rStyle w:val="sciname"/>
          <w:sz w:val="24"/>
          <w:szCs w:val="24"/>
        </w:rPr>
        <w:t>100-199</w:t>
      </w:r>
      <w:r w:rsidR="00A8247C">
        <w:rPr>
          <w:rStyle w:val="sciname"/>
          <w:sz w:val="24"/>
          <w:szCs w:val="24"/>
        </w:rPr>
        <w:t xml:space="preserve"> mm</w:t>
      </w:r>
    </w:p>
    <w:p w:rsidR="00B73888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B73888" w:rsidRPr="0075031C" w:rsidTr="00B73888">
        <w:tc>
          <w:tcPr>
            <w:tcW w:w="4621" w:type="dxa"/>
          </w:tcPr>
          <w:p w:rsidR="00B73888" w:rsidRPr="0075031C" w:rsidRDefault="00B73888" w:rsidP="00B7388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B73888" w:rsidRPr="0075031C" w:rsidRDefault="00B73888" w:rsidP="00B7388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B73888" w:rsidRPr="0075031C" w:rsidTr="00B73888"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B73888" w:rsidRPr="0075031C" w:rsidTr="00B73888"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B73888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B73888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B73888" w:rsidRDefault="001C0297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r w:rsidRPr="001B00DE">
        <w:rPr>
          <w:rStyle w:val="sciname"/>
          <w:sz w:val="24"/>
          <w:szCs w:val="24"/>
        </w:rPr>
        <w:t xml:space="preserve"> </w:t>
      </w:r>
      <w:proofErr w:type="spellStart"/>
      <w:r w:rsidR="00B73888"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 w:rsidR="00B73888">
        <w:rPr>
          <w:rFonts w:ascii="Times New Roman" w:hAnsi="Times New Roman" w:cs="Times New Roman"/>
          <w:b/>
          <w:sz w:val="24"/>
          <w:szCs w:val="24"/>
        </w:rPr>
        <w:t xml:space="preserve"> cod </w:t>
      </w:r>
      <w:r w:rsidRPr="001B00DE">
        <w:rPr>
          <w:rStyle w:val="sciname"/>
          <w:sz w:val="24"/>
          <w:szCs w:val="24"/>
        </w:rPr>
        <w:t xml:space="preserve">200-299 </w:t>
      </w:r>
      <w:r w:rsidR="00A8247C">
        <w:rPr>
          <w:rStyle w:val="sciname"/>
          <w:sz w:val="24"/>
          <w:szCs w:val="24"/>
        </w:rPr>
        <w:t>mm</w:t>
      </w:r>
    </w:p>
    <w:p w:rsidR="00B73888" w:rsidRDefault="001C0297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r w:rsidRPr="001B00DE">
        <w:rPr>
          <w:rStyle w:val="sciname"/>
          <w:sz w:val="24"/>
          <w:szCs w:val="24"/>
        </w:rPr>
        <w:t xml:space="preserve">   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B73888" w:rsidRPr="0075031C" w:rsidTr="00B73888">
        <w:tc>
          <w:tcPr>
            <w:tcW w:w="4621" w:type="dxa"/>
          </w:tcPr>
          <w:p w:rsidR="00B73888" w:rsidRPr="0075031C" w:rsidRDefault="00B73888" w:rsidP="00B7388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B73888" w:rsidRPr="0075031C" w:rsidRDefault="00B73888" w:rsidP="00B7388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B73888" w:rsidRPr="0075031C" w:rsidTr="00B73888">
        <w:tc>
          <w:tcPr>
            <w:tcW w:w="4621" w:type="dxa"/>
          </w:tcPr>
          <w:p w:rsidR="00B73888" w:rsidRPr="00B73888" w:rsidRDefault="00B750FD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 </w:t>
            </w:r>
            <w:r w:rsidR="00B73888"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B73888" w:rsidRPr="0075031C" w:rsidTr="00B73888">
        <w:tc>
          <w:tcPr>
            <w:tcW w:w="4621" w:type="dxa"/>
          </w:tcPr>
          <w:p w:rsidR="00B73888" w:rsidRPr="00B73888" w:rsidRDefault="00B750FD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BG </w:t>
            </w:r>
            <w:r w:rsidR="00B73888"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  <w:r w:rsidR="00B750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5</w:t>
            </w:r>
          </w:p>
        </w:tc>
      </w:tr>
      <w:tr w:rsidR="00B750FD" w:rsidRPr="0075031C" w:rsidTr="00B73888">
        <w:tc>
          <w:tcPr>
            <w:tcW w:w="4621" w:type="dxa"/>
          </w:tcPr>
          <w:p w:rsidR="00B750FD" w:rsidRPr="00B73888" w:rsidRDefault="00B750FD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B750F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B750FD" w:rsidRPr="0075031C" w:rsidTr="00B73888">
        <w:tc>
          <w:tcPr>
            <w:tcW w:w="4621" w:type="dxa"/>
          </w:tcPr>
          <w:p w:rsidR="00B750FD" w:rsidRDefault="00B750FD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B750FD" w:rsidRPr="0075031C" w:rsidTr="00B73888">
        <w:tc>
          <w:tcPr>
            <w:tcW w:w="4621" w:type="dxa"/>
          </w:tcPr>
          <w:p w:rsidR="00B750FD" w:rsidRDefault="00B750FD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1C0297" w:rsidRDefault="001C0297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B73888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 w:rsidR="001C0297" w:rsidRPr="001B00DE">
        <w:rPr>
          <w:rStyle w:val="sciname"/>
          <w:sz w:val="24"/>
          <w:szCs w:val="24"/>
        </w:rPr>
        <w:t>300-399</w:t>
      </w:r>
      <w:r w:rsidR="00A8247C">
        <w:rPr>
          <w:rStyle w:val="sciname"/>
          <w:sz w:val="24"/>
          <w:szCs w:val="24"/>
        </w:rPr>
        <w:t xml:space="preserve"> mm</w:t>
      </w:r>
    </w:p>
    <w:p w:rsidR="00B750FD" w:rsidRDefault="00B750FD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B750FD" w:rsidRPr="0075031C" w:rsidTr="00D3693B">
        <w:tc>
          <w:tcPr>
            <w:tcW w:w="4621" w:type="dxa"/>
          </w:tcPr>
          <w:p w:rsidR="00B750FD" w:rsidRPr="0075031C" w:rsidRDefault="00B750FD" w:rsidP="00D3693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B750FD" w:rsidRPr="0075031C" w:rsidRDefault="00B750FD" w:rsidP="00D3693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B750FD" w:rsidRPr="0075031C" w:rsidTr="00D3693B">
        <w:tc>
          <w:tcPr>
            <w:tcW w:w="4621" w:type="dxa"/>
          </w:tcPr>
          <w:p w:rsidR="00B750FD" w:rsidRPr="00B73888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B750FD" w:rsidRPr="00B73888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B750FD" w:rsidRPr="0075031C" w:rsidTr="00D3693B">
        <w:tc>
          <w:tcPr>
            <w:tcW w:w="4621" w:type="dxa"/>
          </w:tcPr>
          <w:p w:rsidR="00B750FD" w:rsidRPr="00B73888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BG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B750FD" w:rsidRPr="00B73888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0.015</w:t>
            </w:r>
          </w:p>
        </w:tc>
      </w:tr>
      <w:tr w:rsidR="00B750FD" w:rsidRPr="0075031C" w:rsidTr="00D3693B">
        <w:tc>
          <w:tcPr>
            <w:tcW w:w="4621" w:type="dxa"/>
          </w:tcPr>
          <w:p w:rsidR="00B750FD" w:rsidRPr="00B73888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B750FD" w:rsidRPr="0075031C" w:rsidTr="00D3693B"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B750FD" w:rsidRPr="0075031C" w:rsidTr="00D3693B"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B73888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1C0297" w:rsidRDefault="001C0297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r w:rsidRPr="001B00DE">
        <w:rPr>
          <w:rStyle w:val="sciname"/>
          <w:sz w:val="24"/>
          <w:szCs w:val="24"/>
        </w:rPr>
        <w:t xml:space="preserve">   </w:t>
      </w:r>
    </w:p>
    <w:p w:rsidR="001C0297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 w:rsidR="00A8247C">
        <w:rPr>
          <w:rStyle w:val="sciname"/>
          <w:sz w:val="24"/>
          <w:szCs w:val="24"/>
        </w:rPr>
        <w:t>400-</w:t>
      </w:r>
      <w:proofErr w:type="gramStart"/>
      <w:r w:rsidR="00A8247C">
        <w:rPr>
          <w:rStyle w:val="sciname"/>
          <w:sz w:val="24"/>
          <w:szCs w:val="24"/>
        </w:rPr>
        <w:t>499  mm</w:t>
      </w:r>
      <w:proofErr w:type="gramEnd"/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B73888" w:rsidRPr="0075031C" w:rsidTr="00B73888">
        <w:tc>
          <w:tcPr>
            <w:tcW w:w="4621" w:type="dxa"/>
          </w:tcPr>
          <w:p w:rsidR="00B73888" w:rsidRPr="0075031C" w:rsidRDefault="00B73888" w:rsidP="00B7388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B73888" w:rsidRPr="0075031C" w:rsidRDefault="00B73888" w:rsidP="00B7388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B73888" w:rsidRPr="0075031C" w:rsidTr="00B73888"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B73888" w:rsidRPr="0075031C" w:rsidTr="00B73888"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</w:t>
            </w:r>
            <w:r w:rsidR="00B750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B750FD" w:rsidRPr="0075031C" w:rsidTr="00B73888">
        <w:tc>
          <w:tcPr>
            <w:tcW w:w="4621" w:type="dxa"/>
          </w:tcPr>
          <w:p w:rsidR="00B750FD" w:rsidRPr="00B73888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B750FD" w:rsidRPr="0075031C" w:rsidTr="00B73888"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B750FD" w:rsidRPr="0075031C" w:rsidTr="00B73888"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B73888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B73888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1C0297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 w:rsidR="001C0297" w:rsidRPr="001B00DE">
        <w:rPr>
          <w:rStyle w:val="sciname"/>
          <w:sz w:val="24"/>
          <w:szCs w:val="24"/>
        </w:rPr>
        <w:t xml:space="preserve">500-599   </w:t>
      </w:r>
      <w:r w:rsidR="00A8247C">
        <w:rPr>
          <w:rStyle w:val="sciname"/>
          <w:sz w:val="24"/>
          <w:szCs w:val="24"/>
        </w:rPr>
        <w:t>mm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B73888" w:rsidRPr="0075031C" w:rsidTr="00B73888">
        <w:tc>
          <w:tcPr>
            <w:tcW w:w="4621" w:type="dxa"/>
          </w:tcPr>
          <w:p w:rsidR="00B73888" w:rsidRPr="0075031C" w:rsidRDefault="00B73888" w:rsidP="00B7388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B73888" w:rsidRPr="0075031C" w:rsidRDefault="00B73888" w:rsidP="00B7388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B73888" w:rsidRPr="0075031C" w:rsidTr="00B73888"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B750FD" w:rsidRPr="00B73888" w:rsidTr="00B750FD">
        <w:tc>
          <w:tcPr>
            <w:tcW w:w="4621" w:type="dxa"/>
          </w:tcPr>
          <w:p w:rsidR="00B750FD" w:rsidRPr="00B73888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B750FD" w:rsidRPr="00B73888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0.001</w:t>
            </w:r>
          </w:p>
        </w:tc>
      </w:tr>
      <w:tr w:rsidR="00B750FD" w:rsidTr="00B750FD">
        <w:tc>
          <w:tcPr>
            <w:tcW w:w="4621" w:type="dxa"/>
          </w:tcPr>
          <w:p w:rsidR="00B750FD" w:rsidRPr="00B73888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B750FD" w:rsidTr="00B750FD"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B750FD" w:rsidTr="00B750FD"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B750FD" w:rsidRDefault="00B750FD" w:rsidP="00D3693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B73888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B73888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B73888" w:rsidRDefault="00B73888" w:rsidP="00B73888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>
        <w:rPr>
          <w:rStyle w:val="sciname"/>
          <w:sz w:val="24"/>
          <w:szCs w:val="24"/>
        </w:rPr>
        <w:t>600+</w:t>
      </w:r>
      <w:r w:rsidRPr="001B00DE">
        <w:rPr>
          <w:rStyle w:val="sciname"/>
          <w:sz w:val="24"/>
          <w:szCs w:val="24"/>
        </w:rPr>
        <w:t xml:space="preserve">   </w:t>
      </w:r>
      <w:r w:rsidR="00A8247C">
        <w:rPr>
          <w:rStyle w:val="sciname"/>
          <w:sz w:val="24"/>
          <w:szCs w:val="24"/>
        </w:rPr>
        <w:t>mm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B73888" w:rsidRPr="0075031C" w:rsidTr="00B73888">
        <w:tc>
          <w:tcPr>
            <w:tcW w:w="4621" w:type="dxa"/>
          </w:tcPr>
          <w:p w:rsidR="00B73888" w:rsidRPr="0075031C" w:rsidRDefault="00B73888" w:rsidP="00B7388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B73888" w:rsidRPr="0075031C" w:rsidRDefault="00B73888" w:rsidP="00B7388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B73888" w:rsidRPr="0075031C" w:rsidTr="00B73888">
        <w:tc>
          <w:tcPr>
            <w:tcW w:w="4621" w:type="dxa"/>
          </w:tcPr>
          <w:p w:rsidR="00B73888" w:rsidRPr="00B73888" w:rsidRDefault="00B750FD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 wrasses</w:t>
            </w:r>
          </w:p>
        </w:tc>
        <w:tc>
          <w:tcPr>
            <w:tcW w:w="4621" w:type="dxa"/>
          </w:tcPr>
          <w:p w:rsidR="00B73888" w:rsidRPr="00B73888" w:rsidRDefault="00B73888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B73888" w:rsidRPr="0075031C" w:rsidTr="00B73888">
        <w:tc>
          <w:tcPr>
            <w:tcW w:w="4621" w:type="dxa"/>
          </w:tcPr>
          <w:p w:rsidR="00B73888" w:rsidRPr="00B73888" w:rsidRDefault="00B750FD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FDT blennies</w:t>
            </w:r>
          </w:p>
        </w:tc>
        <w:tc>
          <w:tcPr>
            <w:tcW w:w="4621" w:type="dxa"/>
          </w:tcPr>
          <w:p w:rsidR="00B73888" w:rsidRPr="00B73888" w:rsidRDefault="00B750FD" w:rsidP="00B738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</w:tbl>
    <w:p w:rsidR="00B73888" w:rsidRDefault="00B73888" w:rsidP="00B73888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B73888" w:rsidRDefault="00B73888" w:rsidP="005344FD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B73888" w:rsidRDefault="00D3693B" w:rsidP="005344F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kern w:val="36"/>
          <w:sz w:val="28"/>
          <w:szCs w:val="28"/>
          <w:lang w:val="en-US" w:eastAsia="en-AU"/>
        </w:rPr>
      </w:pPr>
      <w:r w:rsidRPr="00D3693B">
        <w:rPr>
          <w:rFonts w:ascii="Times New Roman" w:eastAsia="Times New Roman" w:hAnsi="Times New Roman" w:cs="Times New Roman"/>
          <w:b/>
          <w:kern w:val="36"/>
          <w:sz w:val="28"/>
          <w:szCs w:val="28"/>
          <w:highlight w:val="lightGray"/>
          <w:lang w:val="en-US" w:eastAsia="en-AU"/>
        </w:rPr>
        <w:t>Red Emperor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41B8D" w:rsidRPr="00B73888" w:rsidTr="00D41B8D">
        <w:tc>
          <w:tcPr>
            <w:tcW w:w="4621" w:type="dxa"/>
          </w:tcPr>
          <w:p w:rsidR="00D41B8D" w:rsidRPr="00B73888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 wrasses</w:t>
            </w:r>
          </w:p>
        </w:tc>
        <w:tc>
          <w:tcPr>
            <w:tcW w:w="4621" w:type="dxa"/>
          </w:tcPr>
          <w:p w:rsidR="00D41B8D" w:rsidRPr="00B73888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0.2</w:t>
            </w:r>
          </w:p>
        </w:tc>
      </w:tr>
      <w:tr w:rsidR="00D41B8D" w:rsidRPr="00B73888" w:rsidTr="00D41B8D">
        <w:tc>
          <w:tcPr>
            <w:tcW w:w="4621" w:type="dxa"/>
          </w:tcPr>
          <w:p w:rsidR="00D41B8D" w:rsidRPr="00B73888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FDT blennies</w:t>
            </w:r>
          </w:p>
        </w:tc>
        <w:tc>
          <w:tcPr>
            <w:tcW w:w="4621" w:type="dxa"/>
          </w:tcPr>
          <w:p w:rsidR="00D41B8D" w:rsidRPr="00B73888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0.2</w:t>
            </w:r>
          </w:p>
        </w:tc>
      </w:tr>
      <w:tr w:rsidR="00D41B8D" w:rsidRPr="00B73888" w:rsidTr="00D41B8D"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41B8D" w:rsidRPr="00B73888" w:rsidTr="00D41B8D"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41B8D" w:rsidRPr="00B73888" w:rsidTr="00D41B8D"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0.2</w:t>
            </w:r>
          </w:p>
        </w:tc>
      </w:tr>
      <w:tr w:rsidR="00D41B8D" w:rsidRPr="00B73888" w:rsidTr="00D41B8D"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BD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ophiuroids</w:t>
            </w:r>
            <w:proofErr w:type="spellEnd"/>
          </w:p>
        </w:tc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0.05</w:t>
            </w:r>
          </w:p>
        </w:tc>
      </w:tr>
      <w:tr w:rsidR="00D41B8D" w:rsidRPr="00B73888" w:rsidTr="00D41B8D"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CEP cephalopods</w:t>
            </w:r>
          </w:p>
        </w:tc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0.05</w:t>
            </w:r>
          </w:p>
        </w:tc>
      </w:tr>
      <w:tr w:rsidR="00D41B8D" w:rsidRPr="00B73888" w:rsidTr="00D41B8D"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BG amphipods, isopods, gastropods</w:t>
            </w:r>
          </w:p>
        </w:tc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0.05</w:t>
            </w:r>
          </w:p>
        </w:tc>
      </w:tr>
      <w:tr w:rsidR="00D41B8D" w:rsidRPr="00B73888" w:rsidTr="00D41B8D"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BC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polychaetes</w:t>
            </w:r>
            <w:proofErr w:type="spellEnd"/>
          </w:p>
        </w:tc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0.05</w:t>
            </w:r>
          </w:p>
        </w:tc>
      </w:tr>
      <w:tr w:rsidR="00D41B8D" w:rsidRPr="00B73888" w:rsidTr="00D41B8D"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Macrooalgae</w:t>
            </w:r>
            <w:proofErr w:type="spellEnd"/>
          </w:p>
        </w:tc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0.05</w:t>
            </w:r>
          </w:p>
        </w:tc>
      </w:tr>
      <w:tr w:rsidR="00D41B8D" w:rsidRPr="00B73888" w:rsidTr="00D41B8D">
        <w:tc>
          <w:tcPr>
            <w:tcW w:w="4621" w:type="dxa"/>
          </w:tcPr>
          <w:p w:rsidR="00D41B8D" w:rsidRDefault="00D41B8D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BFF bivalves</w:t>
            </w:r>
          </w:p>
        </w:tc>
        <w:tc>
          <w:tcPr>
            <w:tcW w:w="4621" w:type="dxa"/>
          </w:tcPr>
          <w:p w:rsidR="00D41B8D" w:rsidRDefault="0043561C" w:rsidP="00D41B8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D41B8D" w:rsidRDefault="00D41B8D" w:rsidP="00534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94C40" w:rsidRDefault="00C94C40" w:rsidP="00C67598">
      <w:pPr>
        <w:pStyle w:val="Heading1"/>
        <w:rPr>
          <w:sz w:val="24"/>
          <w:szCs w:val="24"/>
        </w:rPr>
      </w:pPr>
      <w:r w:rsidRPr="00C94C40">
        <w:rPr>
          <w:b w:val="0"/>
          <w:sz w:val="28"/>
          <w:szCs w:val="28"/>
          <w:highlight w:val="green"/>
        </w:rPr>
        <w:t>Blue Grenadier</w:t>
      </w:r>
      <w:r w:rsidR="00845CDD">
        <w:rPr>
          <w:b w:val="0"/>
          <w:sz w:val="28"/>
          <w:szCs w:val="28"/>
          <w:highlight w:val="green"/>
        </w:rPr>
        <w:t xml:space="preserve"> carnivore</w:t>
      </w:r>
      <w:r w:rsidRPr="00C94C40">
        <w:rPr>
          <w:sz w:val="24"/>
          <w:szCs w:val="24"/>
          <w:highlight w:val="green"/>
        </w:rPr>
        <w:t>,</w:t>
      </w:r>
      <w:r w:rsidRPr="00A029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="00C94C40" w:rsidRDefault="00C94C40" w:rsidP="00C67598">
      <w:pPr>
        <w:pStyle w:val="Heading1"/>
        <w:rPr>
          <w:sz w:val="24"/>
          <w:szCs w:val="24"/>
        </w:rPr>
      </w:pPr>
      <w:proofErr w:type="gramStart"/>
      <w:r>
        <w:rPr>
          <w:sz w:val="24"/>
          <w:szCs w:val="24"/>
        </w:rPr>
        <w:t>size</w:t>
      </w:r>
      <w:proofErr w:type="gramEnd"/>
      <w:r>
        <w:rPr>
          <w:sz w:val="24"/>
          <w:szCs w:val="24"/>
        </w:rPr>
        <w:t xml:space="preserve"> 1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C94C40" w:rsidRPr="0075031C" w:rsidTr="00C94C40">
        <w:tc>
          <w:tcPr>
            <w:tcW w:w="4621" w:type="dxa"/>
          </w:tcPr>
          <w:p w:rsidR="00C94C40" w:rsidRPr="0075031C" w:rsidRDefault="00C94C40" w:rsidP="00C94C4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C94C40" w:rsidRPr="0075031C" w:rsidRDefault="00C94C40" w:rsidP="00C94C4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C94C40" w:rsidRPr="0075031C" w:rsidTr="00C94C40">
        <w:tc>
          <w:tcPr>
            <w:tcW w:w="4621" w:type="dxa"/>
          </w:tcPr>
          <w:p w:rsidR="00C94C40" w:rsidRPr="00C94C40" w:rsidRDefault="00C94C40" w:rsidP="00C94C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ZKL </w:t>
            </w:r>
            <w:proofErr w:type="spellStart"/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Euphausids</w:t>
            </w:r>
            <w:proofErr w:type="spellEnd"/>
          </w:p>
        </w:tc>
        <w:tc>
          <w:tcPr>
            <w:tcW w:w="4621" w:type="dxa"/>
          </w:tcPr>
          <w:p w:rsidR="00C94C40" w:rsidRPr="00C94C40" w:rsidRDefault="00C94C40" w:rsidP="00C94C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C94C40" w:rsidRPr="0075031C" w:rsidTr="00C94C40">
        <w:tc>
          <w:tcPr>
            <w:tcW w:w="4621" w:type="dxa"/>
          </w:tcPr>
          <w:p w:rsidR="00C94C40" w:rsidRPr="00C94C40" w:rsidRDefault="00C94C40" w:rsidP="00C94C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FMP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Myctophids</w:t>
            </w:r>
            <w:proofErr w:type="spellEnd"/>
          </w:p>
        </w:tc>
        <w:tc>
          <w:tcPr>
            <w:tcW w:w="4621" w:type="dxa"/>
          </w:tcPr>
          <w:p w:rsidR="00C94C40" w:rsidRPr="00C94C40" w:rsidRDefault="00955FC9" w:rsidP="00C94C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</w:t>
            </w:r>
            <w:r w:rsid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3</w:t>
            </w:r>
          </w:p>
        </w:tc>
      </w:tr>
      <w:tr w:rsidR="00C94C40" w:rsidRPr="0075031C" w:rsidTr="00C94C40">
        <w:tc>
          <w:tcPr>
            <w:tcW w:w="4621" w:type="dxa"/>
          </w:tcPr>
          <w:p w:rsidR="00C94C40" w:rsidRPr="00C94C40" w:rsidRDefault="00955FC9" w:rsidP="00C94C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C94C40" w:rsidRPr="00C94C40" w:rsidRDefault="00955FC9" w:rsidP="00C94C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0.03</w:t>
            </w:r>
          </w:p>
        </w:tc>
      </w:tr>
      <w:tr w:rsidR="00C94C40" w:rsidRPr="0075031C" w:rsidTr="00C94C40">
        <w:tc>
          <w:tcPr>
            <w:tcW w:w="4621" w:type="dxa"/>
          </w:tcPr>
          <w:p w:rsidR="00C94C40" w:rsidRPr="00C94C40" w:rsidRDefault="00955FC9" w:rsidP="00C94C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BG</w:t>
            </w:r>
          </w:p>
        </w:tc>
        <w:tc>
          <w:tcPr>
            <w:tcW w:w="4621" w:type="dxa"/>
          </w:tcPr>
          <w:p w:rsidR="00C94C40" w:rsidRPr="00C94C40" w:rsidRDefault="00955FC9" w:rsidP="00C94C4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</w:tbl>
    <w:p w:rsidR="00C94C40" w:rsidRDefault="00955FC9" w:rsidP="00C67598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Size 2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55FC9" w:rsidRPr="0075031C" w:rsidTr="007C3154"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ZKL </w:t>
            </w:r>
            <w:proofErr w:type="spellStart"/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Euphausids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.2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FMP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Myctophids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0.05</w:t>
            </w:r>
          </w:p>
        </w:tc>
      </w:tr>
    </w:tbl>
    <w:p w:rsidR="00955FC9" w:rsidRDefault="00955FC9" w:rsidP="00955FC9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Size 3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55FC9" w:rsidRPr="0075031C" w:rsidTr="007C3154"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ZKL </w:t>
            </w:r>
            <w:proofErr w:type="spellStart"/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Euphausids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.1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FMP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Myctophids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0.07</w:t>
            </w:r>
          </w:p>
        </w:tc>
      </w:tr>
    </w:tbl>
    <w:p w:rsidR="00955FC9" w:rsidRDefault="00955FC9" w:rsidP="00955FC9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Size 4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55FC9" w:rsidRPr="0075031C" w:rsidTr="007C3154"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ZKL </w:t>
            </w:r>
            <w:proofErr w:type="spellStart"/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Euphausids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.1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FMP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Myctophids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0.08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</w:p>
        </w:tc>
      </w:tr>
    </w:tbl>
    <w:p w:rsidR="00955FC9" w:rsidRDefault="00955FC9" w:rsidP="00955FC9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Size 5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55FC9" w:rsidRPr="0075031C" w:rsidTr="007C3154"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ZKL </w:t>
            </w:r>
            <w:proofErr w:type="spellStart"/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Euphausids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.08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FMP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Myctophids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0.08</w:t>
            </w:r>
          </w:p>
        </w:tc>
      </w:tr>
    </w:tbl>
    <w:p w:rsidR="00955FC9" w:rsidRDefault="00955FC9" w:rsidP="00955FC9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Size 6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55FC9" w:rsidRPr="0075031C" w:rsidTr="007C3154"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ZKL </w:t>
            </w:r>
            <w:proofErr w:type="spellStart"/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Euphausids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.08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FMP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Myctophids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0.09</w:t>
            </w:r>
          </w:p>
        </w:tc>
      </w:tr>
    </w:tbl>
    <w:p w:rsidR="00955FC9" w:rsidRDefault="00955FC9" w:rsidP="00955FC9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Size 7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55FC9" w:rsidRPr="0075031C" w:rsidTr="007C3154"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ZKL </w:t>
            </w:r>
            <w:proofErr w:type="spellStart"/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Euphausids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.07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FMP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Myctophids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FDO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0.001</w:t>
            </w:r>
          </w:p>
        </w:tc>
      </w:tr>
    </w:tbl>
    <w:p w:rsidR="00955FC9" w:rsidRDefault="00955FC9" w:rsidP="00955FC9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Size 8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55FC9" w:rsidRPr="0075031C" w:rsidTr="007C3154"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ZKL </w:t>
            </w:r>
            <w:proofErr w:type="spellStart"/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Euphausids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.07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FMP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Myctophids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FDO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0.001</w:t>
            </w:r>
          </w:p>
        </w:tc>
      </w:tr>
    </w:tbl>
    <w:p w:rsidR="00955FC9" w:rsidRDefault="00955FC9" w:rsidP="00955FC9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Size 9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55FC9" w:rsidRPr="0075031C" w:rsidTr="007C3154"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ZKL </w:t>
            </w:r>
            <w:proofErr w:type="spellStart"/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Euphausids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.06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FMP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Myctophids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FDO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0.07</w:t>
            </w:r>
          </w:p>
        </w:tc>
      </w:tr>
    </w:tbl>
    <w:p w:rsidR="00955FC9" w:rsidRDefault="00955FC9" w:rsidP="00955FC9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Size 10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55FC9" w:rsidRPr="0075031C" w:rsidTr="007C3154"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955FC9" w:rsidRPr="0075031C" w:rsidRDefault="00955FC9" w:rsidP="007C3154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ZKL </w:t>
            </w:r>
            <w:proofErr w:type="spellStart"/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Euphausids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C94C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.06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FMP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Myctophids</w:t>
            </w:r>
            <w:proofErr w:type="spellEnd"/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PRW shrimps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0.001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FDO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0.07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FDO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0.2</w:t>
            </w:r>
          </w:p>
        </w:tc>
      </w:tr>
      <w:tr w:rsidR="00955FC9" w:rsidRPr="0075031C" w:rsidTr="007C3154"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FPP</w:t>
            </w:r>
          </w:p>
        </w:tc>
        <w:tc>
          <w:tcPr>
            <w:tcW w:w="4621" w:type="dxa"/>
          </w:tcPr>
          <w:p w:rsidR="00955FC9" w:rsidRPr="00C94C40" w:rsidRDefault="00955FC9" w:rsidP="007C315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0.05</w:t>
            </w:r>
          </w:p>
        </w:tc>
      </w:tr>
    </w:tbl>
    <w:p w:rsidR="00955FC9" w:rsidRDefault="00845CDD" w:rsidP="00955FC9">
      <w:pPr>
        <w:pStyle w:val="Heading1"/>
        <w:rPr>
          <w:iCs/>
          <w:sz w:val="24"/>
          <w:szCs w:val="24"/>
        </w:rPr>
      </w:pPr>
      <w:proofErr w:type="spellStart"/>
      <w:proofErr w:type="gramStart"/>
      <w:r w:rsidRPr="0043561C">
        <w:rPr>
          <w:sz w:val="28"/>
          <w:szCs w:val="28"/>
          <w:highlight w:val="lightGray"/>
        </w:rPr>
        <w:t>foxfish</w:t>
      </w:r>
      <w:proofErr w:type="spellEnd"/>
      <w:r w:rsidRPr="0043561C">
        <w:rPr>
          <w:i/>
          <w:iCs/>
          <w:sz w:val="28"/>
          <w:szCs w:val="28"/>
          <w:highlight w:val="lightGray"/>
        </w:rPr>
        <w:t xml:space="preserve">  </w:t>
      </w:r>
      <w:proofErr w:type="spellStart"/>
      <w:r w:rsidRPr="0043561C">
        <w:rPr>
          <w:i/>
          <w:iCs/>
          <w:sz w:val="28"/>
          <w:szCs w:val="28"/>
          <w:highlight w:val="lightGray"/>
        </w:rPr>
        <w:t>Bodianus</w:t>
      </w:r>
      <w:proofErr w:type="spellEnd"/>
      <w:proofErr w:type="gramEnd"/>
      <w:r w:rsidRPr="0043561C">
        <w:rPr>
          <w:i/>
          <w:iCs/>
          <w:sz w:val="28"/>
          <w:szCs w:val="28"/>
          <w:highlight w:val="lightGray"/>
        </w:rPr>
        <w:t xml:space="preserve"> </w:t>
      </w:r>
      <w:proofErr w:type="spellStart"/>
      <w:r w:rsidRPr="0043561C">
        <w:rPr>
          <w:i/>
          <w:iCs/>
          <w:sz w:val="28"/>
          <w:szCs w:val="28"/>
          <w:highlight w:val="lightGray"/>
        </w:rPr>
        <w:t>frenchii</w:t>
      </w:r>
      <w:proofErr w:type="spellEnd"/>
      <w:r w:rsidRPr="0043561C">
        <w:rPr>
          <w:i/>
          <w:iCs/>
          <w:sz w:val="24"/>
          <w:szCs w:val="24"/>
          <w:highlight w:val="lightGray"/>
        </w:rPr>
        <w:t xml:space="preserve"> </w:t>
      </w:r>
      <w:r w:rsidRPr="0043561C">
        <w:rPr>
          <w:iCs/>
          <w:sz w:val="24"/>
          <w:szCs w:val="24"/>
          <w:highlight w:val="lightGray"/>
        </w:rPr>
        <w:t xml:space="preserve"> omnivore</w:t>
      </w:r>
      <w:r w:rsidR="0043561C">
        <w:rPr>
          <w:iCs/>
          <w:sz w:val="24"/>
          <w:szCs w:val="24"/>
        </w:rPr>
        <w:t xml:space="preserve"> </w:t>
      </w:r>
    </w:p>
    <w:p w:rsidR="0043561C" w:rsidRDefault="0043561C" w:rsidP="00955FC9">
      <w:pPr>
        <w:pStyle w:val="Heading1"/>
        <w:rPr>
          <w:sz w:val="24"/>
          <w:szCs w:val="24"/>
        </w:rPr>
      </w:pPr>
      <w:r>
        <w:rPr>
          <w:iCs/>
          <w:sz w:val="24"/>
          <w:szCs w:val="24"/>
        </w:rPr>
        <w:t>&lt;100 mm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845CDD" w:rsidRPr="0075031C" w:rsidTr="0043561C">
        <w:tc>
          <w:tcPr>
            <w:tcW w:w="4621" w:type="dxa"/>
          </w:tcPr>
          <w:p w:rsidR="00845CDD" w:rsidRPr="0075031C" w:rsidRDefault="00845CDD" w:rsidP="0043561C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845CDD" w:rsidRPr="0075031C" w:rsidRDefault="00845CDD" w:rsidP="0043561C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845CDD" w:rsidRPr="0075031C" w:rsidTr="0043561C">
        <w:tc>
          <w:tcPr>
            <w:tcW w:w="4621" w:type="dxa"/>
          </w:tcPr>
          <w:p w:rsidR="00845CDD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4356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MAZ</w:t>
            </w:r>
          </w:p>
        </w:tc>
        <w:tc>
          <w:tcPr>
            <w:tcW w:w="4621" w:type="dxa"/>
          </w:tcPr>
          <w:p w:rsidR="00845CDD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845CDD" w:rsidRPr="0075031C" w:rsidTr="0043561C">
        <w:tc>
          <w:tcPr>
            <w:tcW w:w="4621" w:type="dxa"/>
          </w:tcPr>
          <w:p w:rsidR="00845CDD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BG</w:t>
            </w:r>
          </w:p>
        </w:tc>
        <w:tc>
          <w:tcPr>
            <w:tcW w:w="4621" w:type="dxa"/>
          </w:tcPr>
          <w:p w:rsidR="00845CDD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845CDD" w:rsidRPr="0075031C" w:rsidTr="0043561C">
        <w:tc>
          <w:tcPr>
            <w:tcW w:w="4621" w:type="dxa"/>
          </w:tcPr>
          <w:p w:rsidR="00845CDD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</w:t>
            </w:r>
          </w:p>
        </w:tc>
        <w:tc>
          <w:tcPr>
            <w:tcW w:w="4621" w:type="dxa"/>
          </w:tcPr>
          <w:p w:rsidR="00845CDD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845CDD" w:rsidRPr="0075031C" w:rsidTr="0043561C">
        <w:tc>
          <w:tcPr>
            <w:tcW w:w="4621" w:type="dxa"/>
          </w:tcPr>
          <w:p w:rsidR="00845CDD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COR</w:t>
            </w:r>
          </w:p>
        </w:tc>
        <w:tc>
          <w:tcPr>
            <w:tcW w:w="4621" w:type="dxa"/>
          </w:tcPr>
          <w:p w:rsidR="00845CDD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43561C" w:rsidRPr="0075031C" w:rsidTr="0043561C"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</w:t>
            </w:r>
          </w:p>
        </w:tc>
        <w:tc>
          <w:tcPr>
            <w:tcW w:w="4621" w:type="dxa"/>
          </w:tcPr>
          <w:p w:rsidR="0043561C" w:rsidRDefault="0043561C"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43561C" w:rsidRPr="0075031C" w:rsidTr="0043561C"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DL</w:t>
            </w:r>
          </w:p>
        </w:tc>
        <w:tc>
          <w:tcPr>
            <w:tcW w:w="4621" w:type="dxa"/>
          </w:tcPr>
          <w:p w:rsidR="0043561C" w:rsidRDefault="0043561C"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43561C" w:rsidRPr="0075031C" w:rsidTr="0043561C">
        <w:tc>
          <w:tcPr>
            <w:tcW w:w="4621" w:type="dxa"/>
          </w:tcPr>
          <w:p w:rsid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BAC</w:t>
            </w:r>
          </w:p>
        </w:tc>
        <w:tc>
          <w:tcPr>
            <w:tcW w:w="4621" w:type="dxa"/>
          </w:tcPr>
          <w:p w:rsidR="0043561C" w:rsidRDefault="0043561C"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43561C" w:rsidRPr="0075031C" w:rsidTr="0043561C">
        <w:tc>
          <w:tcPr>
            <w:tcW w:w="4621" w:type="dxa"/>
          </w:tcPr>
          <w:p w:rsid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DR</w:t>
            </w:r>
          </w:p>
        </w:tc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</w:tbl>
    <w:p w:rsidR="0043561C" w:rsidRDefault="0043561C" w:rsidP="0043561C">
      <w:pPr>
        <w:pStyle w:val="Heading1"/>
        <w:rPr>
          <w:sz w:val="24"/>
          <w:szCs w:val="24"/>
        </w:rPr>
      </w:pPr>
      <w:r>
        <w:rPr>
          <w:iCs/>
          <w:sz w:val="24"/>
          <w:szCs w:val="24"/>
        </w:rPr>
        <w:t>&lt;100 – 199 mm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43561C" w:rsidRPr="0075031C" w:rsidTr="0043561C">
        <w:tc>
          <w:tcPr>
            <w:tcW w:w="4621" w:type="dxa"/>
          </w:tcPr>
          <w:p w:rsidR="0043561C" w:rsidRPr="0075031C" w:rsidRDefault="0043561C" w:rsidP="0043561C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43561C" w:rsidRPr="0075031C" w:rsidRDefault="0043561C" w:rsidP="0043561C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43561C" w:rsidRPr="0075031C" w:rsidTr="0043561C"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4356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MAZ</w:t>
            </w:r>
          </w:p>
        </w:tc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43561C" w:rsidRPr="0075031C" w:rsidTr="0043561C"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BG</w:t>
            </w:r>
          </w:p>
        </w:tc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43561C" w:rsidRPr="0075031C" w:rsidTr="0043561C"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</w:t>
            </w:r>
          </w:p>
        </w:tc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0.2</w:t>
            </w:r>
          </w:p>
        </w:tc>
      </w:tr>
    </w:tbl>
    <w:p w:rsidR="0043561C" w:rsidRDefault="0043561C" w:rsidP="00094C16">
      <w:pPr>
        <w:pStyle w:val="Heading1"/>
        <w:spacing w:before="0" w:beforeAutospacing="0"/>
        <w:ind w:left="284"/>
        <w:rPr>
          <w:sz w:val="24"/>
          <w:szCs w:val="24"/>
        </w:rPr>
      </w:pPr>
      <w:r>
        <w:rPr>
          <w:iCs/>
          <w:sz w:val="24"/>
          <w:szCs w:val="24"/>
        </w:rPr>
        <w:t>&gt;300 mm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43561C" w:rsidRPr="0075031C" w:rsidTr="0043561C">
        <w:tc>
          <w:tcPr>
            <w:tcW w:w="4621" w:type="dxa"/>
          </w:tcPr>
          <w:p w:rsidR="0043561C" w:rsidRPr="0075031C" w:rsidRDefault="0043561C" w:rsidP="0043561C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43561C" w:rsidRPr="0075031C" w:rsidRDefault="0043561C" w:rsidP="0043561C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43561C" w:rsidRPr="0075031C" w:rsidTr="0043561C"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4356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MAZ</w:t>
            </w:r>
          </w:p>
        </w:tc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43561C" w:rsidRPr="0075031C" w:rsidTr="0043561C"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BG</w:t>
            </w:r>
          </w:p>
        </w:tc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43561C" w:rsidRPr="0075031C" w:rsidTr="0043561C"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</w:t>
            </w:r>
          </w:p>
        </w:tc>
        <w:tc>
          <w:tcPr>
            <w:tcW w:w="4621" w:type="dxa"/>
          </w:tcPr>
          <w:p w:rsidR="0043561C" w:rsidRPr="0043561C" w:rsidRDefault="0043561C" w:rsidP="0043561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</w:tbl>
    <w:p w:rsidR="00C94C40" w:rsidRDefault="00C94C40" w:rsidP="00094C16">
      <w:pPr>
        <w:pStyle w:val="Heading1"/>
        <w:spacing w:before="0" w:beforeAutospacing="0"/>
        <w:rPr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 w:rsidRPr="00845CDD">
        <w:rPr>
          <w:rFonts w:ascii="Times New Roman" w:hAnsi="Times New Roman" w:cs="Times New Roman"/>
          <w:b/>
          <w:sz w:val="24"/>
          <w:szCs w:val="24"/>
          <w:highlight w:val="lightGray"/>
        </w:rPr>
        <w:t>Breaksea</w:t>
      </w:r>
      <w:proofErr w:type="spellEnd"/>
      <w:r w:rsidRPr="00845CDD">
        <w:rPr>
          <w:rFonts w:ascii="Times New Roman" w:hAnsi="Times New Roman" w:cs="Times New Roman"/>
          <w:b/>
          <w:sz w:val="24"/>
          <w:szCs w:val="24"/>
          <w:highlight w:val="lightGray"/>
        </w:rPr>
        <w:t xml:space="preserve"> </w:t>
      </w:r>
      <w:proofErr w:type="gramStart"/>
      <w:r w:rsidRPr="00845CDD">
        <w:rPr>
          <w:rFonts w:ascii="Times New Roman" w:hAnsi="Times New Roman" w:cs="Times New Roman"/>
          <w:b/>
          <w:sz w:val="24"/>
          <w:szCs w:val="24"/>
          <w:highlight w:val="lightGray"/>
        </w:rPr>
        <w:t>cod  omnivore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00DE">
        <w:rPr>
          <w:rStyle w:val="sciname"/>
          <w:sz w:val="24"/>
          <w:szCs w:val="24"/>
        </w:rPr>
        <w:t>&lt;99mm</w:t>
      </w:r>
      <w:r>
        <w:rPr>
          <w:rStyle w:val="sciname"/>
          <w:sz w:val="24"/>
          <w:szCs w:val="24"/>
        </w:rPr>
        <w:t xml:space="preserve"> </w:t>
      </w:r>
      <w:r w:rsidRPr="005A3E13">
        <w:rPr>
          <w:rStyle w:val="sciname"/>
          <w:b/>
          <w:color w:val="FF0000"/>
          <w:sz w:val="24"/>
          <w:szCs w:val="24"/>
        </w:rPr>
        <w:t>1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875E5" w:rsidRDefault="00D875E5" w:rsidP="00D875E5">
      <w:pPr>
        <w:pStyle w:val="Heading1"/>
        <w:rPr>
          <w:sz w:val="24"/>
          <w:szCs w:val="24"/>
        </w:rPr>
      </w:pPr>
      <w:proofErr w:type="spellStart"/>
      <w:proofErr w:type="gramStart"/>
      <w:r w:rsidRPr="0043561C">
        <w:rPr>
          <w:sz w:val="28"/>
          <w:szCs w:val="28"/>
          <w:highlight w:val="lightGray"/>
        </w:rPr>
        <w:t>foxfish</w:t>
      </w:r>
      <w:proofErr w:type="spellEnd"/>
      <w:r w:rsidRPr="0043561C">
        <w:rPr>
          <w:i/>
          <w:iCs/>
          <w:sz w:val="28"/>
          <w:szCs w:val="28"/>
          <w:highlight w:val="lightGray"/>
        </w:rPr>
        <w:t xml:space="preserve">  </w:t>
      </w:r>
      <w:proofErr w:type="spellStart"/>
      <w:r w:rsidRPr="0043561C">
        <w:rPr>
          <w:i/>
          <w:iCs/>
          <w:sz w:val="28"/>
          <w:szCs w:val="28"/>
          <w:highlight w:val="lightGray"/>
        </w:rPr>
        <w:t>Bodianus</w:t>
      </w:r>
      <w:proofErr w:type="spellEnd"/>
      <w:proofErr w:type="gramEnd"/>
      <w:r w:rsidRPr="0043561C">
        <w:rPr>
          <w:i/>
          <w:iCs/>
          <w:sz w:val="28"/>
          <w:szCs w:val="28"/>
          <w:highlight w:val="lightGray"/>
        </w:rPr>
        <w:t xml:space="preserve"> </w:t>
      </w:r>
      <w:proofErr w:type="spellStart"/>
      <w:r w:rsidRPr="0043561C">
        <w:rPr>
          <w:i/>
          <w:iCs/>
          <w:sz w:val="28"/>
          <w:szCs w:val="28"/>
          <w:highlight w:val="lightGray"/>
        </w:rPr>
        <w:t>frenchii</w:t>
      </w:r>
      <w:proofErr w:type="spellEnd"/>
      <w:r w:rsidRPr="0043561C">
        <w:rPr>
          <w:i/>
          <w:iCs/>
          <w:sz w:val="24"/>
          <w:szCs w:val="24"/>
          <w:highlight w:val="lightGray"/>
        </w:rPr>
        <w:t xml:space="preserve"> </w:t>
      </w:r>
      <w:r w:rsidRPr="0043561C">
        <w:rPr>
          <w:iCs/>
          <w:sz w:val="24"/>
          <w:szCs w:val="24"/>
          <w:highlight w:val="lightGray"/>
        </w:rPr>
        <w:t xml:space="preserve"> omnivore</w:t>
      </w:r>
      <w:r>
        <w:rPr>
          <w:iCs/>
          <w:sz w:val="24"/>
          <w:szCs w:val="24"/>
        </w:rPr>
        <w:t xml:space="preserve"> &lt;100 mm </w:t>
      </w:r>
    </w:p>
    <w:p w:rsidR="00D875E5" w:rsidRDefault="00D875E5" w:rsidP="00D875E5">
      <w:pPr>
        <w:pStyle w:val="Heading1"/>
        <w:rPr>
          <w:iCs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4356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MAZ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BG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COR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</w:t>
            </w:r>
          </w:p>
        </w:tc>
        <w:tc>
          <w:tcPr>
            <w:tcW w:w="4621" w:type="dxa"/>
          </w:tcPr>
          <w:p w:rsidR="00D875E5" w:rsidRDefault="00D875E5" w:rsidP="00D875E5"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DL</w:t>
            </w:r>
          </w:p>
        </w:tc>
        <w:tc>
          <w:tcPr>
            <w:tcW w:w="4621" w:type="dxa"/>
          </w:tcPr>
          <w:p w:rsidR="00D875E5" w:rsidRDefault="00D875E5" w:rsidP="00D875E5"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BAC</w:t>
            </w:r>
          </w:p>
        </w:tc>
        <w:tc>
          <w:tcPr>
            <w:tcW w:w="4621" w:type="dxa"/>
          </w:tcPr>
          <w:p w:rsidR="00D875E5" w:rsidRDefault="00D875E5" w:rsidP="00D875E5"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DR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875E5" w:rsidRPr="005A3E13" w:rsidRDefault="00D875E5" w:rsidP="00D87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gramStart"/>
      <w:r w:rsidRPr="005A3E13">
        <w:rPr>
          <w:rFonts w:ascii="Times New Roman" w:hAnsi="Times New Roman" w:cs="Times New Roman"/>
          <w:b/>
          <w:color w:val="FF0000"/>
          <w:sz w:val="24"/>
          <w:szCs w:val="24"/>
        </w:rPr>
        <w:t>summary</w:t>
      </w:r>
      <w:proofErr w:type="gramEnd"/>
      <w:r w:rsidRPr="005A3E1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1</w:t>
      </w: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4356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MAZ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BG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0.1    0.3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COR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</w:t>
            </w:r>
          </w:p>
        </w:tc>
        <w:tc>
          <w:tcPr>
            <w:tcW w:w="4621" w:type="dxa"/>
          </w:tcPr>
          <w:p w:rsidR="00D875E5" w:rsidRDefault="00D875E5" w:rsidP="00D875E5"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   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DL</w:t>
            </w:r>
          </w:p>
        </w:tc>
        <w:tc>
          <w:tcPr>
            <w:tcW w:w="4621" w:type="dxa"/>
          </w:tcPr>
          <w:p w:rsidR="00D875E5" w:rsidRDefault="00D875E5" w:rsidP="00D875E5"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BAC</w:t>
            </w:r>
          </w:p>
        </w:tc>
        <w:tc>
          <w:tcPr>
            <w:tcW w:w="4621" w:type="dxa"/>
          </w:tcPr>
          <w:p w:rsidR="00D875E5" w:rsidRDefault="00D875E5" w:rsidP="00D875E5"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DR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5463C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 w:rsidRPr="001B00DE">
        <w:rPr>
          <w:rStyle w:val="sciname"/>
          <w:sz w:val="24"/>
          <w:szCs w:val="24"/>
        </w:rPr>
        <w:t>100-199</w:t>
      </w:r>
      <w:r>
        <w:rPr>
          <w:rStyle w:val="sciname"/>
          <w:sz w:val="24"/>
          <w:szCs w:val="24"/>
        </w:rPr>
        <w:t xml:space="preserve"> mm </w:t>
      </w:r>
      <w:r w:rsidRPr="005A3E13">
        <w:rPr>
          <w:rStyle w:val="sciname"/>
          <w:b/>
          <w:color w:val="FF0000"/>
          <w:sz w:val="24"/>
          <w:szCs w:val="24"/>
        </w:rPr>
        <w:t>2</w:t>
      </w: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Default="00D875E5" w:rsidP="00D875E5">
      <w:pPr>
        <w:pStyle w:val="Heading1"/>
        <w:rPr>
          <w:sz w:val="24"/>
          <w:szCs w:val="24"/>
        </w:rPr>
      </w:pPr>
      <w:proofErr w:type="spellStart"/>
      <w:proofErr w:type="gramStart"/>
      <w:r w:rsidRPr="0043561C">
        <w:rPr>
          <w:sz w:val="28"/>
          <w:szCs w:val="28"/>
          <w:highlight w:val="lightGray"/>
        </w:rPr>
        <w:t>foxfish</w:t>
      </w:r>
      <w:proofErr w:type="spellEnd"/>
      <w:r w:rsidRPr="0043561C">
        <w:rPr>
          <w:i/>
          <w:iCs/>
          <w:sz w:val="28"/>
          <w:szCs w:val="28"/>
          <w:highlight w:val="lightGray"/>
        </w:rPr>
        <w:t xml:space="preserve">  </w:t>
      </w:r>
      <w:proofErr w:type="spellStart"/>
      <w:r w:rsidRPr="0043561C">
        <w:rPr>
          <w:i/>
          <w:iCs/>
          <w:sz w:val="28"/>
          <w:szCs w:val="28"/>
          <w:highlight w:val="lightGray"/>
        </w:rPr>
        <w:t>Bodianus</w:t>
      </w:r>
      <w:proofErr w:type="spellEnd"/>
      <w:proofErr w:type="gramEnd"/>
      <w:r w:rsidRPr="0043561C">
        <w:rPr>
          <w:i/>
          <w:iCs/>
          <w:sz w:val="28"/>
          <w:szCs w:val="28"/>
          <w:highlight w:val="lightGray"/>
        </w:rPr>
        <w:t xml:space="preserve"> </w:t>
      </w:r>
      <w:proofErr w:type="spellStart"/>
      <w:r w:rsidRPr="0043561C">
        <w:rPr>
          <w:i/>
          <w:iCs/>
          <w:sz w:val="28"/>
          <w:szCs w:val="28"/>
          <w:highlight w:val="lightGray"/>
        </w:rPr>
        <w:t>frenchii</w:t>
      </w:r>
      <w:proofErr w:type="spellEnd"/>
      <w:r w:rsidRPr="0043561C">
        <w:rPr>
          <w:i/>
          <w:iCs/>
          <w:sz w:val="24"/>
          <w:szCs w:val="24"/>
          <w:highlight w:val="lightGray"/>
        </w:rPr>
        <w:t xml:space="preserve"> </w:t>
      </w:r>
      <w:r w:rsidRPr="0043561C">
        <w:rPr>
          <w:iCs/>
          <w:sz w:val="24"/>
          <w:szCs w:val="24"/>
          <w:highlight w:val="lightGray"/>
        </w:rPr>
        <w:t xml:space="preserve"> omnivore</w:t>
      </w:r>
      <w:r>
        <w:rPr>
          <w:iCs/>
          <w:sz w:val="24"/>
          <w:szCs w:val="24"/>
        </w:rPr>
        <w:t xml:space="preserve"> &gt;100 – 199 mm </w:t>
      </w: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iCs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iCs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4356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MAZ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BG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0.2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iCs/>
          <w:sz w:val="24"/>
          <w:szCs w:val="24"/>
        </w:rPr>
      </w:pPr>
    </w:p>
    <w:p w:rsidR="00D875E5" w:rsidRPr="005A3E13" w:rsidRDefault="00D875E5" w:rsidP="00D87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FF0000"/>
          <w:sz w:val="24"/>
          <w:szCs w:val="24"/>
        </w:rPr>
        <w:t>summary</w:t>
      </w:r>
      <w:proofErr w:type="gramEnd"/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2</w:t>
      </w: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iCs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4356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MAZ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BG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0.1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  <w:proofErr w:type="spellEnd"/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0.2</w:t>
            </w:r>
          </w:p>
        </w:tc>
      </w:tr>
      <w:tr w:rsidR="00D875E5" w:rsidRPr="00B73888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0.3   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iCs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r w:rsidRPr="001B00DE">
        <w:rPr>
          <w:rStyle w:val="sciname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 w:rsidRPr="001B00DE">
        <w:rPr>
          <w:rStyle w:val="sciname"/>
          <w:sz w:val="24"/>
          <w:szCs w:val="24"/>
        </w:rPr>
        <w:t xml:space="preserve">200-299 </w:t>
      </w:r>
      <w:r>
        <w:rPr>
          <w:rStyle w:val="sciname"/>
          <w:sz w:val="24"/>
          <w:szCs w:val="24"/>
        </w:rPr>
        <w:t xml:space="preserve">mm 2 </w:t>
      </w:r>
      <w:r w:rsidRPr="005A3E13">
        <w:rPr>
          <w:rStyle w:val="sciname"/>
          <w:b/>
          <w:color w:val="FF0000"/>
          <w:sz w:val="24"/>
          <w:szCs w:val="24"/>
        </w:rPr>
        <w:t>3</w:t>
      </w: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r w:rsidRPr="001B00DE">
        <w:rPr>
          <w:rStyle w:val="sciname"/>
          <w:sz w:val="24"/>
          <w:szCs w:val="24"/>
        </w:rPr>
        <w:t xml:space="preserve">   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BG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0.15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 w:rsidRPr="001B00DE">
        <w:rPr>
          <w:rStyle w:val="sciname"/>
          <w:sz w:val="24"/>
          <w:szCs w:val="24"/>
        </w:rPr>
        <w:t>300-399</w:t>
      </w:r>
      <w:r>
        <w:rPr>
          <w:rStyle w:val="sciname"/>
          <w:sz w:val="24"/>
          <w:szCs w:val="24"/>
        </w:rPr>
        <w:t xml:space="preserve"> mm </w:t>
      </w:r>
      <w:r w:rsidRPr="005A3E13">
        <w:rPr>
          <w:rStyle w:val="sciname"/>
          <w:color w:val="FF0000"/>
          <w:sz w:val="24"/>
          <w:szCs w:val="24"/>
        </w:rPr>
        <w:t>4</w:t>
      </w: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BG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0.015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Default="00D875E5" w:rsidP="00D875E5">
      <w:pPr>
        <w:pStyle w:val="Heading1"/>
        <w:rPr>
          <w:sz w:val="24"/>
          <w:szCs w:val="24"/>
        </w:rPr>
      </w:pPr>
      <w:proofErr w:type="spellStart"/>
      <w:proofErr w:type="gramStart"/>
      <w:r w:rsidRPr="0043561C">
        <w:rPr>
          <w:sz w:val="28"/>
          <w:szCs w:val="28"/>
          <w:highlight w:val="lightGray"/>
        </w:rPr>
        <w:t>foxfish</w:t>
      </w:r>
      <w:proofErr w:type="spellEnd"/>
      <w:r w:rsidRPr="0043561C">
        <w:rPr>
          <w:i/>
          <w:iCs/>
          <w:sz w:val="28"/>
          <w:szCs w:val="28"/>
          <w:highlight w:val="lightGray"/>
        </w:rPr>
        <w:t xml:space="preserve">  </w:t>
      </w:r>
      <w:proofErr w:type="spellStart"/>
      <w:r w:rsidRPr="0043561C">
        <w:rPr>
          <w:i/>
          <w:iCs/>
          <w:sz w:val="28"/>
          <w:szCs w:val="28"/>
          <w:highlight w:val="lightGray"/>
        </w:rPr>
        <w:t>Bodianus</w:t>
      </w:r>
      <w:proofErr w:type="spellEnd"/>
      <w:proofErr w:type="gramEnd"/>
      <w:r w:rsidRPr="0043561C">
        <w:rPr>
          <w:i/>
          <w:iCs/>
          <w:sz w:val="28"/>
          <w:szCs w:val="28"/>
          <w:highlight w:val="lightGray"/>
        </w:rPr>
        <w:t xml:space="preserve"> </w:t>
      </w:r>
      <w:proofErr w:type="spellStart"/>
      <w:r w:rsidRPr="0043561C">
        <w:rPr>
          <w:i/>
          <w:iCs/>
          <w:sz w:val="28"/>
          <w:szCs w:val="28"/>
          <w:highlight w:val="lightGray"/>
        </w:rPr>
        <w:t>frenchii</w:t>
      </w:r>
      <w:proofErr w:type="spellEnd"/>
      <w:r w:rsidRPr="0043561C">
        <w:rPr>
          <w:i/>
          <w:iCs/>
          <w:sz w:val="24"/>
          <w:szCs w:val="24"/>
          <w:highlight w:val="lightGray"/>
        </w:rPr>
        <w:t xml:space="preserve"> </w:t>
      </w:r>
      <w:r w:rsidRPr="0043561C">
        <w:rPr>
          <w:iCs/>
          <w:sz w:val="24"/>
          <w:szCs w:val="24"/>
          <w:highlight w:val="lightGray"/>
        </w:rPr>
        <w:t xml:space="preserve"> omnivore</w:t>
      </w:r>
      <w:r>
        <w:rPr>
          <w:iCs/>
          <w:sz w:val="24"/>
          <w:szCs w:val="24"/>
        </w:rPr>
        <w:t xml:space="preserve"> &gt;300 mm 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4356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MAZ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BG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Pr="005A3E13" w:rsidRDefault="00D875E5" w:rsidP="00D87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FF0000"/>
          <w:sz w:val="24"/>
          <w:szCs w:val="24"/>
        </w:rPr>
        <w:t>summary</w:t>
      </w:r>
      <w:proofErr w:type="gramEnd"/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4</w:t>
      </w: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r w:rsidRPr="001B00DE">
        <w:rPr>
          <w:rStyle w:val="sciname"/>
          <w:sz w:val="24"/>
          <w:szCs w:val="24"/>
        </w:rPr>
        <w:t xml:space="preserve">   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BG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0.015   0.1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0.1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  <w:proofErr w:type="spellEnd"/>
          </w:p>
        </w:tc>
      </w:tr>
      <w:tr w:rsidR="00D875E5" w:rsidRPr="0043561C" w:rsidTr="00D875E5"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</w:t>
            </w:r>
          </w:p>
        </w:tc>
        <w:tc>
          <w:tcPr>
            <w:tcW w:w="4621" w:type="dxa"/>
          </w:tcPr>
          <w:p w:rsidR="00D875E5" w:rsidRPr="0043561C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>
        <w:rPr>
          <w:rStyle w:val="sciname"/>
          <w:sz w:val="24"/>
          <w:szCs w:val="24"/>
        </w:rPr>
        <w:t>400-</w:t>
      </w:r>
      <w:proofErr w:type="gramStart"/>
      <w:r>
        <w:rPr>
          <w:rStyle w:val="sciname"/>
          <w:sz w:val="24"/>
          <w:szCs w:val="24"/>
        </w:rPr>
        <w:t>499  mm</w:t>
      </w:r>
      <w:proofErr w:type="gramEnd"/>
      <w:r>
        <w:rPr>
          <w:rStyle w:val="sciname"/>
          <w:sz w:val="24"/>
          <w:szCs w:val="24"/>
        </w:rPr>
        <w:t xml:space="preserve">  </w:t>
      </w:r>
      <w:r w:rsidRPr="005A3E13">
        <w:rPr>
          <w:rStyle w:val="sciname"/>
          <w:b/>
          <w:color w:val="FF0000"/>
          <w:sz w:val="24"/>
          <w:szCs w:val="24"/>
        </w:rPr>
        <w:t>5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BG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0.001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 w:rsidRPr="001B00DE">
        <w:rPr>
          <w:rStyle w:val="sciname"/>
          <w:sz w:val="24"/>
          <w:szCs w:val="24"/>
        </w:rPr>
        <w:t xml:space="preserve">500-599   </w:t>
      </w:r>
      <w:r>
        <w:rPr>
          <w:rStyle w:val="sciname"/>
          <w:sz w:val="24"/>
          <w:szCs w:val="24"/>
        </w:rPr>
        <w:t xml:space="preserve">mm </w:t>
      </w:r>
      <w:r w:rsidRPr="005A3E13">
        <w:rPr>
          <w:rStyle w:val="sciname"/>
          <w:b/>
          <w:color w:val="FF0000"/>
          <w:sz w:val="24"/>
          <w:szCs w:val="24"/>
        </w:rPr>
        <w:t>6</w:t>
      </w:r>
      <w:r>
        <w:rPr>
          <w:rStyle w:val="sciname"/>
          <w:b/>
          <w:color w:val="FF0000"/>
          <w:sz w:val="24"/>
          <w:szCs w:val="24"/>
        </w:rPr>
        <w:t>-7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 </w:t>
            </w: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plant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D875E5" w:rsidRPr="00B73888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B738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echinoderm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0.001</w:t>
            </w:r>
          </w:p>
        </w:tc>
      </w:tr>
      <w:tr w:rsidR="00D875E5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LOJ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  <w:tr w:rsidR="00D875E5" w:rsidTr="00D875E5"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 xml:space="preserve">MAZ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decapod</w:t>
            </w:r>
            <w:proofErr w:type="spellEnd"/>
          </w:p>
        </w:tc>
        <w:tc>
          <w:tcPr>
            <w:tcW w:w="4621" w:type="dxa"/>
          </w:tcPr>
          <w:p w:rsidR="00D875E5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0.1</w:t>
            </w:r>
          </w:p>
        </w:tc>
      </w:tr>
    </w:tbl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sz w:val="24"/>
          <w:szCs w:val="24"/>
        </w:rPr>
      </w:pPr>
    </w:p>
    <w:p w:rsidR="00D875E5" w:rsidRPr="005A3E13" w:rsidRDefault="00D875E5" w:rsidP="00D875E5">
      <w:pPr>
        <w:autoSpaceDE w:val="0"/>
        <w:autoSpaceDN w:val="0"/>
        <w:adjustRightInd w:val="0"/>
        <w:spacing w:after="0" w:line="240" w:lineRule="auto"/>
        <w:rPr>
          <w:rStyle w:val="sciname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Breaksea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cod </w:t>
      </w:r>
      <w:r>
        <w:rPr>
          <w:rStyle w:val="sciname"/>
          <w:sz w:val="24"/>
          <w:szCs w:val="24"/>
        </w:rPr>
        <w:t>600+</w:t>
      </w:r>
      <w:r w:rsidRPr="001B00DE">
        <w:rPr>
          <w:rStyle w:val="sciname"/>
          <w:sz w:val="24"/>
          <w:szCs w:val="24"/>
        </w:rPr>
        <w:t xml:space="preserve">   </w:t>
      </w:r>
      <w:r>
        <w:rPr>
          <w:rStyle w:val="sciname"/>
          <w:sz w:val="24"/>
          <w:szCs w:val="24"/>
        </w:rPr>
        <w:t xml:space="preserve">mm 6 </w:t>
      </w:r>
      <w:r>
        <w:rPr>
          <w:rStyle w:val="sciname"/>
          <w:b/>
          <w:color w:val="FF0000"/>
          <w:sz w:val="24"/>
          <w:szCs w:val="24"/>
        </w:rPr>
        <w:t>8</w:t>
      </w:r>
      <w:r w:rsidRPr="005A3E13">
        <w:rPr>
          <w:rStyle w:val="sciname"/>
          <w:b/>
          <w:color w:val="FF0000"/>
          <w:sz w:val="24"/>
          <w:szCs w:val="24"/>
        </w:rPr>
        <w:t>-10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875E5" w:rsidRPr="0075031C" w:rsidTr="00D875E5"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prey item</w:t>
            </w:r>
          </w:p>
        </w:tc>
        <w:tc>
          <w:tcPr>
            <w:tcW w:w="4621" w:type="dxa"/>
          </w:tcPr>
          <w:p w:rsidR="00D875E5" w:rsidRPr="0075031C" w:rsidRDefault="00D875E5" w:rsidP="00D875E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</w:pPr>
            <w:r w:rsidRPr="0075031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AU"/>
              </w:rPr>
              <w:t>probability of consuming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FSR wrasses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  <w:tr w:rsidR="00D875E5" w:rsidRPr="0075031C" w:rsidTr="00D875E5"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FDT blennies</w:t>
            </w:r>
          </w:p>
        </w:tc>
        <w:tc>
          <w:tcPr>
            <w:tcW w:w="4621" w:type="dxa"/>
          </w:tcPr>
          <w:p w:rsidR="00D875E5" w:rsidRPr="00B73888" w:rsidRDefault="00D875E5" w:rsidP="00D875E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0.3</w:t>
            </w:r>
          </w:p>
        </w:tc>
      </w:tr>
    </w:tbl>
    <w:p w:rsidR="004E53E5" w:rsidRPr="001B00DE" w:rsidRDefault="004E53E5" w:rsidP="00C67598">
      <w:pPr>
        <w:pStyle w:val="Heading1"/>
        <w:rPr>
          <w:b w:val="0"/>
          <w:sz w:val="24"/>
          <w:szCs w:val="24"/>
        </w:rPr>
      </w:pPr>
      <w:r w:rsidRPr="001B00DE">
        <w:rPr>
          <w:b w:val="0"/>
          <w:sz w:val="24"/>
          <w:szCs w:val="24"/>
        </w:rPr>
        <w:t>Reference:</w:t>
      </w:r>
    </w:p>
    <w:p w:rsidR="00995555" w:rsidRPr="001B00DE" w:rsidRDefault="00471DC7" w:rsidP="00C67598">
      <w:pPr>
        <w:pStyle w:val="Heading1"/>
        <w:rPr>
          <w:b w:val="0"/>
          <w:sz w:val="24"/>
          <w:szCs w:val="24"/>
        </w:rPr>
      </w:pPr>
      <w:hyperlink r:id="rId24" w:history="1">
        <w:r w:rsidR="004E53E5" w:rsidRPr="001B00DE">
          <w:rPr>
            <w:rStyle w:val="Hyperlink"/>
            <w:b w:val="0"/>
            <w:sz w:val="24"/>
            <w:szCs w:val="24"/>
          </w:rPr>
          <w:t>http://www.pir.sa.gov.au/fisheries/recreational_fishing/target_species/snapper</w:t>
        </w:r>
      </w:hyperlink>
    </w:p>
    <w:p w:rsidR="004E53E5" w:rsidRPr="001B00DE" w:rsidRDefault="004E53E5" w:rsidP="004E53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00DE">
        <w:rPr>
          <w:rFonts w:ascii="Times New Roman" w:hAnsi="Times New Roman" w:cs="Times New Roman"/>
          <w:sz w:val="24"/>
          <w:szCs w:val="24"/>
        </w:rPr>
        <w:t xml:space="preserve">Johansson, C. L.; Bellwood, D. R.; </w:t>
      </w:r>
      <w:proofErr w:type="spellStart"/>
      <w:r w:rsidRPr="001B00DE">
        <w:rPr>
          <w:rFonts w:ascii="Times New Roman" w:hAnsi="Times New Roman" w:cs="Times New Roman"/>
          <w:sz w:val="24"/>
          <w:szCs w:val="24"/>
        </w:rPr>
        <w:t>Depczynski</w:t>
      </w:r>
      <w:proofErr w:type="spellEnd"/>
      <w:r w:rsidRPr="001B00DE">
        <w:rPr>
          <w:rFonts w:ascii="Times New Roman" w:hAnsi="Times New Roman" w:cs="Times New Roman"/>
          <w:sz w:val="24"/>
          <w:szCs w:val="24"/>
        </w:rPr>
        <w:t>, M.; et al. 2013</w:t>
      </w:r>
    </w:p>
    <w:p w:rsidR="004E53E5" w:rsidRPr="001B00DE" w:rsidRDefault="004E53E5" w:rsidP="004E53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1B00DE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  <w:hyperlink r:id="rId25" w:history="1">
        <w:r w:rsidRPr="001B00DE">
          <w:rPr>
            <w:rFonts w:ascii="Times New Roman" w:eastAsia="Times New Roman" w:hAnsi="Times New Roman" w:cs="Times New Roman"/>
            <w:bCs/>
            <w:sz w:val="24"/>
            <w:szCs w:val="24"/>
            <w:lang w:eastAsia="en-AU"/>
          </w:rPr>
          <w:t xml:space="preserve">The distribution of the sea urchin </w:t>
        </w:r>
        <w:proofErr w:type="spellStart"/>
        <w:r w:rsidRPr="001B00DE">
          <w:rPr>
            <w:rFonts w:ascii="Times New Roman" w:eastAsia="Times New Roman" w:hAnsi="Times New Roman" w:cs="Times New Roman"/>
            <w:bCs/>
            <w:sz w:val="24"/>
            <w:szCs w:val="24"/>
            <w:lang w:eastAsia="en-AU"/>
          </w:rPr>
          <w:t>Echinometra</w:t>
        </w:r>
        <w:proofErr w:type="spellEnd"/>
        <w:r w:rsidRPr="001B00DE">
          <w:rPr>
            <w:rFonts w:ascii="Times New Roman" w:eastAsia="Times New Roman" w:hAnsi="Times New Roman" w:cs="Times New Roman"/>
            <w:bCs/>
            <w:sz w:val="24"/>
            <w:szCs w:val="24"/>
            <w:lang w:eastAsia="en-AU"/>
          </w:rPr>
          <w:t xml:space="preserve"> </w:t>
        </w:r>
        <w:proofErr w:type="spellStart"/>
        <w:r w:rsidRPr="001B00DE">
          <w:rPr>
            <w:rFonts w:ascii="Times New Roman" w:eastAsia="Times New Roman" w:hAnsi="Times New Roman" w:cs="Times New Roman"/>
            <w:bCs/>
            <w:sz w:val="24"/>
            <w:szCs w:val="24"/>
            <w:lang w:eastAsia="en-AU"/>
          </w:rPr>
          <w:t>mathaei</w:t>
        </w:r>
        <w:proofErr w:type="spellEnd"/>
        <w:r w:rsidRPr="001B00DE">
          <w:rPr>
            <w:rFonts w:ascii="Times New Roman" w:eastAsia="Times New Roman" w:hAnsi="Times New Roman" w:cs="Times New Roman"/>
            <w:bCs/>
            <w:sz w:val="24"/>
            <w:szCs w:val="24"/>
            <w:lang w:eastAsia="en-AU"/>
          </w:rPr>
          <w:t xml:space="preserve"> (de </w:t>
        </w:r>
        <w:proofErr w:type="spellStart"/>
        <w:r w:rsidRPr="001B00DE">
          <w:rPr>
            <w:rFonts w:ascii="Times New Roman" w:eastAsia="Times New Roman" w:hAnsi="Times New Roman" w:cs="Times New Roman"/>
            <w:bCs/>
            <w:sz w:val="24"/>
            <w:szCs w:val="24"/>
            <w:lang w:eastAsia="en-AU"/>
          </w:rPr>
          <w:t>Blainville</w:t>
        </w:r>
        <w:proofErr w:type="spellEnd"/>
        <w:r w:rsidRPr="001B00DE">
          <w:rPr>
            <w:rFonts w:ascii="Times New Roman" w:eastAsia="Times New Roman" w:hAnsi="Times New Roman" w:cs="Times New Roman"/>
            <w:bCs/>
            <w:sz w:val="24"/>
            <w:szCs w:val="24"/>
            <w:lang w:eastAsia="en-AU"/>
          </w:rPr>
          <w:t xml:space="preserve">) and its predators on Ningaloo Reef, Western Australia: The implications for top-down control in an intact reef system. </w:t>
        </w:r>
        <w:r w:rsidRPr="001B00DE">
          <w:rPr>
            <w:rFonts w:ascii="Times New Roman" w:hAnsi="Times New Roman" w:cs="Times New Roman"/>
            <w:color w:val="333333"/>
            <w:sz w:val="24"/>
            <w:szCs w:val="24"/>
          </w:rPr>
          <w:t>Journal of Experimental Marine Biology and Ecology</w:t>
        </w:r>
        <w:proofErr w:type="gramStart"/>
        <w:r w:rsidRPr="001B00DE">
          <w:rPr>
            <w:rFonts w:ascii="Times New Roman" w:hAnsi="Times New Roman" w:cs="Times New Roman"/>
            <w:color w:val="333333"/>
            <w:sz w:val="24"/>
            <w:szCs w:val="24"/>
          </w:rPr>
          <w:t>  </w:t>
        </w:r>
        <w:r w:rsidRPr="001B00DE">
          <w:rPr>
            <w:rStyle w:val="label2"/>
            <w:rFonts w:ascii="Times New Roman" w:hAnsi="Times New Roman" w:cs="Times New Roman"/>
            <w:color w:val="333333"/>
            <w:sz w:val="24"/>
            <w:szCs w:val="24"/>
          </w:rPr>
          <w:t>Volume</w:t>
        </w:r>
        <w:proofErr w:type="gramEnd"/>
        <w:r w:rsidRPr="001B00DE">
          <w:rPr>
            <w:rStyle w:val="label2"/>
            <w:rFonts w:ascii="Times New Roman" w:hAnsi="Times New Roman" w:cs="Times New Roman"/>
            <w:color w:val="333333"/>
            <w:sz w:val="24"/>
            <w:szCs w:val="24"/>
          </w:rPr>
          <w:t xml:space="preserve">: </w:t>
        </w:r>
        <w:r w:rsidRPr="001B00DE">
          <w:rPr>
            <w:rStyle w:val="databold1"/>
            <w:rFonts w:ascii="Times New Roman" w:hAnsi="Times New Roman" w:cs="Times New Roman"/>
            <w:color w:val="333333"/>
            <w:sz w:val="24"/>
            <w:szCs w:val="24"/>
          </w:rPr>
          <w:t>442</w:t>
        </w:r>
        <w:r w:rsidRPr="001B00DE">
          <w:rPr>
            <w:rFonts w:ascii="Times New Roman" w:hAnsi="Times New Roman" w:cs="Times New Roman"/>
            <w:color w:val="333333"/>
            <w:sz w:val="24"/>
            <w:szCs w:val="24"/>
          </w:rPr>
          <w:t xml:space="preserve">   </w:t>
        </w:r>
        <w:r w:rsidRPr="001B00DE">
          <w:rPr>
            <w:rStyle w:val="label2"/>
            <w:rFonts w:ascii="Times New Roman" w:hAnsi="Times New Roman" w:cs="Times New Roman"/>
            <w:color w:val="333333"/>
            <w:sz w:val="24"/>
            <w:szCs w:val="24"/>
          </w:rPr>
          <w:t xml:space="preserve">Pages: </w:t>
        </w:r>
        <w:r w:rsidRPr="001B00DE">
          <w:rPr>
            <w:rStyle w:val="databold1"/>
            <w:rFonts w:ascii="Times New Roman" w:hAnsi="Times New Roman" w:cs="Times New Roman"/>
            <w:color w:val="333333"/>
            <w:sz w:val="24"/>
            <w:szCs w:val="24"/>
          </w:rPr>
          <w:t>39-46</w:t>
        </w:r>
        <w:r w:rsidRPr="001B00DE">
          <w:rPr>
            <w:rFonts w:ascii="Times New Roman" w:hAnsi="Times New Roman" w:cs="Times New Roman"/>
            <w:color w:val="333333"/>
            <w:sz w:val="24"/>
            <w:szCs w:val="24"/>
          </w:rPr>
          <w:t xml:space="preserve">   </w:t>
        </w:r>
        <w:r w:rsidRPr="001B00DE">
          <w:rPr>
            <w:rFonts w:ascii="Times New Roman" w:eastAsia="Times New Roman" w:hAnsi="Times New Roman" w:cs="Times New Roman"/>
            <w:bCs/>
            <w:sz w:val="24"/>
            <w:szCs w:val="24"/>
            <w:lang w:eastAsia="en-AU"/>
          </w:rPr>
          <w:t xml:space="preserve"> </w:t>
        </w:r>
      </w:hyperlink>
    </w:p>
    <w:p w:rsidR="004E53E5" w:rsidRPr="001B00DE" w:rsidRDefault="004E53E5" w:rsidP="004E53E5">
      <w:pPr>
        <w:pStyle w:val="Heading1"/>
        <w:spacing w:after="0" w:afterAutospacing="0"/>
        <w:rPr>
          <w:b w:val="0"/>
          <w:sz w:val="24"/>
          <w:szCs w:val="24"/>
        </w:rPr>
      </w:pPr>
      <w:proofErr w:type="gramStart"/>
      <w:r w:rsidRPr="001B00DE">
        <w:rPr>
          <w:b w:val="0"/>
          <w:sz w:val="24"/>
          <w:szCs w:val="24"/>
        </w:rPr>
        <w:t xml:space="preserve">Microhabitat refuges and risk of predation for species of </w:t>
      </w:r>
      <w:proofErr w:type="spellStart"/>
      <w:r w:rsidRPr="001B00DE">
        <w:rPr>
          <w:b w:val="0"/>
          <w:sz w:val="24"/>
          <w:szCs w:val="24"/>
        </w:rPr>
        <w:t>trochid</w:t>
      </w:r>
      <w:proofErr w:type="spellEnd"/>
      <w:r w:rsidRPr="001B00DE">
        <w:rPr>
          <w:b w:val="0"/>
          <w:sz w:val="24"/>
          <w:szCs w:val="24"/>
        </w:rPr>
        <w:t xml:space="preserve"> gastropod (Trochus </w:t>
      </w:r>
      <w:proofErr w:type="spellStart"/>
      <w:r w:rsidRPr="001B00DE">
        <w:rPr>
          <w:b w:val="0"/>
          <w:sz w:val="24"/>
          <w:szCs w:val="24"/>
        </w:rPr>
        <w:t>histrio</w:t>
      </w:r>
      <w:proofErr w:type="spellEnd"/>
      <w:r w:rsidRPr="001B00DE">
        <w:rPr>
          <w:b w:val="0"/>
          <w:sz w:val="24"/>
          <w:szCs w:val="24"/>
        </w:rPr>
        <w:t xml:space="preserve"> and </w:t>
      </w:r>
      <w:proofErr w:type="spellStart"/>
      <w:r w:rsidRPr="001B00DE">
        <w:rPr>
          <w:b w:val="0"/>
          <w:sz w:val="24"/>
          <w:szCs w:val="24"/>
        </w:rPr>
        <w:t>Tectus</w:t>
      </w:r>
      <w:proofErr w:type="spellEnd"/>
      <w:r w:rsidRPr="001B00DE">
        <w:rPr>
          <w:b w:val="0"/>
          <w:sz w:val="24"/>
          <w:szCs w:val="24"/>
        </w:rPr>
        <w:t xml:space="preserve"> </w:t>
      </w:r>
      <w:proofErr w:type="spellStart"/>
      <w:r w:rsidRPr="001B00DE">
        <w:rPr>
          <w:b w:val="0"/>
          <w:sz w:val="24"/>
          <w:szCs w:val="24"/>
        </w:rPr>
        <w:t>pyramis</w:t>
      </w:r>
      <w:proofErr w:type="spellEnd"/>
      <w:r w:rsidRPr="001B00DE">
        <w:rPr>
          <w:b w:val="0"/>
          <w:sz w:val="24"/>
          <w:szCs w:val="24"/>
        </w:rPr>
        <w:t xml:space="preserve">) at the </w:t>
      </w:r>
      <w:proofErr w:type="spellStart"/>
      <w:r w:rsidRPr="001B00DE">
        <w:rPr>
          <w:b w:val="0"/>
          <w:sz w:val="24"/>
          <w:szCs w:val="24"/>
        </w:rPr>
        <w:t>Houtman</w:t>
      </w:r>
      <w:proofErr w:type="spellEnd"/>
      <w:r w:rsidRPr="001B00DE">
        <w:rPr>
          <w:b w:val="0"/>
          <w:sz w:val="24"/>
          <w:szCs w:val="24"/>
        </w:rPr>
        <w:t xml:space="preserve"> Abrolhos, Western Australia.</w:t>
      </w:r>
      <w:proofErr w:type="gramEnd"/>
      <w:r w:rsidRPr="001B00DE">
        <w:rPr>
          <w:b w:val="0"/>
          <w:sz w:val="24"/>
          <w:szCs w:val="24"/>
        </w:rPr>
        <w:t xml:space="preserve"> </w:t>
      </w:r>
      <w:hyperlink r:id="rId26" w:tooltip="Find more records by this author" w:history="1">
        <w:proofErr w:type="spellStart"/>
        <w:r w:rsidRPr="001B00DE">
          <w:rPr>
            <w:b w:val="0"/>
            <w:sz w:val="24"/>
            <w:szCs w:val="24"/>
          </w:rPr>
          <w:t>Scheibling</w:t>
        </w:r>
        <w:proofErr w:type="spellEnd"/>
        <w:r w:rsidRPr="001B00DE">
          <w:rPr>
            <w:b w:val="0"/>
            <w:sz w:val="24"/>
            <w:szCs w:val="24"/>
          </w:rPr>
          <w:t>, Robert E.</w:t>
        </w:r>
      </w:hyperlink>
      <w:r w:rsidRPr="001B00DE">
        <w:rPr>
          <w:b w:val="0"/>
          <w:sz w:val="24"/>
          <w:szCs w:val="24"/>
        </w:rPr>
        <w:t xml:space="preserve">; </w:t>
      </w:r>
      <w:hyperlink r:id="rId27" w:tooltip="Find more records by this author" w:history="1">
        <w:r w:rsidRPr="001B00DE">
          <w:rPr>
            <w:b w:val="0"/>
            <w:sz w:val="24"/>
            <w:szCs w:val="24"/>
          </w:rPr>
          <w:t>Hatcher, Bruce G.</w:t>
        </w:r>
      </w:hyperlink>
      <w:r w:rsidRPr="001B00DE">
        <w:rPr>
          <w:b w:val="0"/>
          <w:sz w:val="24"/>
          <w:szCs w:val="24"/>
        </w:rPr>
        <w:t xml:space="preserve"> </w:t>
      </w:r>
      <w:r w:rsidRPr="001B00DE">
        <w:rPr>
          <w:rStyle w:val="frlabel1"/>
          <w:b/>
          <w:sz w:val="24"/>
          <w:szCs w:val="24"/>
        </w:rPr>
        <w:t xml:space="preserve">Editor(s): </w:t>
      </w:r>
      <w:hyperlink r:id="rId28" w:tooltip="Find more records by this editor" w:history="1">
        <w:r w:rsidRPr="001B00DE">
          <w:rPr>
            <w:b w:val="0"/>
            <w:sz w:val="24"/>
            <w:szCs w:val="24"/>
          </w:rPr>
          <w:t>Wells, Fred E.</w:t>
        </w:r>
      </w:hyperlink>
      <w:r w:rsidRPr="001B00DE">
        <w:rPr>
          <w:b w:val="0"/>
          <w:sz w:val="24"/>
          <w:szCs w:val="24"/>
        </w:rPr>
        <w:t xml:space="preserve"> Proceedings of the Seventh International Marine Biological Workshop: the marine flora and fauna of the </w:t>
      </w:r>
      <w:proofErr w:type="spellStart"/>
      <w:r w:rsidRPr="001B00DE">
        <w:rPr>
          <w:b w:val="0"/>
          <w:sz w:val="24"/>
          <w:szCs w:val="24"/>
        </w:rPr>
        <w:t>Houtman</w:t>
      </w:r>
      <w:proofErr w:type="spellEnd"/>
      <w:r w:rsidRPr="001B00DE">
        <w:rPr>
          <w:b w:val="0"/>
          <w:sz w:val="24"/>
          <w:szCs w:val="24"/>
        </w:rPr>
        <w:t xml:space="preserve"> Abrolhos Islands, Western Australia. </w:t>
      </w:r>
      <w:proofErr w:type="gramStart"/>
      <w:r w:rsidRPr="001B00DE">
        <w:rPr>
          <w:b w:val="0"/>
          <w:sz w:val="24"/>
          <w:szCs w:val="24"/>
        </w:rPr>
        <w:t xml:space="preserve">Held at Beacon Island, </w:t>
      </w:r>
      <w:proofErr w:type="spellStart"/>
      <w:r w:rsidRPr="001B00DE">
        <w:rPr>
          <w:b w:val="0"/>
          <w:sz w:val="24"/>
          <w:szCs w:val="24"/>
        </w:rPr>
        <w:t>Houtman</w:t>
      </w:r>
      <w:proofErr w:type="spellEnd"/>
      <w:r w:rsidRPr="001B00DE">
        <w:rPr>
          <w:b w:val="0"/>
          <w:sz w:val="24"/>
          <w:szCs w:val="24"/>
        </w:rPr>
        <w:t xml:space="preserve"> Abrolhos Islands, Western Australia, in May 1994.</w:t>
      </w:r>
      <w:proofErr w:type="gramEnd"/>
      <w:r w:rsidRPr="001B00DE">
        <w:rPr>
          <w:b w:val="0"/>
          <w:sz w:val="24"/>
          <w:szCs w:val="24"/>
        </w:rPr>
        <w:t xml:space="preserve"> </w:t>
      </w:r>
      <w:proofErr w:type="gramStart"/>
      <w:r w:rsidRPr="001B00DE">
        <w:rPr>
          <w:b w:val="0"/>
          <w:sz w:val="24"/>
          <w:szCs w:val="24"/>
        </w:rPr>
        <w:t>Volume 1.</w:t>
      </w:r>
      <w:proofErr w:type="gramEnd"/>
      <w:r w:rsidRPr="001B00DE">
        <w:rPr>
          <w:b w:val="0"/>
          <w:sz w:val="24"/>
          <w:szCs w:val="24"/>
        </w:rPr>
        <w:t>  </w:t>
      </w:r>
      <w:r w:rsidRPr="001B00DE">
        <w:rPr>
          <w:rStyle w:val="frlabel1"/>
          <w:b/>
          <w:sz w:val="24"/>
          <w:szCs w:val="24"/>
        </w:rPr>
        <w:t xml:space="preserve">Pages: </w:t>
      </w:r>
      <w:r w:rsidRPr="001B00DE">
        <w:rPr>
          <w:b w:val="0"/>
          <w:sz w:val="24"/>
          <w:szCs w:val="24"/>
        </w:rPr>
        <w:t>159-176</w:t>
      </w:r>
      <w:proofErr w:type="gramStart"/>
      <w:r w:rsidRPr="001B00DE">
        <w:rPr>
          <w:b w:val="0"/>
          <w:sz w:val="24"/>
          <w:szCs w:val="24"/>
        </w:rPr>
        <w:t>  </w:t>
      </w:r>
      <w:r w:rsidRPr="001B00DE">
        <w:rPr>
          <w:rStyle w:val="frlabel1"/>
          <w:b/>
          <w:sz w:val="24"/>
          <w:szCs w:val="24"/>
        </w:rPr>
        <w:t>Published</w:t>
      </w:r>
      <w:proofErr w:type="gramEnd"/>
      <w:r w:rsidRPr="001B00DE">
        <w:rPr>
          <w:rStyle w:val="frlabel1"/>
          <w:b/>
          <w:sz w:val="24"/>
          <w:szCs w:val="24"/>
        </w:rPr>
        <w:t xml:space="preserve">: </w:t>
      </w:r>
      <w:r w:rsidRPr="001B00DE">
        <w:rPr>
          <w:b w:val="0"/>
          <w:sz w:val="24"/>
          <w:szCs w:val="24"/>
        </w:rPr>
        <w:t>1997</w:t>
      </w:r>
    </w:p>
    <w:p w:rsidR="0002741F" w:rsidRPr="001B00DE" w:rsidRDefault="0002741F" w:rsidP="004E53E5">
      <w:pPr>
        <w:pStyle w:val="Heading1"/>
        <w:spacing w:after="0" w:afterAutospacing="0"/>
        <w:rPr>
          <w:b w:val="0"/>
          <w:sz w:val="24"/>
          <w:szCs w:val="24"/>
        </w:rPr>
      </w:pPr>
    </w:p>
    <w:p w:rsidR="0002741F" w:rsidRPr="001B00DE" w:rsidRDefault="00471DC7" w:rsidP="0002741F">
      <w:pPr>
        <w:pStyle w:val="Heading1"/>
        <w:shd w:val="clear" w:color="auto" w:fill="FFFFFF"/>
        <w:rPr>
          <w:b w:val="0"/>
          <w:sz w:val="24"/>
          <w:szCs w:val="24"/>
        </w:rPr>
      </w:pPr>
      <w:hyperlink r:id="rId29" w:history="1">
        <w:proofErr w:type="spellStart"/>
        <w:r w:rsidR="0002741F" w:rsidRPr="001B00DE">
          <w:rPr>
            <w:b w:val="0"/>
            <w:sz w:val="24"/>
            <w:szCs w:val="24"/>
            <w:u w:val="single"/>
          </w:rPr>
          <w:t>Platell</w:t>
        </w:r>
        <w:proofErr w:type="spellEnd"/>
        <w:r w:rsidR="0002741F" w:rsidRPr="001B00DE">
          <w:rPr>
            <w:b w:val="0"/>
            <w:sz w:val="24"/>
            <w:szCs w:val="24"/>
            <w:u w:val="single"/>
          </w:rPr>
          <w:t xml:space="preserve"> ME</w:t>
        </w:r>
      </w:hyperlink>
      <w:r w:rsidR="0002741F" w:rsidRPr="001B00DE">
        <w:rPr>
          <w:b w:val="0"/>
          <w:sz w:val="24"/>
          <w:szCs w:val="24"/>
        </w:rPr>
        <w:t xml:space="preserve">, </w:t>
      </w:r>
      <w:hyperlink r:id="rId30" w:history="1">
        <w:proofErr w:type="spellStart"/>
        <w:r w:rsidR="0002741F" w:rsidRPr="001B00DE">
          <w:rPr>
            <w:b w:val="0"/>
            <w:sz w:val="24"/>
            <w:szCs w:val="24"/>
            <w:u w:val="single"/>
          </w:rPr>
          <w:t>Hesp</w:t>
        </w:r>
        <w:proofErr w:type="spellEnd"/>
        <w:r w:rsidR="0002741F" w:rsidRPr="001B00DE">
          <w:rPr>
            <w:b w:val="0"/>
            <w:sz w:val="24"/>
            <w:szCs w:val="24"/>
            <w:u w:val="single"/>
          </w:rPr>
          <w:t xml:space="preserve"> SA</w:t>
        </w:r>
      </w:hyperlink>
      <w:r w:rsidR="0002741F" w:rsidRPr="001B00DE">
        <w:rPr>
          <w:b w:val="0"/>
          <w:sz w:val="24"/>
          <w:szCs w:val="24"/>
        </w:rPr>
        <w:t xml:space="preserve">, </w:t>
      </w:r>
      <w:hyperlink r:id="rId31" w:history="1">
        <w:proofErr w:type="spellStart"/>
        <w:r w:rsidR="0002741F" w:rsidRPr="001B00DE">
          <w:rPr>
            <w:b w:val="0"/>
            <w:sz w:val="24"/>
            <w:szCs w:val="24"/>
            <w:u w:val="single"/>
          </w:rPr>
          <w:t>Cossington</w:t>
        </w:r>
        <w:proofErr w:type="spellEnd"/>
        <w:r w:rsidR="0002741F" w:rsidRPr="001B00DE">
          <w:rPr>
            <w:b w:val="0"/>
            <w:sz w:val="24"/>
            <w:szCs w:val="24"/>
            <w:u w:val="single"/>
          </w:rPr>
          <w:t xml:space="preserve"> SM</w:t>
        </w:r>
      </w:hyperlink>
      <w:r w:rsidR="0002741F" w:rsidRPr="001B00DE">
        <w:rPr>
          <w:b w:val="0"/>
          <w:sz w:val="24"/>
          <w:szCs w:val="24"/>
        </w:rPr>
        <w:t xml:space="preserve">, </w:t>
      </w:r>
      <w:hyperlink r:id="rId32" w:history="1">
        <w:proofErr w:type="spellStart"/>
        <w:r w:rsidR="0002741F" w:rsidRPr="001B00DE">
          <w:rPr>
            <w:b w:val="0"/>
            <w:sz w:val="24"/>
            <w:szCs w:val="24"/>
            <w:u w:val="single"/>
          </w:rPr>
          <w:t>Lek</w:t>
        </w:r>
        <w:proofErr w:type="spellEnd"/>
        <w:r w:rsidR="0002741F" w:rsidRPr="001B00DE">
          <w:rPr>
            <w:b w:val="0"/>
            <w:sz w:val="24"/>
            <w:szCs w:val="24"/>
            <w:u w:val="single"/>
          </w:rPr>
          <w:t xml:space="preserve"> E</w:t>
        </w:r>
      </w:hyperlink>
      <w:r w:rsidR="0002741F" w:rsidRPr="001B00DE">
        <w:rPr>
          <w:b w:val="0"/>
          <w:sz w:val="24"/>
          <w:szCs w:val="24"/>
        </w:rPr>
        <w:t xml:space="preserve">, </w:t>
      </w:r>
      <w:hyperlink r:id="rId33" w:history="1">
        <w:r w:rsidR="0002741F" w:rsidRPr="001B00DE">
          <w:rPr>
            <w:b w:val="0"/>
            <w:sz w:val="24"/>
            <w:szCs w:val="24"/>
            <w:u w:val="single"/>
          </w:rPr>
          <w:t>Moore SE</w:t>
        </w:r>
      </w:hyperlink>
      <w:r w:rsidR="0002741F" w:rsidRPr="001B00DE">
        <w:rPr>
          <w:b w:val="0"/>
          <w:sz w:val="24"/>
          <w:szCs w:val="24"/>
        </w:rPr>
        <w:t xml:space="preserve">, </w:t>
      </w:r>
      <w:hyperlink r:id="rId34" w:history="1">
        <w:r w:rsidR="0002741F" w:rsidRPr="001B00DE">
          <w:rPr>
            <w:b w:val="0"/>
            <w:sz w:val="24"/>
            <w:szCs w:val="24"/>
            <w:u w:val="single"/>
          </w:rPr>
          <w:t>Potter IC</w:t>
        </w:r>
      </w:hyperlink>
      <w:r w:rsidR="0002741F" w:rsidRPr="001B00DE">
        <w:rPr>
          <w:b w:val="0"/>
          <w:sz w:val="24"/>
          <w:szCs w:val="24"/>
        </w:rPr>
        <w:t xml:space="preserve">.2010. Influence of selected factors on the dietary compositions of three targeted and co-occurring temperate species of reef fishes: implications for food partitioning. </w:t>
      </w:r>
      <w:hyperlink r:id="rId35" w:tooltip="Journal of fish biology." w:history="1">
        <w:r w:rsidR="0002741F" w:rsidRPr="001B00DE">
          <w:rPr>
            <w:b w:val="0"/>
            <w:sz w:val="24"/>
            <w:szCs w:val="24"/>
            <w:u w:val="single"/>
          </w:rPr>
          <w:t>J Fish Biol.</w:t>
        </w:r>
      </w:hyperlink>
      <w:r w:rsidR="0002741F" w:rsidRPr="001B00DE">
        <w:rPr>
          <w:b w:val="0"/>
          <w:sz w:val="24"/>
          <w:szCs w:val="24"/>
        </w:rPr>
        <w:t xml:space="preserve"> 76(6):1255-76</w:t>
      </w:r>
    </w:p>
    <w:p w:rsidR="0002741F" w:rsidRPr="001B00DE" w:rsidRDefault="001B00DE" w:rsidP="0002741F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proofErr w:type="spellStart"/>
      <w:r w:rsidRPr="001B00DE">
        <w:rPr>
          <w:rFonts w:ascii="Times New Roman" w:hAnsi="Times New Roman" w:cs="Times New Roman"/>
          <w:color w:val="333333"/>
          <w:sz w:val="24"/>
          <w:szCs w:val="24"/>
        </w:rPr>
        <w:t>Kanashiro</w:t>
      </w:r>
      <w:proofErr w:type="spellEnd"/>
      <w:r w:rsidRPr="001B00DE">
        <w:rPr>
          <w:rFonts w:ascii="Times New Roman" w:hAnsi="Times New Roman" w:cs="Times New Roman"/>
          <w:color w:val="333333"/>
          <w:sz w:val="24"/>
          <w:szCs w:val="24"/>
        </w:rPr>
        <w:t xml:space="preserve">, K </w:t>
      </w:r>
      <w:proofErr w:type="gramStart"/>
      <w:r w:rsidRPr="001B00DE">
        <w:rPr>
          <w:rFonts w:ascii="Times New Roman" w:hAnsi="Times New Roman" w:cs="Times New Roman"/>
          <w:color w:val="333333"/>
          <w:sz w:val="24"/>
          <w:szCs w:val="24"/>
        </w:rPr>
        <w:t>1998 .</w:t>
      </w:r>
      <w:proofErr w:type="gramEnd"/>
      <w:r w:rsidRPr="001B00DE">
        <w:rPr>
          <w:rFonts w:ascii="Times New Roman" w:hAnsi="Times New Roman" w:cs="Times New Roman"/>
          <w:color w:val="333333"/>
          <w:sz w:val="24"/>
          <w:szCs w:val="24"/>
        </w:rPr>
        <w:t xml:space="preserve"> Morphology, and changes of distribution and food habits with growth, of late larvae and juveniles of black-spot </w:t>
      </w:r>
      <w:proofErr w:type="spellStart"/>
      <w:r w:rsidRPr="001B00DE">
        <w:rPr>
          <w:rFonts w:ascii="Times New Roman" w:hAnsi="Times New Roman" w:cs="Times New Roman"/>
          <w:color w:val="333333"/>
          <w:sz w:val="24"/>
          <w:szCs w:val="24"/>
        </w:rPr>
        <w:t>tuskfish</w:t>
      </w:r>
      <w:proofErr w:type="spellEnd"/>
      <w:r w:rsidRPr="001B00DE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1B00DE">
        <w:rPr>
          <w:rFonts w:ascii="Times New Roman" w:hAnsi="Times New Roman" w:cs="Times New Roman"/>
          <w:i/>
          <w:color w:val="333333"/>
          <w:sz w:val="24"/>
          <w:szCs w:val="24"/>
        </w:rPr>
        <w:t>Choerodon</w:t>
      </w:r>
      <w:proofErr w:type="spellEnd"/>
      <w:r w:rsidRPr="001B00DE">
        <w:rPr>
          <w:rFonts w:ascii="Times New Roman" w:hAnsi="Times New Roman" w:cs="Times New Roman"/>
          <w:i/>
          <w:color w:val="333333"/>
          <w:sz w:val="24"/>
          <w:szCs w:val="24"/>
        </w:rPr>
        <w:t xml:space="preserve"> </w:t>
      </w:r>
      <w:proofErr w:type="spellStart"/>
      <w:r w:rsidRPr="001B00DE">
        <w:rPr>
          <w:rFonts w:ascii="Times New Roman" w:hAnsi="Times New Roman" w:cs="Times New Roman"/>
          <w:i/>
          <w:color w:val="333333"/>
          <w:sz w:val="24"/>
          <w:szCs w:val="24"/>
        </w:rPr>
        <w:t>schoenleinii</w:t>
      </w:r>
      <w:proofErr w:type="spellEnd"/>
      <w:r w:rsidRPr="001B00DE">
        <w:rPr>
          <w:rFonts w:ascii="Times New Roman" w:hAnsi="Times New Roman" w:cs="Times New Roman"/>
          <w:color w:val="333333"/>
          <w:sz w:val="24"/>
          <w:szCs w:val="24"/>
        </w:rPr>
        <w:t xml:space="preserve"> (</w:t>
      </w:r>
      <w:proofErr w:type="spellStart"/>
      <w:r w:rsidRPr="001B00DE">
        <w:rPr>
          <w:rFonts w:ascii="Times New Roman" w:hAnsi="Times New Roman" w:cs="Times New Roman"/>
          <w:color w:val="333333"/>
          <w:sz w:val="24"/>
          <w:szCs w:val="24"/>
        </w:rPr>
        <w:t>Labridae</w:t>
      </w:r>
      <w:proofErr w:type="spellEnd"/>
      <w:r w:rsidRPr="001B00DE">
        <w:rPr>
          <w:rFonts w:ascii="Times New Roman" w:hAnsi="Times New Roman" w:cs="Times New Roman"/>
          <w:color w:val="333333"/>
          <w:sz w:val="24"/>
          <w:szCs w:val="24"/>
        </w:rPr>
        <w:t xml:space="preserve">), settled on seagrass beds of Okinawa Island, the </w:t>
      </w:r>
      <w:proofErr w:type="spellStart"/>
      <w:r w:rsidRPr="001B00DE">
        <w:rPr>
          <w:rFonts w:ascii="Times New Roman" w:hAnsi="Times New Roman" w:cs="Times New Roman"/>
          <w:color w:val="333333"/>
          <w:sz w:val="24"/>
          <w:szCs w:val="24"/>
        </w:rPr>
        <w:t>Ryukyus</w:t>
      </w:r>
      <w:proofErr w:type="spellEnd"/>
      <w:r w:rsidRPr="001B00DE">
        <w:rPr>
          <w:rFonts w:ascii="Times New Roman" w:hAnsi="Times New Roman" w:cs="Times New Roman"/>
          <w:color w:val="333333"/>
          <w:sz w:val="24"/>
          <w:szCs w:val="24"/>
        </w:rPr>
        <w:t>. Nippon Suisan Gakkaishi</w:t>
      </w:r>
      <w:proofErr w:type="gramStart"/>
      <w:r w:rsidRPr="001B00DE">
        <w:rPr>
          <w:rFonts w:ascii="Times New Roman" w:hAnsi="Times New Roman" w:cs="Times New Roman"/>
          <w:color w:val="333333"/>
          <w:sz w:val="24"/>
          <w:szCs w:val="24"/>
        </w:rPr>
        <w:t>,64</w:t>
      </w:r>
      <w:proofErr w:type="gramEnd"/>
      <w:r w:rsidRPr="001B00DE">
        <w:rPr>
          <w:rFonts w:ascii="Times New Roman" w:hAnsi="Times New Roman" w:cs="Times New Roman"/>
          <w:color w:val="333333"/>
          <w:sz w:val="24"/>
          <w:szCs w:val="24"/>
        </w:rPr>
        <w:t xml:space="preserve"> (3), 427-434</w:t>
      </w:r>
    </w:p>
    <w:p w:rsidR="00C67598" w:rsidRPr="001B00DE" w:rsidRDefault="00C67598" w:rsidP="00C67598">
      <w:pPr>
        <w:pStyle w:val="Heading1"/>
        <w:rPr>
          <w:b w:val="0"/>
          <w:caps/>
          <w:sz w:val="24"/>
          <w:szCs w:val="24"/>
          <w:lang w:val="en-US"/>
        </w:rPr>
      </w:pPr>
    </w:p>
    <w:p w:rsidR="001B00DE" w:rsidRPr="001B00DE" w:rsidRDefault="001B00DE" w:rsidP="001B00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131413"/>
          <w:sz w:val="24"/>
          <w:szCs w:val="24"/>
        </w:rPr>
      </w:pPr>
      <w:proofErr w:type="gramStart"/>
      <w:r w:rsidRPr="001B00DE">
        <w:rPr>
          <w:rFonts w:ascii="Times New Roman" w:hAnsi="Times New Roman" w:cs="Times New Roman"/>
          <w:color w:val="131413"/>
          <w:sz w:val="24"/>
          <w:szCs w:val="24"/>
        </w:rPr>
        <w:t xml:space="preserve">Atsushi </w:t>
      </w:r>
      <w:proofErr w:type="spellStart"/>
      <w:r w:rsidRPr="001B00DE">
        <w:rPr>
          <w:rFonts w:ascii="Times New Roman" w:hAnsi="Times New Roman" w:cs="Times New Roman"/>
          <w:color w:val="131413"/>
          <w:sz w:val="24"/>
          <w:szCs w:val="24"/>
        </w:rPr>
        <w:t>Nanami</w:t>
      </w:r>
      <w:proofErr w:type="spellEnd"/>
      <w:r w:rsidRPr="001B00DE">
        <w:rPr>
          <w:rFonts w:ascii="Times New Roman" w:hAnsi="Times New Roman" w:cs="Times New Roman"/>
          <w:color w:val="131413"/>
          <w:sz w:val="24"/>
          <w:szCs w:val="24"/>
        </w:rPr>
        <w:t xml:space="preserve"> &amp; Tamaki </w:t>
      </w:r>
      <w:proofErr w:type="spellStart"/>
      <w:r w:rsidRPr="001B00DE">
        <w:rPr>
          <w:rFonts w:ascii="Times New Roman" w:hAnsi="Times New Roman" w:cs="Times New Roman"/>
          <w:color w:val="131413"/>
          <w:sz w:val="24"/>
          <w:szCs w:val="24"/>
        </w:rPr>
        <w:t>Shimose</w:t>
      </w:r>
      <w:proofErr w:type="spellEnd"/>
      <w:r w:rsidRPr="001B00DE">
        <w:rPr>
          <w:rFonts w:ascii="Times New Roman" w:hAnsi="Times New Roman" w:cs="Times New Roman"/>
          <w:color w:val="131413"/>
          <w:sz w:val="24"/>
          <w:szCs w:val="24"/>
        </w:rPr>
        <w:t>.</w:t>
      </w:r>
      <w:proofErr w:type="gramEnd"/>
      <w:r w:rsidRPr="001B00DE">
        <w:rPr>
          <w:rFonts w:ascii="Times New Roman" w:hAnsi="Times New Roman" w:cs="Times New Roman"/>
          <w:color w:val="131413"/>
          <w:sz w:val="24"/>
          <w:szCs w:val="24"/>
        </w:rPr>
        <w:t xml:space="preserve"> 2013. </w:t>
      </w:r>
      <w:proofErr w:type="spellStart"/>
      <w:r w:rsidRPr="001B00DE">
        <w:rPr>
          <w:rFonts w:ascii="Times New Roman" w:hAnsi="Times New Roman" w:cs="Times New Roman"/>
          <w:color w:val="131413"/>
          <w:sz w:val="24"/>
          <w:szCs w:val="24"/>
        </w:rPr>
        <w:t>Interspecific</w:t>
      </w:r>
      <w:proofErr w:type="spellEnd"/>
      <w:r w:rsidRPr="001B00DE">
        <w:rPr>
          <w:rFonts w:ascii="Times New Roman" w:hAnsi="Times New Roman" w:cs="Times New Roman"/>
          <w:color w:val="131413"/>
          <w:sz w:val="24"/>
          <w:szCs w:val="24"/>
        </w:rPr>
        <w:t xml:space="preserve"> differences in prey items in relation to morphological characteristics among four </w:t>
      </w:r>
      <w:proofErr w:type="spellStart"/>
      <w:r w:rsidRPr="001B00DE">
        <w:rPr>
          <w:rFonts w:ascii="Times New Roman" w:hAnsi="Times New Roman" w:cs="Times New Roman"/>
          <w:color w:val="131413"/>
          <w:sz w:val="24"/>
          <w:szCs w:val="24"/>
        </w:rPr>
        <w:t>lutjanid</w:t>
      </w:r>
      <w:proofErr w:type="spellEnd"/>
      <w:r w:rsidRPr="001B00DE">
        <w:rPr>
          <w:rFonts w:ascii="Times New Roman" w:hAnsi="Times New Roman" w:cs="Times New Roman"/>
          <w:color w:val="131413"/>
          <w:sz w:val="24"/>
          <w:szCs w:val="24"/>
        </w:rPr>
        <w:t xml:space="preserve"> species (</w:t>
      </w:r>
      <w:proofErr w:type="spellStart"/>
      <w:r w:rsidRPr="001B00DE">
        <w:rPr>
          <w:rFonts w:ascii="Times New Roman" w:hAnsi="Times New Roman" w:cs="Times New Roman"/>
          <w:i/>
          <w:color w:val="131413"/>
          <w:sz w:val="24"/>
          <w:szCs w:val="24"/>
        </w:rPr>
        <w:t>Lutjanus</w:t>
      </w:r>
      <w:proofErr w:type="spellEnd"/>
      <w:r w:rsidRPr="001B00DE">
        <w:rPr>
          <w:rFonts w:ascii="Times New Roman" w:hAnsi="Times New Roman" w:cs="Times New Roman"/>
          <w:i/>
          <w:color w:val="131413"/>
          <w:sz w:val="24"/>
          <w:szCs w:val="24"/>
        </w:rPr>
        <w:t xml:space="preserve"> </w:t>
      </w:r>
      <w:proofErr w:type="spellStart"/>
      <w:r w:rsidRPr="001B00DE">
        <w:rPr>
          <w:rFonts w:ascii="Times New Roman" w:hAnsi="Times New Roman" w:cs="Times New Roman"/>
          <w:i/>
          <w:color w:val="131413"/>
          <w:sz w:val="24"/>
          <w:szCs w:val="24"/>
        </w:rPr>
        <w:t>decussatus</w:t>
      </w:r>
      <w:proofErr w:type="spellEnd"/>
      <w:r w:rsidRPr="001B00DE">
        <w:rPr>
          <w:rFonts w:ascii="Times New Roman" w:hAnsi="Times New Roman" w:cs="Times New Roman"/>
          <w:i/>
          <w:color w:val="131413"/>
          <w:sz w:val="24"/>
          <w:szCs w:val="24"/>
        </w:rPr>
        <w:t>, L.</w:t>
      </w:r>
    </w:p>
    <w:p w:rsidR="00C67598" w:rsidRPr="001B00DE" w:rsidRDefault="001B00DE" w:rsidP="001B00DE">
      <w:pPr>
        <w:shd w:val="clear" w:color="auto" w:fill="FFFFFF"/>
        <w:spacing w:line="240" w:lineRule="auto"/>
        <w:outlineLvl w:val="1"/>
        <w:rPr>
          <w:rFonts w:ascii="Times New Roman" w:eastAsia="Times New Roman" w:hAnsi="Times New Roman" w:cs="Times New Roman"/>
          <w:kern w:val="36"/>
          <w:sz w:val="24"/>
          <w:szCs w:val="24"/>
          <w:lang w:val="en-US" w:eastAsia="en-AU"/>
        </w:rPr>
      </w:pPr>
      <w:proofErr w:type="spellStart"/>
      <w:proofErr w:type="gramStart"/>
      <w:r w:rsidRPr="001B00DE">
        <w:rPr>
          <w:rFonts w:ascii="Times New Roman" w:hAnsi="Times New Roman" w:cs="Times New Roman"/>
          <w:i/>
          <w:color w:val="131413"/>
          <w:sz w:val="24"/>
          <w:szCs w:val="24"/>
        </w:rPr>
        <w:t>fulviflamma</w:t>
      </w:r>
      <w:proofErr w:type="spellEnd"/>
      <w:proofErr w:type="gramEnd"/>
      <w:r w:rsidRPr="001B00DE">
        <w:rPr>
          <w:rFonts w:ascii="Times New Roman" w:hAnsi="Times New Roman" w:cs="Times New Roman"/>
          <w:i/>
          <w:color w:val="131413"/>
          <w:sz w:val="24"/>
          <w:szCs w:val="24"/>
        </w:rPr>
        <w:t xml:space="preserve">, L. </w:t>
      </w:r>
      <w:proofErr w:type="spellStart"/>
      <w:r w:rsidRPr="001B00DE">
        <w:rPr>
          <w:rFonts w:ascii="Times New Roman" w:hAnsi="Times New Roman" w:cs="Times New Roman"/>
          <w:i/>
          <w:color w:val="131413"/>
          <w:sz w:val="24"/>
          <w:szCs w:val="24"/>
        </w:rPr>
        <w:t>fulvus</w:t>
      </w:r>
      <w:proofErr w:type="spellEnd"/>
      <w:r w:rsidRPr="001B00DE">
        <w:rPr>
          <w:rFonts w:ascii="Times New Roman" w:hAnsi="Times New Roman" w:cs="Times New Roman"/>
          <w:i/>
          <w:color w:val="131413"/>
          <w:sz w:val="24"/>
          <w:szCs w:val="24"/>
        </w:rPr>
        <w:t xml:space="preserve"> and L. </w:t>
      </w:r>
      <w:proofErr w:type="spellStart"/>
      <w:r w:rsidRPr="001B00DE">
        <w:rPr>
          <w:rFonts w:ascii="Times New Roman" w:hAnsi="Times New Roman" w:cs="Times New Roman"/>
          <w:i/>
          <w:color w:val="131413"/>
          <w:sz w:val="24"/>
          <w:szCs w:val="24"/>
        </w:rPr>
        <w:t>gibbus</w:t>
      </w:r>
      <w:proofErr w:type="spellEnd"/>
      <w:r w:rsidRPr="001B00DE">
        <w:rPr>
          <w:rFonts w:ascii="Times New Roman" w:hAnsi="Times New Roman" w:cs="Times New Roman"/>
          <w:color w:val="131413"/>
          <w:sz w:val="24"/>
          <w:szCs w:val="24"/>
        </w:rPr>
        <w:t xml:space="preserve">). Environ </w:t>
      </w:r>
      <w:proofErr w:type="spellStart"/>
      <w:r w:rsidRPr="001B00DE">
        <w:rPr>
          <w:rFonts w:ascii="Times New Roman" w:hAnsi="Times New Roman" w:cs="Times New Roman"/>
          <w:color w:val="131413"/>
          <w:sz w:val="24"/>
          <w:szCs w:val="24"/>
        </w:rPr>
        <w:t>Biol</w:t>
      </w:r>
      <w:proofErr w:type="spellEnd"/>
      <w:r w:rsidRPr="001B00DE">
        <w:rPr>
          <w:rFonts w:ascii="Times New Roman" w:hAnsi="Times New Roman" w:cs="Times New Roman"/>
          <w:color w:val="131413"/>
          <w:sz w:val="24"/>
          <w:szCs w:val="24"/>
        </w:rPr>
        <w:t xml:space="preserve"> Fish (2013) 96:591</w:t>
      </w:r>
      <w:r w:rsidRPr="001B00DE">
        <w:rPr>
          <w:rFonts w:ascii="Times New Roman" w:eastAsia="AdvTT3713a231+20" w:hAnsi="Times New Roman" w:cs="Times New Roman"/>
          <w:color w:val="131413"/>
          <w:sz w:val="24"/>
          <w:szCs w:val="24"/>
        </w:rPr>
        <w:t>–</w:t>
      </w:r>
      <w:r w:rsidRPr="001B00DE">
        <w:rPr>
          <w:rFonts w:ascii="Times New Roman" w:hAnsi="Times New Roman" w:cs="Times New Roman"/>
          <w:color w:val="131413"/>
          <w:sz w:val="24"/>
          <w:szCs w:val="24"/>
        </w:rPr>
        <w:t>602</w:t>
      </w:r>
    </w:p>
    <w:p w:rsidR="00C67598" w:rsidRPr="001B00DE" w:rsidRDefault="00C67598" w:rsidP="00C67598">
      <w:pPr>
        <w:pStyle w:val="Heading1"/>
        <w:rPr>
          <w:b w:val="0"/>
          <w:sz w:val="24"/>
          <w:szCs w:val="24"/>
        </w:rPr>
      </w:pPr>
    </w:p>
    <w:p w:rsidR="00C67598" w:rsidRPr="004654F5" w:rsidRDefault="004654F5" w:rsidP="004654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US" w:eastAsia="en-AU"/>
        </w:rPr>
      </w:pPr>
      <w:r w:rsidRPr="004654F5">
        <w:rPr>
          <w:rFonts w:ascii="Times New Roman" w:hAnsi="Times New Roman" w:cs="Times New Roman"/>
          <w:bCs/>
          <w:sz w:val="24"/>
          <w:szCs w:val="24"/>
        </w:rPr>
        <w:t>G.P. Jenkins</w:t>
      </w:r>
      <w:proofErr w:type="gramStart"/>
      <w:r w:rsidRPr="004654F5">
        <w:rPr>
          <w:rFonts w:ascii="Times New Roman" w:hAnsi="Times New Roman" w:cs="Times New Roman"/>
          <w:bCs/>
          <w:sz w:val="24"/>
          <w:szCs w:val="24"/>
        </w:rPr>
        <w:t>,1</w:t>
      </w:r>
      <w:proofErr w:type="gramEnd"/>
      <w:r w:rsidRPr="004654F5">
        <w:rPr>
          <w:rFonts w:ascii="Times New Roman" w:hAnsi="Times New Roman" w:cs="Times New Roman"/>
          <w:bCs/>
          <w:sz w:val="24"/>
          <w:szCs w:val="24"/>
        </w:rPr>
        <w:t xml:space="preserve"> M.J. Wheatley, and A.G.B. </w:t>
      </w:r>
      <w:proofErr w:type="spellStart"/>
      <w:r w:rsidRPr="004654F5">
        <w:rPr>
          <w:rFonts w:ascii="Times New Roman" w:hAnsi="Times New Roman" w:cs="Times New Roman"/>
          <w:bCs/>
          <w:sz w:val="24"/>
          <w:szCs w:val="24"/>
        </w:rPr>
        <w:t>Poore</w:t>
      </w:r>
      <w:proofErr w:type="spellEnd"/>
      <w:r w:rsidRPr="004654F5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4654F5">
        <w:rPr>
          <w:rFonts w:ascii="Times New Roman" w:hAnsi="Times New Roman" w:cs="Times New Roman"/>
          <w:sz w:val="24"/>
          <w:szCs w:val="24"/>
        </w:rPr>
        <w:t>1996</w:t>
      </w:r>
      <w:r w:rsidRPr="004654F5">
        <w:rPr>
          <w:rFonts w:ascii="Times New Roman" w:hAnsi="Times New Roman" w:cs="Times New Roman"/>
          <w:bCs/>
          <w:sz w:val="24"/>
          <w:szCs w:val="24"/>
        </w:rPr>
        <w:t>. Spatial variation in recruitment, growth, and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54F5">
        <w:rPr>
          <w:rFonts w:ascii="Times New Roman" w:hAnsi="Times New Roman" w:cs="Times New Roman"/>
          <w:bCs/>
          <w:sz w:val="24"/>
          <w:szCs w:val="24"/>
        </w:rPr>
        <w:t xml:space="preserve">feeding of </w:t>
      </w:r>
      <w:proofErr w:type="spellStart"/>
      <w:r w:rsidRPr="004654F5">
        <w:rPr>
          <w:rFonts w:ascii="Times New Roman" w:hAnsi="Times New Roman" w:cs="Times New Roman"/>
          <w:bCs/>
          <w:sz w:val="24"/>
          <w:szCs w:val="24"/>
        </w:rPr>
        <w:t>postsettlement</w:t>
      </w:r>
      <w:proofErr w:type="spellEnd"/>
      <w:r w:rsidRPr="004654F5">
        <w:rPr>
          <w:rFonts w:ascii="Times New Roman" w:hAnsi="Times New Roman" w:cs="Times New Roman"/>
          <w:bCs/>
          <w:sz w:val="24"/>
          <w:szCs w:val="24"/>
        </w:rPr>
        <w:t xml:space="preserve"> King George whiting,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54F5">
        <w:rPr>
          <w:rFonts w:ascii="Times New Roman" w:hAnsi="Times New Roman" w:cs="Times New Roman"/>
          <w:bCs/>
          <w:i/>
          <w:iCs/>
          <w:sz w:val="24"/>
          <w:szCs w:val="24"/>
        </w:rPr>
        <w:t>Sillaginodes</w:t>
      </w:r>
      <w:proofErr w:type="spellEnd"/>
      <w:r w:rsidRPr="004654F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4654F5">
        <w:rPr>
          <w:rFonts w:ascii="Times New Roman" w:hAnsi="Times New Roman" w:cs="Times New Roman"/>
          <w:bCs/>
          <w:i/>
          <w:iCs/>
          <w:sz w:val="24"/>
          <w:szCs w:val="24"/>
        </w:rPr>
        <w:t>punctata</w:t>
      </w:r>
      <w:proofErr w:type="spellEnd"/>
      <w:r w:rsidRPr="004654F5">
        <w:rPr>
          <w:rFonts w:ascii="Times New Roman" w:hAnsi="Times New Roman" w:cs="Times New Roman"/>
          <w:bCs/>
          <w:sz w:val="24"/>
          <w:szCs w:val="24"/>
        </w:rPr>
        <w:t>, associated with seagrass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54F5">
        <w:rPr>
          <w:rFonts w:ascii="Times New Roman" w:hAnsi="Times New Roman" w:cs="Times New Roman"/>
          <w:bCs/>
          <w:sz w:val="24"/>
          <w:szCs w:val="24"/>
        </w:rPr>
        <w:t xml:space="preserve">beds of Port Phillip Bay, Australia </w:t>
      </w:r>
      <w:r w:rsidRPr="004654F5">
        <w:rPr>
          <w:rFonts w:ascii="Times New Roman" w:hAnsi="Times New Roman" w:cs="Times New Roman"/>
          <w:sz w:val="24"/>
          <w:szCs w:val="24"/>
        </w:rPr>
        <w:t xml:space="preserve">Can. J. Fish. </w:t>
      </w:r>
      <w:proofErr w:type="spellStart"/>
      <w:proofErr w:type="gramStart"/>
      <w:r w:rsidRPr="004654F5">
        <w:rPr>
          <w:rFonts w:ascii="Times New Roman" w:hAnsi="Times New Roman" w:cs="Times New Roman"/>
          <w:sz w:val="24"/>
          <w:szCs w:val="24"/>
        </w:rPr>
        <w:t>Aquat</w:t>
      </w:r>
      <w:proofErr w:type="spellEnd"/>
      <w:r w:rsidRPr="004654F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4654F5">
        <w:rPr>
          <w:rFonts w:ascii="Times New Roman" w:hAnsi="Times New Roman" w:cs="Times New Roman"/>
          <w:sz w:val="24"/>
          <w:szCs w:val="24"/>
        </w:rPr>
        <w:t xml:space="preserve"> Sci. </w:t>
      </w:r>
      <w:r w:rsidRPr="004654F5">
        <w:rPr>
          <w:rFonts w:ascii="Times New Roman" w:hAnsi="Times New Roman" w:cs="Times New Roman"/>
          <w:bCs/>
          <w:sz w:val="24"/>
          <w:szCs w:val="24"/>
        </w:rPr>
        <w:t>53</w:t>
      </w:r>
      <w:r w:rsidRPr="004654F5">
        <w:rPr>
          <w:rFonts w:ascii="Times New Roman" w:hAnsi="Times New Roman" w:cs="Times New Roman"/>
          <w:sz w:val="24"/>
          <w:szCs w:val="24"/>
        </w:rPr>
        <w:t>: 350–359</w:t>
      </w:r>
    </w:p>
    <w:p w:rsidR="00C67598" w:rsidRPr="001B00DE" w:rsidRDefault="00C67598" w:rsidP="00C67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634FE7" w:rsidRDefault="00F55202" w:rsidP="00F552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55202">
        <w:rPr>
          <w:rFonts w:ascii="Times New Roman" w:hAnsi="Times New Roman" w:cs="Times New Roman"/>
          <w:sz w:val="24"/>
          <w:szCs w:val="24"/>
        </w:rPr>
        <w:t xml:space="preserve">G. A. </w:t>
      </w:r>
      <w:proofErr w:type="spellStart"/>
      <w:r w:rsidRPr="00F55202">
        <w:rPr>
          <w:rFonts w:ascii="Times New Roman" w:hAnsi="Times New Roman" w:cs="Times New Roman"/>
          <w:sz w:val="24"/>
          <w:szCs w:val="24"/>
        </w:rPr>
        <w:t>Hyndes</w:t>
      </w:r>
      <w:proofErr w:type="spellEnd"/>
      <w:r w:rsidRPr="00F55202">
        <w:rPr>
          <w:rFonts w:ascii="Times New Roman" w:hAnsi="Times New Roman" w:cs="Times New Roman"/>
          <w:sz w:val="24"/>
          <w:szCs w:val="24"/>
        </w:rPr>
        <w:t xml:space="preserve"> á M. E. </w:t>
      </w:r>
      <w:proofErr w:type="spellStart"/>
      <w:r w:rsidRPr="00F55202">
        <w:rPr>
          <w:rFonts w:ascii="Times New Roman" w:hAnsi="Times New Roman" w:cs="Times New Roman"/>
          <w:sz w:val="24"/>
          <w:szCs w:val="24"/>
        </w:rPr>
        <w:t>Platell</w:t>
      </w:r>
      <w:proofErr w:type="spellEnd"/>
      <w:r w:rsidRPr="00F55202">
        <w:rPr>
          <w:rFonts w:ascii="Times New Roman" w:hAnsi="Times New Roman" w:cs="Times New Roman"/>
          <w:sz w:val="24"/>
          <w:szCs w:val="24"/>
        </w:rPr>
        <w:t xml:space="preserve"> á I. C. Potter 1997.</w:t>
      </w:r>
      <w:proofErr w:type="gramEnd"/>
      <w:r w:rsidRPr="00F55202">
        <w:rPr>
          <w:rFonts w:ascii="Times New Roman" w:hAnsi="Times New Roman" w:cs="Times New Roman"/>
          <w:sz w:val="24"/>
          <w:szCs w:val="24"/>
        </w:rPr>
        <w:t xml:space="preserve"> Relationships between diet and body size, mouth morphology, habitat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202">
        <w:rPr>
          <w:rFonts w:ascii="Times New Roman" w:hAnsi="Times New Roman" w:cs="Times New Roman"/>
          <w:sz w:val="24"/>
          <w:szCs w:val="24"/>
        </w:rPr>
        <w:t xml:space="preserve">and movements of six </w:t>
      </w:r>
      <w:proofErr w:type="spellStart"/>
      <w:r w:rsidRPr="00F55202">
        <w:rPr>
          <w:rFonts w:ascii="Times New Roman" w:hAnsi="Times New Roman" w:cs="Times New Roman"/>
          <w:sz w:val="24"/>
          <w:szCs w:val="24"/>
        </w:rPr>
        <w:t>sillaginid</w:t>
      </w:r>
      <w:proofErr w:type="spellEnd"/>
      <w:r w:rsidRPr="00F55202">
        <w:rPr>
          <w:rFonts w:ascii="Times New Roman" w:hAnsi="Times New Roman" w:cs="Times New Roman"/>
          <w:sz w:val="24"/>
          <w:szCs w:val="24"/>
        </w:rPr>
        <w:t xml:space="preserve"> species in coastal waters: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202">
        <w:rPr>
          <w:rFonts w:ascii="Times New Roman" w:hAnsi="Times New Roman" w:cs="Times New Roman"/>
          <w:sz w:val="24"/>
          <w:szCs w:val="24"/>
        </w:rPr>
        <w:t xml:space="preserve">implications for resource partitioning.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5202">
        <w:rPr>
          <w:rFonts w:ascii="Times New Roman" w:hAnsi="Times New Roman" w:cs="Times New Roman"/>
          <w:sz w:val="24"/>
          <w:szCs w:val="24"/>
        </w:rPr>
        <w:t>Marine Biology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55202">
        <w:rPr>
          <w:rFonts w:ascii="Times New Roman" w:hAnsi="Times New Roman" w:cs="Times New Roman"/>
          <w:sz w:val="24"/>
          <w:szCs w:val="24"/>
        </w:rPr>
        <w:t xml:space="preserve"> 128: 585-598</w:t>
      </w:r>
    </w:p>
    <w:p w:rsidR="00A029D7" w:rsidRDefault="00A029D7" w:rsidP="00F552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29D7" w:rsidRPr="00A029D7" w:rsidRDefault="00A029D7" w:rsidP="00A029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29D7">
        <w:rPr>
          <w:rFonts w:ascii="Times New Roman" w:hAnsi="Times New Roman" w:cs="Times New Roman"/>
          <w:color w:val="000000"/>
          <w:sz w:val="24"/>
          <w:szCs w:val="24"/>
        </w:rPr>
        <w:t xml:space="preserve">AM </w:t>
      </w:r>
      <w:proofErr w:type="gramStart"/>
      <w:r w:rsidRPr="00A029D7">
        <w:rPr>
          <w:rFonts w:ascii="Times New Roman" w:hAnsi="Times New Roman" w:cs="Times New Roman"/>
          <w:color w:val="000000"/>
          <w:sz w:val="24"/>
          <w:szCs w:val="24"/>
        </w:rPr>
        <w:t>Connell ,</w:t>
      </w:r>
      <w:proofErr w:type="gramEnd"/>
      <w:r w:rsidRPr="00A029D7">
        <w:rPr>
          <w:rFonts w:ascii="Times New Roman" w:hAnsi="Times New Roman" w:cs="Times New Roman"/>
          <w:color w:val="000000"/>
          <w:sz w:val="24"/>
          <w:szCs w:val="24"/>
        </w:rPr>
        <w:t xml:space="preserve"> MR Dunn &amp; J Forman (2010) Diet and dietary variation of</w:t>
      </w:r>
    </w:p>
    <w:p w:rsidR="00A029D7" w:rsidRDefault="00A029D7" w:rsidP="00A029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A029D7">
        <w:rPr>
          <w:rFonts w:ascii="Times New Roman" w:hAnsi="Times New Roman" w:cs="Times New Roman"/>
          <w:color w:val="000000"/>
          <w:sz w:val="24"/>
          <w:szCs w:val="24"/>
        </w:rPr>
        <w:t xml:space="preserve">New Zealand </w:t>
      </w:r>
      <w:proofErr w:type="spellStart"/>
      <w:r w:rsidRPr="00A029D7">
        <w:rPr>
          <w:rFonts w:ascii="Times New Roman" w:hAnsi="Times New Roman" w:cs="Times New Roman"/>
          <w:color w:val="000000"/>
          <w:sz w:val="24"/>
          <w:szCs w:val="24"/>
        </w:rPr>
        <w:t>hoki</w:t>
      </w:r>
      <w:proofErr w:type="spellEnd"/>
      <w:r w:rsidRPr="00A029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29D7">
        <w:rPr>
          <w:rFonts w:ascii="Times New Roman" w:hAnsi="Times New Roman" w:cs="Times New Roman"/>
          <w:color w:val="000000"/>
          <w:sz w:val="24"/>
          <w:szCs w:val="24"/>
        </w:rPr>
        <w:t>Macruronus</w:t>
      </w:r>
      <w:proofErr w:type="spellEnd"/>
      <w:r w:rsidRPr="00A029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29D7">
        <w:rPr>
          <w:rFonts w:ascii="Times New Roman" w:hAnsi="Times New Roman" w:cs="Times New Roman"/>
          <w:color w:val="000000"/>
          <w:sz w:val="24"/>
          <w:szCs w:val="24"/>
        </w:rPr>
        <w:t>novaezelandiae</w:t>
      </w:r>
      <w:proofErr w:type="spellEnd"/>
      <w:r w:rsidRPr="00A029D7">
        <w:rPr>
          <w:rFonts w:ascii="Times New Roman" w:hAnsi="Times New Roman" w:cs="Times New Roman"/>
          <w:color w:val="000000"/>
          <w:sz w:val="24"/>
          <w:szCs w:val="24"/>
        </w:rPr>
        <w:t xml:space="preserve"> , New Zealand Journal of Marine and Freshwater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029D7">
        <w:rPr>
          <w:rFonts w:ascii="Times New Roman" w:hAnsi="Times New Roman" w:cs="Times New Roman"/>
          <w:color w:val="000000"/>
          <w:sz w:val="24"/>
          <w:szCs w:val="24"/>
        </w:rPr>
        <w:t xml:space="preserve">Research, 44:4, 289-308, DOI: </w:t>
      </w:r>
      <w:r w:rsidRPr="00A029D7">
        <w:rPr>
          <w:rFonts w:ascii="Times New Roman" w:hAnsi="Times New Roman" w:cs="Times New Roman"/>
          <w:color w:val="0000FF"/>
          <w:sz w:val="24"/>
          <w:szCs w:val="24"/>
        </w:rPr>
        <w:t>10.1080/00288330.2010.515232</w:t>
      </w:r>
    </w:p>
    <w:p w:rsidR="00A30C8E" w:rsidRDefault="00A30C8E" w:rsidP="00A029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5526D8" w:rsidRPr="005526D8" w:rsidRDefault="009C26F8" w:rsidP="00A30C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C26F8">
        <w:rPr>
          <w:rFonts w:ascii="Times New Roman" w:hAnsi="Times New Roman" w:cs="Times New Roman"/>
          <w:bCs/>
          <w:iCs/>
          <w:sz w:val="24"/>
          <w:szCs w:val="24"/>
        </w:rPr>
        <w:t xml:space="preserve">C. M. </w:t>
      </w:r>
      <w:proofErr w:type="spellStart"/>
      <w:r w:rsidRPr="009C26F8">
        <w:rPr>
          <w:rFonts w:ascii="Times New Roman" w:hAnsi="Times New Roman" w:cs="Times New Roman"/>
          <w:bCs/>
          <w:iCs/>
          <w:sz w:val="24"/>
          <w:szCs w:val="24"/>
        </w:rPr>
        <w:t>Bulman</w:t>
      </w:r>
      <w:proofErr w:type="spellEnd"/>
      <w:r w:rsidRPr="009C26F8">
        <w:rPr>
          <w:rFonts w:ascii="Times New Roman" w:hAnsi="Times New Roman" w:cs="Times New Roman"/>
          <w:bCs/>
          <w:iCs/>
          <w:sz w:val="24"/>
          <w:szCs w:val="24"/>
        </w:rPr>
        <w:t xml:space="preserve"> and S. J. M. </w:t>
      </w:r>
      <w:proofErr w:type="spellStart"/>
      <w:r w:rsidRPr="009C26F8">
        <w:rPr>
          <w:rFonts w:ascii="Times New Roman" w:hAnsi="Times New Roman" w:cs="Times New Roman"/>
          <w:bCs/>
          <w:iCs/>
          <w:sz w:val="24"/>
          <w:szCs w:val="24"/>
        </w:rPr>
        <w:t>Blaber</w:t>
      </w:r>
      <w:proofErr w:type="spellEnd"/>
      <w:r w:rsidRPr="009C26F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C26F8">
        <w:rPr>
          <w:rFonts w:ascii="Times New Roman" w:hAnsi="Times New Roman" w:cs="Times New Roman"/>
          <w:sz w:val="24"/>
          <w:szCs w:val="24"/>
        </w:rPr>
        <w:t>198</w:t>
      </w:r>
      <w:r w:rsidRPr="009C26F8">
        <w:rPr>
          <w:rFonts w:ascii="Times New Roman" w:hAnsi="Times New Roman" w:cs="Times New Roman"/>
          <w:bCs/>
          <w:sz w:val="24"/>
          <w:szCs w:val="24"/>
        </w:rPr>
        <w:t xml:space="preserve">6. </w:t>
      </w:r>
      <w:r w:rsidR="00A30C8E" w:rsidRPr="009C26F8">
        <w:rPr>
          <w:rFonts w:ascii="Times New Roman" w:hAnsi="Times New Roman" w:cs="Times New Roman"/>
          <w:bCs/>
          <w:sz w:val="24"/>
          <w:szCs w:val="24"/>
        </w:rPr>
        <w:t xml:space="preserve">Feeding Ecology of </w:t>
      </w:r>
      <w:proofErr w:type="spellStart"/>
      <w:r w:rsidR="00A30C8E" w:rsidRPr="009C26F8">
        <w:rPr>
          <w:rFonts w:ascii="Times New Roman" w:hAnsi="Times New Roman" w:cs="Times New Roman"/>
          <w:bCs/>
          <w:i/>
          <w:iCs/>
          <w:sz w:val="24"/>
          <w:szCs w:val="24"/>
        </w:rPr>
        <w:t>Macruronus</w:t>
      </w:r>
      <w:proofErr w:type="spellEnd"/>
      <w:r w:rsidR="00A30C8E" w:rsidRPr="009C26F8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A30C8E" w:rsidRPr="009C26F8">
        <w:rPr>
          <w:rFonts w:ascii="Times New Roman" w:hAnsi="Times New Roman" w:cs="Times New Roman"/>
          <w:bCs/>
          <w:i/>
          <w:iCs/>
          <w:sz w:val="24"/>
          <w:szCs w:val="24"/>
        </w:rPr>
        <w:t>novaezelandiae</w:t>
      </w:r>
      <w:proofErr w:type="spellEnd"/>
      <w:r w:rsidR="00A30C8E" w:rsidRPr="009C26F8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A30C8E" w:rsidRPr="009C26F8">
        <w:rPr>
          <w:rFonts w:ascii="Times New Roman" w:hAnsi="Times New Roman" w:cs="Times New Roman"/>
          <w:bCs/>
          <w:sz w:val="24"/>
          <w:szCs w:val="24"/>
        </w:rPr>
        <w:t>(Hector)</w:t>
      </w:r>
      <w:r w:rsidRPr="009C26F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30C8E" w:rsidRPr="009C26F8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="00A30C8E" w:rsidRPr="009C26F8">
        <w:rPr>
          <w:rFonts w:ascii="Times New Roman" w:hAnsi="Times New Roman" w:cs="Times New Roman"/>
          <w:bCs/>
          <w:sz w:val="24"/>
          <w:szCs w:val="24"/>
        </w:rPr>
        <w:t>Teleostei</w:t>
      </w:r>
      <w:proofErr w:type="spellEnd"/>
      <w:r w:rsidR="00A30C8E" w:rsidRPr="009C26F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30C8E" w:rsidRPr="009C26F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A30C8E" w:rsidRPr="009C2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C8E" w:rsidRPr="009C26F8">
        <w:rPr>
          <w:rFonts w:ascii="Times New Roman" w:hAnsi="Times New Roman" w:cs="Times New Roman"/>
          <w:bCs/>
          <w:sz w:val="24"/>
          <w:szCs w:val="24"/>
        </w:rPr>
        <w:t>Merlucciidae</w:t>
      </w:r>
      <w:proofErr w:type="spellEnd"/>
      <w:r w:rsidR="00A30C8E" w:rsidRPr="009C26F8">
        <w:rPr>
          <w:rFonts w:ascii="Times New Roman" w:hAnsi="Times New Roman" w:cs="Times New Roman"/>
          <w:bCs/>
          <w:sz w:val="24"/>
          <w:szCs w:val="24"/>
        </w:rPr>
        <w:t>) in South-eastern Australia</w:t>
      </w:r>
      <w:r w:rsidRPr="009C26F8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9C26F8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Aust. J. Mar. </w:t>
      </w:r>
      <w:proofErr w:type="spellStart"/>
      <w:r w:rsidRPr="009C26F8">
        <w:rPr>
          <w:rFonts w:ascii="Times New Roman" w:hAnsi="Times New Roman" w:cs="Times New Roman"/>
          <w:bCs/>
          <w:i/>
          <w:iCs/>
          <w:sz w:val="24"/>
          <w:szCs w:val="24"/>
        </w:rPr>
        <w:t>Freshw</w:t>
      </w:r>
      <w:proofErr w:type="spellEnd"/>
      <w:r w:rsidRPr="009C26F8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Res., 37, </w:t>
      </w:r>
      <w:r w:rsidRPr="009C26F8">
        <w:rPr>
          <w:rFonts w:ascii="Times New Roman" w:hAnsi="Times New Roman" w:cs="Times New Roman"/>
          <w:sz w:val="24"/>
          <w:szCs w:val="24"/>
        </w:rPr>
        <w:t>621-39</w:t>
      </w:r>
    </w:p>
    <w:p w:rsidR="005526D8" w:rsidRDefault="005526D8" w:rsidP="005526D8">
      <w:pPr>
        <w:rPr>
          <w:rFonts w:ascii="Times New Roman" w:hAnsi="Times New Roman" w:cs="Times New Roman"/>
          <w:b/>
          <w:sz w:val="24"/>
          <w:szCs w:val="24"/>
        </w:rPr>
      </w:pPr>
    </w:p>
    <w:p w:rsidR="005526D8" w:rsidRPr="005526D8" w:rsidRDefault="005526D8" w:rsidP="005526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526D8">
        <w:rPr>
          <w:rFonts w:ascii="Times New Roman" w:hAnsi="Times New Roman" w:cs="Times New Roman"/>
          <w:sz w:val="24"/>
          <w:szCs w:val="24"/>
        </w:rPr>
        <w:t xml:space="preserve">Ben French a, Margaret E. </w:t>
      </w:r>
      <w:proofErr w:type="spellStart"/>
      <w:r w:rsidRPr="005526D8">
        <w:rPr>
          <w:rFonts w:ascii="Times New Roman" w:hAnsi="Times New Roman" w:cs="Times New Roman"/>
          <w:sz w:val="24"/>
          <w:szCs w:val="24"/>
        </w:rPr>
        <w:t>Platell</w:t>
      </w:r>
      <w:proofErr w:type="spellEnd"/>
      <w:r w:rsidRPr="005526D8">
        <w:rPr>
          <w:rFonts w:ascii="Times New Roman" w:hAnsi="Times New Roman" w:cs="Times New Roman"/>
          <w:sz w:val="24"/>
          <w:szCs w:val="24"/>
        </w:rPr>
        <w:t xml:space="preserve"> a, K. Robert Clarke </w:t>
      </w:r>
      <w:proofErr w:type="spellStart"/>
      <w:r w:rsidRPr="005526D8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5526D8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5526D8">
        <w:rPr>
          <w:rFonts w:ascii="Times New Roman" w:hAnsi="Times New Roman" w:cs="Times New Roman"/>
          <w:sz w:val="24"/>
          <w:szCs w:val="24"/>
        </w:rPr>
        <w:t xml:space="preserve">, Ian C. Potter 2012. </w:t>
      </w:r>
      <w:proofErr w:type="gramStart"/>
      <w:r w:rsidRPr="005526D8">
        <w:rPr>
          <w:rFonts w:ascii="Times New Roman" w:hAnsi="Times New Roman" w:cs="Times New Roman"/>
          <w:sz w:val="24"/>
          <w:szCs w:val="24"/>
        </w:rPr>
        <w:t xml:space="preserve">Ranking of length-class, seasonal and regional effects on dietary compositions of the co-occurring </w:t>
      </w:r>
      <w:proofErr w:type="spellStart"/>
      <w:r w:rsidRPr="005526D8">
        <w:rPr>
          <w:rFonts w:ascii="Times New Roman" w:hAnsi="Times New Roman" w:cs="Times New Roman"/>
          <w:i/>
          <w:sz w:val="24"/>
          <w:szCs w:val="24"/>
        </w:rPr>
        <w:t>Pagrus</w:t>
      </w:r>
      <w:proofErr w:type="spellEnd"/>
      <w:r w:rsidRPr="005526D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526D8">
        <w:rPr>
          <w:rFonts w:ascii="Times New Roman" w:hAnsi="Times New Roman" w:cs="Times New Roman"/>
          <w:i/>
          <w:sz w:val="24"/>
          <w:szCs w:val="24"/>
        </w:rPr>
        <w:t>auratus</w:t>
      </w:r>
      <w:proofErr w:type="spellEnd"/>
      <w:r w:rsidRPr="005526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526D8">
        <w:rPr>
          <w:rFonts w:ascii="Times New Roman" w:hAnsi="Times New Roman" w:cs="Times New Roman"/>
          <w:sz w:val="24"/>
          <w:szCs w:val="24"/>
        </w:rPr>
        <w:t>Sparidae</w:t>
      </w:r>
      <w:proofErr w:type="spellEnd"/>
      <w:r w:rsidRPr="005526D8">
        <w:rPr>
          <w:rFonts w:ascii="Times New Roman" w:hAnsi="Times New Roman" w:cs="Times New Roman"/>
          <w:sz w:val="24"/>
          <w:szCs w:val="24"/>
        </w:rPr>
        <w:t xml:space="preserve">) and </w:t>
      </w:r>
      <w:proofErr w:type="spellStart"/>
      <w:r w:rsidRPr="005526D8">
        <w:rPr>
          <w:rFonts w:ascii="Times New Roman" w:hAnsi="Times New Roman" w:cs="Times New Roman"/>
          <w:i/>
          <w:sz w:val="24"/>
          <w:szCs w:val="24"/>
        </w:rPr>
        <w:t>Pseudocaranx</w:t>
      </w:r>
      <w:proofErr w:type="spellEnd"/>
      <w:r w:rsidRPr="005526D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526D8">
        <w:rPr>
          <w:rFonts w:ascii="Times New Roman" w:hAnsi="Times New Roman" w:cs="Times New Roman"/>
          <w:i/>
          <w:sz w:val="24"/>
          <w:szCs w:val="24"/>
        </w:rPr>
        <w:t>georgianus</w:t>
      </w:r>
      <w:proofErr w:type="spellEnd"/>
      <w:r w:rsidRPr="005526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526D8">
        <w:rPr>
          <w:rFonts w:ascii="Times New Roman" w:hAnsi="Times New Roman" w:cs="Times New Roman"/>
          <w:sz w:val="24"/>
          <w:szCs w:val="24"/>
        </w:rPr>
        <w:t>Carangidae</w:t>
      </w:r>
      <w:proofErr w:type="spellEnd"/>
      <w:r w:rsidRPr="005526D8">
        <w:rPr>
          <w:rFonts w:ascii="Times New Roman" w:hAnsi="Times New Roman" w:cs="Times New Roman"/>
          <w:sz w:val="24"/>
          <w:szCs w:val="24"/>
        </w:rPr>
        <w:t>).</w:t>
      </w:r>
      <w:proofErr w:type="gramEnd"/>
      <w:r w:rsidRPr="005526D8">
        <w:rPr>
          <w:rFonts w:ascii="Times New Roman" w:hAnsi="Times New Roman" w:cs="Times New Roman"/>
          <w:sz w:val="24"/>
          <w:szCs w:val="24"/>
        </w:rPr>
        <w:t xml:space="preserve"> Estuarine, Coastal and Shelf Science 115 (2012) 309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526D8">
        <w:rPr>
          <w:rFonts w:ascii="Times New Roman" w:hAnsi="Times New Roman" w:cs="Times New Roman"/>
          <w:sz w:val="24"/>
          <w:szCs w:val="24"/>
        </w:rPr>
        <w:t>325</w:t>
      </w:r>
    </w:p>
    <w:p w:rsidR="00A30C8E" w:rsidRPr="005526D8" w:rsidRDefault="005526D8" w:rsidP="005526D8">
      <w:pPr>
        <w:tabs>
          <w:tab w:val="left" w:pos="2770"/>
        </w:tabs>
        <w:rPr>
          <w:rFonts w:ascii="Times New Roman" w:hAnsi="Times New Roman" w:cs="Times New Roman"/>
          <w:b/>
          <w:sz w:val="24"/>
          <w:szCs w:val="24"/>
        </w:rPr>
      </w:pPr>
      <w:r w:rsidRPr="005526D8">
        <w:rPr>
          <w:rFonts w:ascii="Times New Roman" w:hAnsi="Times New Roman" w:cs="Times New Roman"/>
          <w:b/>
          <w:sz w:val="24"/>
          <w:szCs w:val="24"/>
        </w:rPr>
        <w:tab/>
      </w:r>
    </w:p>
    <w:sectPr w:rsidR="00A30C8E" w:rsidRPr="005526D8" w:rsidSect="00634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TSY">
    <w:altName w:val="Japanese Gothic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AdvTT3713a231+2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BE533F"/>
    <w:multiLevelType w:val="hybridMultilevel"/>
    <w:tmpl w:val="2A625FCE"/>
    <w:lvl w:ilvl="0" w:tplc="0C09000B">
      <w:start w:val="200"/>
      <w:numFmt w:val="bullet"/>
      <w:lvlText w:val=""/>
      <w:lvlJc w:val="left"/>
      <w:pPr>
        <w:ind w:left="644" w:hanging="360"/>
      </w:pPr>
      <w:rPr>
        <w:rFonts w:ascii="Wingdings" w:eastAsia="Times New Roman" w:hAnsi="Wingdings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50406E49"/>
    <w:multiLevelType w:val="hybridMultilevel"/>
    <w:tmpl w:val="636CB1D8"/>
    <w:lvl w:ilvl="0" w:tplc="0C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67598"/>
    <w:rsid w:val="0002741F"/>
    <w:rsid w:val="00094C16"/>
    <w:rsid w:val="000C2BFA"/>
    <w:rsid w:val="000C2C08"/>
    <w:rsid w:val="00145FD9"/>
    <w:rsid w:val="001B00DE"/>
    <w:rsid w:val="001C0297"/>
    <w:rsid w:val="00373CFD"/>
    <w:rsid w:val="00381ABB"/>
    <w:rsid w:val="003F6AA0"/>
    <w:rsid w:val="0041361D"/>
    <w:rsid w:val="0043561C"/>
    <w:rsid w:val="00455DF7"/>
    <w:rsid w:val="004654F5"/>
    <w:rsid w:val="00471DC7"/>
    <w:rsid w:val="004C2BC9"/>
    <w:rsid w:val="004E53E5"/>
    <w:rsid w:val="005344FD"/>
    <w:rsid w:val="005526D8"/>
    <w:rsid w:val="00564307"/>
    <w:rsid w:val="005B57CD"/>
    <w:rsid w:val="00634FE7"/>
    <w:rsid w:val="006B0E81"/>
    <w:rsid w:val="00777761"/>
    <w:rsid w:val="007C3154"/>
    <w:rsid w:val="00845CDD"/>
    <w:rsid w:val="00905223"/>
    <w:rsid w:val="00955FC9"/>
    <w:rsid w:val="00995555"/>
    <w:rsid w:val="009C26F8"/>
    <w:rsid w:val="00A029D7"/>
    <w:rsid w:val="00A17A42"/>
    <w:rsid w:val="00A30C8E"/>
    <w:rsid w:val="00A64D68"/>
    <w:rsid w:val="00A8247C"/>
    <w:rsid w:val="00AC4308"/>
    <w:rsid w:val="00B24C8C"/>
    <w:rsid w:val="00B60C68"/>
    <w:rsid w:val="00B677F9"/>
    <w:rsid w:val="00B73888"/>
    <w:rsid w:val="00B750FD"/>
    <w:rsid w:val="00C67598"/>
    <w:rsid w:val="00C94C40"/>
    <w:rsid w:val="00D3693B"/>
    <w:rsid w:val="00D41B8D"/>
    <w:rsid w:val="00D66B92"/>
    <w:rsid w:val="00D875E5"/>
    <w:rsid w:val="00F0156D"/>
    <w:rsid w:val="00F41168"/>
    <w:rsid w:val="00F55202"/>
    <w:rsid w:val="00FC54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FE7"/>
  </w:style>
  <w:style w:type="paragraph" w:styleId="Heading1">
    <w:name w:val="heading 1"/>
    <w:basedOn w:val="Normal"/>
    <w:link w:val="Heading1Char"/>
    <w:uiPriority w:val="9"/>
    <w:qFormat/>
    <w:rsid w:val="00C675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55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598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styleId="Emphasis">
    <w:name w:val="Emphasis"/>
    <w:basedOn w:val="DefaultParagraphFont"/>
    <w:uiPriority w:val="20"/>
    <w:qFormat/>
    <w:rsid w:val="00C67598"/>
    <w:rPr>
      <w:i/>
      <w:iCs/>
    </w:rPr>
  </w:style>
  <w:style w:type="character" w:customStyle="1" w:styleId="sciname">
    <w:name w:val="sciname"/>
    <w:basedOn w:val="DefaultParagraphFont"/>
    <w:rsid w:val="00C67598"/>
  </w:style>
  <w:style w:type="paragraph" w:styleId="NormalWeb">
    <w:name w:val="Normal (Web)"/>
    <w:basedOn w:val="Normal"/>
    <w:uiPriority w:val="99"/>
    <w:semiHidden/>
    <w:unhideWhenUsed/>
    <w:rsid w:val="00C675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9"/>
      <w:szCs w:val="29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55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3E5"/>
    <w:rPr>
      <w:color w:val="0000FF" w:themeColor="hyperlink"/>
      <w:u w:val="single"/>
    </w:rPr>
  </w:style>
  <w:style w:type="character" w:customStyle="1" w:styleId="label2">
    <w:name w:val="label2"/>
    <w:basedOn w:val="DefaultParagraphFont"/>
    <w:rsid w:val="004E53E5"/>
  </w:style>
  <w:style w:type="character" w:customStyle="1" w:styleId="databold1">
    <w:name w:val="data_bold1"/>
    <w:basedOn w:val="DefaultParagraphFont"/>
    <w:rsid w:val="004E53E5"/>
    <w:rPr>
      <w:b/>
      <w:bCs/>
    </w:rPr>
  </w:style>
  <w:style w:type="character" w:customStyle="1" w:styleId="frlabel1">
    <w:name w:val="fr_label1"/>
    <w:basedOn w:val="DefaultParagraphFont"/>
    <w:rsid w:val="004E53E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223"/>
    <w:rPr>
      <w:rFonts w:ascii="Tahoma" w:hAnsi="Tahoma" w:cs="Tahoma"/>
      <w:sz w:val="16"/>
      <w:szCs w:val="16"/>
    </w:rPr>
  </w:style>
  <w:style w:type="character" w:customStyle="1" w:styleId="hithilite3">
    <w:name w:val="hithilite3"/>
    <w:basedOn w:val="DefaultParagraphFont"/>
    <w:rsid w:val="001B00DE"/>
    <w:rPr>
      <w:shd w:val="clear" w:color="auto" w:fill="FFFF00"/>
    </w:rPr>
  </w:style>
  <w:style w:type="table" w:styleId="TableGrid">
    <w:name w:val="Table Grid"/>
    <w:basedOn w:val="TableNormal"/>
    <w:uiPriority w:val="59"/>
    <w:rsid w:val="001C02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0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1696">
          <w:marLeft w:val="0"/>
          <w:marRight w:val="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7384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6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02715">
                              <w:marLeft w:val="0"/>
                              <w:marRight w:val="0"/>
                              <w:marTop w:val="12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814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1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0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20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48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317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602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5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0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48782">
                      <w:marLeft w:val="0"/>
                      <w:marRight w:val="0"/>
                      <w:marTop w:val="1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21743">
                          <w:marLeft w:val="100"/>
                          <w:marRight w:val="1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239114">
                              <w:marLeft w:val="-100"/>
                              <w:marRight w:val="-10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3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6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8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89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72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94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2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6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22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082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749678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482129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11038">
                      <w:marLeft w:val="0"/>
                      <w:marRight w:val="0"/>
                      <w:marTop w:val="1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921487">
                          <w:marLeft w:val="100"/>
                          <w:marRight w:val="1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369242">
                              <w:marLeft w:val="-100"/>
                              <w:marRight w:val="-10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0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6839">
          <w:marLeft w:val="0"/>
          <w:marRight w:val="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72510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551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720249">
                              <w:marLeft w:val="0"/>
                              <w:marRight w:val="0"/>
                              <w:marTop w:val="12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7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apps.webofknowledge.com/OneClickSearch.do?product=UA&amp;search_mode=OneClickSearch&amp;colName=ZOOREC&amp;SID=X2UT1jczAgkzwJYDfL5&amp;field=AU&amp;value=Scheibling,%20Robert%20E.&amp;ut=ZOOREC:ZOOR13500020159&amp;pos=1&amp;excludeEventConfig=ExcludeIfFromFullRecPage" TargetMode="External"/><Relationship Id="rId39" Type="http://schemas.openxmlformats.org/officeDocument/2006/relationships/customXml" Target="../customXml/item2.xml"/><Relationship Id="rId21" Type="http://schemas.openxmlformats.org/officeDocument/2006/relationships/image" Target="media/image17.png"/><Relationship Id="rId34" Type="http://schemas.openxmlformats.org/officeDocument/2006/relationships/hyperlink" Target="http://www.ncbi.nlm.nih.gov/pubmed?term=Potter%20IC%5BAuthor%5D&amp;cauthor=true&amp;cauthor_uid=20537013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ncbi.nlm.nih.gov/pubmed?term=Platell%20ME%5BAuthor%5D&amp;cauthor=true&amp;cauthor_uid=20537013" TargetMode="External"/><Relationship Id="rId41" Type="http://schemas.openxmlformats.org/officeDocument/2006/relationships/customXml" Target="../customXml/item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pir.sa.gov.au/fisheries/recreational_fishing/target_species/snapper" TargetMode="External"/><Relationship Id="rId32" Type="http://schemas.openxmlformats.org/officeDocument/2006/relationships/hyperlink" Target="http://www.ncbi.nlm.nih.gov/pubmed?term=Lek%20E%5BAuthor%5D&amp;cauthor=true&amp;cauthor_uid=20537013" TargetMode="External"/><Relationship Id="rId37" Type="http://schemas.openxmlformats.org/officeDocument/2006/relationships/theme" Target="theme/theme1.xml"/><Relationship Id="rId40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apps.webofknowledge.com/OneClickSearch.do?product=UA&amp;search_mode=OneClickSearch&amp;excludeEventConfig=ExcludeIfFromFullRecPage&amp;colName=ZOOREC&amp;SID=X2UT1jczAgkzwJYDfL5&amp;field=ED&amp;value=Wells,%20Fred%20E.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www.ncbi.nlm.nih.gov/pubmed?term=Cossington%20SM%5BAuthor%5D&amp;cauthor=true&amp;cauthor_uid=2053701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apps.webofknowledge.com/OneClickSearch.do?product=UA&amp;search_mode=OneClickSearch&amp;colName=ZOOREC&amp;SID=X2UT1jczAgkzwJYDfL5&amp;field=AU&amp;value=Hatcher,%20Bruce%20G.&amp;ut=ZOOREC:ZOOR13500020159&amp;pos=2&amp;excludeEventConfig=ExcludeIfFromFullRecPage" TargetMode="External"/><Relationship Id="rId30" Type="http://schemas.openxmlformats.org/officeDocument/2006/relationships/hyperlink" Target="http://www.ncbi.nlm.nih.gov/pubmed?term=Hesp%20SA%5BAuthor%5D&amp;cauthor=true&amp;cauthor_uid=20537013" TargetMode="External"/><Relationship Id="rId35" Type="http://schemas.openxmlformats.org/officeDocument/2006/relationships/hyperlink" Target="http://www.ncbi.nlm.nih.gov/pubmed/20537013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apps.webofknowledge.com/full_record.do?product=UA&amp;search_mode=GeneralSearch&amp;qid=18&amp;SID=X2UT1jczAgkzwJYDfL5&amp;page=1&amp;doc=1" TargetMode="External"/><Relationship Id="rId33" Type="http://schemas.openxmlformats.org/officeDocument/2006/relationships/hyperlink" Target="http://www.ncbi.nlm.nih.gov/pubmed?term=Moore%20SE%5BAuthor%5D&amp;cauthor=true&amp;cauthor_uid=20537013" TargetMode="External"/><Relationship Id="rId3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EEBE00B0AB34419441CE7D89521975" ma:contentTypeVersion="18" ma:contentTypeDescription="Create a new document." ma:contentTypeScope="" ma:versionID="32982cba5767dce5386e7a47aef7f451">
  <xsd:schema xmlns:xsd="http://www.w3.org/2001/XMLSchema" xmlns:xs="http://www.w3.org/2001/XMLSchema" xmlns:p="http://schemas.microsoft.com/office/2006/metadata/properties" xmlns:ns2="fe7e52a9-06d7-4026-824d-e6bebc46e20b" xmlns:ns3="e7733a58-3542-4c8f-ae9f-e59dadf62418" targetNamespace="http://schemas.microsoft.com/office/2006/metadata/properties" ma:root="true" ma:fieldsID="4ae1afdfa6366af87d60873d7e18f75d" ns2:_="" ns3:_="">
    <xsd:import namespace="fe7e52a9-06d7-4026-824d-e6bebc46e20b"/>
    <xsd:import namespace="e7733a58-3542-4c8f-ae9f-e59dadf6241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7e52a9-06d7-4026-824d-e6bebc46e20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d2a44a05-dbd9-48f7-aa2b-474897cec1e7}" ma:internalName="TaxCatchAll" ma:showField="CatchAllData" ma:web="fe7e52a9-06d7-4026-824d-e6bebc46e2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733a58-3542-4c8f-ae9f-e59dadf624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c9513c6f-d7d3-4bba-9430-ae338114780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e7e52a9-06d7-4026-824d-e6bebc46e20b" xsi:nil="true"/>
    <lcf76f155ced4ddcb4097134ff3c332f xmlns="e7733a58-3542-4c8f-ae9f-e59dadf62418">
      <Terms xmlns="http://schemas.microsoft.com/office/infopath/2007/PartnerControls"/>
    </lcf76f155ced4ddcb4097134ff3c332f>
    <_dlc_DocId xmlns="fe7e52a9-06d7-4026-824d-e6bebc46e20b">FDRCD752KDN2-1520109182-6398</_dlc_DocId>
    <_dlc_DocIdUrl xmlns="fe7e52a9-06d7-4026-824d-e6bebc46e20b">
      <Url>https://csiroau.sharepoint.com/sites/SICK-EM/_layouts/15/DocIdRedir.aspx?ID=FDRCD752KDN2-1520109182-6398</Url>
      <Description>FDRCD752KDN2-1520109182-6398</Description>
    </_dlc_DocIdUrl>
  </documentManagement>
</p:properties>
</file>

<file path=customXml/itemProps1.xml><?xml version="1.0" encoding="utf-8"?>
<ds:datastoreItem xmlns:ds="http://schemas.openxmlformats.org/officeDocument/2006/customXml" ds:itemID="{40D5755C-9EAC-439F-8D3D-086EF95530C2}"/>
</file>

<file path=customXml/itemProps2.xml><?xml version="1.0" encoding="utf-8"?>
<ds:datastoreItem xmlns:ds="http://schemas.openxmlformats.org/officeDocument/2006/customXml" ds:itemID="{34687BC4-92B4-4E04-9002-99C2905A203B}"/>
</file>

<file path=customXml/itemProps3.xml><?xml version="1.0" encoding="utf-8"?>
<ds:datastoreItem xmlns:ds="http://schemas.openxmlformats.org/officeDocument/2006/customXml" ds:itemID="{DBA2C562-DD3C-4D0D-BC18-F0E41FBA1171}"/>
</file>

<file path=customXml/itemProps4.xml><?xml version="1.0" encoding="utf-8"?>
<ds:datastoreItem xmlns:ds="http://schemas.openxmlformats.org/officeDocument/2006/customXml" ds:itemID="{25739772-D160-4277-937D-9907A0E1576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4491</Words>
  <Characters>25604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CSIRO</Company>
  <LinksUpToDate>false</LinksUpToDate>
  <CharactersWithSpaces>30035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Strzelecki, Joanna (CMAR, Floreat)</dc:creator>
  <cp:keywords/>
  <dc:description/>
  <cp:lastModifiedBy>Strzelecki, Joanna (CMAR, Floreat)</cp:lastModifiedBy>
  <cp:revision>2</cp:revision>
  <dcterms:created xsi:type="dcterms:W3CDTF">2013-11-21T02:41:00Z</dcterms:created>
  <dcterms:modified xsi:type="dcterms:W3CDTF">2013-11-21T02:41:00Z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0x0101000DEEBE00B0AB34419441CE7D89521975</vt:lpwstr>
  </property>
  <property fmtid="{D5CDD505-2E9C-101B-9397-08002B2CF9AE}" pid="3" name="_dlc_DocIdItemGuid">
    <vt:lpwstr>e7165ace-ad6b-4524-991c-f508575d8982</vt:lpwstr>
  </property>
</Properties>
</file>