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4E" w:rsidRDefault="00A5319D">
      <w:pPr>
        <w:rPr>
          <w:rFonts w:ascii="Times New Roman" w:hAnsi="Times New Roman" w:cs="Times New Roman"/>
          <w:sz w:val="24"/>
          <w:szCs w:val="24"/>
        </w:rPr>
      </w:pPr>
      <w:r w:rsidRPr="00C46103">
        <w:rPr>
          <w:rFonts w:ascii="Times New Roman" w:hAnsi="Times New Roman" w:cs="Times New Roman"/>
          <w:sz w:val="24"/>
          <w:szCs w:val="24"/>
        </w:rPr>
        <w:t xml:space="preserve">SAL </w:t>
      </w:r>
      <w:proofErr w:type="spellStart"/>
      <w:r w:rsidRPr="00C46103">
        <w:rPr>
          <w:rFonts w:ascii="Times New Roman" w:hAnsi="Times New Roman" w:cs="Times New Roman"/>
          <w:sz w:val="24"/>
          <w:szCs w:val="24"/>
        </w:rPr>
        <w:t>salp</w:t>
      </w:r>
      <w:proofErr w:type="spellEnd"/>
    </w:p>
    <w:p w:rsidR="00584918" w:rsidRDefault="005849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84918" w:rsidRPr="00082111" w:rsidTr="00BC3AC2">
        <w:tc>
          <w:tcPr>
            <w:tcW w:w="4621" w:type="dxa"/>
          </w:tcPr>
          <w:p w:rsidR="00584918" w:rsidRPr="00082111" w:rsidRDefault="00584918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584918" w:rsidRPr="00082111" w:rsidRDefault="00584918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584918" w:rsidRPr="00082111" w:rsidTr="00BC3AC2">
        <w:tc>
          <w:tcPr>
            <w:tcW w:w="4621" w:type="dxa"/>
          </w:tcPr>
          <w:p w:rsidR="00584918" w:rsidRPr="00082111" w:rsidRDefault="00584918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ZMI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microzoo</w:t>
            </w:r>
            <w:proofErr w:type="spellEnd"/>
          </w:p>
        </w:tc>
        <w:tc>
          <w:tcPr>
            <w:tcW w:w="4621" w:type="dxa"/>
          </w:tcPr>
          <w:p w:rsidR="00584918" w:rsidRPr="00082111" w:rsidRDefault="00584918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84918" w:rsidRPr="00082111" w:rsidTr="00BC3AC2">
        <w:tc>
          <w:tcPr>
            <w:tcW w:w="4621" w:type="dxa"/>
          </w:tcPr>
          <w:p w:rsidR="00584918" w:rsidRPr="00082111" w:rsidRDefault="00584918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 diatoms</w:t>
            </w:r>
          </w:p>
        </w:tc>
        <w:tc>
          <w:tcPr>
            <w:tcW w:w="4621" w:type="dxa"/>
          </w:tcPr>
          <w:p w:rsidR="00584918" w:rsidRDefault="00584918" w:rsidP="00BC3AC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584918" w:rsidRPr="00082111" w:rsidTr="00BC3AC2">
        <w:tc>
          <w:tcPr>
            <w:tcW w:w="4621" w:type="dxa"/>
          </w:tcPr>
          <w:p w:rsidR="00584918" w:rsidRPr="00082111" w:rsidRDefault="00584918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copepod</w:t>
            </w:r>
          </w:p>
        </w:tc>
        <w:tc>
          <w:tcPr>
            <w:tcW w:w="4621" w:type="dxa"/>
          </w:tcPr>
          <w:p w:rsidR="00584918" w:rsidRDefault="00584918" w:rsidP="00BC3AC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584918" w:rsidRPr="00082111" w:rsidTr="00BC3AC2">
        <w:tc>
          <w:tcPr>
            <w:tcW w:w="4621" w:type="dxa"/>
          </w:tcPr>
          <w:p w:rsidR="00584918" w:rsidRPr="00082111" w:rsidRDefault="00584918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DL detritus </w:t>
            </w:r>
          </w:p>
        </w:tc>
        <w:tc>
          <w:tcPr>
            <w:tcW w:w="4621" w:type="dxa"/>
          </w:tcPr>
          <w:p w:rsidR="00584918" w:rsidRDefault="00584918" w:rsidP="00BC3AC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584918" w:rsidRPr="00082111" w:rsidTr="00BC3AC2">
        <w:tc>
          <w:tcPr>
            <w:tcW w:w="4621" w:type="dxa"/>
          </w:tcPr>
          <w:p w:rsidR="00584918" w:rsidRDefault="00584918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4621" w:type="dxa"/>
          </w:tcPr>
          <w:p w:rsidR="00584918" w:rsidRDefault="00584918" w:rsidP="00BC3AC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584918" w:rsidRPr="00082111" w:rsidTr="00BC3AC2">
        <w:tc>
          <w:tcPr>
            <w:tcW w:w="4621" w:type="dxa"/>
          </w:tcPr>
          <w:p w:rsidR="00584918" w:rsidRDefault="00584918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584918" w:rsidRDefault="00584918" w:rsidP="00BC3AC2">
            <w:r w:rsidRPr="00742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84918" w:rsidRPr="00082111" w:rsidTr="00BC3AC2">
        <w:tc>
          <w:tcPr>
            <w:tcW w:w="4621" w:type="dxa"/>
          </w:tcPr>
          <w:p w:rsidR="00584918" w:rsidRDefault="00584918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salp</w:t>
            </w:r>
            <w:proofErr w:type="spellEnd"/>
          </w:p>
        </w:tc>
        <w:tc>
          <w:tcPr>
            <w:tcW w:w="4621" w:type="dxa"/>
          </w:tcPr>
          <w:p w:rsidR="00584918" w:rsidRPr="00742CF1" w:rsidRDefault="00584918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84918" w:rsidRPr="00082111" w:rsidTr="00BC3AC2">
        <w:tc>
          <w:tcPr>
            <w:tcW w:w="4621" w:type="dxa"/>
          </w:tcPr>
          <w:p w:rsidR="00584918" w:rsidRDefault="00584918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ZKL krill</w:t>
            </w:r>
          </w:p>
        </w:tc>
        <w:tc>
          <w:tcPr>
            <w:tcW w:w="4621" w:type="dxa"/>
          </w:tcPr>
          <w:p w:rsidR="00584918" w:rsidRPr="00742CF1" w:rsidRDefault="00584918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584918" w:rsidRPr="00082111" w:rsidTr="00BC3AC2">
        <w:tc>
          <w:tcPr>
            <w:tcW w:w="4621" w:type="dxa"/>
          </w:tcPr>
          <w:p w:rsidR="00584918" w:rsidRDefault="00584918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picoplankton</w:t>
            </w:r>
            <w:proofErr w:type="spellEnd"/>
          </w:p>
        </w:tc>
        <w:tc>
          <w:tcPr>
            <w:tcW w:w="4621" w:type="dxa"/>
          </w:tcPr>
          <w:p w:rsidR="00584918" w:rsidRPr="00742CF1" w:rsidRDefault="00584918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84918" w:rsidRPr="00082111" w:rsidTr="00BC3AC2">
        <w:tc>
          <w:tcPr>
            <w:tcW w:w="4621" w:type="dxa"/>
          </w:tcPr>
          <w:p w:rsidR="00584918" w:rsidRDefault="00584918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NFX pelagic bacteria</w:t>
            </w:r>
          </w:p>
        </w:tc>
        <w:tc>
          <w:tcPr>
            <w:tcW w:w="4621" w:type="dxa"/>
          </w:tcPr>
          <w:p w:rsidR="00584918" w:rsidRPr="00742CF1" w:rsidRDefault="00584918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</w:tbl>
    <w:p w:rsidR="00584918" w:rsidRPr="00C46103" w:rsidRDefault="00584918">
      <w:pPr>
        <w:rPr>
          <w:rFonts w:ascii="Times New Roman" w:hAnsi="Times New Roman" w:cs="Times New Roman"/>
          <w:sz w:val="24"/>
          <w:szCs w:val="24"/>
        </w:rPr>
      </w:pPr>
    </w:p>
    <w:p w:rsidR="00C46103" w:rsidRDefault="00C46103" w:rsidP="00C46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C46103">
        <w:rPr>
          <w:rFonts w:ascii="Times New Roman" w:hAnsi="Times New Roman" w:cs="Times New Roman"/>
          <w:color w:val="231F20"/>
          <w:sz w:val="24"/>
          <w:szCs w:val="24"/>
        </w:rPr>
        <w:t>Salps</w:t>
      </w:r>
      <w:proofErr w:type="spellEnd"/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 in particular can ingest 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>wide spectrum of food particle size, ranging from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,1 </w:t>
      </w:r>
      <w:r w:rsidR="00584918">
        <w:rPr>
          <w:rFonts w:ascii="Times New Roman" w:hAnsi="Times New Roman" w:cs="Times New Roman"/>
          <w:color w:val="231F20"/>
          <w:sz w:val="24"/>
          <w:szCs w:val="24"/>
        </w:rPr>
        <w:t>µm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 to 1mm (</w:t>
      </w:r>
      <w:proofErr w:type="spellStart"/>
      <w:r w:rsidRPr="00C46103">
        <w:rPr>
          <w:rFonts w:ascii="Times New Roman" w:hAnsi="Times New Roman" w:cs="Times New Roman"/>
          <w:color w:val="2E3093"/>
          <w:sz w:val="24"/>
          <w:szCs w:val="24"/>
        </w:rPr>
        <w:t>Madin</w:t>
      </w:r>
      <w:proofErr w:type="spellEnd"/>
      <w:r w:rsidRPr="00C46103">
        <w:rPr>
          <w:rFonts w:ascii="Times New Roman" w:hAnsi="Times New Roman" w:cs="Times New Roman"/>
          <w:color w:val="2E3093"/>
          <w:sz w:val="24"/>
          <w:szCs w:val="24"/>
        </w:rPr>
        <w:t xml:space="preserve"> and Deibel, 1998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>), so they can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directly consume the smallest particles (i.e. </w:t>
      </w:r>
      <w:proofErr w:type="spellStart"/>
      <w:r w:rsidRPr="00C46103">
        <w:rPr>
          <w:rFonts w:ascii="Times New Roman" w:hAnsi="Times New Roman" w:cs="Times New Roman"/>
          <w:color w:val="231F20"/>
          <w:sz w:val="24"/>
          <w:szCs w:val="24"/>
        </w:rPr>
        <w:t>picoplankton</w:t>
      </w:r>
      <w:proofErr w:type="spellEnd"/>
      <w:r w:rsidRPr="00C46103">
        <w:rPr>
          <w:rFonts w:ascii="Times New Roman" w:hAnsi="Times New Roman" w:cs="Times New Roman"/>
          <w:color w:val="231F20"/>
          <w:sz w:val="24"/>
          <w:szCs w:val="24"/>
        </w:rPr>
        <w:t>)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as well as the various </w:t>
      </w:r>
      <w:proofErr w:type="spellStart"/>
      <w:r w:rsidRPr="00C46103">
        <w:rPr>
          <w:rFonts w:ascii="Times New Roman" w:hAnsi="Times New Roman" w:cs="Times New Roman"/>
          <w:color w:val="231F20"/>
          <w:sz w:val="24"/>
          <w:szCs w:val="24"/>
        </w:rPr>
        <w:t>protists</w:t>
      </w:r>
      <w:proofErr w:type="spellEnd"/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 of the microbial food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>web (</w:t>
      </w:r>
      <w:r w:rsidRPr="00C46103">
        <w:rPr>
          <w:rFonts w:ascii="Times New Roman" w:hAnsi="Times New Roman" w:cs="Times New Roman"/>
          <w:color w:val="2E3093"/>
          <w:sz w:val="24"/>
          <w:szCs w:val="24"/>
        </w:rPr>
        <w:t xml:space="preserve">Vargas and </w:t>
      </w:r>
      <w:proofErr w:type="spellStart"/>
      <w:r w:rsidRPr="00C46103">
        <w:rPr>
          <w:rFonts w:ascii="Times New Roman" w:hAnsi="Times New Roman" w:cs="Times New Roman"/>
          <w:color w:val="2E3093"/>
          <w:sz w:val="24"/>
          <w:szCs w:val="24"/>
        </w:rPr>
        <w:t>Madin</w:t>
      </w:r>
      <w:proofErr w:type="spellEnd"/>
      <w:r w:rsidRPr="00C46103">
        <w:rPr>
          <w:rFonts w:ascii="Times New Roman" w:hAnsi="Times New Roman" w:cs="Times New Roman"/>
          <w:color w:val="2E3093"/>
          <w:sz w:val="24"/>
          <w:szCs w:val="24"/>
        </w:rPr>
        <w:t>, 2004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; </w:t>
      </w:r>
      <w:proofErr w:type="spellStart"/>
      <w:r w:rsidRPr="00C46103">
        <w:rPr>
          <w:rFonts w:ascii="Times New Roman" w:hAnsi="Times New Roman" w:cs="Times New Roman"/>
          <w:color w:val="2E3093"/>
          <w:sz w:val="24"/>
          <w:szCs w:val="24"/>
        </w:rPr>
        <w:t>Madin</w:t>
      </w:r>
      <w:proofErr w:type="spellEnd"/>
      <w:r w:rsidRPr="00C46103">
        <w:rPr>
          <w:rFonts w:ascii="Times New Roman" w:hAnsi="Times New Roman" w:cs="Times New Roman"/>
          <w:color w:val="2E3093"/>
          <w:sz w:val="24"/>
          <w:szCs w:val="24"/>
        </w:rPr>
        <w:t xml:space="preserve"> et al., 2006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>).</w:t>
      </w:r>
    </w:p>
    <w:p w:rsidR="00C46103" w:rsidRPr="00C46103" w:rsidRDefault="00C46103" w:rsidP="00C46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103" w:rsidRDefault="00C46103" w:rsidP="00C46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 xml:space="preserve">Clara Maria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Hereu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, Bertha Eugenia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Lavaniegos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and Ralf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Goericke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  2010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Grazing impact of </w:t>
      </w:r>
      <w:proofErr w:type="spellStart"/>
      <w:r w:rsidRPr="00C46103">
        <w:rPr>
          <w:rFonts w:ascii="Times New Roman" w:hAnsi="Times New Roman" w:cs="Times New Roman"/>
          <w:color w:val="231F20"/>
          <w:sz w:val="24"/>
          <w:szCs w:val="24"/>
        </w:rPr>
        <w:t>salp</w:t>
      </w:r>
      <w:proofErr w:type="spellEnd"/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proofErr w:type="spellStart"/>
      <w:r w:rsidRPr="00C46103">
        <w:rPr>
          <w:rFonts w:ascii="Times New Roman" w:hAnsi="Times New Roman" w:cs="Times New Roman"/>
          <w:color w:val="231F20"/>
          <w:sz w:val="24"/>
          <w:szCs w:val="24"/>
        </w:rPr>
        <w:t>Tunicata</w:t>
      </w:r>
      <w:proofErr w:type="spellEnd"/>
      <w:r w:rsidRPr="00C46103">
        <w:rPr>
          <w:rFonts w:ascii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C46103">
        <w:rPr>
          <w:rFonts w:ascii="Times New Roman" w:hAnsi="Times New Roman" w:cs="Times New Roman"/>
          <w:color w:val="231F20"/>
          <w:sz w:val="24"/>
          <w:szCs w:val="24"/>
        </w:rPr>
        <w:t>Thaliacea</w:t>
      </w:r>
      <w:proofErr w:type="spellEnd"/>
      <w:r w:rsidRPr="00C46103">
        <w:rPr>
          <w:rFonts w:ascii="Times New Roman" w:hAnsi="Times New Roman" w:cs="Times New Roman"/>
          <w:color w:val="231F20"/>
          <w:sz w:val="24"/>
          <w:szCs w:val="24"/>
        </w:rPr>
        <w:t>) assemblages in the eastern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tropical North Pacific.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Journal of Plankton Research, volume 32,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 number 6</w:t>
      </w:r>
      <w:r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C46103">
        <w:rPr>
          <w:rFonts w:ascii="Times New Roman" w:hAnsi="Times New Roman" w:cs="Times New Roman"/>
          <w:color w:val="231F20"/>
          <w:sz w:val="24"/>
          <w:szCs w:val="24"/>
        </w:rPr>
        <w:t xml:space="preserve"> 785-804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</w:p>
    <w:p w:rsidR="00C46103" w:rsidRDefault="00C46103" w:rsidP="00C46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46103" w:rsidRPr="00584918" w:rsidRDefault="00C46103" w:rsidP="00C46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Vargas, C. A. and </w:t>
      </w:r>
      <w:proofErr w:type="spell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Madin</w:t>
      </w:r>
      <w:proofErr w:type="spellEnd"/>
      <w:r w:rsidRPr="00584918">
        <w:rPr>
          <w:rFonts w:ascii="Times New Roman" w:hAnsi="Times New Roman" w:cs="Times New Roman"/>
          <w:color w:val="231F20"/>
          <w:sz w:val="24"/>
          <w:szCs w:val="24"/>
        </w:rPr>
        <w:t>, L. P. (2004) Zooplankton feeding ecology:</w:t>
      </w:r>
      <w:r w:rsidR="0058491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clearance and ingestion rates of the </w:t>
      </w:r>
      <w:proofErr w:type="spell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salps</w:t>
      </w:r>
      <w:proofErr w:type="spellEnd"/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 Thalia </w:t>
      </w:r>
      <w:proofErr w:type="spell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democratica</w:t>
      </w:r>
      <w:proofErr w:type="spellEnd"/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proofErr w:type="spell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Cyclosalpa</w:t>
      </w:r>
      <w:proofErr w:type="spellEnd"/>
      <w:r w:rsidR="0058491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affinis</w:t>
      </w:r>
      <w:proofErr w:type="spellEnd"/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 and Salpa </w:t>
      </w:r>
      <w:proofErr w:type="spell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cylindrica</w:t>
      </w:r>
      <w:proofErr w:type="spellEnd"/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 on naturally occurring particles in the</w:t>
      </w:r>
      <w:r w:rsidR="0058491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84918">
        <w:rPr>
          <w:rFonts w:ascii="Times New Roman" w:hAnsi="Times New Roman" w:cs="Times New Roman"/>
          <w:color w:val="231F20"/>
          <w:sz w:val="24"/>
          <w:szCs w:val="24"/>
        </w:rPr>
        <w:t>mid-Atlantic bight. J. Plankton Res., 28, 827–833.</w:t>
      </w:r>
    </w:p>
    <w:p w:rsidR="00584918" w:rsidRPr="00584918" w:rsidRDefault="00584918" w:rsidP="00C46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46103" w:rsidRPr="00584918" w:rsidRDefault="00C46103" w:rsidP="00C46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Madin</w:t>
      </w:r>
      <w:proofErr w:type="spellEnd"/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, L. P., Kremer, P., </w:t>
      </w:r>
      <w:proofErr w:type="spell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Wiebe</w:t>
      </w:r>
      <w:proofErr w:type="spellEnd"/>
      <w:r w:rsidRPr="00584918">
        <w:rPr>
          <w:rFonts w:ascii="Times New Roman" w:hAnsi="Times New Roman" w:cs="Times New Roman"/>
          <w:color w:val="231F20"/>
          <w:sz w:val="24"/>
          <w:szCs w:val="24"/>
        </w:rPr>
        <w:t>, P. H. et al. (2006) Periodic swarms of</w:t>
      </w:r>
      <w:r w:rsidR="0058491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proofErr w:type="spell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salp</w:t>
      </w:r>
      <w:proofErr w:type="spellEnd"/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 Salpa </w:t>
      </w:r>
      <w:proofErr w:type="spell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aspera</w:t>
      </w:r>
      <w:proofErr w:type="spellEnd"/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 in the Slope Water off the NE United States:</w:t>
      </w:r>
      <w:r w:rsidR="0058491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biovolume</w:t>
      </w:r>
      <w:proofErr w:type="spellEnd"/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, vertical migration, grazing, and vertical flux. </w:t>
      </w:r>
      <w:proofErr w:type="gramStart"/>
      <w:r w:rsidRPr="00584918">
        <w:rPr>
          <w:rFonts w:ascii="Times New Roman" w:hAnsi="Times New Roman" w:cs="Times New Roman"/>
          <w:color w:val="231F20"/>
          <w:sz w:val="24"/>
          <w:szCs w:val="24"/>
        </w:rPr>
        <w:t>Deep-Sea</w:t>
      </w:r>
      <w:r w:rsidR="0058491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84918">
        <w:rPr>
          <w:rFonts w:ascii="Times New Roman" w:hAnsi="Times New Roman" w:cs="Times New Roman"/>
          <w:color w:val="231F20"/>
          <w:sz w:val="24"/>
          <w:szCs w:val="24"/>
        </w:rPr>
        <w:t>Res.</w:t>
      </w:r>
      <w:proofErr w:type="gramEnd"/>
      <w:r w:rsidRPr="00584918">
        <w:rPr>
          <w:rFonts w:ascii="Times New Roman" w:hAnsi="Times New Roman" w:cs="Times New Roman"/>
          <w:color w:val="231F20"/>
          <w:sz w:val="24"/>
          <w:szCs w:val="24"/>
        </w:rPr>
        <w:t xml:space="preserve"> I, 53, 804–819.</w:t>
      </w:r>
    </w:p>
    <w:sectPr w:rsidR="00C46103" w:rsidRPr="00584918" w:rsidSect="0030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characterSpacingControl w:val="doNotCompress"/>
  <w:compat/>
  <w:rsids>
    <w:rsidRoot w:val="00A5319D"/>
    <w:rsid w:val="0030424E"/>
    <w:rsid w:val="00584918"/>
    <w:rsid w:val="00A5319D"/>
    <w:rsid w:val="00C4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FDRCD752KDN2-1520109182-6417</_dlc_DocId>
    <_dlc_DocIdUrl xmlns="fe7e52a9-06d7-4026-824d-e6bebc46e20b">
      <Url>https://csiroau.sharepoint.com/sites/SICK-EM/_layouts/15/DocIdRedir.aspx?ID=FDRCD752KDN2-1520109182-6417</Url>
      <Description>FDRCD752KDN2-1520109182-6417</Description>
    </_dlc_DocIdUrl>
  </documentManagement>
</p:properties>
</file>

<file path=customXml/itemProps1.xml><?xml version="1.0" encoding="utf-8"?>
<ds:datastoreItem xmlns:ds="http://schemas.openxmlformats.org/officeDocument/2006/customXml" ds:itemID="{2F87FFCC-7BB9-4092-B718-16CD6F7E5590}"/>
</file>

<file path=customXml/itemProps2.xml><?xml version="1.0" encoding="utf-8"?>
<ds:datastoreItem xmlns:ds="http://schemas.openxmlformats.org/officeDocument/2006/customXml" ds:itemID="{AE3252F1-5DDF-481D-8465-B2CB2E74445A}"/>
</file>

<file path=customXml/itemProps3.xml><?xml version="1.0" encoding="utf-8"?>
<ds:datastoreItem xmlns:ds="http://schemas.openxmlformats.org/officeDocument/2006/customXml" ds:itemID="{3A4B7364-369A-4986-BE85-C72F73216A65}"/>
</file>

<file path=customXml/itemProps4.xml><?xml version="1.0" encoding="utf-8"?>
<ds:datastoreItem xmlns:ds="http://schemas.openxmlformats.org/officeDocument/2006/customXml" ds:itemID="{F4322096-1514-4444-8B6D-B42AE53D3A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2013-11-15T07:55:00Z</dcterms:created>
  <dcterms:modified xsi:type="dcterms:W3CDTF">2013-11-15T07:55:00Z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73e097ca-9bc9-4c81-bf90-10194ab13de1</vt:lpwstr>
  </property>
</Properties>
</file>