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0189" w14:paraId="24F8C9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2E1FE06A" w14:textId="77777777" w:rsidR="00320189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P7 — Thematic Alignment in Scientific Journals</w:t>
            </w:r>
          </w:p>
          <w:p w14:paraId="17F11DD9" w14:textId="77777777" w:rsidR="00320189" w:rsidRDefault="00000000">
            <w:pPr>
              <w:spacing w:before="80"/>
              <w:jc w:val="center"/>
            </w:pPr>
            <w:r>
              <w:rPr>
                <w:color w:val="A8C8F0"/>
                <w:sz w:val="26"/>
                <w:szCs w:val="26"/>
              </w:rPr>
              <w:t>Complete Reproduction Guide</w:t>
            </w:r>
          </w:p>
          <w:p w14:paraId="1812D16C" w14:textId="77777777" w:rsidR="00320189" w:rsidRDefault="00000000">
            <w:pPr>
              <w:spacing w:before="60"/>
              <w:jc w:val="center"/>
            </w:pPr>
            <w:r>
              <w:rPr>
                <w:color w:val="7AAED4"/>
                <w:sz w:val="18"/>
                <w:szCs w:val="18"/>
              </w:rPr>
              <w:t>Sofya Strelskaya  ·  NLP Course  ·  Università degli Studi di Milano  ·  2025–26</w:t>
            </w:r>
          </w:p>
        </w:tc>
      </w:tr>
    </w:tbl>
    <w:p w14:paraId="77599564" w14:textId="77777777" w:rsidR="00320189" w:rsidRDefault="00320189">
      <w:pPr>
        <w:spacing w:after="300"/>
      </w:pPr>
    </w:p>
    <w:p w14:paraId="42C515BD" w14:textId="77777777" w:rsidR="00320189" w:rsidRDefault="00000000">
      <w:pPr>
        <w:pStyle w:val="Heading1"/>
      </w:pPr>
      <w:r>
        <w:t>Overview</w:t>
      </w:r>
    </w:p>
    <w:p w14:paraId="1DDFC99B" w14:textId="77777777" w:rsidR="00320189" w:rsidRDefault="00000000">
      <w:pPr>
        <w:spacing w:before="60" w:after="100" w:line="280" w:lineRule="auto"/>
      </w:pPr>
      <w:r>
        <w:t>This document provides a complete, step-by-step guide to reproducing the P7 thematic alignment analysis. Every command, every file, and every decision is documented in the order it was performed. A reader following this guide from scratch should be able to reproduce all results and figures.</w:t>
      </w:r>
    </w:p>
    <w:p w14:paraId="2D45FFE6" w14:textId="77777777" w:rsidR="00320189" w:rsidRDefault="00320189">
      <w:pPr>
        <w:spacing w:after="120"/>
      </w:pPr>
    </w:p>
    <w:p w14:paraId="7176E40F" w14:textId="77777777" w:rsidR="00320189" w:rsidRDefault="00000000">
      <w:pPr>
        <w:pStyle w:val="Heading2"/>
        <w:pBdr>
          <w:bottom w:val="single" w:sz="4" w:space="4" w:color="2E86AB"/>
        </w:pBdr>
      </w:pPr>
      <w:r>
        <w:t>What the project does</w:t>
      </w:r>
    </w:p>
    <w:p w14:paraId="7917F48E" w14:textId="77777777" w:rsidR="00320189" w:rsidRDefault="00000000">
      <w:pPr>
        <w:spacing w:before="60" w:after="100" w:line="280" w:lineRule="auto"/>
      </w:pPr>
      <w:r>
        <w:t>The project quantitatively measures whether papers published in Ecological Economics (ISSN 0921-8009) align with the journal's stated Aims &amp; Scope. Each abstract is embedded into a vector space using Sentence-BERT and compared against the Aims &amp; Scope vector using cosine similarity. The resulting alignment scores are used to detect thematic drift over time, identify outlier papers, and discover latent topic clusters via BERTopic.</w:t>
      </w:r>
    </w:p>
    <w:p w14:paraId="270DD503" w14:textId="77777777" w:rsidR="00320189" w:rsidRDefault="00320189">
      <w:pPr>
        <w:spacing w:after="120"/>
      </w:pPr>
    </w:p>
    <w:p w14:paraId="58B19D72" w14:textId="77777777" w:rsidR="00320189" w:rsidRDefault="00000000">
      <w:pPr>
        <w:pStyle w:val="Heading2"/>
        <w:pBdr>
          <w:bottom w:val="single" w:sz="4" w:space="4" w:color="2E86AB"/>
        </w:pBdr>
      </w:pPr>
      <w:r>
        <w:t>Pipeline at a glance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320189" w14:paraId="0F1CA4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1F196" w14:textId="77777777" w:rsidR="00320189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DD2CB" w14:textId="77777777" w:rsidR="00320189" w:rsidRDefault="00000000">
            <w:r>
              <w:rPr>
                <w:b/>
                <w:bCs/>
                <w:color w:val="FFFFFF"/>
              </w:rPr>
              <w:t>Tool / Source</w:t>
            </w:r>
          </w:p>
        </w:tc>
      </w:tr>
      <w:tr w:rsidR="00320189" w14:paraId="714F428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4FAD2" w14:textId="77777777" w:rsidR="00320189" w:rsidRDefault="00000000">
            <w:r>
              <w:rPr>
                <w:sz w:val="19"/>
                <w:szCs w:val="19"/>
              </w:rPr>
              <w:t>1. Environment setup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742EC" w14:textId="77777777" w:rsidR="00320189" w:rsidRDefault="00000000">
            <w:r>
              <w:rPr>
                <w:sz w:val="19"/>
                <w:szCs w:val="19"/>
              </w:rPr>
              <w:t>Conda + pip</w:t>
            </w:r>
          </w:p>
        </w:tc>
      </w:tr>
      <w:tr w:rsidR="00320189" w14:paraId="14FBD94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B748DA" w14:textId="77777777" w:rsidR="00320189" w:rsidRDefault="00000000">
            <w:r>
              <w:rPr>
                <w:sz w:val="19"/>
                <w:szCs w:val="19"/>
              </w:rPr>
              <w:t>2. Data collection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727B94" w14:textId="77777777" w:rsidR="00320189" w:rsidRDefault="00000000">
            <w:r>
              <w:rPr>
                <w:sz w:val="19"/>
                <w:szCs w:val="19"/>
              </w:rPr>
              <w:t>Elsevier Scopus &amp; Abstract APIs</w:t>
            </w:r>
          </w:p>
        </w:tc>
      </w:tr>
      <w:tr w:rsidR="00320189" w14:paraId="2286F28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C0E1B" w14:textId="77777777" w:rsidR="00320189" w:rsidRDefault="00000000">
            <w:r>
              <w:rPr>
                <w:sz w:val="19"/>
                <w:szCs w:val="19"/>
              </w:rPr>
              <w:t>3. Aims &amp; Scope text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45DEF3" w14:textId="77777777" w:rsidR="00320189" w:rsidRDefault="00000000">
            <w:r>
              <w:rPr>
                <w:sz w:val="19"/>
                <w:szCs w:val="19"/>
              </w:rPr>
              <w:t>Journal website (manual copy)</w:t>
            </w:r>
          </w:p>
        </w:tc>
      </w:tr>
      <w:tr w:rsidR="00320189" w14:paraId="39D454E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124416" w14:textId="77777777" w:rsidR="00320189" w:rsidRDefault="00000000">
            <w:r>
              <w:rPr>
                <w:sz w:val="19"/>
                <w:szCs w:val="19"/>
              </w:rPr>
              <w:t>4. Sentence-BERT embeddings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CAD830" w14:textId="77777777" w:rsidR="00320189" w:rsidRDefault="00000000">
            <w:r>
              <w:rPr>
                <w:sz w:val="19"/>
                <w:szCs w:val="19"/>
              </w:rPr>
              <w:t>all-MiniLM-L6-v2 model</w:t>
            </w:r>
          </w:p>
        </w:tc>
      </w:tr>
      <w:tr w:rsidR="00320189" w14:paraId="0BE2567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C9BC85" w14:textId="77777777" w:rsidR="00320189" w:rsidRDefault="00000000">
            <w:r>
              <w:rPr>
                <w:sz w:val="19"/>
                <w:szCs w:val="19"/>
              </w:rPr>
              <w:t>5. Cosine similarity scores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2004C" w14:textId="77777777" w:rsidR="00320189" w:rsidRDefault="00000000">
            <w:r>
              <w:rPr>
                <w:sz w:val="19"/>
                <w:szCs w:val="19"/>
              </w:rPr>
              <w:t>sklearn cosine_similarity</w:t>
            </w:r>
          </w:p>
        </w:tc>
      </w:tr>
      <w:tr w:rsidR="00320189" w14:paraId="28F3EA9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1C4B42" w14:textId="77777777" w:rsidR="00320189" w:rsidRDefault="00000000">
            <w:r>
              <w:rPr>
                <w:sz w:val="19"/>
                <w:szCs w:val="19"/>
              </w:rPr>
              <w:t>6. Outlier detection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7FDAA6" w14:textId="77777777" w:rsidR="00320189" w:rsidRDefault="00000000">
            <w:r>
              <w:rPr>
                <w:sz w:val="19"/>
                <w:szCs w:val="19"/>
              </w:rPr>
              <w:t>1.5 std threshold</w:t>
            </w:r>
          </w:p>
        </w:tc>
      </w:tr>
      <w:tr w:rsidR="00320189" w14:paraId="4CAA2C1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ABBD5" w14:textId="77777777" w:rsidR="00320189" w:rsidRDefault="00000000">
            <w:r>
              <w:rPr>
                <w:sz w:val="19"/>
                <w:szCs w:val="19"/>
              </w:rPr>
              <w:t>7. BERTopic modelling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49738" w14:textId="77777777" w:rsidR="00320189" w:rsidRDefault="00000000">
            <w:r>
              <w:rPr>
                <w:sz w:val="19"/>
                <w:szCs w:val="19"/>
              </w:rPr>
              <w:t>HDBSCAN clustering</w:t>
            </w:r>
          </w:p>
        </w:tc>
      </w:tr>
      <w:tr w:rsidR="00320189" w14:paraId="5C4ECE8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69513B" w14:textId="77777777" w:rsidR="00320189" w:rsidRDefault="00000000">
            <w:r>
              <w:rPr>
                <w:sz w:val="19"/>
                <w:szCs w:val="19"/>
              </w:rPr>
              <w:t>8. Visualisation &amp; report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E2218" w14:textId="77777777" w:rsidR="00320189" w:rsidRDefault="00000000">
            <w:r>
              <w:rPr>
                <w:sz w:val="19"/>
                <w:szCs w:val="19"/>
              </w:rPr>
              <w:t>matplotlib + seaborn</w:t>
            </w:r>
          </w:p>
        </w:tc>
      </w:tr>
    </w:tbl>
    <w:p w14:paraId="56551842" w14:textId="77777777" w:rsidR="00320189" w:rsidRDefault="00320189">
      <w:pPr>
        <w:spacing w:after="200"/>
      </w:pPr>
    </w:p>
    <w:p w14:paraId="19907D50" w14:textId="77777777" w:rsidR="00320189" w:rsidRDefault="00320189">
      <w:pPr>
        <w:pBdr>
          <w:bottom w:val="single" w:sz="2" w:space="0" w:color="CCDDEE"/>
        </w:pBdr>
        <w:spacing w:before="200" w:after="200"/>
      </w:pPr>
    </w:p>
    <w:p w14:paraId="572417AA" w14:textId="77777777" w:rsidR="00320189" w:rsidRDefault="00000000">
      <w:pPr>
        <w:pStyle w:val="Heading1"/>
      </w:pPr>
      <w:r>
        <w:t>Prerequisites</w:t>
      </w:r>
    </w:p>
    <w:p w14:paraId="1EACB80A" w14:textId="77777777" w:rsidR="00320189" w:rsidRDefault="00000000">
      <w:pPr>
        <w:pStyle w:val="Heading2"/>
        <w:pBdr>
          <w:bottom w:val="single" w:sz="4" w:space="4" w:color="2E86AB"/>
        </w:pBdr>
      </w:pPr>
      <w:r>
        <w:t>Software required</w:t>
      </w:r>
    </w:p>
    <w:p w14:paraId="631D24F5" w14:textId="77777777" w:rsidR="00320189" w:rsidRDefault="00000000">
      <w:pPr>
        <w:pStyle w:val="ListParagraph"/>
        <w:numPr>
          <w:ilvl w:val="0"/>
          <w:numId w:val="2"/>
        </w:numPr>
        <w:spacing w:before="40" w:after="60"/>
      </w:pPr>
      <w:r>
        <w:t>Python 3.11 via Anaconda (anaconda.com/download)</w:t>
      </w:r>
    </w:p>
    <w:p w14:paraId="701FB639" w14:textId="77777777" w:rsidR="00320189" w:rsidRDefault="00000000">
      <w:pPr>
        <w:pStyle w:val="ListParagraph"/>
        <w:numPr>
          <w:ilvl w:val="0"/>
          <w:numId w:val="2"/>
        </w:numPr>
        <w:spacing w:before="40" w:after="60"/>
      </w:pPr>
      <w:r>
        <w:t>Visual Studio Code (code.visualstudio.com) — recommended editor</w:t>
      </w:r>
    </w:p>
    <w:p w14:paraId="0B9EA624" w14:textId="77777777" w:rsidR="00320189" w:rsidRDefault="00000000">
      <w:pPr>
        <w:pStyle w:val="ListParagraph"/>
        <w:numPr>
          <w:ilvl w:val="0"/>
          <w:numId w:val="2"/>
        </w:numPr>
        <w:spacing w:before="40" w:after="60"/>
      </w:pPr>
      <w:r>
        <w:t>VS Code extensions: Python (Microsoft), Jupyter (Microsoft)</w:t>
      </w:r>
    </w:p>
    <w:p w14:paraId="6058691A" w14:textId="77777777" w:rsidR="00320189" w:rsidRDefault="00000000">
      <w:pPr>
        <w:pStyle w:val="ListParagraph"/>
        <w:numPr>
          <w:ilvl w:val="0"/>
          <w:numId w:val="2"/>
        </w:numPr>
        <w:spacing w:before="40" w:after="60"/>
      </w:pPr>
      <w:r>
        <w:t>University VPN — required for Elsevier API access from off-campus</w:t>
      </w:r>
    </w:p>
    <w:p w14:paraId="3AC4E2DD" w14:textId="77777777" w:rsidR="00320189" w:rsidRDefault="00320189">
      <w:pPr>
        <w:spacing w:after="120"/>
      </w:pPr>
    </w:p>
    <w:p w14:paraId="2E3FF8A6" w14:textId="77777777" w:rsidR="00320189" w:rsidRDefault="00000000">
      <w:pPr>
        <w:pStyle w:val="Heading2"/>
        <w:pBdr>
          <w:bottom w:val="single" w:sz="4" w:space="4" w:color="2E86AB"/>
        </w:pBdr>
      </w:pPr>
      <w:r>
        <w:lastRenderedPageBreak/>
        <w:t>API keys required</w:t>
      </w:r>
    </w:p>
    <w:p w14:paraId="6732D344" w14:textId="77777777" w:rsidR="00320189" w:rsidRDefault="00000000">
      <w:pPr>
        <w:spacing w:before="60" w:after="100" w:line="280" w:lineRule="auto"/>
      </w:pPr>
      <w:r>
        <w:t>Two API keys are needed before running any code:</w:t>
      </w:r>
    </w:p>
    <w:p w14:paraId="23DFC52D" w14:textId="77777777" w:rsidR="00320189" w:rsidRDefault="00320189">
      <w:pPr>
        <w:spacing w:after="80"/>
      </w:pPr>
    </w:p>
    <w:p w14:paraId="5A9C1149" w14:textId="77777777" w:rsidR="00320189" w:rsidRDefault="00000000">
      <w:pPr>
        <w:pStyle w:val="Heading3"/>
      </w:pPr>
      <w:r>
        <w:t>1. Elsevier API key</w:t>
      </w:r>
    </w:p>
    <w:p w14:paraId="304FF15E" w14:textId="77777777" w:rsidR="00320189" w:rsidRDefault="00000000">
      <w:pPr>
        <w:pStyle w:val="ListParagraph"/>
        <w:numPr>
          <w:ilvl w:val="0"/>
          <w:numId w:val="3"/>
        </w:numPr>
        <w:spacing w:before="40" w:after="60"/>
      </w:pPr>
      <w:r>
        <w:t>Go to dev.elsevier.com and create a free account</w:t>
      </w:r>
    </w:p>
    <w:p w14:paraId="05EB6072" w14:textId="77777777" w:rsidR="00320189" w:rsidRDefault="00000000">
      <w:pPr>
        <w:pStyle w:val="ListParagraph"/>
        <w:numPr>
          <w:ilvl w:val="0"/>
          <w:numId w:val="3"/>
        </w:numPr>
        <w:spacing w:before="40" w:after="60"/>
      </w:pPr>
      <w:r>
        <w:t>Register a new application (name: anything, URL: http://localhost)</w:t>
      </w:r>
    </w:p>
    <w:p w14:paraId="31DF98DB" w14:textId="77777777" w:rsidR="00320189" w:rsidRDefault="00000000">
      <w:pPr>
        <w:pStyle w:val="ListParagraph"/>
        <w:numPr>
          <w:ilvl w:val="0"/>
          <w:numId w:val="3"/>
        </w:numPr>
        <w:spacing w:before="40" w:after="60"/>
      </w:pPr>
      <w:r>
        <w:t>Accept both the API Service Agreement and the Text Mining provisions</w:t>
      </w:r>
    </w:p>
    <w:p w14:paraId="69F7E02C" w14:textId="77777777" w:rsidR="00320189" w:rsidRDefault="00000000">
      <w:pPr>
        <w:pStyle w:val="ListParagraph"/>
        <w:numPr>
          <w:ilvl w:val="0"/>
          <w:numId w:val="3"/>
        </w:numPr>
        <w:spacing w:before="40" w:after="60"/>
      </w:pPr>
      <w:r>
        <w:t>Copy the key — it looks like: f1cd2b10c26fde80cd3f2214d6421f94</w:t>
      </w:r>
    </w:p>
    <w:p w14:paraId="655FF749" w14:textId="77777777" w:rsidR="00320189" w:rsidRDefault="00000000">
      <w:pPr>
        <w:pBdr>
          <w:left w:val="single" w:sz="12" w:space="6" w:color="FFC107"/>
        </w:pBdr>
        <w:shd w:val="clear" w:color="auto" w:fill="FFF8E1"/>
        <w:spacing w:before="60" w:after="100"/>
        <w:ind w:left="360"/>
      </w:pPr>
      <w:r>
        <w:rPr>
          <w:color w:val="5D4037"/>
        </w:rPr>
        <w:t>⚠ The university VPN must be connected whenever making API requests. Off-campus requests will return AUTHENTICATION_ERROR even with a valid key.</w:t>
      </w:r>
    </w:p>
    <w:p w14:paraId="2D9E9CAA" w14:textId="77777777" w:rsidR="00320189" w:rsidRDefault="00320189">
      <w:pPr>
        <w:spacing w:after="120"/>
      </w:pPr>
    </w:p>
    <w:p w14:paraId="38ECE3E0" w14:textId="77777777" w:rsidR="00320189" w:rsidRDefault="00000000">
      <w:pPr>
        <w:pStyle w:val="Heading3"/>
      </w:pPr>
      <w:r>
        <w:t>2. Semantic Scholar API key (optional)</w:t>
      </w:r>
    </w:p>
    <w:p w14:paraId="72EED21A" w14:textId="77777777" w:rsidR="00320189" w:rsidRDefault="00000000">
      <w:pPr>
        <w:spacing w:before="60" w:after="100" w:line="280" w:lineRule="auto"/>
      </w:pPr>
      <w:r>
        <w:t>Semantic Scholar was the original data source but has poor abstract coverage for Elsevier journals. It is not used in the final pipeline. A key can be obtained at semanticscholar.org/product/api if needed for other journals.</w:t>
      </w:r>
    </w:p>
    <w:p w14:paraId="4EFF2575" w14:textId="77777777" w:rsidR="00320189" w:rsidRDefault="00320189">
      <w:pPr>
        <w:spacing w:after="120"/>
      </w:pPr>
    </w:p>
    <w:p w14:paraId="2D4CD6A4" w14:textId="77777777" w:rsidR="00320189" w:rsidRDefault="00320189">
      <w:pPr>
        <w:pBdr>
          <w:bottom w:val="single" w:sz="2" w:space="0" w:color="CCDDEE"/>
        </w:pBdr>
        <w:spacing w:before="200" w:after="200"/>
      </w:pPr>
    </w:p>
    <w:p w14:paraId="77D322F2" w14:textId="77777777" w:rsidR="00320189" w:rsidRDefault="00000000">
      <w:pPr>
        <w:pStyle w:val="Heading1"/>
      </w:pPr>
      <w:r>
        <w:t>Environment Setup</w:t>
      </w:r>
    </w:p>
    <w:p w14:paraId="79F0A827" w14:textId="77777777" w:rsidR="00320189" w:rsidRDefault="00000000">
      <w:pPr>
        <w:spacing w:before="60" w:after="100" w:line="280" w:lineRule="auto"/>
      </w:pPr>
      <w:r>
        <w:t>All commands are run in the VS Code integrated terminal (Terminal → New Terminal). The prompt shows the active environment in parentheses, e.g. (nlp).</w:t>
      </w:r>
    </w:p>
    <w:p w14:paraId="206FE551" w14:textId="77777777" w:rsidR="00320189" w:rsidRDefault="00320189">
      <w:pPr>
        <w:spacing w:after="120"/>
      </w:pPr>
    </w:p>
    <w:p w14:paraId="7FBD25B8" w14:textId="77777777" w:rsidR="00320189" w:rsidRDefault="00000000">
      <w:pPr>
        <w:pStyle w:val="Heading2"/>
        <w:pBdr>
          <w:bottom w:val="single" w:sz="4" w:space="4" w:color="2E86AB"/>
        </w:pBdr>
      </w:pPr>
      <w:r>
        <w:t>Step 1 — Create the project folder</w:t>
      </w:r>
    </w:p>
    <w:p w14:paraId="165D071F" w14:textId="77777777" w:rsidR="00320189" w:rsidRDefault="00000000">
      <w:pPr>
        <w:spacing w:before="60" w:after="100" w:line="280" w:lineRule="auto"/>
      </w:pPr>
      <w:r>
        <w:t>Navigate to the Desktop and create the project directory:</w:t>
      </w:r>
    </w:p>
    <w:p w14:paraId="09E6ECBC" w14:textId="77777777" w:rsidR="00320189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cd ~/Desktop</w:t>
      </w:r>
    </w:p>
    <w:p w14:paraId="7B148BCF" w14:textId="77777777" w:rsidR="00320189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mkdir ecological-economics-alignment</w:t>
      </w:r>
    </w:p>
    <w:p w14:paraId="5E448825" w14:textId="77777777" w:rsidR="00320189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cd ecological-economics-alignment</w:t>
      </w:r>
    </w:p>
    <w:p w14:paraId="0627EEB4" w14:textId="77777777" w:rsidR="00320189" w:rsidRDefault="00320189">
      <w:pPr>
        <w:spacing w:after="120"/>
      </w:pPr>
    </w:p>
    <w:p w14:paraId="44FD1B26" w14:textId="77777777" w:rsidR="00320189" w:rsidRDefault="00000000">
      <w:pPr>
        <w:pStyle w:val="Heading2"/>
        <w:pBdr>
          <w:bottom w:val="single" w:sz="4" w:space="4" w:color="2E86AB"/>
        </w:pBdr>
      </w:pPr>
      <w:r>
        <w:t>Step 2 — Create the folder structure</w:t>
      </w:r>
    </w:p>
    <w:p w14:paraId="3D075DA4" w14:textId="77777777" w:rsidR="00320189" w:rsidRDefault="00000000">
      <w:pPr>
        <w:spacing w:before="60" w:after="100" w:line="280" w:lineRule="auto"/>
      </w:pPr>
      <w:r>
        <w:t>Create all subfolders and the empty __init__.py files that tell Python this is a package:</w:t>
      </w:r>
    </w:p>
    <w:p w14:paraId="5EA03870" w14:textId="77777777" w:rsidR="00320189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mkdir -p src/data data/raw notebooks</w:t>
      </w:r>
    </w:p>
    <w:p w14:paraId="43A2150D" w14:textId="77777777" w:rsidR="00320189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touch src/__init__.py src/data/__init__.py</w:t>
      </w:r>
    </w:p>
    <w:p w14:paraId="3C0E70EF" w14:textId="77777777" w:rsidR="00320189" w:rsidRDefault="00320189">
      <w:pPr>
        <w:spacing w:after="120"/>
      </w:pPr>
    </w:p>
    <w:p w14:paraId="110F592B" w14:textId="77777777" w:rsidR="00320189" w:rsidRDefault="00000000">
      <w:pPr>
        <w:spacing w:before="60" w:after="100" w:line="280" w:lineRule="auto"/>
      </w:pPr>
      <w:r>
        <w:t>The complete folder structure should look like this:</w:t>
      </w:r>
    </w:p>
    <w:p w14:paraId="14DC8005" w14:textId="77777777" w:rsidR="00320189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ecological-economics-alignment/</w:t>
      </w:r>
    </w:p>
    <w:p w14:paraId="6A27F889" w14:textId="77777777" w:rsidR="00320189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├── src/</w:t>
      </w:r>
    </w:p>
    <w:p w14:paraId="1A768CDE" w14:textId="77777777" w:rsidR="00320189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│   ├── __init__.py          ← empty, marks src/ as a Python package</w:t>
      </w:r>
    </w:p>
    <w:p w14:paraId="5106E61B" w14:textId="77777777" w:rsidR="00320189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│   └── data/</w:t>
      </w:r>
    </w:p>
    <w:p w14:paraId="10B68243" w14:textId="77777777" w:rsidR="00320189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│       ├── __init__.py      ← empty, marks data/ as a Python package</w:t>
      </w:r>
    </w:p>
    <w:p w14:paraId="44AFFFC2" w14:textId="77777777" w:rsidR="00320189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│       └── fetcher.py       ← data collection module</w:t>
      </w:r>
    </w:p>
    <w:p w14:paraId="2EF390E4" w14:textId="77777777" w:rsidR="00320189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├── data/</w:t>
      </w:r>
    </w:p>
    <w:p w14:paraId="510A4562" w14:textId="77777777" w:rsidR="00320189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│   ├── raw/                 ← papers.jsonl saved here</w:t>
      </w:r>
    </w:p>
    <w:p w14:paraId="1214902E" w14:textId="77777777" w:rsidR="00320189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│   └── aims_scope.txt       ← journal scope text</w:t>
      </w:r>
    </w:p>
    <w:p w14:paraId="39EBE471" w14:textId="77777777" w:rsidR="00320189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├── notebooks/</w:t>
      </w:r>
    </w:p>
    <w:p w14:paraId="29A79194" w14:textId="77777777" w:rsidR="00320189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│   └── P7_Thematic_Alignment_Ecological_Economics.ipynb</w:t>
      </w:r>
    </w:p>
    <w:p w14:paraId="1C889C08" w14:textId="77777777" w:rsidR="00320189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└── venv/                    ← virtual environment (auto-created)</w:t>
      </w:r>
    </w:p>
    <w:p w14:paraId="3FD69A66" w14:textId="77777777" w:rsidR="00320189" w:rsidRDefault="00320189">
      <w:pPr>
        <w:spacing w:after="120"/>
      </w:pPr>
    </w:p>
    <w:p w14:paraId="26EE1D70" w14:textId="77777777" w:rsidR="00320189" w:rsidRDefault="00000000">
      <w:pPr>
        <w:pStyle w:val="Heading2"/>
        <w:pBdr>
          <w:bottom w:val="single" w:sz="4" w:space="4" w:color="2E86AB"/>
        </w:pBdr>
      </w:pPr>
      <w:r>
        <w:t>Step 3 — Create the conda environment</w:t>
      </w:r>
    </w:p>
    <w:p w14:paraId="17EC181F" w14:textId="77777777" w:rsidR="00320189" w:rsidRDefault="00000000">
      <w:pPr>
        <w:spacing w:before="60" w:after="100" w:line="280" w:lineRule="auto"/>
      </w:pPr>
      <w:r>
        <w:t>We use a dedicated conda environment called nlp to avoid conflicts with the base Anaconda installation. This is critical — using the base environment caused ModuleNotFoundError issues during development.</w:t>
      </w:r>
    </w:p>
    <w:p w14:paraId="57662D36" w14:textId="77777777" w:rsidR="00320189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conda create -n nlp python=3.11 -y</w:t>
      </w:r>
    </w:p>
    <w:p w14:paraId="05E14331" w14:textId="77777777" w:rsidR="00320189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conda activate nlp</w:t>
      </w:r>
    </w:p>
    <w:p w14:paraId="2DDB68B9" w14:textId="77777777" w:rsidR="00320189" w:rsidRDefault="00000000">
      <w:pPr>
        <w:spacing w:before="60" w:after="100" w:line="280" w:lineRule="auto"/>
      </w:pPr>
      <w:r>
        <w:t>The prompt should now show (nlp). Every subsequent command must be run with (nlp) active.</w:t>
      </w:r>
    </w:p>
    <w:p w14:paraId="554D4458" w14:textId="77777777" w:rsidR="00320189" w:rsidRDefault="00000000">
      <w:pPr>
        <w:pBdr>
          <w:left w:val="single" w:sz="12" w:space="6" w:color="FFC107"/>
        </w:pBdr>
        <w:shd w:val="clear" w:color="auto" w:fill="FFF8E1"/>
        <w:spacing w:before="60" w:after="100"/>
        <w:ind w:left="360"/>
      </w:pPr>
      <w:r>
        <w:rPr>
          <w:color w:val="5D4037"/>
        </w:rPr>
        <w:t>⚠ Every time you open a new terminal window, you must run conda activate nlp before running any project code.</w:t>
      </w:r>
    </w:p>
    <w:p w14:paraId="1043B438" w14:textId="77777777" w:rsidR="00320189" w:rsidRDefault="00320189">
      <w:pPr>
        <w:spacing w:after="120"/>
      </w:pPr>
    </w:p>
    <w:p w14:paraId="1065906E" w14:textId="77777777" w:rsidR="00320189" w:rsidRDefault="00000000">
      <w:pPr>
        <w:pStyle w:val="Heading2"/>
        <w:pBdr>
          <w:bottom w:val="single" w:sz="4" w:space="4" w:color="2E86AB"/>
        </w:pBdr>
      </w:pPr>
      <w:r>
        <w:t>Step 4 — Install packages</w:t>
      </w:r>
    </w:p>
    <w:p w14:paraId="23627566" w14:textId="77777777" w:rsidR="00320189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pip install requests pandas sentence-transformers scikit-learn bertopic matplotlib seaborn notebook</w:t>
      </w:r>
    </w:p>
    <w:p w14:paraId="133E8EB1" w14:textId="77777777" w:rsidR="00320189" w:rsidRDefault="00000000">
      <w:pPr>
        <w:spacing w:before="60" w:after="100" w:line="280" w:lineRule="auto"/>
      </w:pPr>
      <w:r>
        <w:t>This installs all required libraries. Installation takes 3–5 minutes. Run it only once.</w:t>
      </w:r>
    </w:p>
    <w:p w14:paraId="61F4DE76" w14:textId="77777777" w:rsidR="00320189" w:rsidRDefault="00320189">
      <w:pPr>
        <w:spacing w:after="120"/>
      </w:pPr>
    </w:p>
    <w:p w14:paraId="0A073D9F" w14:textId="77777777" w:rsidR="00320189" w:rsidRDefault="00000000">
      <w:pPr>
        <w:pStyle w:val="Heading2"/>
        <w:pBdr>
          <w:bottom w:val="single" w:sz="4" w:space="4" w:color="2E86AB"/>
        </w:pBdr>
      </w:pPr>
      <w:r>
        <w:t>Step 5 — Register the kernel with Jupyter</w:t>
      </w:r>
    </w:p>
    <w:p w14:paraId="52D3ADB0" w14:textId="77777777" w:rsidR="00320189" w:rsidRDefault="00000000">
      <w:pPr>
        <w:spacing w:before="60" w:after="100" w:line="280" w:lineRule="auto"/>
      </w:pPr>
      <w:r>
        <w:t>This step ensures Jupyter uses the nlp environment and not the base Anaconda Python:</w:t>
      </w:r>
    </w:p>
    <w:p w14:paraId="1DBB2A3B" w14:textId="77777777" w:rsidR="00320189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python -m ipykernel install --user --name nlp --display-name "Python (nlp)"</w:t>
      </w:r>
    </w:p>
    <w:p w14:paraId="304FE57D" w14:textId="77777777" w:rsidR="00320189" w:rsidRDefault="00000000">
      <w:pPr>
        <w:pBdr>
          <w:left w:val="single" w:sz="12" w:space="6" w:color="4CAF50"/>
        </w:pBdr>
        <w:shd w:val="clear" w:color="auto" w:fill="E8F5E9"/>
        <w:spacing w:before="60" w:after="100"/>
        <w:ind w:left="360"/>
      </w:pPr>
      <w:r>
        <w:rPr>
          <w:color w:val="2E7D32"/>
        </w:rPr>
        <w:t>✓ After registering, open any notebook, go to Kernel → Change Kernel, and select Python (nlp). This must be done once per notebook.</w:t>
      </w:r>
    </w:p>
    <w:p w14:paraId="0423ADE7" w14:textId="77777777" w:rsidR="00320189" w:rsidRDefault="00320189">
      <w:pPr>
        <w:spacing w:after="120"/>
      </w:pPr>
    </w:p>
    <w:p w14:paraId="67D320F3" w14:textId="77777777" w:rsidR="00320189" w:rsidRDefault="00320189">
      <w:pPr>
        <w:pBdr>
          <w:bottom w:val="single" w:sz="2" w:space="0" w:color="CCDDEE"/>
        </w:pBdr>
        <w:spacing w:before="200" w:after="200"/>
      </w:pPr>
    </w:p>
    <w:p w14:paraId="29A406A9" w14:textId="77777777" w:rsidR="00320189" w:rsidRDefault="00000000">
      <w:pPr>
        <w:pStyle w:val="Heading1"/>
      </w:pPr>
      <w:r>
        <w:t>Data Collection</w:t>
      </w:r>
    </w:p>
    <w:p w14:paraId="14A048F4" w14:textId="77777777" w:rsidR="00320189" w:rsidRDefault="00000000">
      <w:pPr>
        <w:pStyle w:val="Heading2"/>
        <w:pBdr>
          <w:bottom w:val="single" w:sz="4" w:space="4" w:color="2E86AB"/>
        </w:pBdr>
      </w:pPr>
      <w:r>
        <w:t>The fetcher module (src/data/fetcher.py)</w:t>
      </w:r>
    </w:p>
    <w:p w14:paraId="641B7E06" w14:textId="77777777" w:rsidR="00320189" w:rsidRDefault="00000000">
      <w:pPr>
        <w:spacing w:before="60" w:after="100" w:line="280" w:lineRule="auto"/>
      </w:pPr>
      <w:r>
        <w:t>The fetcher uses a two-step approach to collect data from Elsevier:</w:t>
      </w:r>
    </w:p>
    <w:p w14:paraId="0DBE8DAA" w14:textId="77777777" w:rsidR="00320189" w:rsidRDefault="00000000">
      <w:pPr>
        <w:pStyle w:val="ListParagraph"/>
        <w:numPr>
          <w:ilvl w:val="0"/>
          <w:numId w:val="2"/>
        </w:numPr>
        <w:spacing w:before="40" w:after="60"/>
      </w:pPr>
      <w:r>
        <w:t>Step 1 — Search Scopus by ISSN to get a list of DOIs for each year (endpoint: /content/search/scopus)</w:t>
      </w:r>
    </w:p>
    <w:p w14:paraId="624D724C" w14:textId="77777777" w:rsidR="00320189" w:rsidRDefault="00000000">
      <w:pPr>
        <w:pStyle w:val="ListParagraph"/>
        <w:numPr>
          <w:ilvl w:val="0"/>
          <w:numId w:val="2"/>
        </w:numPr>
        <w:spacing w:before="40" w:after="60"/>
      </w:pPr>
      <w:r>
        <w:t>Step 2 — Fetch the full abstract for each DOI individually (endpoint: /content/abstract/doi/{doi})</w:t>
      </w:r>
    </w:p>
    <w:p w14:paraId="5026A8A6" w14:textId="77777777" w:rsidR="00320189" w:rsidRDefault="00000000">
      <w:pPr>
        <w:spacing w:before="60" w:after="100" w:line="280" w:lineRule="auto"/>
      </w:pPr>
      <w:r>
        <w:t>This two-step approach is necessary because the Scopus search endpoint does not return abstract text directly. The abstract retrieval endpoint does, but requires a DOI as input.</w:t>
      </w:r>
    </w:p>
    <w:p w14:paraId="7620B661" w14:textId="77777777" w:rsidR="00320189" w:rsidRDefault="00320189">
      <w:pPr>
        <w:spacing w:after="120"/>
      </w:pPr>
    </w:p>
    <w:p w14:paraId="60018B6A" w14:textId="77777777" w:rsidR="00320189" w:rsidRDefault="00000000">
      <w:pPr>
        <w:pStyle w:val="Heading3"/>
      </w:pPr>
      <w:r>
        <w:t>Key configuration in fetcher.py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320189" w14:paraId="6BF206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E5C2B" w14:textId="77777777" w:rsidR="00320189" w:rsidRDefault="00000000">
            <w:r>
              <w:rPr>
                <w:b/>
                <w:bCs/>
                <w:color w:val="FFFFFF"/>
              </w:rPr>
              <w:t>Constant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329E5B" w14:textId="77777777" w:rsidR="00320189" w:rsidRDefault="00000000">
            <w:r>
              <w:rPr>
                <w:b/>
                <w:bCs/>
                <w:color w:val="FFFFFF"/>
              </w:rPr>
              <w:t>Value / Purpose</w:t>
            </w:r>
          </w:p>
        </w:tc>
      </w:tr>
      <w:tr w:rsidR="00320189" w14:paraId="541C052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E253A" w14:textId="77777777" w:rsidR="00320189" w:rsidRDefault="00000000">
            <w:r>
              <w:rPr>
                <w:sz w:val="19"/>
                <w:szCs w:val="19"/>
              </w:rPr>
              <w:t>API_KEY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6ECED" w14:textId="77777777" w:rsidR="00320189" w:rsidRDefault="00000000">
            <w:r>
              <w:rPr>
                <w:sz w:val="19"/>
                <w:szCs w:val="19"/>
              </w:rPr>
              <w:t>Your Elsevier API key</w:t>
            </w:r>
          </w:p>
        </w:tc>
      </w:tr>
      <w:tr w:rsidR="00320189" w14:paraId="7E3A751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FA1AF" w14:textId="77777777" w:rsidR="00320189" w:rsidRDefault="00000000">
            <w:r>
              <w:rPr>
                <w:sz w:val="19"/>
                <w:szCs w:val="19"/>
              </w:rPr>
              <w:t>ISSN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A8699" w14:textId="77777777" w:rsidR="00320189" w:rsidRDefault="00000000">
            <w:r>
              <w:rPr>
                <w:sz w:val="19"/>
                <w:szCs w:val="19"/>
              </w:rPr>
              <w:t>0921-8009 (Ecological Economics)</w:t>
            </w:r>
          </w:p>
        </w:tc>
      </w:tr>
      <w:tr w:rsidR="00320189" w14:paraId="43E0A5E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C026D" w14:textId="77777777" w:rsidR="00320189" w:rsidRDefault="00000000">
            <w:r>
              <w:rPr>
                <w:sz w:val="19"/>
                <w:szCs w:val="19"/>
              </w:rPr>
              <w:t>SEARCH_URL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5D31C" w14:textId="77777777" w:rsidR="00320189" w:rsidRDefault="00000000">
            <w:r>
              <w:rPr>
                <w:sz w:val="19"/>
                <w:szCs w:val="19"/>
              </w:rPr>
              <w:t>https://api.elsevier.com/content/search/scopus</w:t>
            </w:r>
          </w:p>
        </w:tc>
      </w:tr>
      <w:tr w:rsidR="00320189" w14:paraId="23B93F2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94265" w14:textId="77777777" w:rsidR="00320189" w:rsidRDefault="00000000">
            <w:r>
              <w:rPr>
                <w:sz w:val="19"/>
                <w:szCs w:val="19"/>
              </w:rPr>
              <w:t>ABSTRACT_URL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4EE5D" w14:textId="77777777" w:rsidR="00320189" w:rsidRDefault="00000000">
            <w:r>
              <w:rPr>
                <w:sz w:val="19"/>
                <w:szCs w:val="19"/>
              </w:rPr>
              <w:t>https://api.elsevier.com/content/abstract/doi/{doi}</w:t>
            </w:r>
          </w:p>
        </w:tc>
      </w:tr>
      <w:tr w:rsidR="00320189" w14:paraId="1F96988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96F93" w14:textId="77777777" w:rsidR="00320189" w:rsidRDefault="00000000">
            <w:r>
              <w:rPr>
                <w:sz w:val="19"/>
                <w:szCs w:val="19"/>
              </w:rPr>
              <w:t>BATCH_SIZE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A2628" w14:textId="77777777" w:rsidR="00320189" w:rsidRDefault="00000000">
            <w:r>
              <w:rPr>
                <w:sz w:val="19"/>
                <w:szCs w:val="19"/>
              </w:rPr>
              <w:t>25 (Elsevier maximum per call)</w:t>
            </w:r>
          </w:p>
        </w:tc>
      </w:tr>
      <w:tr w:rsidR="00320189" w14:paraId="583FBDF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5941B" w14:textId="77777777" w:rsidR="00320189" w:rsidRDefault="00000000">
            <w:r>
              <w:rPr>
                <w:sz w:val="19"/>
                <w:szCs w:val="19"/>
              </w:rPr>
              <w:t>REQUEST_DELAY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EFCAB1" w14:textId="77777777" w:rsidR="00320189" w:rsidRDefault="00000000">
            <w:r>
              <w:rPr>
                <w:sz w:val="19"/>
                <w:szCs w:val="19"/>
              </w:rPr>
              <w:t>2.0 seconds (prevents rate limiting)</w:t>
            </w:r>
          </w:p>
        </w:tc>
      </w:tr>
      <w:tr w:rsidR="00320189" w14:paraId="5A129AF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66B7FF" w14:textId="77777777" w:rsidR="00320189" w:rsidRDefault="00000000">
            <w:r>
              <w:rPr>
                <w:sz w:val="19"/>
                <w:szCs w:val="19"/>
              </w:rPr>
              <w:lastRenderedPageBreak/>
              <w:t>MIN_ABSTRACT_LEN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AD6544" w14:textId="77777777" w:rsidR="00320189" w:rsidRDefault="00000000">
            <w:r>
              <w:rPr>
                <w:sz w:val="19"/>
                <w:szCs w:val="19"/>
              </w:rPr>
              <w:t>80 characters (filters stubs)</w:t>
            </w:r>
          </w:p>
        </w:tc>
      </w:tr>
    </w:tbl>
    <w:p w14:paraId="16CF2D6D" w14:textId="77777777" w:rsidR="00320189" w:rsidRDefault="00320189">
      <w:pPr>
        <w:spacing w:after="160"/>
      </w:pPr>
    </w:p>
    <w:p w14:paraId="250E7D93" w14:textId="77777777" w:rsidR="00320189" w:rsidRDefault="00000000">
      <w:pPr>
        <w:pStyle w:val="Heading2"/>
        <w:pBdr>
          <w:bottom w:val="single" w:sz="4" w:space="4" w:color="2E86AB"/>
        </w:pBdr>
      </w:pPr>
      <w:r>
        <w:t>Running the test fetch</w:t>
      </w:r>
    </w:p>
    <w:p w14:paraId="37F4351D" w14:textId="77777777" w:rsidR="00320189" w:rsidRDefault="00000000">
      <w:pPr>
        <w:spacing w:before="60" w:after="100" w:line="280" w:lineRule="auto"/>
      </w:pPr>
      <w:r>
        <w:t>Always test with a small fetch before running the full collection:</w:t>
      </w:r>
    </w:p>
    <w:p w14:paraId="2EA662AB" w14:textId="77777777" w:rsidR="00320189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python -m src.data.fetcher --test</w:t>
      </w:r>
    </w:p>
    <w:p w14:paraId="4023F863" w14:textId="77777777" w:rsidR="00320189" w:rsidRDefault="00000000">
      <w:pPr>
        <w:spacing w:before="60" w:after="100" w:line="280" w:lineRule="auto"/>
      </w:pPr>
      <w:r>
        <w:t>Expected output: 3 papers from 2023 with titles, DOIs, dates, and abstract snippets. If you see 'No papers returned', check that the university VPN is connected.</w:t>
      </w:r>
    </w:p>
    <w:p w14:paraId="3EFCC5A2" w14:textId="77777777" w:rsidR="00320189" w:rsidRDefault="00320189">
      <w:pPr>
        <w:spacing w:after="120"/>
      </w:pPr>
    </w:p>
    <w:p w14:paraId="02369F43" w14:textId="77777777" w:rsidR="00320189" w:rsidRDefault="00000000">
      <w:pPr>
        <w:pStyle w:val="Heading2"/>
        <w:pBdr>
          <w:bottom w:val="single" w:sz="4" w:space="4" w:color="2E86AB"/>
        </w:pBdr>
      </w:pPr>
      <w:r>
        <w:t>Running the full fetch</w:t>
      </w:r>
    </w:p>
    <w:p w14:paraId="048884CA" w14:textId="77777777" w:rsidR="00320189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python -m src.data.fetcher --start 2014 --end 2024 --limit 200 --out data/raw/papers.jsonl</w:t>
      </w:r>
    </w:p>
    <w:p w14:paraId="045AFCC0" w14:textId="77777777" w:rsidR="00320189" w:rsidRDefault="00000000">
      <w:pPr>
        <w:spacing w:before="60" w:after="100" w:line="280" w:lineRule="auto"/>
      </w:pPr>
      <w:r>
        <w:t>This collects up to 200 papers per year for 11 years (2014–2024). Runtime: approximately 30–40 minutes. The VPN must remain connected throughout.</w:t>
      </w:r>
    </w:p>
    <w:p w14:paraId="319F012D" w14:textId="77777777" w:rsidR="00320189" w:rsidRDefault="00000000">
      <w:pPr>
        <w:spacing w:before="60" w:after="100" w:line="280" w:lineRule="auto"/>
      </w:pPr>
      <w:r>
        <w:t>Expected output upon completion:</w:t>
      </w:r>
    </w:p>
    <w:p w14:paraId="3BFCECBC" w14:textId="77777777" w:rsidR="00320189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Total papers with abstracts : 2121</w:t>
      </w:r>
    </w:p>
    <w:p w14:paraId="7112BCB3" w14:textId="77777777" w:rsidR="00320189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Year range                  : 2014 – 2024</w:t>
      </w:r>
    </w:p>
    <w:p w14:paraId="76DE23CC" w14:textId="77777777" w:rsidR="00320189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Papers per year: 2014(197) 2015(193) ... 2024(199)</w:t>
      </w:r>
    </w:p>
    <w:p w14:paraId="43104437" w14:textId="77777777" w:rsidR="00320189" w:rsidRDefault="00000000">
      <w:pPr>
        <w:pBdr>
          <w:left w:val="single" w:sz="12" w:space="6" w:color="4CAF50"/>
        </w:pBdr>
        <w:shd w:val="clear" w:color="auto" w:fill="E8F5E9"/>
        <w:spacing w:before="60" w:after="100"/>
        <w:ind w:left="360"/>
      </w:pPr>
      <w:r>
        <w:rPr>
          <w:color w:val="2E7D32"/>
        </w:rPr>
        <w:t>✓ Save data/raw/papers.jsonl immediately after collection. This file is the output of the slowest step — if lost, the full fetch must be re-run.</w:t>
      </w:r>
    </w:p>
    <w:p w14:paraId="6215DC9A" w14:textId="77777777" w:rsidR="00320189" w:rsidRDefault="00320189">
      <w:pPr>
        <w:spacing w:after="120"/>
      </w:pPr>
    </w:p>
    <w:p w14:paraId="7BBCEBFD" w14:textId="77777777" w:rsidR="00320189" w:rsidRDefault="00320189">
      <w:pPr>
        <w:pBdr>
          <w:bottom w:val="single" w:sz="2" w:space="0" w:color="CCDDEE"/>
        </w:pBdr>
        <w:spacing w:before="200" w:after="200"/>
      </w:pPr>
    </w:p>
    <w:p w14:paraId="19B64645" w14:textId="77777777" w:rsidR="00320189" w:rsidRDefault="00000000">
      <w:pPr>
        <w:pStyle w:val="Heading1"/>
      </w:pPr>
      <w:r>
        <w:t>Aims &amp; Scope Text</w:t>
      </w:r>
    </w:p>
    <w:p w14:paraId="00B27433" w14:textId="77777777" w:rsidR="00320189" w:rsidRDefault="00000000">
      <w:pPr>
        <w:spacing w:before="60" w:after="100" w:line="280" w:lineRule="auto"/>
      </w:pPr>
      <w:r>
        <w:t>Create the file data/aims_scope.txt and paste only the thematic paragraphs from the journal's website (sciencedirect.com/journal/ecological-economics). Stop before the 'Ecological Economics Sections' heading — that section contains submission guidelines, not thematic content. Including it would dilute the scope vector with procedural language.</w:t>
      </w:r>
    </w:p>
    <w:p w14:paraId="592085AB" w14:textId="77777777" w:rsidR="00320189" w:rsidRDefault="00320189">
      <w:pPr>
        <w:spacing w:after="120"/>
      </w:pPr>
    </w:p>
    <w:p w14:paraId="4FB4D35A" w14:textId="77777777" w:rsidR="00320189" w:rsidRDefault="00000000">
      <w:pPr>
        <w:spacing w:before="60" w:after="100" w:line="280" w:lineRule="auto"/>
      </w:pPr>
      <w:r>
        <w:t>The file should contain three paragraphs:</w:t>
      </w:r>
    </w:p>
    <w:p w14:paraId="671D0E04" w14:textId="77777777" w:rsidR="00320189" w:rsidRDefault="00000000">
      <w:pPr>
        <w:pStyle w:val="ListParagraph"/>
        <w:numPr>
          <w:ilvl w:val="0"/>
          <w:numId w:val="3"/>
        </w:numPr>
        <w:spacing w:before="40" w:after="60"/>
      </w:pPr>
      <w:r>
        <w:t>The opening sentence about nature's household and humanity's household</w:t>
      </w:r>
    </w:p>
    <w:p w14:paraId="60AFA5FD" w14:textId="77777777" w:rsidR="00320189" w:rsidRDefault="00000000">
      <w:pPr>
        <w:pStyle w:val="ListParagraph"/>
        <w:numPr>
          <w:ilvl w:val="0"/>
          <w:numId w:val="3"/>
        </w:numPr>
        <w:spacing w:before="40" w:after="60"/>
      </w:pPr>
      <w:r>
        <w:t>The paragraph about ecological economics as an interdisciplinary field</w:t>
      </w:r>
    </w:p>
    <w:p w14:paraId="4D7FC263" w14:textId="77777777" w:rsidR="00320189" w:rsidRDefault="00000000">
      <w:pPr>
        <w:pStyle w:val="ListParagraph"/>
        <w:numPr>
          <w:ilvl w:val="0"/>
          <w:numId w:val="3"/>
        </w:numPr>
        <w:spacing w:before="40" w:after="60"/>
      </w:pPr>
      <w:r>
        <w:t>The paragraph listing specific research areas (valuation of natural resources, sustainable agriculture, etc.)</w:t>
      </w:r>
    </w:p>
    <w:p w14:paraId="395123E3" w14:textId="77777777" w:rsidR="00320189" w:rsidRDefault="00000000">
      <w:pPr>
        <w:pBdr>
          <w:left w:val="single" w:sz="12" w:space="6" w:color="FFC107"/>
        </w:pBdr>
        <w:shd w:val="clear" w:color="auto" w:fill="FFF8E1"/>
        <w:spacing w:before="60" w:after="100"/>
        <w:ind w:left="360"/>
      </w:pPr>
      <w:r>
        <w:rPr>
          <w:color w:val="5D4037"/>
        </w:rPr>
        <w:t>⚠ Do not include markdown links [text](url) — remove them and keep plain text only. URLs in the scope vector would pull scores down for papers that don't mention web addresses.</w:t>
      </w:r>
    </w:p>
    <w:p w14:paraId="78DA7FB9" w14:textId="77777777" w:rsidR="00320189" w:rsidRDefault="00320189">
      <w:pPr>
        <w:spacing w:after="120"/>
      </w:pPr>
    </w:p>
    <w:p w14:paraId="7162C840" w14:textId="77777777" w:rsidR="00320189" w:rsidRDefault="00320189">
      <w:pPr>
        <w:pBdr>
          <w:bottom w:val="single" w:sz="2" w:space="0" w:color="CCDDEE"/>
        </w:pBdr>
        <w:spacing w:before="200" w:after="200"/>
      </w:pPr>
    </w:p>
    <w:p w14:paraId="75A93C9A" w14:textId="77777777" w:rsidR="00320189" w:rsidRDefault="00000000">
      <w:pPr>
        <w:pStyle w:val="Heading1"/>
      </w:pPr>
      <w:r>
        <w:t>Running the Jupyter Notebook</w:t>
      </w:r>
    </w:p>
    <w:p w14:paraId="7886DBCC" w14:textId="77777777" w:rsidR="00320189" w:rsidRDefault="00000000">
      <w:pPr>
        <w:pStyle w:val="Heading2"/>
        <w:pBdr>
          <w:bottom w:val="single" w:sz="4" w:space="4" w:color="2E86AB"/>
        </w:pBdr>
      </w:pPr>
      <w:r>
        <w:t>Starting Jupyter</w:t>
      </w:r>
    </w:p>
    <w:p w14:paraId="68AB2B0D" w14:textId="77777777" w:rsidR="00320189" w:rsidRDefault="00000000">
      <w:pPr>
        <w:spacing w:before="60" w:after="100" w:line="280" w:lineRule="auto"/>
      </w:pPr>
      <w:r>
        <w:t>With the nlp environment active, from the project root:</w:t>
      </w:r>
    </w:p>
    <w:p w14:paraId="099F7B00" w14:textId="77777777" w:rsidR="00320189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lastRenderedPageBreak/>
        <w:t>conda activate nlp</w:t>
      </w:r>
    </w:p>
    <w:p w14:paraId="463E6A58" w14:textId="77777777" w:rsidR="00320189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jupyter notebook</w:t>
      </w:r>
    </w:p>
    <w:p w14:paraId="63828669" w14:textId="77777777" w:rsidR="00320189" w:rsidRDefault="00000000">
      <w:pPr>
        <w:spacing w:before="60" w:after="100" w:line="280" w:lineRule="auto"/>
      </w:pPr>
      <w:r>
        <w:t>A browser tab opens showing the project folder. Navigate to notebooks/ and click the notebook file.</w:t>
      </w:r>
    </w:p>
    <w:p w14:paraId="216B5F2F" w14:textId="77777777" w:rsidR="00320189" w:rsidRDefault="00320189">
      <w:pPr>
        <w:spacing w:after="120"/>
      </w:pPr>
    </w:p>
    <w:p w14:paraId="2F2F5D46" w14:textId="77777777" w:rsidR="00320189" w:rsidRDefault="00000000">
      <w:pPr>
        <w:pStyle w:val="Heading2"/>
        <w:pBdr>
          <w:bottom w:val="single" w:sz="4" w:space="4" w:color="2E86AB"/>
        </w:pBdr>
      </w:pPr>
      <w:r>
        <w:t>Selecting the correct kernel</w:t>
      </w:r>
    </w:p>
    <w:p w14:paraId="471A200B" w14:textId="77777777" w:rsidR="00320189" w:rsidRDefault="00000000">
      <w:pPr>
        <w:spacing w:before="60" w:after="100" w:line="280" w:lineRule="auto"/>
      </w:pPr>
      <w:r>
        <w:t>Before running any cell, go to Kernel → Change Kernel and select Python (nlp). If this option is missing, run the ipykernel install command from Step 5 of environment setup.</w:t>
      </w:r>
    </w:p>
    <w:p w14:paraId="504C2920" w14:textId="77777777" w:rsidR="00320189" w:rsidRDefault="00000000">
      <w:pPr>
        <w:pBdr>
          <w:left w:val="single" w:sz="12" w:space="6" w:color="FFC107"/>
        </w:pBdr>
        <w:shd w:val="clear" w:color="auto" w:fill="FFF8E1"/>
        <w:spacing w:before="60" w:after="100"/>
        <w:ind w:left="360"/>
      </w:pPr>
      <w:r>
        <w:rPr>
          <w:color w:val="5D4037"/>
        </w:rPr>
        <w:t>⚠ Using the wrong kernel is the most common source of ModuleNotFoundError. Always verify (nlp) is shown in the top-right corner of the notebook before running cells.</w:t>
      </w:r>
    </w:p>
    <w:p w14:paraId="14D29661" w14:textId="77777777" w:rsidR="00320189" w:rsidRDefault="00320189">
      <w:pPr>
        <w:spacing w:after="120"/>
      </w:pPr>
    </w:p>
    <w:p w14:paraId="6DDFD456" w14:textId="77777777" w:rsidR="00320189" w:rsidRDefault="00000000">
      <w:pPr>
        <w:pStyle w:val="Heading2"/>
        <w:pBdr>
          <w:bottom w:val="single" w:sz="4" w:space="4" w:color="2E86AB"/>
        </w:pBdr>
      </w:pPr>
      <w:r>
        <w:t>Running cells</w:t>
      </w:r>
    </w:p>
    <w:p w14:paraId="3EE1E3EC" w14:textId="77777777" w:rsidR="00320189" w:rsidRDefault="00000000">
      <w:pPr>
        <w:spacing w:before="60" w:after="100" w:line="280" w:lineRule="auto"/>
      </w:pPr>
      <w:r>
        <w:t>Press Shift + Enter to run each cell individually, moving top to bottom. Do not skip cells — each one depends on variables created by the cells above it. If the kernel is restarted, always re-run from Section 0 (imports).</w:t>
      </w:r>
    </w:p>
    <w:p w14:paraId="7AF1B829" w14:textId="77777777" w:rsidR="00320189" w:rsidRDefault="00320189">
      <w:pPr>
        <w:spacing w:after="120"/>
      </w:pPr>
    </w:p>
    <w:p w14:paraId="2632FE86" w14:textId="77777777" w:rsidR="00320189" w:rsidRDefault="00000000">
      <w:pPr>
        <w:pStyle w:val="Heading2"/>
        <w:pBdr>
          <w:bottom w:val="single" w:sz="4" w:space="4" w:color="2E86AB"/>
        </w:pBdr>
      </w:pPr>
      <w:r>
        <w:t>Notebook structure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320189" w14:paraId="712CA8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5B174D" w14:textId="77777777" w:rsidR="00320189" w:rsidRDefault="00000000">
            <w:r>
              <w:rPr>
                <w:b/>
                <w:bCs/>
                <w:color w:val="FFFFFF"/>
              </w:rPr>
              <w:t>Section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99966C" w14:textId="77777777" w:rsidR="00320189" w:rsidRDefault="00000000">
            <w:r>
              <w:rPr>
                <w:b/>
                <w:bCs/>
                <w:color w:val="FFFFFF"/>
              </w:rPr>
              <w:t>Content</w:t>
            </w:r>
          </w:p>
        </w:tc>
      </w:tr>
      <w:tr w:rsidR="00320189" w14:paraId="4F429C6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9FB31" w14:textId="77777777" w:rsidR="00320189" w:rsidRDefault="00000000">
            <w:r>
              <w:rPr>
                <w:sz w:val="19"/>
                <w:szCs w:val="19"/>
              </w:rPr>
              <w:t>0. Imports &amp; setup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67851" w14:textId="77777777" w:rsidR="00320189" w:rsidRDefault="00000000">
            <w:r>
              <w:rPr>
                <w:sz w:val="19"/>
                <w:szCs w:val="19"/>
              </w:rPr>
              <w:t>All library imports</w:t>
            </w:r>
          </w:p>
        </w:tc>
      </w:tr>
      <w:tr w:rsidR="00320189" w14:paraId="5775093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763717" w14:textId="77777777" w:rsidR="00320189" w:rsidRDefault="00000000">
            <w:r>
              <w:rPr>
                <w:sz w:val="19"/>
                <w:szCs w:val="19"/>
              </w:rPr>
              <w:t>1. Load corpus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C3EE0" w14:textId="77777777" w:rsidR="00320189" w:rsidRDefault="00000000">
            <w:r>
              <w:rPr>
                <w:sz w:val="19"/>
                <w:szCs w:val="19"/>
              </w:rPr>
              <w:t>Load papers.jsonl into DataFrame</w:t>
            </w:r>
          </w:p>
        </w:tc>
      </w:tr>
      <w:tr w:rsidR="00320189" w14:paraId="6BA22A8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EE7345" w14:textId="77777777" w:rsidR="00320189" w:rsidRDefault="00000000">
            <w:r>
              <w:rPr>
                <w:sz w:val="19"/>
                <w:szCs w:val="19"/>
              </w:rPr>
              <w:t>2. Aims &amp; Scope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C8E912" w14:textId="77777777" w:rsidR="00320189" w:rsidRDefault="00000000">
            <w:r>
              <w:rPr>
                <w:sz w:val="19"/>
                <w:szCs w:val="19"/>
              </w:rPr>
              <w:t>Load and display aims_scope.txt</w:t>
            </w:r>
          </w:p>
        </w:tc>
      </w:tr>
      <w:tr w:rsidR="00320189" w14:paraId="39C157E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793AE" w14:textId="77777777" w:rsidR="00320189" w:rsidRDefault="00000000">
            <w:r>
              <w:rPr>
                <w:sz w:val="19"/>
                <w:szCs w:val="19"/>
              </w:rPr>
              <w:t>3. Sentence-BERT embeddings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94B10" w14:textId="77777777" w:rsidR="00320189" w:rsidRDefault="00000000">
            <w:r>
              <w:rPr>
                <w:sz w:val="19"/>
                <w:szCs w:val="19"/>
              </w:rPr>
              <w:t>Embed all abstracts + scope (~15 sec)</w:t>
            </w:r>
          </w:p>
        </w:tc>
      </w:tr>
      <w:tr w:rsidR="00320189" w14:paraId="306E340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568133" w14:textId="77777777" w:rsidR="00320189" w:rsidRDefault="00000000">
            <w:r>
              <w:rPr>
                <w:sz w:val="19"/>
                <w:szCs w:val="19"/>
              </w:rPr>
              <w:t>4. Alignment scores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76F86" w14:textId="77777777" w:rsidR="00320189" w:rsidRDefault="00000000">
            <w:r>
              <w:rPr>
                <w:sz w:val="19"/>
                <w:szCs w:val="19"/>
              </w:rPr>
              <w:t>Cosine similarity scores + histogram</w:t>
            </w:r>
          </w:p>
        </w:tc>
      </w:tr>
      <w:tr w:rsidR="00320189" w14:paraId="567B06B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CEF445" w14:textId="77777777" w:rsidR="00320189" w:rsidRDefault="00000000">
            <w:r>
              <w:rPr>
                <w:sz w:val="19"/>
                <w:szCs w:val="19"/>
              </w:rPr>
              <w:t>4. Enrichment — editorial flags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7DBAFB" w14:textId="77777777" w:rsidR="00320189" w:rsidRDefault="00000000">
            <w:r>
              <w:rPr>
                <w:sz w:val="19"/>
                <w:szCs w:val="19"/>
              </w:rPr>
              <w:t>Flag corrigenda and book reviews</w:t>
            </w:r>
          </w:p>
        </w:tc>
      </w:tr>
      <w:tr w:rsidR="00320189" w14:paraId="7755626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CE0DC" w14:textId="77777777" w:rsidR="00320189" w:rsidRDefault="00000000">
            <w:r>
              <w:rPr>
                <w:sz w:val="19"/>
                <w:szCs w:val="19"/>
              </w:rPr>
              <w:t>5. Period comparison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B3DFA" w14:textId="77777777" w:rsidR="00320189" w:rsidRDefault="00000000">
            <w:r>
              <w:rPr>
                <w:sz w:val="19"/>
                <w:szCs w:val="19"/>
              </w:rPr>
              <w:t>2014–2018 vs 2019–2024</w:t>
            </w:r>
          </w:p>
        </w:tc>
      </w:tr>
      <w:tr w:rsidR="00320189" w14:paraId="25C6850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AE0229" w14:textId="77777777" w:rsidR="00320189" w:rsidRDefault="00000000">
            <w:r>
              <w:rPr>
                <w:sz w:val="19"/>
                <w:szCs w:val="19"/>
              </w:rPr>
              <w:t>5. Drift line chart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59D76" w14:textId="77777777" w:rsidR="00320189" w:rsidRDefault="00000000">
            <w:r>
              <w:rPr>
                <w:sz w:val="19"/>
                <w:szCs w:val="19"/>
              </w:rPr>
              <w:t>Mean alignment per year with 95% CI</w:t>
            </w:r>
          </w:p>
        </w:tc>
      </w:tr>
      <w:tr w:rsidR="00320189" w14:paraId="1BB189D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AD448" w14:textId="77777777" w:rsidR="00320189" w:rsidRDefault="00000000">
            <w:r>
              <w:rPr>
                <w:sz w:val="19"/>
                <w:szCs w:val="19"/>
              </w:rPr>
              <w:t>6. Outlier detection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EAD78" w14:textId="77777777" w:rsidR="00320189" w:rsidRDefault="00000000">
            <w:r>
              <w:rPr>
                <w:sz w:val="19"/>
                <w:szCs w:val="19"/>
              </w:rPr>
              <w:t>130 papers below 0.197 threshold</w:t>
            </w:r>
          </w:p>
        </w:tc>
      </w:tr>
      <w:tr w:rsidR="00320189" w14:paraId="60F078D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2E91C" w14:textId="77777777" w:rsidR="00320189" w:rsidRDefault="00000000">
            <w:r>
              <w:rPr>
                <w:sz w:val="19"/>
                <w:szCs w:val="19"/>
              </w:rPr>
              <w:t>7. BERTopic topics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B59A62" w14:textId="77777777" w:rsidR="00320189" w:rsidRDefault="00000000">
            <w:r>
              <w:rPr>
                <w:sz w:val="19"/>
                <w:szCs w:val="19"/>
              </w:rPr>
              <w:t>16 topic clusters via HDBSCAN</w:t>
            </w:r>
          </w:p>
        </w:tc>
      </w:tr>
      <w:tr w:rsidR="00320189" w14:paraId="3203F5B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7D441" w14:textId="77777777" w:rsidR="00320189" w:rsidRDefault="00000000">
            <w:r>
              <w:rPr>
                <w:sz w:val="19"/>
                <w:szCs w:val="19"/>
              </w:rPr>
              <w:t>8. Qualitative validation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766B6D" w14:textId="77777777" w:rsidR="00320189" w:rsidRDefault="00000000">
            <w:r>
              <w:rPr>
                <w:sz w:val="19"/>
                <w:szCs w:val="19"/>
              </w:rPr>
              <w:t>Manual inspection of top/bottom papers</w:t>
            </w:r>
          </w:p>
        </w:tc>
      </w:tr>
      <w:tr w:rsidR="00320189" w14:paraId="6179A0D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61B09" w14:textId="77777777" w:rsidR="00320189" w:rsidRDefault="00000000">
            <w:r>
              <w:rPr>
                <w:sz w:val="19"/>
                <w:szCs w:val="19"/>
              </w:rPr>
              <w:t>10. Export results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812E4" w14:textId="77777777" w:rsidR="00320189" w:rsidRDefault="00000000">
            <w:r>
              <w:rPr>
                <w:sz w:val="19"/>
                <w:szCs w:val="19"/>
              </w:rPr>
              <w:t>results.csv + yearly_drift.csv</w:t>
            </w:r>
          </w:p>
        </w:tc>
      </w:tr>
    </w:tbl>
    <w:p w14:paraId="121D885F" w14:textId="77777777" w:rsidR="00320189" w:rsidRDefault="00320189">
      <w:pPr>
        <w:spacing w:after="160"/>
      </w:pPr>
    </w:p>
    <w:p w14:paraId="12055392" w14:textId="77777777" w:rsidR="00320189" w:rsidRDefault="00320189">
      <w:pPr>
        <w:pBdr>
          <w:bottom w:val="single" w:sz="2" w:space="0" w:color="CCDDEE"/>
        </w:pBdr>
        <w:spacing w:before="200" w:after="200"/>
      </w:pPr>
    </w:p>
    <w:p w14:paraId="7163BE36" w14:textId="77777777" w:rsidR="00320189" w:rsidRDefault="00000000">
      <w:pPr>
        <w:pStyle w:val="Heading1"/>
      </w:pPr>
      <w:r>
        <w:t>Key Results</w:t>
      </w:r>
    </w:p>
    <w:p w14:paraId="1A8503F9" w14:textId="77777777" w:rsidR="00320189" w:rsidRDefault="00000000">
      <w:pPr>
        <w:pStyle w:val="Heading2"/>
        <w:pBdr>
          <w:bottom w:val="single" w:sz="4" w:space="4" w:color="2E86AB"/>
        </w:pBdr>
      </w:pPr>
      <w:r>
        <w:t>Corpus statistics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320189" w14:paraId="5450CA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61F93" w14:textId="77777777" w:rsidR="00320189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264C7B" w14:textId="77777777" w:rsidR="00320189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320189" w14:paraId="62309C7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EE6D7" w14:textId="77777777" w:rsidR="00320189" w:rsidRDefault="00000000">
            <w:r>
              <w:rPr>
                <w:sz w:val="19"/>
                <w:szCs w:val="19"/>
              </w:rPr>
              <w:t>Total papers collected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6A9DB3" w14:textId="77777777" w:rsidR="00320189" w:rsidRDefault="00000000">
            <w:r>
              <w:rPr>
                <w:sz w:val="19"/>
                <w:szCs w:val="19"/>
              </w:rPr>
              <w:t>2121</w:t>
            </w:r>
          </w:p>
        </w:tc>
      </w:tr>
      <w:tr w:rsidR="00320189" w14:paraId="3F22043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F6329" w14:textId="77777777" w:rsidR="00320189" w:rsidRDefault="00000000">
            <w:r>
              <w:rPr>
                <w:sz w:val="19"/>
                <w:szCs w:val="19"/>
              </w:rPr>
              <w:t>Year range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BC053E" w14:textId="77777777" w:rsidR="00320189" w:rsidRDefault="00000000">
            <w:r>
              <w:rPr>
                <w:sz w:val="19"/>
                <w:szCs w:val="19"/>
              </w:rPr>
              <w:t>2014 – 2024</w:t>
            </w:r>
          </w:p>
        </w:tc>
      </w:tr>
      <w:tr w:rsidR="00320189" w14:paraId="3E34B69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7E8DA" w14:textId="77777777" w:rsidR="00320189" w:rsidRDefault="00000000">
            <w:r>
              <w:rPr>
                <w:sz w:val="19"/>
                <w:szCs w:val="19"/>
              </w:rPr>
              <w:t>Median abstract length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CC23F" w14:textId="77777777" w:rsidR="00320189" w:rsidRDefault="00000000">
            <w:r>
              <w:rPr>
                <w:sz w:val="19"/>
                <w:szCs w:val="19"/>
              </w:rPr>
              <w:t>1292 characters</w:t>
            </w:r>
          </w:p>
        </w:tc>
      </w:tr>
      <w:tr w:rsidR="00320189" w14:paraId="34DD2CE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C9DB0" w14:textId="77777777" w:rsidR="00320189" w:rsidRDefault="00000000">
            <w:r>
              <w:rPr>
                <w:sz w:val="19"/>
                <w:szCs w:val="19"/>
              </w:rPr>
              <w:lastRenderedPageBreak/>
              <w:t>Editorial corrections identified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A2794" w14:textId="77777777" w:rsidR="00320189" w:rsidRDefault="00000000">
            <w:r>
              <w:rPr>
                <w:sz w:val="19"/>
                <w:szCs w:val="19"/>
              </w:rPr>
              <w:t>16 (flagged and excluded from analysis)</w:t>
            </w:r>
          </w:p>
        </w:tc>
      </w:tr>
    </w:tbl>
    <w:p w14:paraId="2410BFD0" w14:textId="77777777" w:rsidR="00320189" w:rsidRDefault="00320189">
      <w:pPr>
        <w:spacing w:after="160"/>
      </w:pPr>
    </w:p>
    <w:p w14:paraId="319B47E2" w14:textId="77777777" w:rsidR="00320189" w:rsidRDefault="00000000">
      <w:pPr>
        <w:pStyle w:val="Heading2"/>
        <w:pBdr>
          <w:bottom w:val="single" w:sz="4" w:space="4" w:color="2E86AB"/>
        </w:pBdr>
      </w:pPr>
      <w:r>
        <w:t>Alignment score summary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320189" w14:paraId="014BC5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218138" w14:textId="77777777" w:rsidR="00320189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670C32" w14:textId="77777777" w:rsidR="00320189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320189" w14:paraId="712932B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E8DDA5" w14:textId="77777777" w:rsidR="00320189" w:rsidRDefault="00000000">
            <w:r>
              <w:rPr>
                <w:sz w:val="19"/>
                <w:szCs w:val="19"/>
              </w:rPr>
              <w:t>Mean alignment score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BD2F7" w14:textId="77777777" w:rsidR="00320189" w:rsidRDefault="00000000">
            <w:r>
              <w:rPr>
                <w:sz w:val="19"/>
                <w:szCs w:val="19"/>
              </w:rPr>
              <w:t>0.3498</w:t>
            </w:r>
          </w:p>
        </w:tc>
      </w:tr>
      <w:tr w:rsidR="00320189" w14:paraId="13A89F8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8C2A71" w14:textId="77777777" w:rsidR="00320189" w:rsidRDefault="00000000">
            <w:r>
              <w:rPr>
                <w:sz w:val="19"/>
                <w:szCs w:val="19"/>
              </w:rPr>
              <w:t>Standard deviation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50A4B" w14:textId="77777777" w:rsidR="00320189" w:rsidRDefault="00000000">
            <w:r>
              <w:rPr>
                <w:sz w:val="19"/>
                <w:szCs w:val="19"/>
              </w:rPr>
              <w:t>0.1018</w:t>
            </w:r>
          </w:p>
        </w:tc>
      </w:tr>
      <w:tr w:rsidR="00320189" w14:paraId="398D33E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FD1EC4" w14:textId="77777777" w:rsidR="00320189" w:rsidRDefault="00000000">
            <w:r>
              <w:rPr>
                <w:sz w:val="19"/>
                <w:szCs w:val="19"/>
              </w:rPr>
              <w:t>Minimum score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2106E" w14:textId="77777777" w:rsidR="00320189" w:rsidRDefault="00000000">
            <w:r>
              <w:rPr>
                <w:sz w:val="19"/>
                <w:szCs w:val="19"/>
              </w:rPr>
              <w:t>0.0057 (corrigendum)</w:t>
            </w:r>
          </w:p>
        </w:tc>
      </w:tr>
      <w:tr w:rsidR="00320189" w14:paraId="59BF709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C62E7" w14:textId="77777777" w:rsidR="00320189" w:rsidRDefault="00000000">
            <w:r>
              <w:rPr>
                <w:sz w:val="19"/>
                <w:szCs w:val="19"/>
              </w:rPr>
              <w:t>Maximum score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B3725" w14:textId="77777777" w:rsidR="00320189" w:rsidRDefault="00000000">
            <w:r>
              <w:rPr>
                <w:sz w:val="19"/>
                <w:szCs w:val="19"/>
              </w:rPr>
              <w:t>0.7213 (paper about EE foundations)</w:t>
            </w:r>
          </w:p>
        </w:tc>
      </w:tr>
      <w:tr w:rsidR="00320189" w14:paraId="12BD131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01FB6" w14:textId="77777777" w:rsidR="00320189" w:rsidRDefault="00000000">
            <w:r>
              <w:rPr>
                <w:sz w:val="19"/>
                <w:szCs w:val="19"/>
              </w:rPr>
              <w:t>Outlier threshold (1.5 std below mean)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D5971" w14:textId="77777777" w:rsidR="00320189" w:rsidRDefault="00000000">
            <w:r>
              <w:rPr>
                <w:sz w:val="19"/>
                <w:szCs w:val="19"/>
              </w:rPr>
              <w:t>0.1970</w:t>
            </w:r>
          </w:p>
        </w:tc>
      </w:tr>
      <w:tr w:rsidR="00320189" w14:paraId="6B37D3E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2981F" w14:textId="77777777" w:rsidR="00320189" w:rsidRDefault="00000000">
            <w:r>
              <w:rPr>
                <w:sz w:val="19"/>
                <w:szCs w:val="19"/>
              </w:rPr>
              <w:t>Number of outliers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E2C8A2" w14:textId="77777777" w:rsidR="00320189" w:rsidRDefault="00000000">
            <w:r>
              <w:rPr>
                <w:sz w:val="19"/>
                <w:szCs w:val="19"/>
              </w:rPr>
              <w:t>130 papers (6.1% of corpus)</w:t>
            </w:r>
          </w:p>
        </w:tc>
      </w:tr>
    </w:tbl>
    <w:p w14:paraId="57CA2C93" w14:textId="77777777" w:rsidR="00320189" w:rsidRDefault="00320189">
      <w:pPr>
        <w:spacing w:after="160"/>
      </w:pPr>
    </w:p>
    <w:p w14:paraId="021CD873" w14:textId="77777777" w:rsidR="00320189" w:rsidRDefault="00000000">
      <w:pPr>
        <w:pStyle w:val="Heading2"/>
        <w:pBdr>
          <w:bottom w:val="single" w:sz="4" w:space="4" w:color="2E86AB"/>
        </w:pBdr>
      </w:pPr>
      <w:r>
        <w:t>Temporal drift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320189" w14:paraId="5C9C07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A86D79" w14:textId="77777777" w:rsidR="00320189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C8F8F" w14:textId="77777777" w:rsidR="00320189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320189" w14:paraId="5CF127A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580FE" w14:textId="77777777" w:rsidR="00320189" w:rsidRDefault="00000000">
            <w:r>
              <w:rPr>
                <w:sz w:val="19"/>
                <w:szCs w:val="19"/>
              </w:rPr>
              <w:t>Early period mean (2014–2018)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9291D3" w14:textId="77777777" w:rsidR="00320189" w:rsidRDefault="00000000">
            <w:r>
              <w:rPr>
                <w:sz w:val="19"/>
                <w:szCs w:val="19"/>
              </w:rPr>
              <w:t>0.3542</w:t>
            </w:r>
          </w:p>
        </w:tc>
      </w:tr>
      <w:tr w:rsidR="00320189" w14:paraId="3AAC7CF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B80B2" w14:textId="77777777" w:rsidR="00320189" w:rsidRDefault="00000000">
            <w:r>
              <w:rPr>
                <w:sz w:val="19"/>
                <w:szCs w:val="19"/>
              </w:rPr>
              <w:t>Late period mean (2019–2024)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D501A2" w14:textId="77777777" w:rsidR="00320189" w:rsidRDefault="00000000">
            <w:r>
              <w:rPr>
                <w:sz w:val="19"/>
                <w:szCs w:val="19"/>
              </w:rPr>
              <w:t>0.3480</w:t>
            </w:r>
          </w:p>
        </w:tc>
      </w:tr>
      <w:tr w:rsidR="00320189" w14:paraId="01A5D60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20245" w14:textId="77777777" w:rsidR="00320189" w:rsidRDefault="00000000">
            <w:r>
              <w:rPr>
                <w:sz w:val="19"/>
                <w:szCs w:val="19"/>
              </w:rPr>
              <w:t>Difference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DC6F1" w14:textId="77777777" w:rsidR="00320189" w:rsidRDefault="00000000">
            <w:r>
              <w:rPr>
                <w:sz w:val="19"/>
                <w:szCs w:val="19"/>
              </w:rPr>
              <w:t>−0.0062 (modest downward drift)</w:t>
            </w:r>
          </w:p>
        </w:tc>
      </w:tr>
      <w:tr w:rsidR="00320189" w14:paraId="16F0A87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10B983" w14:textId="77777777" w:rsidR="00320189" w:rsidRDefault="00000000">
            <w:r>
              <w:rPr>
                <w:sz w:val="19"/>
                <w:szCs w:val="19"/>
              </w:rPr>
              <w:t>Peak year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9B0CD" w14:textId="77777777" w:rsidR="00320189" w:rsidRDefault="00000000">
            <w:r>
              <w:rPr>
                <w:sz w:val="19"/>
                <w:szCs w:val="19"/>
              </w:rPr>
              <w:t>2015 (0.369)</w:t>
            </w:r>
          </w:p>
        </w:tc>
      </w:tr>
      <w:tr w:rsidR="00320189" w14:paraId="6559BE5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7B26E9" w14:textId="77777777" w:rsidR="00320189" w:rsidRDefault="00000000">
            <w:r>
              <w:rPr>
                <w:sz w:val="19"/>
                <w:szCs w:val="19"/>
              </w:rPr>
              <w:t>Trough year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07808" w14:textId="77777777" w:rsidR="00320189" w:rsidRDefault="00000000">
            <w:r>
              <w:rPr>
                <w:sz w:val="19"/>
                <w:szCs w:val="19"/>
              </w:rPr>
              <w:t>2023 (0.335)</w:t>
            </w:r>
          </w:p>
        </w:tc>
      </w:tr>
      <w:tr w:rsidR="00320189" w14:paraId="6D493A9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E918E8" w14:textId="77777777" w:rsidR="00320189" w:rsidRDefault="00000000">
            <w:r>
              <w:rPr>
                <w:sz w:val="19"/>
                <w:szCs w:val="19"/>
              </w:rPr>
              <w:t>Highest std (most diverse year)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D4052" w14:textId="77777777" w:rsidR="00320189" w:rsidRDefault="00000000">
            <w:r>
              <w:rPr>
                <w:sz w:val="19"/>
                <w:szCs w:val="19"/>
              </w:rPr>
              <w:t>2020 (0.1186) — COVID disruption</w:t>
            </w:r>
          </w:p>
        </w:tc>
      </w:tr>
    </w:tbl>
    <w:p w14:paraId="2D58B008" w14:textId="77777777" w:rsidR="00320189" w:rsidRDefault="00320189">
      <w:pPr>
        <w:spacing w:after="160"/>
      </w:pPr>
    </w:p>
    <w:p w14:paraId="3E65F733" w14:textId="77777777" w:rsidR="00320189" w:rsidRDefault="00000000">
      <w:pPr>
        <w:pStyle w:val="Heading2"/>
        <w:pBdr>
          <w:bottom w:val="single" w:sz="4" w:space="4" w:color="2E86AB"/>
        </w:pBdr>
      </w:pPr>
      <w:r>
        <w:t>BERTopic results</w:t>
      </w:r>
    </w:p>
    <w:p w14:paraId="68C946A0" w14:textId="77777777" w:rsidR="00320189" w:rsidRDefault="00000000">
      <w:pPr>
        <w:spacing w:before="60" w:after="100" w:line="280" w:lineRule="auto"/>
      </w:pPr>
      <w:r>
        <w:t>16 topics found using HDBSCAN (min_cluster_size=10). Topics scoring above corpus mean (0.350):</w:t>
      </w:r>
    </w:p>
    <w:p w14:paraId="0CA765EF" w14:textId="77777777" w:rsidR="00320189" w:rsidRDefault="00000000">
      <w:pPr>
        <w:pStyle w:val="ListParagraph"/>
        <w:numPr>
          <w:ilvl w:val="0"/>
          <w:numId w:val="2"/>
        </w:numPr>
        <w:spacing w:before="40" w:after="60"/>
      </w:pPr>
      <w:r>
        <w:t>General ecological economics: 0.365 (993 papers)</w:t>
      </w:r>
    </w:p>
    <w:p w14:paraId="0CFE3454" w14:textId="77777777" w:rsidR="00320189" w:rsidRDefault="00000000">
      <w:pPr>
        <w:pStyle w:val="ListParagraph"/>
        <w:numPr>
          <w:ilvl w:val="0"/>
          <w:numId w:val="2"/>
        </w:numPr>
        <w:spacing w:before="40" w:after="60"/>
      </w:pPr>
      <w:r>
        <w:t>Circular economy: 0.359 (25 papers)</w:t>
      </w:r>
    </w:p>
    <w:p w14:paraId="0F2A3E54" w14:textId="77777777" w:rsidR="00320189" w:rsidRDefault="00000000">
      <w:pPr>
        <w:pStyle w:val="ListParagraph"/>
        <w:numPr>
          <w:ilvl w:val="0"/>
          <w:numId w:val="2"/>
        </w:numPr>
        <w:spacing w:before="40" w:after="60"/>
      </w:pPr>
      <w:r>
        <w:t>Economic growth &amp; decoupling: 0.342 (11 papers)</w:t>
      </w:r>
    </w:p>
    <w:p w14:paraId="62A5DEC0" w14:textId="77777777" w:rsidR="00320189" w:rsidRDefault="00000000">
      <w:pPr>
        <w:pStyle w:val="ListParagraph"/>
        <w:numPr>
          <w:ilvl w:val="0"/>
          <w:numId w:val="2"/>
        </w:numPr>
        <w:spacing w:before="40" w:after="60"/>
      </w:pPr>
      <w:r>
        <w:t>Fisheries management: 0.338 (62 papers)</w:t>
      </w:r>
    </w:p>
    <w:p w14:paraId="105F5B79" w14:textId="77777777" w:rsidR="00320189" w:rsidRDefault="00000000">
      <w:pPr>
        <w:spacing w:before="60" w:after="100" w:line="280" w:lineRule="auto"/>
      </w:pPr>
      <w:r>
        <w:t>Topics scoring furthest below corpus mean:</w:t>
      </w:r>
    </w:p>
    <w:p w14:paraId="3544DDC4" w14:textId="77777777" w:rsidR="00320189" w:rsidRDefault="00000000">
      <w:pPr>
        <w:pStyle w:val="ListParagraph"/>
        <w:numPr>
          <w:ilvl w:val="0"/>
          <w:numId w:val="2"/>
        </w:numPr>
        <w:spacing w:before="40" w:after="60"/>
      </w:pPr>
      <w:r>
        <w:t>Subjective wellbeing: 0.240 (24 papers)</w:t>
      </w:r>
    </w:p>
    <w:p w14:paraId="2DFC7382" w14:textId="77777777" w:rsidR="00320189" w:rsidRDefault="00000000">
      <w:pPr>
        <w:pStyle w:val="ListParagraph"/>
        <w:numPr>
          <w:ilvl w:val="0"/>
          <w:numId w:val="2"/>
        </w:numPr>
        <w:spacing w:before="40" w:after="60"/>
      </w:pPr>
      <w:r>
        <w:t>Transport &amp; mobility: 0.241 (13 papers)</w:t>
      </w:r>
    </w:p>
    <w:p w14:paraId="48E80AC2" w14:textId="77777777" w:rsidR="00320189" w:rsidRDefault="00000000">
      <w:pPr>
        <w:pStyle w:val="ListParagraph"/>
        <w:numPr>
          <w:ilvl w:val="0"/>
          <w:numId w:val="2"/>
        </w:numPr>
        <w:spacing w:before="40" w:after="60"/>
      </w:pPr>
      <w:r>
        <w:t>Air pollution &amp; spatial analysis: 0.242 (22 papers)</w:t>
      </w:r>
    </w:p>
    <w:p w14:paraId="08F187BA" w14:textId="77777777" w:rsidR="00320189" w:rsidRDefault="00320189">
      <w:pPr>
        <w:spacing w:after="120"/>
      </w:pPr>
    </w:p>
    <w:p w14:paraId="34F0967B" w14:textId="77777777" w:rsidR="00320189" w:rsidRDefault="00320189">
      <w:pPr>
        <w:pBdr>
          <w:bottom w:val="single" w:sz="2" w:space="0" w:color="CCDDEE"/>
        </w:pBdr>
        <w:spacing w:before="200" w:after="200"/>
      </w:pPr>
    </w:p>
    <w:p w14:paraId="0CC9B119" w14:textId="77777777" w:rsidR="00320189" w:rsidRDefault="00000000">
      <w:pPr>
        <w:pStyle w:val="Heading1"/>
      </w:pPr>
      <w:r>
        <w:t>Troubleshooting</w:t>
      </w:r>
    </w:p>
    <w:p w14:paraId="309BB957" w14:textId="77777777" w:rsidR="00320189" w:rsidRDefault="00000000">
      <w:pPr>
        <w:pStyle w:val="Heading2"/>
        <w:pBdr>
          <w:bottom w:val="single" w:sz="4" w:space="4" w:color="2E86AB"/>
        </w:pBdr>
      </w:pPr>
      <w:r>
        <w:t>Common errors and fixes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320189" w14:paraId="7BFEB0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220D5A" w14:textId="77777777" w:rsidR="00320189" w:rsidRDefault="00000000">
            <w:r>
              <w:rPr>
                <w:b/>
                <w:bCs/>
                <w:color w:val="FFFFFF"/>
              </w:rPr>
              <w:lastRenderedPageBreak/>
              <w:t>Error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673239" w14:textId="77777777" w:rsidR="00320189" w:rsidRDefault="00000000">
            <w:r>
              <w:rPr>
                <w:b/>
                <w:bCs/>
                <w:color w:val="FFFFFF"/>
              </w:rPr>
              <w:t>Fix</w:t>
            </w:r>
          </w:p>
        </w:tc>
      </w:tr>
      <w:tr w:rsidR="00320189" w14:paraId="7686EA3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C867E4" w14:textId="77777777" w:rsidR="00320189" w:rsidRDefault="00000000">
            <w:r>
              <w:rPr>
                <w:sz w:val="19"/>
                <w:szCs w:val="19"/>
              </w:rPr>
              <w:t>ModuleNotFoundError: No module named X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67F1A" w14:textId="77777777" w:rsidR="00320189" w:rsidRDefault="00000000">
            <w:r>
              <w:rPr>
                <w:sz w:val="19"/>
                <w:szCs w:val="19"/>
              </w:rPr>
              <w:t>Wrong Python kernel. Run: conda activate nlp, then pip install the missing package. In Jupyter: Kernel → Change Kernel → Python (nlp)</w:t>
            </w:r>
          </w:p>
        </w:tc>
      </w:tr>
      <w:tr w:rsidR="00320189" w14:paraId="535CE48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D48E7C" w14:textId="77777777" w:rsidR="00320189" w:rsidRDefault="00000000">
            <w:r>
              <w:rPr>
                <w:sz w:val="19"/>
                <w:szCs w:val="19"/>
              </w:rPr>
              <w:t>AUTHENTICATION_ERROR from Elsevier API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6AF599" w14:textId="77777777" w:rsidR="00320189" w:rsidRDefault="00000000">
            <w:r>
              <w:rPr>
                <w:sz w:val="19"/>
                <w:szCs w:val="19"/>
              </w:rPr>
              <w:t>University VPN is not connected. Connect via Cisco AnyConnect to vpn.unimi.it before making API calls</w:t>
            </w:r>
          </w:p>
        </w:tc>
      </w:tr>
      <w:tr w:rsidR="00320189" w14:paraId="095F01C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B79869" w14:textId="77777777" w:rsidR="00320189" w:rsidRDefault="00000000">
            <w:r>
              <w:rPr>
                <w:sz w:val="19"/>
                <w:szCs w:val="19"/>
              </w:rPr>
              <w:t>429 Client Error (rate limit)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5EC2AB" w14:textId="77777777" w:rsidR="00320189" w:rsidRDefault="00000000">
            <w:r>
              <w:rPr>
                <w:sz w:val="19"/>
                <w:szCs w:val="19"/>
              </w:rPr>
              <w:t>Too many requests per second. Increase REQUEST_DELAY in fetcher.py to 5.0 seconds</w:t>
            </w:r>
          </w:p>
        </w:tc>
      </w:tr>
      <w:tr w:rsidR="00320189" w14:paraId="1C823E9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D2DE52" w14:textId="77777777" w:rsidR="00320189" w:rsidRDefault="00000000">
            <w:r>
              <w:rPr>
                <w:sz w:val="19"/>
                <w:szCs w:val="19"/>
              </w:rPr>
              <w:t>FileNotFoundError: aims_scope.txt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7B2C6" w14:textId="77777777" w:rsidR="00320189" w:rsidRDefault="00000000">
            <w:r>
              <w:rPr>
                <w:sz w:val="19"/>
                <w:szCs w:val="19"/>
              </w:rPr>
              <w:t>File not created yet. Create data/aims_scope.txt and paste the thematic paragraphs from the journal website</w:t>
            </w:r>
          </w:p>
        </w:tc>
      </w:tr>
      <w:tr w:rsidR="00320189" w14:paraId="426F1A9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890A2" w14:textId="77777777" w:rsidR="00320189" w:rsidRDefault="00000000">
            <w:r>
              <w:rPr>
                <w:sz w:val="19"/>
                <w:szCs w:val="19"/>
              </w:rPr>
              <w:t>Kernel died during BERTopic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165E7" w14:textId="77777777" w:rsidR="00320189" w:rsidRDefault="00000000">
            <w:r>
              <w:rPr>
                <w:sz w:val="19"/>
                <w:szCs w:val="19"/>
              </w:rPr>
              <w:t>Insufficient memory. Use lightweight BERTopic config: calculate_probabilities=False, min_cluster_size=10</w:t>
            </w:r>
          </w:p>
        </w:tc>
      </w:tr>
      <w:tr w:rsidR="00320189" w14:paraId="3ABF611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C2497" w14:textId="77777777" w:rsidR="00320189" w:rsidRDefault="00000000">
            <w:r>
              <w:rPr>
                <w:sz w:val="19"/>
                <w:szCs w:val="19"/>
              </w:rPr>
              <w:t>NameError: name 'Path' is not defined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EF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F499DC" w14:textId="77777777" w:rsidR="00320189" w:rsidRDefault="00000000">
            <w:r>
              <w:rPr>
                <w:sz w:val="19"/>
                <w:szCs w:val="19"/>
              </w:rPr>
              <w:t>Imports cell (Section 0) was not run. After any kernel restart, always re-run from Section 0</w:t>
            </w:r>
          </w:p>
        </w:tc>
      </w:tr>
      <w:tr w:rsidR="00320189" w14:paraId="6043C5F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BA257" w14:textId="77777777" w:rsidR="00320189" w:rsidRDefault="00000000">
            <w:r>
              <w:rPr>
                <w:sz w:val="19"/>
                <w:szCs w:val="19"/>
              </w:rPr>
              <w:t>No papers returned in test fetch</w:t>
            </w:r>
          </w:p>
        </w:tc>
        <w:tc>
          <w:tcPr>
            <w:tcW w:w="4500" w:type="dxa"/>
            <w:tcBorders>
              <w:top w:val="single" w:sz="1" w:space="0" w:color="CCDDEE"/>
              <w:left w:val="none" w:sz="0" w:space="0" w:color="FFFFFF"/>
              <w:bottom w:val="single" w:sz="1" w:space="0" w:color="CCDDEE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8FC34B" w14:textId="77777777" w:rsidR="00320189" w:rsidRDefault="00000000">
            <w:r>
              <w:rPr>
                <w:sz w:val="19"/>
                <w:szCs w:val="19"/>
              </w:rPr>
              <w:t>VPN disconnected during fetch. Reconnect VPN and re-run the test</w:t>
            </w:r>
          </w:p>
        </w:tc>
      </w:tr>
    </w:tbl>
    <w:p w14:paraId="230FB8DC" w14:textId="77777777" w:rsidR="00320189" w:rsidRDefault="00320189">
      <w:pPr>
        <w:spacing w:after="160"/>
      </w:pPr>
    </w:p>
    <w:p w14:paraId="2D3385A6" w14:textId="77777777" w:rsidR="00320189" w:rsidRDefault="00320189">
      <w:pPr>
        <w:pBdr>
          <w:bottom w:val="single" w:sz="2" w:space="0" w:color="CCDDEE"/>
        </w:pBdr>
        <w:spacing w:before="200" w:after="200"/>
      </w:pPr>
    </w:p>
    <w:p w14:paraId="2C9AEDD9" w14:textId="77777777" w:rsidR="00320189" w:rsidRDefault="00000000">
      <w:pPr>
        <w:pStyle w:val="Heading1"/>
      </w:pPr>
      <w:r>
        <w:t>References</w:t>
      </w:r>
    </w:p>
    <w:p w14:paraId="4EA36EAE" w14:textId="77777777" w:rsidR="00320189" w:rsidRDefault="00000000">
      <w:pPr>
        <w:spacing w:before="60" w:after="100" w:line="280" w:lineRule="auto"/>
      </w:pPr>
      <w:r>
        <w:t>Grootendorst, M. (2022). BERTopic: Neural topic modeling with a class-based TF-IDF procedure. arXiv preprint arXiv:2203.05794.</w:t>
      </w:r>
    </w:p>
    <w:p w14:paraId="6ED9E2AC" w14:textId="77777777" w:rsidR="00320189" w:rsidRDefault="00000000">
      <w:pPr>
        <w:spacing w:before="60" w:after="100" w:line="280" w:lineRule="auto"/>
      </w:pPr>
      <w:r>
        <w:t>Reimers, N., &amp; Gurevych, I. (2019). Sentence-BERT: Sentence Embeddings using Siamese BERT-Networks. Proceedings of EMNLP-IJCNLP, 3982–3992.</w:t>
      </w:r>
    </w:p>
    <w:p w14:paraId="37D9DC0B" w14:textId="77777777" w:rsidR="00320189" w:rsidRDefault="00000000">
      <w:pPr>
        <w:spacing w:before="60" w:after="100" w:line="280" w:lineRule="auto"/>
      </w:pPr>
      <w:r>
        <w:t>Picascia, S., Montanelli, S., Salini, S., &amp; Verzillo, S. (2025). The Atlas of Data Science Research. IEEE Access.</w:t>
      </w:r>
    </w:p>
    <w:p w14:paraId="3BDB59B4" w14:textId="77777777" w:rsidR="00320189" w:rsidRDefault="00000000">
      <w:pPr>
        <w:spacing w:before="60" w:after="100" w:line="280" w:lineRule="auto"/>
      </w:pPr>
      <w:r>
        <w:t>Hassan-Montero, Y. et al. (2014). Graphical interface of the Scimago Journal and Country Rank. El profesional de la información, 23(3).</w:t>
      </w:r>
    </w:p>
    <w:p w14:paraId="690D21B5" w14:textId="77777777" w:rsidR="00320189" w:rsidRDefault="00320189">
      <w:pPr>
        <w:spacing w:after="120"/>
      </w:pPr>
    </w:p>
    <w:p w14:paraId="37D31C5C" w14:textId="77777777" w:rsidR="00320189" w:rsidRDefault="00000000">
      <w:pPr>
        <w:spacing w:before="60" w:after="100" w:line="280" w:lineRule="auto"/>
      </w:pPr>
      <w:r>
        <w:t>APIs used:</w:t>
      </w:r>
    </w:p>
    <w:p w14:paraId="38F3B5B6" w14:textId="77777777" w:rsidR="00320189" w:rsidRDefault="00000000">
      <w:pPr>
        <w:pStyle w:val="ListParagraph"/>
        <w:numPr>
          <w:ilvl w:val="0"/>
          <w:numId w:val="2"/>
        </w:numPr>
        <w:spacing w:before="40" w:after="60"/>
      </w:pPr>
      <w:r>
        <w:t>Elsevier Scopus Search API — api.elsevier.com/content/search/scopus</w:t>
      </w:r>
    </w:p>
    <w:p w14:paraId="788EDB1C" w14:textId="77777777" w:rsidR="00320189" w:rsidRDefault="00000000">
      <w:pPr>
        <w:pStyle w:val="ListParagraph"/>
        <w:numPr>
          <w:ilvl w:val="0"/>
          <w:numId w:val="2"/>
        </w:numPr>
        <w:spacing w:before="40" w:after="60"/>
      </w:pPr>
      <w:r>
        <w:t>Elsevier Abstract Retrieval API — api.elsevier.com/content/abstract/doi/{doi}</w:t>
      </w:r>
    </w:p>
    <w:p w14:paraId="1B78B2C4" w14:textId="77777777" w:rsidR="00320189" w:rsidRDefault="00000000">
      <w:pPr>
        <w:pStyle w:val="ListParagraph"/>
        <w:numPr>
          <w:ilvl w:val="0"/>
          <w:numId w:val="2"/>
        </w:numPr>
        <w:spacing w:before="40" w:after="60"/>
      </w:pPr>
      <w:r>
        <w:t>Semantic Scholar API — api.semanticscholar.org/graph/v1 (tested, not used in final pipeline)</w:t>
      </w:r>
    </w:p>
    <w:sectPr w:rsidR="0032018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75135"/>
    <w:multiLevelType w:val="hybridMultilevel"/>
    <w:tmpl w:val="8E340CD6"/>
    <w:lvl w:ilvl="0" w:tplc="EC0E7A6C">
      <w:start w:val="1"/>
      <w:numFmt w:val="bullet"/>
      <w:lvlText w:val="●"/>
      <w:lvlJc w:val="left"/>
      <w:pPr>
        <w:ind w:left="720" w:hanging="360"/>
      </w:pPr>
    </w:lvl>
    <w:lvl w:ilvl="1" w:tplc="1624DCFA">
      <w:start w:val="1"/>
      <w:numFmt w:val="bullet"/>
      <w:lvlText w:val="○"/>
      <w:lvlJc w:val="left"/>
      <w:pPr>
        <w:ind w:left="1440" w:hanging="360"/>
      </w:pPr>
    </w:lvl>
    <w:lvl w:ilvl="2" w:tplc="0322AB5A">
      <w:start w:val="1"/>
      <w:numFmt w:val="bullet"/>
      <w:lvlText w:val="■"/>
      <w:lvlJc w:val="left"/>
      <w:pPr>
        <w:ind w:left="2160" w:hanging="360"/>
      </w:pPr>
    </w:lvl>
    <w:lvl w:ilvl="3" w:tplc="28D26A2E">
      <w:start w:val="1"/>
      <w:numFmt w:val="bullet"/>
      <w:lvlText w:val="●"/>
      <w:lvlJc w:val="left"/>
      <w:pPr>
        <w:ind w:left="2880" w:hanging="360"/>
      </w:pPr>
    </w:lvl>
    <w:lvl w:ilvl="4" w:tplc="D6C877AC">
      <w:start w:val="1"/>
      <w:numFmt w:val="bullet"/>
      <w:lvlText w:val="○"/>
      <w:lvlJc w:val="left"/>
      <w:pPr>
        <w:ind w:left="3600" w:hanging="360"/>
      </w:pPr>
    </w:lvl>
    <w:lvl w:ilvl="5" w:tplc="78FE3248">
      <w:start w:val="1"/>
      <w:numFmt w:val="bullet"/>
      <w:lvlText w:val="■"/>
      <w:lvlJc w:val="left"/>
      <w:pPr>
        <w:ind w:left="4320" w:hanging="360"/>
      </w:pPr>
    </w:lvl>
    <w:lvl w:ilvl="6" w:tplc="5F62AA24">
      <w:start w:val="1"/>
      <w:numFmt w:val="bullet"/>
      <w:lvlText w:val="●"/>
      <w:lvlJc w:val="left"/>
      <w:pPr>
        <w:ind w:left="5040" w:hanging="360"/>
      </w:pPr>
    </w:lvl>
    <w:lvl w:ilvl="7" w:tplc="B34CF626">
      <w:start w:val="1"/>
      <w:numFmt w:val="bullet"/>
      <w:lvlText w:val="●"/>
      <w:lvlJc w:val="left"/>
      <w:pPr>
        <w:ind w:left="5760" w:hanging="360"/>
      </w:pPr>
    </w:lvl>
    <w:lvl w:ilvl="8" w:tplc="BC62AB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7C770C"/>
    <w:multiLevelType w:val="hybridMultilevel"/>
    <w:tmpl w:val="91E4529A"/>
    <w:lvl w:ilvl="0" w:tplc="57222B08">
      <w:start w:val="1"/>
      <w:numFmt w:val="decimal"/>
      <w:lvlText w:val="%1."/>
      <w:lvlJc w:val="left"/>
      <w:pPr>
        <w:ind w:left="560" w:hanging="280"/>
      </w:pPr>
    </w:lvl>
    <w:lvl w:ilvl="1" w:tplc="4C585438">
      <w:numFmt w:val="decimal"/>
      <w:lvlText w:val=""/>
      <w:lvlJc w:val="left"/>
    </w:lvl>
    <w:lvl w:ilvl="2" w:tplc="7382A702">
      <w:numFmt w:val="decimal"/>
      <w:lvlText w:val=""/>
      <w:lvlJc w:val="left"/>
    </w:lvl>
    <w:lvl w:ilvl="3" w:tplc="919C9406">
      <w:numFmt w:val="decimal"/>
      <w:lvlText w:val=""/>
      <w:lvlJc w:val="left"/>
    </w:lvl>
    <w:lvl w:ilvl="4" w:tplc="54EA09A6">
      <w:numFmt w:val="decimal"/>
      <w:lvlText w:val=""/>
      <w:lvlJc w:val="left"/>
    </w:lvl>
    <w:lvl w:ilvl="5" w:tplc="90DE097A">
      <w:numFmt w:val="decimal"/>
      <w:lvlText w:val=""/>
      <w:lvlJc w:val="left"/>
    </w:lvl>
    <w:lvl w:ilvl="6" w:tplc="03ECEF86">
      <w:numFmt w:val="decimal"/>
      <w:lvlText w:val=""/>
      <w:lvlJc w:val="left"/>
    </w:lvl>
    <w:lvl w:ilvl="7" w:tplc="9A763F18">
      <w:numFmt w:val="decimal"/>
      <w:lvlText w:val=""/>
      <w:lvlJc w:val="left"/>
    </w:lvl>
    <w:lvl w:ilvl="8" w:tplc="CAD00F3C">
      <w:numFmt w:val="decimal"/>
      <w:lvlText w:val=""/>
      <w:lvlJc w:val="left"/>
    </w:lvl>
  </w:abstractNum>
  <w:abstractNum w:abstractNumId="2" w15:restartNumberingAfterBreak="0">
    <w:nsid w:val="7FA539A2"/>
    <w:multiLevelType w:val="hybridMultilevel"/>
    <w:tmpl w:val="7D362612"/>
    <w:lvl w:ilvl="0" w:tplc="F730B62C">
      <w:start w:val="1"/>
      <w:numFmt w:val="bullet"/>
      <w:lvlText w:val="•"/>
      <w:lvlJc w:val="left"/>
      <w:pPr>
        <w:ind w:left="560" w:hanging="280"/>
      </w:pPr>
    </w:lvl>
    <w:lvl w:ilvl="1" w:tplc="683E86DE">
      <w:start w:val="1"/>
      <w:numFmt w:val="bullet"/>
      <w:lvlText w:val="◦"/>
      <w:lvlJc w:val="left"/>
      <w:pPr>
        <w:ind w:left="900" w:hanging="280"/>
      </w:pPr>
    </w:lvl>
    <w:lvl w:ilvl="2" w:tplc="71401BBA">
      <w:numFmt w:val="decimal"/>
      <w:lvlText w:val=""/>
      <w:lvlJc w:val="left"/>
    </w:lvl>
    <w:lvl w:ilvl="3" w:tplc="2A2653CC">
      <w:numFmt w:val="decimal"/>
      <w:lvlText w:val=""/>
      <w:lvlJc w:val="left"/>
    </w:lvl>
    <w:lvl w:ilvl="4" w:tplc="46FA7904">
      <w:numFmt w:val="decimal"/>
      <w:lvlText w:val=""/>
      <w:lvlJc w:val="left"/>
    </w:lvl>
    <w:lvl w:ilvl="5" w:tplc="1DE8C3D6">
      <w:numFmt w:val="decimal"/>
      <w:lvlText w:val=""/>
      <w:lvlJc w:val="left"/>
    </w:lvl>
    <w:lvl w:ilvl="6" w:tplc="7B3E7858">
      <w:numFmt w:val="decimal"/>
      <w:lvlText w:val=""/>
      <w:lvlJc w:val="left"/>
    </w:lvl>
    <w:lvl w:ilvl="7" w:tplc="2E6E94FA">
      <w:numFmt w:val="decimal"/>
      <w:lvlText w:val=""/>
      <w:lvlJc w:val="left"/>
    </w:lvl>
    <w:lvl w:ilvl="8" w:tplc="DF7EA162">
      <w:numFmt w:val="decimal"/>
      <w:lvlText w:val=""/>
      <w:lvlJc w:val="left"/>
    </w:lvl>
  </w:abstractNum>
  <w:num w:numId="1" w16cid:durableId="537133602">
    <w:abstractNumId w:val="0"/>
    <w:lvlOverride w:ilvl="0">
      <w:startOverride w:val="1"/>
    </w:lvlOverride>
  </w:num>
  <w:num w:numId="2" w16cid:durableId="98792072">
    <w:abstractNumId w:val="2"/>
    <w:lvlOverride w:ilvl="0">
      <w:startOverride w:val="1"/>
    </w:lvlOverride>
  </w:num>
  <w:num w:numId="3" w16cid:durableId="17013941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189"/>
    <w:rsid w:val="00227330"/>
    <w:rsid w:val="00320189"/>
    <w:rsid w:val="00E71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33CC94"/>
  <w15:docId w15:val="{FF3112A7-FB68-B24F-872D-057EF7E03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40" w:after="120"/>
      <w:outlineLvl w:val="0"/>
    </w:pPr>
    <w:rPr>
      <w:b/>
      <w:bCs/>
      <w:color w:val="1B3A6B"/>
      <w:sz w:val="30"/>
      <w:szCs w:val="30"/>
    </w:rPr>
  </w:style>
  <w:style w:type="paragraph" w:styleId="Heading2">
    <w:name w:val="heading 2"/>
    <w:uiPriority w:val="9"/>
    <w:unhideWhenUsed/>
    <w:qFormat/>
    <w:pPr>
      <w:spacing w:before="260" w:after="80"/>
      <w:outlineLvl w:val="1"/>
    </w:pPr>
    <w:rPr>
      <w:b/>
      <w:bCs/>
      <w:color w:val="2E86AB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1B3A6B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1736</Words>
  <Characters>9896</Characters>
  <Application>Microsoft Office Word</Application>
  <DocSecurity>0</DocSecurity>
  <Lines>82</Lines>
  <Paragraphs>23</Paragraphs>
  <ScaleCrop>false</ScaleCrop>
  <Company/>
  <LinksUpToDate>false</LinksUpToDate>
  <CharactersWithSpaces>11609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Sofya Strelskaya</cp:lastModifiedBy>
  <cp:revision>2</cp:revision>
  <dcterms:created xsi:type="dcterms:W3CDTF">2026-05-15T12:43:00Z</dcterms:created>
  <dcterms:modified xsi:type="dcterms:W3CDTF">2026-05-15T12:43:00Z</dcterms:modified>
</cp:coreProperties>
</file>