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92E72" w14:textId="45646AA2" w:rsidR="000F5661" w:rsidRDefault="002D0545" w:rsidP="000F5661">
      <w:pPr>
        <w:rPr>
          <w:b/>
          <w:bCs/>
          <w:sz w:val="36"/>
          <w:szCs w:val="36"/>
          <w:lang w:val="en-US"/>
        </w:rPr>
      </w:pPr>
      <w:r>
        <w:rPr>
          <w:b/>
          <w:bCs/>
          <w:sz w:val="36"/>
          <w:szCs w:val="36"/>
          <w:lang w:val="en-US"/>
        </w:rPr>
        <w:t xml:space="preserve">      </w:t>
      </w:r>
      <w:r w:rsidR="000F5661" w:rsidRPr="000F5661">
        <w:rPr>
          <w:b/>
          <w:bCs/>
          <w:sz w:val="36"/>
          <w:szCs w:val="36"/>
          <w:lang w:val="en-US"/>
        </w:rPr>
        <w:t xml:space="preserve">Capstone </w:t>
      </w:r>
      <w:proofErr w:type="gramStart"/>
      <w:r w:rsidR="000F5661" w:rsidRPr="000F5661">
        <w:rPr>
          <w:b/>
          <w:bCs/>
          <w:sz w:val="36"/>
          <w:szCs w:val="36"/>
          <w:lang w:val="en-US"/>
        </w:rPr>
        <w:t>Project :</w:t>
      </w:r>
      <w:proofErr w:type="gramEnd"/>
      <w:r w:rsidR="000F5661" w:rsidRPr="000F5661">
        <w:rPr>
          <w:b/>
          <w:bCs/>
          <w:sz w:val="36"/>
          <w:szCs w:val="36"/>
          <w:lang w:val="en-US"/>
        </w:rPr>
        <w:t xml:space="preserve"> Battle of the Neighborhoods Report</w:t>
      </w:r>
    </w:p>
    <w:p w14:paraId="7DF704A7" w14:textId="087A7C39" w:rsidR="000F5661" w:rsidRDefault="000F5661" w:rsidP="000F5661">
      <w:pPr>
        <w:rPr>
          <w:b/>
          <w:bCs/>
          <w:sz w:val="36"/>
          <w:szCs w:val="36"/>
          <w:lang w:val="en-US"/>
        </w:rPr>
      </w:pPr>
    </w:p>
    <w:p w14:paraId="5DFC4C6E" w14:textId="79661369" w:rsidR="000F5661" w:rsidRDefault="000F5661" w:rsidP="000F5661">
      <w:pPr>
        <w:ind w:left="2880" w:firstLine="720"/>
        <w:rPr>
          <w:b/>
          <w:bCs/>
          <w:sz w:val="36"/>
          <w:szCs w:val="36"/>
          <w:lang w:val="en-US"/>
        </w:rPr>
      </w:pPr>
      <w:proofErr w:type="spellStart"/>
      <w:r>
        <w:rPr>
          <w:b/>
          <w:bCs/>
          <w:sz w:val="36"/>
          <w:szCs w:val="36"/>
          <w:lang w:val="en-US"/>
        </w:rPr>
        <w:t>Sevda</w:t>
      </w:r>
      <w:proofErr w:type="spellEnd"/>
      <w:r>
        <w:rPr>
          <w:b/>
          <w:bCs/>
          <w:sz w:val="36"/>
          <w:szCs w:val="36"/>
          <w:lang w:val="en-US"/>
        </w:rPr>
        <w:t xml:space="preserve"> </w:t>
      </w:r>
      <w:proofErr w:type="spellStart"/>
      <w:r>
        <w:rPr>
          <w:b/>
          <w:bCs/>
          <w:sz w:val="36"/>
          <w:szCs w:val="36"/>
          <w:lang w:val="en-US"/>
        </w:rPr>
        <w:t>Tekin</w:t>
      </w:r>
      <w:proofErr w:type="spellEnd"/>
    </w:p>
    <w:p w14:paraId="27F33283" w14:textId="37E59BFD" w:rsidR="000F5661" w:rsidRDefault="000F5661" w:rsidP="000F5661">
      <w:pPr>
        <w:rPr>
          <w:b/>
          <w:bCs/>
          <w:sz w:val="36"/>
          <w:szCs w:val="36"/>
          <w:lang w:val="en-US"/>
        </w:rPr>
      </w:pPr>
    </w:p>
    <w:p w14:paraId="7E9E0EED" w14:textId="00F38839" w:rsidR="000F5661" w:rsidRDefault="000F5661" w:rsidP="000F5661">
      <w:pPr>
        <w:rPr>
          <w:b/>
          <w:bCs/>
          <w:sz w:val="32"/>
          <w:szCs w:val="32"/>
          <w:lang w:val="en-US"/>
        </w:rPr>
      </w:pPr>
      <w:r>
        <w:rPr>
          <w:b/>
          <w:bCs/>
          <w:sz w:val="36"/>
          <w:szCs w:val="36"/>
          <w:lang w:val="en-US"/>
        </w:rPr>
        <w:br/>
      </w:r>
      <w:r w:rsidRPr="000F5661">
        <w:rPr>
          <w:b/>
          <w:bCs/>
          <w:sz w:val="32"/>
          <w:szCs w:val="32"/>
          <w:lang w:val="en-US"/>
        </w:rPr>
        <w:t>1. Introduction</w:t>
      </w:r>
    </w:p>
    <w:p w14:paraId="19BDB59F" w14:textId="77777777" w:rsidR="000F5661" w:rsidRPr="000F5661" w:rsidRDefault="000F5661" w:rsidP="000F5661">
      <w:pPr>
        <w:rPr>
          <w:b/>
          <w:bCs/>
          <w:sz w:val="32"/>
          <w:szCs w:val="32"/>
          <w:lang w:val="en-US"/>
        </w:rPr>
      </w:pPr>
    </w:p>
    <w:p w14:paraId="2258C982" w14:textId="43373A25" w:rsidR="000F5661" w:rsidRDefault="000F5661" w:rsidP="000F5661">
      <w:pPr>
        <w:rPr>
          <w:rFonts w:ascii="Arial" w:hAnsi="Arial" w:cs="Arial"/>
          <w:color w:val="000000"/>
          <w:shd w:val="clear" w:color="auto" w:fill="FFFFFF"/>
        </w:rPr>
      </w:pPr>
      <w:r w:rsidRPr="000F5661">
        <w:rPr>
          <w:rFonts w:ascii="Arial" w:hAnsi="Arial" w:cs="Arial"/>
          <w:color w:val="000000"/>
          <w:shd w:val="clear" w:color="auto" w:fill="FFFFFF"/>
        </w:rPr>
        <w:t>One of the best things about Toronto's multiculturalism is all the great food from diverse cultures. Among one of the best cuisines in Toronto is Thai food. This project aims to find the best locations to open a Thai Restaurant in Toronto, Canada. The people who want to open a Thai Restaurant in Toronto or the investors in food industry would be interested in this project.</w:t>
      </w:r>
    </w:p>
    <w:p w14:paraId="38BE86F1" w14:textId="004B9BCE" w:rsidR="000F5661" w:rsidRDefault="000F5661" w:rsidP="000F5661">
      <w:pPr>
        <w:rPr>
          <w:rFonts w:ascii="Arial" w:hAnsi="Arial" w:cs="Arial"/>
          <w:color w:val="000000"/>
          <w:shd w:val="clear" w:color="auto" w:fill="FFFFFF"/>
        </w:rPr>
      </w:pPr>
    </w:p>
    <w:p w14:paraId="6FA4CF8D" w14:textId="3DE0A926" w:rsidR="000F5661" w:rsidRDefault="000F5661" w:rsidP="000F5661">
      <w:pPr>
        <w:rPr>
          <w:rFonts w:ascii="Arial" w:hAnsi="Arial" w:cs="Arial"/>
          <w:color w:val="000000"/>
          <w:shd w:val="clear" w:color="auto" w:fill="FFFFFF"/>
        </w:rPr>
      </w:pPr>
    </w:p>
    <w:p w14:paraId="6EC5E374" w14:textId="79872849" w:rsidR="000F5661" w:rsidRDefault="000F5661" w:rsidP="000F5661">
      <w:pPr>
        <w:rPr>
          <w:b/>
          <w:bCs/>
          <w:sz w:val="32"/>
          <w:szCs w:val="32"/>
          <w:lang w:val="en-US"/>
        </w:rPr>
      </w:pPr>
      <w:r w:rsidRPr="000F5661">
        <w:rPr>
          <w:b/>
          <w:bCs/>
          <w:sz w:val="32"/>
          <w:szCs w:val="32"/>
          <w:lang w:val="en-US"/>
        </w:rPr>
        <w:t>2. Data</w:t>
      </w:r>
    </w:p>
    <w:p w14:paraId="51216AC9" w14:textId="0A0A7B03" w:rsidR="000F5661" w:rsidRDefault="000F5661" w:rsidP="000F5661">
      <w:pPr>
        <w:rPr>
          <w:b/>
          <w:bCs/>
          <w:sz w:val="32"/>
          <w:szCs w:val="32"/>
          <w:lang w:val="en-US"/>
        </w:rPr>
      </w:pPr>
    </w:p>
    <w:p w14:paraId="1DB3DE1F" w14:textId="77777777" w:rsidR="000F5661" w:rsidRPr="000F5661" w:rsidRDefault="000F5661" w:rsidP="000F5661">
      <w:pPr>
        <w:rPr>
          <w:rFonts w:ascii="Arial" w:hAnsi="Arial" w:cs="Arial"/>
          <w:color w:val="000000"/>
          <w:shd w:val="clear" w:color="auto" w:fill="FFFFFF"/>
        </w:rPr>
      </w:pPr>
      <w:r w:rsidRPr="000F5661">
        <w:rPr>
          <w:rFonts w:ascii="Arial" w:hAnsi="Arial" w:cs="Arial"/>
          <w:color w:val="000000"/>
          <w:shd w:val="clear" w:color="auto" w:fill="FFFFFF"/>
        </w:rPr>
        <w:t>In order to find best locations to open a Thai Restaurant in Toronto, data on Toronto neighborhoods, boroughs,postcodes, latitude, longitude, restaurants, and restaurant ratings and tips are required.</w:t>
      </w:r>
    </w:p>
    <w:p w14:paraId="185D1358" w14:textId="77777777" w:rsidR="000F5661" w:rsidRPr="000F5661" w:rsidRDefault="000F5661" w:rsidP="000F5661">
      <w:pPr>
        <w:numPr>
          <w:ilvl w:val="0"/>
          <w:numId w:val="1"/>
        </w:numPr>
        <w:spacing w:before="100" w:beforeAutospacing="1" w:after="100" w:afterAutospacing="1"/>
        <w:rPr>
          <w:rFonts w:ascii="Arial" w:hAnsi="Arial" w:cs="Arial"/>
          <w:color w:val="000000"/>
          <w:shd w:val="clear" w:color="auto" w:fill="FFFFFF"/>
        </w:rPr>
      </w:pPr>
      <w:r w:rsidRPr="000F5661">
        <w:rPr>
          <w:rFonts w:ascii="Arial" w:hAnsi="Arial" w:cs="Arial"/>
          <w:color w:val="000000"/>
          <w:shd w:val="clear" w:color="auto" w:fill="FFFFFF"/>
        </w:rPr>
        <w:t>Data containing the neighborhoods, boroughs and postcodes of Canada will be obtained from the data source:</w:t>
      </w:r>
    </w:p>
    <w:p w14:paraId="45BBE6C4" w14:textId="3D12EB72" w:rsidR="000F5661" w:rsidRDefault="000F5661" w:rsidP="000F5661">
      <w:pPr>
        <w:spacing w:before="240"/>
        <w:rPr>
          <w:rFonts w:ascii="Helvetica Neue" w:hAnsi="Helvetica Neue"/>
          <w:color w:val="000000"/>
          <w:sz w:val="21"/>
          <w:szCs w:val="21"/>
        </w:rPr>
      </w:pPr>
      <w:r>
        <w:rPr>
          <w:rFonts w:ascii="Helvetica Neue" w:hAnsi="Helvetica Neue"/>
          <w:color w:val="000000"/>
          <w:sz w:val="21"/>
          <w:szCs w:val="21"/>
        </w:rPr>
        <w:t xml:space="preserve">    </w:t>
      </w:r>
      <w:r>
        <w:rPr>
          <w:rFonts w:ascii="Helvetica Neue" w:hAnsi="Helvetica Neue"/>
          <w:color w:val="000000"/>
          <w:sz w:val="21"/>
          <w:szCs w:val="21"/>
        </w:rPr>
        <w:tab/>
      </w:r>
      <w:r>
        <w:rPr>
          <w:rFonts w:ascii="Helvetica Neue" w:hAnsi="Helvetica Neue"/>
          <w:color w:val="000000"/>
          <w:sz w:val="21"/>
          <w:szCs w:val="21"/>
        </w:rPr>
        <w:tab/>
      </w:r>
      <w:hyperlink r:id="rId5" w:tgtFrame="_blank" w:history="1">
        <w:r w:rsidRPr="000F5661">
          <w:rPr>
            <w:rFonts w:ascii="Helvetica Neue" w:hAnsi="Helvetica Neue"/>
            <w:color w:val="296EAA"/>
            <w:sz w:val="21"/>
            <w:szCs w:val="21"/>
            <w:u w:val="single"/>
          </w:rPr>
          <w:t>https://en.wikipedia.org/wiki/List_of_postal_codes_of_Canada:_M</w:t>
        </w:r>
      </w:hyperlink>
    </w:p>
    <w:p w14:paraId="1E96A16B" w14:textId="77777777" w:rsidR="000F5661" w:rsidRPr="000F5661" w:rsidRDefault="000F5661" w:rsidP="000F5661">
      <w:pPr>
        <w:spacing w:before="240"/>
        <w:rPr>
          <w:rFonts w:ascii="Helvetica Neue" w:hAnsi="Helvetica Neue"/>
          <w:color w:val="000000"/>
          <w:sz w:val="21"/>
          <w:szCs w:val="21"/>
        </w:rPr>
      </w:pPr>
    </w:p>
    <w:p w14:paraId="107FBDEA" w14:textId="1892922C" w:rsidR="000F5661" w:rsidRPr="000F5661" w:rsidRDefault="000F5661" w:rsidP="000F5661">
      <w:pPr>
        <w:pStyle w:val="ListParagraph"/>
        <w:numPr>
          <w:ilvl w:val="0"/>
          <w:numId w:val="4"/>
        </w:numPr>
        <w:rPr>
          <w:rFonts w:ascii="Arial" w:hAnsi="Arial" w:cs="Arial"/>
          <w:color w:val="000000"/>
          <w:shd w:val="clear" w:color="auto" w:fill="FFFFFF"/>
        </w:rPr>
      </w:pPr>
      <w:r w:rsidRPr="000F5661">
        <w:rPr>
          <w:rFonts w:ascii="Arial" w:hAnsi="Arial" w:cs="Arial"/>
          <w:color w:val="000000"/>
          <w:shd w:val="clear" w:color="auto" w:fill="FFFFFF"/>
        </w:rPr>
        <w:t>Data containing the geographical coordinates of each postal code has a link below :</w:t>
      </w:r>
    </w:p>
    <w:p w14:paraId="53C3050D" w14:textId="4FEC1759" w:rsidR="000F5661" w:rsidRPr="000F5661" w:rsidRDefault="000F5661" w:rsidP="000F5661">
      <w:pPr>
        <w:spacing w:before="240"/>
        <w:ind w:left="720" w:firstLine="720"/>
        <w:rPr>
          <w:rFonts w:ascii="Helvetica Neue" w:hAnsi="Helvetica Neue"/>
          <w:color w:val="000000"/>
          <w:sz w:val="21"/>
          <w:szCs w:val="21"/>
        </w:rPr>
      </w:pPr>
      <w:r>
        <w:rPr>
          <w:rFonts w:ascii="Helvetica Neue" w:hAnsi="Helvetica Neue"/>
          <w:color w:val="000000"/>
          <w:sz w:val="21"/>
          <w:szCs w:val="21"/>
        </w:rPr>
        <w:t xml:space="preserve"> </w:t>
      </w:r>
      <w:hyperlink r:id="rId6" w:history="1">
        <w:r w:rsidRPr="000F5661">
          <w:rPr>
            <w:rStyle w:val="Hyperlink"/>
            <w:rFonts w:ascii="Helvetica Neue" w:hAnsi="Helvetica Neue"/>
            <w:sz w:val="21"/>
            <w:szCs w:val="21"/>
          </w:rPr>
          <w:t>http://cocl.us/Geospatial_data</w:t>
        </w:r>
      </w:hyperlink>
    </w:p>
    <w:p w14:paraId="7BA5AC78" w14:textId="7EAE5E36" w:rsidR="000F5661" w:rsidRPr="000F5661" w:rsidRDefault="000F5661" w:rsidP="000F5661">
      <w:pPr>
        <w:numPr>
          <w:ilvl w:val="0"/>
          <w:numId w:val="3"/>
        </w:numPr>
        <w:spacing w:before="100" w:beforeAutospacing="1" w:after="100" w:afterAutospacing="1"/>
        <w:rPr>
          <w:rFonts w:ascii="Arial" w:hAnsi="Arial" w:cs="Arial"/>
          <w:color w:val="000000"/>
          <w:shd w:val="clear" w:color="auto" w:fill="FFFFFF"/>
        </w:rPr>
      </w:pPr>
      <w:r w:rsidRPr="000F5661">
        <w:rPr>
          <w:rFonts w:ascii="Arial" w:hAnsi="Arial" w:cs="Arial"/>
          <w:color w:val="000000"/>
          <w:shd w:val="clear" w:color="auto" w:fill="FFFFFF"/>
        </w:rPr>
        <w:t>All data related to locations and quality of Italian restaurants will be obtained via the FourSquare API utilized via the Request library in Python.</w:t>
      </w:r>
    </w:p>
    <w:p w14:paraId="4F1DDB56" w14:textId="77777777" w:rsidR="000F5661" w:rsidRPr="000F5661" w:rsidRDefault="000F5661" w:rsidP="000F5661">
      <w:pPr>
        <w:rPr>
          <w:b/>
          <w:bCs/>
          <w:sz w:val="32"/>
          <w:szCs w:val="32"/>
          <w:lang w:val="en-US"/>
        </w:rPr>
      </w:pPr>
    </w:p>
    <w:p w14:paraId="3723AB2F" w14:textId="2CB83DC8" w:rsidR="000F5661" w:rsidRDefault="005F5333" w:rsidP="000F5661">
      <w:pPr>
        <w:rPr>
          <w:b/>
          <w:bCs/>
          <w:sz w:val="32"/>
          <w:szCs w:val="32"/>
          <w:lang w:val="en-US"/>
        </w:rPr>
      </w:pPr>
      <w:r w:rsidRPr="005F5333">
        <w:rPr>
          <w:rFonts w:cstheme="minorBidi"/>
          <w:b/>
          <w:bCs/>
          <w:sz w:val="32"/>
          <w:szCs w:val="32"/>
          <w:lang w:val="en-US"/>
        </w:rPr>
        <w:t>3. Methodology</w:t>
      </w:r>
    </w:p>
    <w:p w14:paraId="3326FBA5" w14:textId="7990C88C" w:rsidR="005F5333" w:rsidRDefault="005F5333" w:rsidP="000F5661">
      <w:pPr>
        <w:rPr>
          <w:b/>
          <w:bCs/>
          <w:sz w:val="32"/>
          <w:szCs w:val="32"/>
          <w:lang w:val="en-US"/>
        </w:rPr>
      </w:pPr>
    </w:p>
    <w:p w14:paraId="753FD429" w14:textId="251082CF" w:rsidR="00382375" w:rsidRDefault="00382375" w:rsidP="00382375">
      <w:pPr>
        <w:rPr>
          <w:rFonts w:ascii="Arial" w:hAnsi="Arial" w:cs="Arial"/>
          <w:color w:val="000000"/>
          <w:shd w:val="clear" w:color="auto" w:fill="FFFFFF"/>
        </w:rPr>
      </w:pPr>
      <w:r w:rsidRPr="00E35A75">
        <w:rPr>
          <w:rFonts w:ascii="Arial" w:hAnsi="Arial" w:cs="Arial"/>
          <w:color w:val="000000"/>
          <w:shd w:val="clear" w:color="auto" w:fill="FFFFFF"/>
        </w:rPr>
        <w:t xml:space="preserve">Firstly we need to extract the </w:t>
      </w:r>
      <w:proofErr w:type="spellStart"/>
      <w:r w:rsidRPr="00E35A75">
        <w:rPr>
          <w:rFonts w:ascii="Arial" w:hAnsi="Arial" w:cs="Arial"/>
          <w:color w:val="000000"/>
          <w:shd w:val="clear" w:color="auto" w:fill="FFFFFF"/>
        </w:rPr>
        <w:t>datas</w:t>
      </w:r>
      <w:proofErr w:type="spellEnd"/>
      <w:r w:rsidRPr="00E35A75">
        <w:rPr>
          <w:rFonts w:ascii="Arial" w:hAnsi="Arial" w:cs="Arial"/>
          <w:color w:val="000000"/>
          <w:shd w:val="clear" w:color="auto" w:fill="FFFFFF"/>
        </w:rPr>
        <w:t xml:space="preserve"> from </w:t>
      </w:r>
      <w:proofErr w:type="spellStart"/>
      <w:r w:rsidRPr="00E35A75">
        <w:rPr>
          <w:rFonts w:ascii="Arial" w:hAnsi="Arial" w:cs="Arial"/>
          <w:color w:val="000000"/>
          <w:shd w:val="clear" w:color="auto" w:fill="FFFFFF"/>
        </w:rPr>
        <w:t>wikipedia</w:t>
      </w:r>
      <w:proofErr w:type="spellEnd"/>
      <w:r w:rsidRPr="00E35A75">
        <w:rPr>
          <w:rFonts w:ascii="Arial" w:hAnsi="Arial" w:cs="Arial"/>
          <w:color w:val="000000"/>
          <w:shd w:val="clear" w:color="auto" w:fill="FFFFFF"/>
        </w:rPr>
        <w:t xml:space="preserve"> page "List of Postal Codes of Canada" to a csv file and then we will build a </w:t>
      </w:r>
      <w:proofErr w:type="spellStart"/>
      <w:r w:rsidRPr="00E35A75">
        <w:rPr>
          <w:rFonts w:ascii="Arial" w:hAnsi="Arial" w:cs="Arial"/>
          <w:color w:val="000000"/>
          <w:shd w:val="clear" w:color="auto" w:fill="FFFFFF"/>
        </w:rPr>
        <w:t>dataframe</w:t>
      </w:r>
      <w:proofErr w:type="spellEnd"/>
    </w:p>
    <w:p w14:paraId="0577142C" w14:textId="77777777" w:rsidR="00E35A75" w:rsidRPr="00E35A75" w:rsidRDefault="00E35A75" w:rsidP="00382375">
      <w:pPr>
        <w:rPr>
          <w:rFonts w:ascii="Arial" w:hAnsi="Arial" w:cs="Arial"/>
          <w:color w:val="000000"/>
          <w:shd w:val="clear" w:color="auto" w:fill="FFFFFF"/>
        </w:rPr>
      </w:pPr>
    </w:p>
    <w:p w14:paraId="1D3DF61F" w14:textId="4E85B5FA" w:rsidR="00382375" w:rsidRDefault="00E35A75" w:rsidP="00382375">
      <w:pPr>
        <w:rPr>
          <w:rFonts w:ascii="Arial" w:hAnsi="Arial" w:cs="Arial"/>
          <w:color w:val="000000"/>
          <w:shd w:val="clear" w:color="auto" w:fill="FFFFFF"/>
        </w:rPr>
      </w:pPr>
      <w:r>
        <w:rPr>
          <w:rFonts w:ascii="Arial" w:hAnsi="Arial" w:cs="Arial"/>
          <w:color w:val="000000"/>
          <w:shd w:val="clear" w:color="auto" w:fill="FFFFFF"/>
        </w:rPr>
        <w:t xml:space="preserve">After </w:t>
      </w:r>
      <w:proofErr w:type="spellStart"/>
      <w:r w:rsidR="00382375" w:rsidRPr="00382375">
        <w:rPr>
          <w:rFonts w:ascii="Arial" w:hAnsi="Arial" w:cs="Arial"/>
          <w:color w:val="000000"/>
          <w:shd w:val="clear" w:color="auto" w:fill="FFFFFF"/>
        </w:rPr>
        <w:t>Dataframe</w:t>
      </w:r>
      <w:proofErr w:type="spellEnd"/>
      <w:r w:rsidR="00382375" w:rsidRPr="00382375">
        <w:rPr>
          <w:rFonts w:ascii="Arial" w:hAnsi="Arial" w:cs="Arial"/>
          <w:color w:val="000000"/>
          <w:shd w:val="clear" w:color="auto" w:fill="FFFFFF"/>
        </w:rPr>
        <w:t xml:space="preserve"> is generated</w:t>
      </w:r>
      <w:r>
        <w:rPr>
          <w:rFonts w:ascii="Arial" w:hAnsi="Arial" w:cs="Arial"/>
          <w:color w:val="000000"/>
          <w:shd w:val="clear" w:color="auto" w:fill="FFFFFF"/>
        </w:rPr>
        <w:t xml:space="preserve">, </w:t>
      </w:r>
      <w:r w:rsidR="00382375" w:rsidRPr="00382375">
        <w:rPr>
          <w:rFonts w:ascii="Arial" w:hAnsi="Arial" w:cs="Arial"/>
          <w:color w:val="000000"/>
          <w:shd w:val="clear" w:color="auto" w:fill="FFFFFF"/>
        </w:rPr>
        <w:t>we need to clean data. These are the steps :</w:t>
      </w:r>
    </w:p>
    <w:p w14:paraId="7AA3060B" w14:textId="77777777" w:rsidR="00E35A75" w:rsidRPr="00382375" w:rsidRDefault="00E35A75" w:rsidP="00382375">
      <w:pPr>
        <w:rPr>
          <w:rFonts w:ascii="Arial" w:hAnsi="Arial" w:cs="Arial"/>
          <w:color w:val="000000"/>
          <w:shd w:val="clear" w:color="auto" w:fill="FFFFFF"/>
        </w:rPr>
      </w:pPr>
    </w:p>
    <w:p w14:paraId="6D17B995" w14:textId="77777777" w:rsidR="00382375" w:rsidRPr="00382375" w:rsidRDefault="00382375" w:rsidP="00382375">
      <w:pPr>
        <w:numPr>
          <w:ilvl w:val="0"/>
          <w:numId w:val="5"/>
        </w:numPr>
        <w:rPr>
          <w:rFonts w:ascii="Arial" w:hAnsi="Arial" w:cs="Arial"/>
          <w:color w:val="000000"/>
          <w:shd w:val="clear" w:color="auto" w:fill="FFFFFF"/>
        </w:rPr>
      </w:pPr>
      <w:r w:rsidRPr="00382375">
        <w:rPr>
          <w:rFonts w:ascii="Arial" w:hAnsi="Arial" w:cs="Arial"/>
          <w:color w:val="000000"/>
          <w:shd w:val="clear" w:color="auto" w:fill="FFFFFF"/>
        </w:rPr>
        <w:t xml:space="preserve">First we remove the unused columns if any. We only need Postcode, Borough and </w:t>
      </w:r>
      <w:proofErr w:type="spellStart"/>
      <w:r w:rsidRPr="00382375">
        <w:rPr>
          <w:rFonts w:ascii="Arial" w:hAnsi="Arial" w:cs="Arial"/>
          <w:color w:val="000000"/>
          <w:shd w:val="clear" w:color="auto" w:fill="FFFFFF"/>
        </w:rPr>
        <w:t>Neigbourhood</w:t>
      </w:r>
      <w:proofErr w:type="spellEnd"/>
      <w:r w:rsidRPr="00382375">
        <w:rPr>
          <w:rFonts w:ascii="Arial" w:hAnsi="Arial" w:cs="Arial"/>
          <w:color w:val="000000"/>
          <w:shd w:val="clear" w:color="auto" w:fill="FFFFFF"/>
        </w:rPr>
        <w:t>. Other columns can be removed.</w:t>
      </w:r>
    </w:p>
    <w:p w14:paraId="42377D6B" w14:textId="77777777" w:rsidR="00382375" w:rsidRPr="00382375" w:rsidRDefault="00382375" w:rsidP="00382375">
      <w:pPr>
        <w:numPr>
          <w:ilvl w:val="0"/>
          <w:numId w:val="5"/>
        </w:numPr>
        <w:rPr>
          <w:rFonts w:ascii="Arial" w:hAnsi="Arial" w:cs="Arial"/>
          <w:color w:val="000000"/>
          <w:shd w:val="clear" w:color="auto" w:fill="FFFFFF"/>
        </w:rPr>
      </w:pPr>
      <w:r w:rsidRPr="00382375">
        <w:rPr>
          <w:rFonts w:ascii="Arial" w:hAnsi="Arial" w:cs="Arial"/>
          <w:color w:val="000000"/>
          <w:shd w:val="clear" w:color="auto" w:fill="FFFFFF"/>
        </w:rPr>
        <w:t xml:space="preserve">We only process the cells that have an assigned borough. </w:t>
      </w:r>
      <w:proofErr w:type="spellStart"/>
      <w:r w:rsidRPr="00382375">
        <w:rPr>
          <w:rFonts w:ascii="Arial" w:hAnsi="Arial" w:cs="Arial"/>
          <w:color w:val="000000"/>
          <w:shd w:val="clear" w:color="auto" w:fill="FFFFFF"/>
        </w:rPr>
        <w:t>Thats</w:t>
      </w:r>
      <w:proofErr w:type="spellEnd"/>
      <w:r w:rsidRPr="00382375">
        <w:rPr>
          <w:rFonts w:ascii="Arial" w:hAnsi="Arial" w:cs="Arial"/>
          <w:color w:val="000000"/>
          <w:shd w:val="clear" w:color="auto" w:fill="FFFFFF"/>
        </w:rPr>
        <w:t xml:space="preserve"> why, we ignore cells with a borough that is Not assigned.</w:t>
      </w:r>
    </w:p>
    <w:p w14:paraId="65D3481D" w14:textId="5B2BC61C" w:rsidR="00382375" w:rsidRDefault="00382375" w:rsidP="00382375">
      <w:pPr>
        <w:numPr>
          <w:ilvl w:val="0"/>
          <w:numId w:val="5"/>
        </w:numPr>
        <w:rPr>
          <w:rFonts w:ascii="Arial" w:hAnsi="Arial" w:cs="Arial"/>
          <w:color w:val="000000"/>
          <w:shd w:val="clear" w:color="auto" w:fill="FFFFFF"/>
        </w:rPr>
      </w:pPr>
      <w:r w:rsidRPr="00382375">
        <w:rPr>
          <w:rFonts w:ascii="Arial" w:hAnsi="Arial" w:cs="Arial"/>
          <w:color w:val="000000"/>
          <w:shd w:val="clear" w:color="auto" w:fill="FFFFFF"/>
        </w:rPr>
        <w:lastRenderedPageBreak/>
        <w:t>Some of the neighborhoods exist in one postal code area, these neighborhoods will be combined into one row with the neighborhoods separated with a comma.</w:t>
      </w:r>
    </w:p>
    <w:p w14:paraId="395C1297" w14:textId="1C41EC58" w:rsidR="00E35A75" w:rsidRDefault="00E35A75" w:rsidP="00E35A75">
      <w:pPr>
        <w:rPr>
          <w:rFonts w:ascii="Arial" w:hAnsi="Arial" w:cs="Arial"/>
          <w:color w:val="000000"/>
          <w:shd w:val="clear" w:color="auto" w:fill="FFFFFF"/>
        </w:rPr>
      </w:pPr>
    </w:p>
    <w:p w14:paraId="2814BC5E" w14:textId="66C9CBD6" w:rsidR="00E35A75" w:rsidRPr="00382375" w:rsidRDefault="00E35A75" w:rsidP="00E35A75">
      <w:pPr>
        <w:rPr>
          <w:rFonts w:ascii="Arial" w:hAnsi="Arial" w:cs="Arial"/>
          <w:color w:val="000000"/>
          <w:shd w:val="clear" w:color="auto" w:fill="FFFFFF"/>
        </w:rPr>
      </w:pPr>
      <w:r>
        <w:rPr>
          <w:rFonts w:ascii="Arial" w:hAnsi="Arial" w:cs="Arial"/>
          <w:color w:val="000000"/>
          <w:shd w:val="clear" w:color="auto" w:fill="FFFFFF"/>
        </w:rPr>
        <w:t xml:space="preserve">Then we built and clean second </w:t>
      </w:r>
      <w:proofErr w:type="spellStart"/>
      <w:r>
        <w:rPr>
          <w:rFonts w:ascii="Arial" w:hAnsi="Arial" w:cs="Arial"/>
          <w:color w:val="000000"/>
          <w:shd w:val="clear" w:color="auto" w:fill="FFFFFF"/>
        </w:rPr>
        <w:t>dataframe</w:t>
      </w:r>
      <w:proofErr w:type="spellEnd"/>
      <w:r>
        <w:rPr>
          <w:rFonts w:ascii="Arial" w:hAnsi="Arial" w:cs="Arial"/>
          <w:color w:val="000000"/>
          <w:shd w:val="clear" w:color="auto" w:fill="FFFFFF"/>
        </w:rPr>
        <w:t xml:space="preserve"> with latitude and </w:t>
      </w:r>
      <w:proofErr w:type="spellStart"/>
      <w:r>
        <w:rPr>
          <w:rFonts w:ascii="Arial" w:hAnsi="Arial" w:cs="Arial"/>
          <w:color w:val="000000"/>
          <w:shd w:val="clear" w:color="auto" w:fill="FFFFFF"/>
        </w:rPr>
        <w:t>longtidue</w:t>
      </w:r>
      <w:proofErr w:type="spellEnd"/>
      <w:r>
        <w:rPr>
          <w:rFonts w:ascii="Arial" w:hAnsi="Arial" w:cs="Arial"/>
          <w:color w:val="000000"/>
          <w:shd w:val="clear" w:color="auto" w:fill="FFFFFF"/>
        </w:rPr>
        <w:t xml:space="preserve"> and merge 2 </w:t>
      </w:r>
      <w:proofErr w:type="spellStart"/>
      <w:r>
        <w:rPr>
          <w:rFonts w:ascii="Arial" w:hAnsi="Arial" w:cs="Arial"/>
          <w:color w:val="000000"/>
          <w:shd w:val="clear" w:color="auto" w:fill="FFFFFF"/>
        </w:rPr>
        <w:t>dataframe</w:t>
      </w:r>
      <w:proofErr w:type="spellEnd"/>
      <w:r>
        <w:rPr>
          <w:rFonts w:ascii="Arial" w:hAnsi="Arial" w:cs="Arial"/>
          <w:color w:val="000000"/>
          <w:shd w:val="clear" w:color="auto" w:fill="FFFFFF"/>
        </w:rPr>
        <w:t>. After merging we filter the data  to only use boroughs in Toronto :</w:t>
      </w:r>
    </w:p>
    <w:p w14:paraId="5F709238" w14:textId="7CA64B54" w:rsidR="00382375" w:rsidRDefault="00382375" w:rsidP="00E35A75"/>
    <w:p w14:paraId="12A4BF51" w14:textId="77777777" w:rsidR="00382375" w:rsidRPr="00382375" w:rsidRDefault="00382375" w:rsidP="00382375">
      <w:pPr>
        <w:ind w:left="360"/>
      </w:pPr>
    </w:p>
    <w:p w14:paraId="201C58C0" w14:textId="1B7641A4" w:rsidR="00382375" w:rsidRDefault="00382375" w:rsidP="00382375">
      <w:r>
        <w:rPr>
          <w:noProof/>
        </w:rPr>
        <w:drawing>
          <wp:inline distT="0" distB="0" distL="0" distR="0" wp14:anchorId="22C0F5D0" wp14:editId="2969DF52">
            <wp:extent cx="6113721" cy="22570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7 at 5.23.17 PM.png"/>
                    <pic:cNvPicPr/>
                  </pic:nvPicPr>
                  <pic:blipFill>
                    <a:blip r:embed="rId7">
                      <a:extLst>
                        <a:ext uri="{28A0092B-C50C-407E-A947-70E740481C1C}">
                          <a14:useLocalDpi xmlns:a14="http://schemas.microsoft.com/office/drawing/2010/main" val="0"/>
                        </a:ext>
                      </a:extLst>
                    </a:blip>
                    <a:stretch>
                      <a:fillRect/>
                    </a:stretch>
                  </pic:blipFill>
                  <pic:spPr>
                    <a:xfrm>
                      <a:off x="0" y="0"/>
                      <a:ext cx="6126971" cy="2261953"/>
                    </a:xfrm>
                    <a:prstGeom prst="rect">
                      <a:avLst/>
                    </a:prstGeom>
                  </pic:spPr>
                </pic:pic>
              </a:graphicData>
            </a:graphic>
          </wp:inline>
        </w:drawing>
      </w:r>
    </w:p>
    <w:p w14:paraId="426A9A5F" w14:textId="77777777" w:rsidR="005F5333" w:rsidRPr="005F5333" w:rsidRDefault="005F5333" w:rsidP="000F5661">
      <w:pPr>
        <w:rPr>
          <w:rFonts w:cstheme="minorBidi"/>
          <w:b/>
          <w:bCs/>
          <w:sz w:val="32"/>
          <w:szCs w:val="32"/>
          <w:lang w:val="en-US"/>
        </w:rPr>
      </w:pPr>
    </w:p>
    <w:p w14:paraId="087D2997" w14:textId="44B12E64" w:rsidR="000F5661" w:rsidRDefault="000F5661" w:rsidP="000F5661">
      <w:pPr>
        <w:rPr>
          <w:b/>
          <w:bCs/>
          <w:sz w:val="36"/>
          <w:szCs w:val="36"/>
          <w:lang w:val="en-US"/>
        </w:rPr>
      </w:pPr>
    </w:p>
    <w:p w14:paraId="5C4D966E" w14:textId="3A89DF33" w:rsidR="000F5661" w:rsidRPr="00E35A75" w:rsidRDefault="00382375" w:rsidP="000F5661">
      <w:pPr>
        <w:rPr>
          <w:rFonts w:ascii="Arial" w:hAnsi="Arial" w:cs="Arial"/>
          <w:color w:val="000000"/>
          <w:shd w:val="clear" w:color="auto" w:fill="FFFFFF"/>
        </w:rPr>
      </w:pPr>
      <w:r w:rsidRPr="00E35A75">
        <w:rPr>
          <w:rFonts w:ascii="Arial" w:hAnsi="Arial" w:cs="Arial"/>
          <w:color w:val="000000"/>
          <w:shd w:val="clear" w:color="auto" w:fill="FFFFFF"/>
        </w:rPr>
        <w:t xml:space="preserve">Ok, now our Toronto </w:t>
      </w:r>
      <w:proofErr w:type="spellStart"/>
      <w:r w:rsidRPr="00E35A75">
        <w:rPr>
          <w:rFonts w:ascii="Arial" w:hAnsi="Arial" w:cs="Arial"/>
          <w:color w:val="000000"/>
          <w:shd w:val="clear" w:color="auto" w:fill="FFFFFF"/>
        </w:rPr>
        <w:t>DataFrame</w:t>
      </w:r>
      <w:proofErr w:type="spellEnd"/>
      <w:r w:rsidRPr="00E35A75">
        <w:rPr>
          <w:rFonts w:ascii="Arial" w:hAnsi="Arial" w:cs="Arial"/>
          <w:color w:val="000000"/>
          <w:shd w:val="clear" w:color="auto" w:fill="FFFFFF"/>
        </w:rPr>
        <w:t xml:space="preserve"> is ready, we can start explore the neighborhoods in Toronto </w:t>
      </w:r>
      <w:r w:rsidR="00E35A75">
        <w:rPr>
          <w:rFonts w:ascii="Arial" w:hAnsi="Arial" w:cs="Arial"/>
          <w:color w:val="000000"/>
          <w:shd w:val="clear" w:color="auto" w:fill="FFFFFF"/>
        </w:rPr>
        <w:t>:</w:t>
      </w:r>
    </w:p>
    <w:p w14:paraId="40FEC1A1" w14:textId="400846AA" w:rsidR="00DE01DD" w:rsidRDefault="00DE01DD" w:rsidP="000F5661">
      <w:pPr>
        <w:rPr>
          <w:lang w:val="en-US"/>
        </w:rPr>
      </w:pPr>
    </w:p>
    <w:p w14:paraId="188BAB32" w14:textId="23A29E27" w:rsidR="00382375" w:rsidRDefault="00382375" w:rsidP="000F5661">
      <w:pPr>
        <w:rPr>
          <w:lang w:val="en-US"/>
        </w:rPr>
      </w:pPr>
      <w:r>
        <w:rPr>
          <w:noProof/>
          <w:lang w:val="en-US"/>
        </w:rPr>
        <w:drawing>
          <wp:inline distT="0" distB="0" distL="0" distR="0" wp14:anchorId="6320DEF6" wp14:editId="4C4C3BE5">
            <wp:extent cx="57277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7 at 5.24.45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61640"/>
                    </a:xfrm>
                    <a:prstGeom prst="rect">
                      <a:avLst/>
                    </a:prstGeom>
                  </pic:spPr>
                </pic:pic>
              </a:graphicData>
            </a:graphic>
          </wp:inline>
        </w:drawing>
      </w:r>
    </w:p>
    <w:p w14:paraId="309A0F77" w14:textId="0B6ACE45" w:rsidR="00382375" w:rsidRDefault="00382375" w:rsidP="000F5661">
      <w:pPr>
        <w:rPr>
          <w:lang w:val="en-US"/>
        </w:rPr>
      </w:pPr>
    </w:p>
    <w:p w14:paraId="76C19B8B" w14:textId="1BD09415" w:rsidR="00382375" w:rsidRPr="00E35A75" w:rsidRDefault="00382375" w:rsidP="00382375">
      <w:pPr>
        <w:rPr>
          <w:rFonts w:ascii="Arial" w:hAnsi="Arial" w:cs="Arial"/>
          <w:color w:val="000000"/>
          <w:shd w:val="clear" w:color="auto" w:fill="FFFFFF"/>
        </w:rPr>
      </w:pPr>
      <w:proofErr w:type="spellStart"/>
      <w:r w:rsidRPr="00E35A75">
        <w:rPr>
          <w:rFonts w:ascii="Arial" w:hAnsi="Arial" w:cs="Arial"/>
          <w:color w:val="000000"/>
          <w:shd w:val="clear" w:color="auto" w:fill="FFFFFF"/>
        </w:rPr>
        <w:t>Lets</w:t>
      </w:r>
      <w:proofErr w:type="spellEnd"/>
      <w:r w:rsidRPr="00E35A75">
        <w:rPr>
          <w:rFonts w:ascii="Arial" w:hAnsi="Arial" w:cs="Arial"/>
          <w:color w:val="000000"/>
          <w:shd w:val="clear" w:color="auto" w:fill="FFFFFF"/>
        </w:rPr>
        <w:t xml:space="preserve"> analyze further and see how many Thai restaurants there are in each </w:t>
      </w:r>
      <w:proofErr w:type="spellStart"/>
      <w:r w:rsidRPr="00E35A75">
        <w:rPr>
          <w:rFonts w:ascii="Arial" w:hAnsi="Arial" w:cs="Arial"/>
          <w:color w:val="000000"/>
          <w:shd w:val="clear" w:color="auto" w:fill="FFFFFF"/>
        </w:rPr>
        <w:t>neighborhood</w:t>
      </w:r>
      <w:proofErr w:type="spellEnd"/>
      <w:r w:rsidRPr="00E35A75">
        <w:rPr>
          <w:rFonts w:ascii="Arial" w:hAnsi="Arial" w:cs="Arial"/>
          <w:color w:val="000000"/>
          <w:shd w:val="clear" w:color="auto" w:fill="FFFFFF"/>
        </w:rPr>
        <w:t xml:space="preserve"> and b</w:t>
      </w:r>
      <w:r w:rsidR="00E35A75">
        <w:rPr>
          <w:rFonts w:ascii="Arial" w:hAnsi="Arial" w:cs="Arial"/>
          <w:color w:val="000000"/>
          <w:shd w:val="clear" w:color="auto" w:fill="FFFFFF"/>
        </w:rPr>
        <w:t>o</w:t>
      </w:r>
      <w:r w:rsidRPr="00E35A75">
        <w:rPr>
          <w:rFonts w:ascii="Arial" w:hAnsi="Arial" w:cs="Arial"/>
          <w:color w:val="000000"/>
          <w:shd w:val="clear" w:color="auto" w:fill="FFFFFF"/>
        </w:rPr>
        <w:t>rough and graph the results.</w:t>
      </w:r>
    </w:p>
    <w:p w14:paraId="7C791BD4" w14:textId="77777777" w:rsidR="00382375" w:rsidRPr="00E35A75" w:rsidRDefault="00382375" w:rsidP="00382375">
      <w:pPr>
        <w:rPr>
          <w:rFonts w:ascii="Arial" w:hAnsi="Arial" w:cs="Arial"/>
          <w:color w:val="000000"/>
          <w:shd w:val="clear" w:color="auto" w:fill="FFFFFF"/>
        </w:rPr>
      </w:pPr>
    </w:p>
    <w:p w14:paraId="4D2D896E" w14:textId="64350274" w:rsidR="00382375" w:rsidRPr="00E35A75" w:rsidRDefault="00382375" w:rsidP="00382375">
      <w:pPr>
        <w:rPr>
          <w:rFonts w:ascii="Arial" w:hAnsi="Arial" w:cs="Arial"/>
          <w:color w:val="000000"/>
          <w:shd w:val="clear" w:color="auto" w:fill="FFFFFF"/>
        </w:rPr>
      </w:pPr>
      <w:r w:rsidRPr="00E35A75">
        <w:rPr>
          <w:rFonts w:ascii="Arial" w:hAnsi="Arial" w:cs="Arial"/>
          <w:color w:val="000000"/>
          <w:shd w:val="clear" w:color="auto" w:fill="FFFFFF"/>
        </w:rPr>
        <w:t xml:space="preserve">To do this, we need to call Foursquare API to get venues and venue </w:t>
      </w:r>
      <w:proofErr w:type="spellStart"/>
      <w:r w:rsidRPr="00E35A75">
        <w:rPr>
          <w:rFonts w:ascii="Arial" w:hAnsi="Arial" w:cs="Arial"/>
          <w:color w:val="000000"/>
          <w:shd w:val="clear" w:color="auto" w:fill="FFFFFF"/>
        </w:rPr>
        <w:t>deteails</w:t>
      </w:r>
      <w:proofErr w:type="spellEnd"/>
      <w:r w:rsidRPr="00E35A75">
        <w:rPr>
          <w:rFonts w:ascii="Arial" w:hAnsi="Arial" w:cs="Arial"/>
          <w:color w:val="000000"/>
          <w:shd w:val="clear" w:color="auto" w:fill="FFFFFF"/>
        </w:rPr>
        <w:t xml:space="preserve">. </w:t>
      </w:r>
      <w:r w:rsidR="00E35A75">
        <w:rPr>
          <w:rFonts w:ascii="Arial" w:hAnsi="Arial" w:cs="Arial"/>
          <w:color w:val="000000"/>
          <w:shd w:val="clear" w:color="auto" w:fill="FFFFFF"/>
        </w:rPr>
        <w:t>As a result we can see below graph:</w:t>
      </w:r>
    </w:p>
    <w:p w14:paraId="530AA5C1" w14:textId="77777777" w:rsidR="00382375" w:rsidRDefault="00382375" w:rsidP="000F5661">
      <w:pPr>
        <w:rPr>
          <w:lang w:val="en-US"/>
        </w:rPr>
      </w:pPr>
    </w:p>
    <w:p w14:paraId="56866349" w14:textId="77777777" w:rsidR="00382375" w:rsidRDefault="00382375" w:rsidP="000F5661">
      <w:pPr>
        <w:rPr>
          <w:lang w:val="en-US"/>
        </w:rPr>
      </w:pPr>
    </w:p>
    <w:p w14:paraId="00F939B5" w14:textId="77777777" w:rsidR="00382375" w:rsidRDefault="00382375" w:rsidP="000F5661">
      <w:pPr>
        <w:rPr>
          <w:lang w:val="en-US"/>
        </w:rPr>
      </w:pPr>
    </w:p>
    <w:p w14:paraId="1B77DB86" w14:textId="74277E7C" w:rsidR="00382375" w:rsidRDefault="00382375" w:rsidP="000F5661">
      <w:pPr>
        <w:rPr>
          <w:lang w:val="en-US"/>
        </w:rPr>
      </w:pPr>
      <w:r>
        <w:rPr>
          <w:noProof/>
          <w:lang w:val="en-US"/>
        </w:rPr>
        <w:drawing>
          <wp:inline distT="0" distB="0" distL="0" distR="0" wp14:anchorId="515E2D63" wp14:editId="6B862E60">
            <wp:extent cx="57277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7 at 5.25.4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794000"/>
                    </a:xfrm>
                    <a:prstGeom prst="rect">
                      <a:avLst/>
                    </a:prstGeom>
                  </pic:spPr>
                </pic:pic>
              </a:graphicData>
            </a:graphic>
          </wp:inline>
        </w:drawing>
      </w:r>
    </w:p>
    <w:p w14:paraId="2A2C61EC" w14:textId="3914AD04" w:rsidR="00382375" w:rsidRDefault="00382375" w:rsidP="000F5661">
      <w:pPr>
        <w:rPr>
          <w:lang w:val="en-US"/>
        </w:rPr>
      </w:pPr>
    </w:p>
    <w:p w14:paraId="693E40C1" w14:textId="144715D7" w:rsidR="00382375" w:rsidRDefault="00382375" w:rsidP="000F5661">
      <w:pPr>
        <w:rPr>
          <w:lang w:val="en-US"/>
        </w:rPr>
      </w:pPr>
    </w:p>
    <w:p w14:paraId="6675A54C" w14:textId="4A5330C5" w:rsidR="00382375" w:rsidRPr="00E35A75" w:rsidRDefault="00382375" w:rsidP="000F5661">
      <w:pPr>
        <w:rPr>
          <w:rFonts w:ascii="Arial" w:hAnsi="Arial" w:cs="Arial"/>
          <w:color w:val="000000"/>
          <w:shd w:val="clear" w:color="auto" w:fill="FFFFFF"/>
        </w:rPr>
      </w:pPr>
      <w:r w:rsidRPr="00E35A75">
        <w:rPr>
          <w:rFonts w:ascii="Arial" w:hAnsi="Arial" w:cs="Arial"/>
          <w:color w:val="000000"/>
          <w:shd w:val="clear" w:color="auto" w:fill="FFFFFF"/>
        </w:rPr>
        <w:t xml:space="preserve">As we continue our analysis, we see above that </w:t>
      </w:r>
      <w:proofErr w:type="spellStart"/>
      <w:r w:rsidRPr="00E35A75">
        <w:rPr>
          <w:rFonts w:ascii="Arial" w:hAnsi="Arial" w:cs="Arial"/>
          <w:color w:val="000000"/>
          <w:shd w:val="clear" w:color="auto" w:fill="FFFFFF"/>
        </w:rPr>
        <w:t>Downtonwn</w:t>
      </w:r>
      <w:proofErr w:type="spellEnd"/>
      <w:r w:rsidRPr="00E35A75">
        <w:rPr>
          <w:rFonts w:ascii="Arial" w:hAnsi="Arial" w:cs="Arial"/>
          <w:color w:val="000000"/>
          <w:shd w:val="clear" w:color="auto" w:fill="FFFFFF"/>
        </w:rPr>
        <w:t xml:space="preserve"> Toronto had </w:t>
      </w:r>
      <w:proofErr w:type="gramStart"/>
      <w:r w:rsidRPr="00E35A75">
        <w:rPr>
          <w:rFonts w:ascii="Arial" w:hAnsi="Arial" w:cs="Arial"/>
          <w:color w:val="000000"/>
          <w:shd w:val="clear" w:color="auto" w:fill="FFFFFF"/>
        </w:rPr>
        <w:t>the most</w:t>
      </w:r>
      <w:proofErr w:type="gramEnd"/>
      <w:r w:rsidRPr="00E35A75">
        <w:rPr>
          <w:rFonts w:ascii="Arial" w:hAnsi="Arial" w:cs="Arial"/>
          <w:color w:val="000000"/>
          <w:shd w:val="clear" w:color="auto" w:fill="FFFFFF"/>
        </w:rPr>
        <w:t xml:space="preserve"> number of neighborhoods and it does have the highest number of Thai restaurants. Additionally, we see there is no Thai Restaurant in Borough West Toronto. Now let's visualize Thai Restaurants for each </w:t>
      </w:r>
      <w:proofErr w:type="spellStart"/>
      <w:proofErr w:type="gramStart"/>
      <w:r w:rsidRPr="00E35A75">
        <w:rPr>
          <w:rFonts w:ascii="Arial" w:hAnsi="Arial" w:cs="Arial"/>
          <w:color w:val="000000"/>
          <w:shd w:val="clear" w:color="auto" w:fill="FFFFFF"/>
        </w:rPr>
        <w:t>Neighbourhood</w:t>
      </w:r>
      <w:proofErr w:type="spellEnd"/>
      <w:r w:rsidRPr="00E35A75">
        <w:rPr>
          <w:rFonts w:ascii="Arial" w:hAnsi="Arial" w:cs="Arial"/>
          <w:color w:val="000000"/>
          <w:shd w:val="clear" w:color="auto" w:fill="FFFFFF"/>
        </w:rPr>
        <w:t xml:space="preserve"> :</w:t>
      </w:r>
      <w:proofErr w:type="gramEnd"/>
    </w:p>
    <w:p w14:paraId="7482DF70" w14:textId="77777777" w:rsidR="00382375" w:rsidRDefault="00382375" w:rsidP="000F5661">
      <w:pPr>
        <w:rPr>
          <w:lang w:val="en-US"/>
        </w:rPr>
      </w:pPr>
    </w:p>
    <w:p w14:paraId="061D97E6" w14:textId="30F24644" w:rsidR="00382375" w:rsidRDefault="00382375" w:rsidP="000F5661">
      <w:pPr>
        <w:rPr>
          <w:lang w:val="en-US"/>
        </w:rPr>
      </w:pPr>
      <w:r>
        <w:rPr>
          <w:noProof/>
          <w:lang w:val="en-US"/>
        </w:rPr>
        <w:drawing>
          <wp:inline distT="0" distB="0" distL="0" distR="0" wp14:anchorId="25952A1F" wp14:editId="05F4E2F5">
            <wp:extent cx="5727700" cy="2863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7 at 5.26.27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597E6A74" w14:textId="13D67BCF" w:rsidR="00382375" w:rsidRDefault="00382375" w:rsidP="000F5661">
      <w:pPr>
        <w:rPr>
          <w:lang w:val="en-US"/>
        </w:rPr>
      </w:pPr>
    </w:p>
    <w:p w14:paraId="26587F47" w14:textId="2C17A0C9" w:rsidR="00382375" w:rsidRDefault="00382375" w:rsidP="000F5661">
      <w:pPr>
        <w:rPr>
          <w:lang w:val="en-US"/>
        </w:rPr>
      </w:pPr>
    </w:p>
    <w:p w14:paraId="217FF844" w14:textId="2EE8001C" w:rsidR="00382375" w:rsidRPr="00E35A75" w:rsidRDefault="00E35A75" w:rsidP="000F5661">
      <w:pPr>
        <w:rPr>
          <w:rFonts w:ascii="Arial" w:hAnsi="Arial" w:cs="Arial"/>
          <w:color w:val="000000"/>
          <w:shd w:val="clear" w:color="auto" w:fill="FFFFFF"/>
        </w:rPr>
      </w:pPr>
      <w:r>
        <w:rPr>
          <w:rFonts w:ascii="Arial" w:hAnsi="Arial" w:cs="Arial"/>
          <w:color w:val="000000"/>
          <w:shd w:val="clear" w:color="auto" w:fill="FFFFFF"/>
        </w:rPr>
        <w:t>After some coding in notebook, w</w:t>
      </w:r>
      <w:r w:rsidR="00382375" w:rsidRPr="00E35A75">
        <w:rPr>
          <w:rFonts w:ascii="Arial" w:hAnsi="Arial" w:cs="Arial"/>
          <w:color w:val="000000"/>
          <w:shd w:val="clear" w:color="auto" w:fill="FFFFFF"/>
        </w:rPr>
        <w:t xml:space="preserve">e can see that only 12 neighbourhood has Thai Restaurant out of 38 </w:t>
      </w:r>
      <w:proofErr w:type="spellStart"/>
      <w:r w:rsidR="00382375" w:rsidRPr="00E35A75">
        <w:rPr>
          <w:rFonts w:ascii="Arial" w:hAnsi="Arial" w:cs="Arial"/>
          <w:color w:val="000000"/>
          <w:shd w:val="clear" w:color="auto" w:fill="FFFFFF"/>
        </w:rPr>
        <w:t>neighbourhood</w:t>
      </w:r>
      <w:proofErr w:type="spellEnd"/>
      <w:r w:rsidR="00382375" w:rsidRPr="00E35A75">
        <w:rPr>
          <w:rFonts w:ascii="Arial" w:hAnsi="Arial" w:cs="Arial"/>
          <w:color w:val="000000"/>
          <w:shd w:val="clear" w:color="auto" w:fill="FFFFFF"/>
        </w:rPr>
        <w:t xml:space="preserve">. Adelaide, King, Richmond </w:t>
      </w:r>
      <w:proofErr w:type="spellStart"/>
      <w:r w:rsidR="00382375" w:rsidRPr="00E35A75">
        <w:rPr>
          <w:rFonts w:ascii="Arial" w:hAnsi="Arial" w:cs="Arial"/>
          <w:color w:val="000000"/>
          <w:shd w:val="clear" w:color="auto" w:fill="FFFFFF"/>
        </w:rPr>
        <w:t>Neighbourhood</w:t>
      </w:r>
      <w:proofErr w:type="spellEnd"/>
      <w:r w:rsidR="00382375" w:rsidRPr="00E35A75">
        <w:rPr>
          <w:rFonts w:ascii="Arial" w:hAnsi="Arial" w:cs="Arial"/>
          <w:color w:val="000000"/>
          <w:shd w:val="clear" w:color="auto" w:fill="FFFFFF"/>
        </w:rPr>
        <w:t xml:space="preserve"> has the maximum</w:t>
      </w:r>
      <w:r w:rsidR="00382375" w:rsidRPr="00E35A75">
        <w:rPr>
          <w:rFonts w:ascii="Arial" w:hAnsi="Arial" w:cs="Arial"/>
          <w:b/>
          <w:bCs/>
          <w:color w:val="000000"/>
          <w:shd w:val="clear" w:color="auto" w:fill="FFFFFF"/>
        </w:rPr>
        <w:t xml:space="preserve"> </w:t>
      </w:r>
      <w:r w:rsidR="00382375" w:rsidRPr="00E35A75">
        <w:rPr>
          <w:rFonts w:ascii="Arial" w:hAnsi="Arial" w:cs="Arial"/>
          <w:color w:val="000000"/>
          <w:shd w:val="clear" w:color="auto" w:fill="FFFFFF"/>
        </w:rPr>
        <w:t>number of Thai Restaurants in Toronto. Now we are going to cluster all the neighborhoods by using K-means Clustering Model.</w:t>
      </w:r>
    </w:p>
    <w:p w14:paraId="77358CBA" w14:textId="5753B256" w:rsidR="00382375" w:rsidRPr="00E35A75" w:rsidRDefault="00E411B5" w:rsidP="000F5661">
      <w:pPr>
        <w:rPr>
          <w:rFonts w:ascii="Arial" w:hAnsi="Arial" w:cs="Arial"/>
          <w:color w:val="000000"/>
          <w:shd w:val="clear" w:color="auto" w:fill="FFFFFF"/>
        </w:rPr>
      </w:pPr>
      <w:r>
        <w:rPr>
          <w:rFonts w:ascii="Arial" w:hAnsi="Arial" w:cs="Arial"/>
          <w:color w:val="000000"/>
          <w:shd w:val="clear" w:color="auto" w:fill="FFFFFF"/>
        </w:rPr>
        <w:lastRenderedPageBreak/>
        <w:t>First we</w:t>
      </w:r>
      <w:r w:rsidR="00382375" w:rsidRPr="00E35A75">
        <w:rPr>
          <w:rFonts w:ascii="Arial" w:hAnsi="Arial" w:cs="Arial"/>
          <w:color w:val="000000"/>
          <w:shd w:val="clear" w:color="auto" w:fill="FFFFFF"/>
        </w:rPr>
        <w:t xml:space="preserve"> create a function to get the top 100 venues for each </w:t>
      </w:r>
      <w:proofErr w:type="spellStart"/>
      <w:r w:rsidR="00382375" w:rsidRPr="00E35A75">
        <w:rPr>
          <w:rFonts w:ascii="Arial" w:hAnsi="Arial" w:cs="Arial"/>
          <w:color w:val="000000"/>
          <w:shd w:val="clear" w:color="auto" w:fill="FFFFFF"/>
        </w:rPr>
        <w:t>neighbourhood</w:t>
      </w:r>
      <w:proofErr w:type="spellEnd"/>
      <w:r w:rsidR="00382375" w:rsidRPr="00E35A75">
        <w:rPr>
          <w:rFonts w:ascii="Arial" w:hAnsi="Arial" w:cs="Arial"/>
          <w:color w:val="000000"/>
          <w:shd w:val="clear" w:color="auto" w:fill="FFFFFF"/>
        </w:rPr>
        <w:t xml:space="preserve"> in Toronto within a radius of 500 </w:t>
      </w:r>
      <w:proofErr w:type="spellStart"/>
      <w:r w:rsidR="00382375" w:rsidRPr="00E35A75">
        <w:rPr>
          <w:rFonts w:ascii="Arial" w:hAnsi="Arial" w:cs="Arial"/>
          <w:color w:val="000000"/>
          <w:shd w:val="clear" w:color="auto" w:fill="FFFFFF"/>
        </w:rPr>
        <w:t>metres</w:t>
      </w:r>
      <w:proofErr w:type="spellEnd"/>
      <w:r w:rsidR="00382375" w:rsidRPr="00E35A75">
        <w:rPr>
          <w:rFonts w:ascii="Arial" w:hAnsi="Arial" w:cs="Arial"/>
          <w:color w:val="000000"/>
          <w:shd w:val="clear" w:color="auto" w:fill="FFFFFF"/>
        </w:rPr>
        <w:t>. Then we will cluster them regarding the venues' similarity.</w:t>
      </w:r>
    </w:p>
    <w:p w14:paraId="11C97519" w14:textId="789DF5CD" w:rsidR="00E35A75" w:rsidRPr="00E35A75" w:rsidRDefault="00E35A75" w:rsidP="000F5661">
      <w:pPr>
        <w:rPr>
          <w:rFonts w:ascii="Arial" w:hAnsi="Arial" w:cs="Arial"/>
          <w:color w:val="000000"/>
          <w:shd w:val="clear" w:color="auto" w:fill="FFFFFF"/>
        </w:rPr>
      </w:pPr>
    </w:p>
    <w:p w14:paraId="6D591B79" w14:textId="79EF9EA7" w:rsidR="00E35A75" w:rsidRPr="00E35A75" w:rsidRDefault="00E35A75" w:rsidP="000F5661">
      <w:pPr>
        <w:rPr>
          <w:rFonts w:ascii="Arial" w:hAnsi="Arial" w:cs="Arial"/>
          <w:color w:val="000000"/>
          <w:shd w:val="clear" w:color="auto" w:fill="FFFFFF"/>
        </w:rPr>
      </w:pPr>
      <w:r w:rsidRPr="00E35A75">
        <w:rPr>
          <w:rFonts w:ascii="Arial" w:hAnsi="Arial" w:cs="Arial"/>
          <w:color w:val="000000"/>
          <w:shd w:val="clear" w:color="auto" w:fill="FFFFFF"/>
        </w:rPr>
        <w:t xml:space="preserve">Now, </w:t>
      </w:r>
      <w:proofErr w:type="spellStart"/>
      <w:r w:rsidRPr="00E35A75">
        <w:rPr>
          <w:rFonts w:ascii="Arial" w:hAnsi="Arial" w:cs="Arial"/>
          <w:color w:val="000000"/>
          <w:shd w:val="clear" w:color="auto" w:fill="FFFFFF"/>
        </w:rPr>
        <w:t>lets</w:t>
      </w:r>
      <w:proofErr w:type="spellEnd"/>
      <w:r w:rsidRPr="00E35A75">
        <w:rPr>
          <w:rFonts w:ascii="Arial" w:hAnsi="Arial" w:cs="Arial"/>
          <w:color w:val="000000"/>
          <w:shd w:val="clear" w:color="auto" w:fill="FFFFFF"/>
        </w:rPr>
        <w:t xml:space="preserve"> see top </w:t>
      </w:r>
      <w:r w:rsidRPr="00E35A75">
        <w:rPr>
          <w:rFonts w:ascii="Arial" w:hAnsi="Arial" w:cs="Arial"/>
          <w:color w:val="000000"/>
          <w:shd w:val="clear" w:color="auto" w:fill="FFFFFF"/>
        </w:rPr>
        <w:t>10</w:t>
      </w:r>
      <w:r w:rsidRPr="00E35A75">
        <w:rPr>
          <w:rFonts w:ascii="Arial" w:hAnsi="Arial" w:cs="Arial"/>
          <w:color w:val="000000"/>
          <w:shd w:val="clear" w:color="auto" w:fill="FFFFFF"/>
        </w:rPr>
        <w:t xml:space="preserve"> venues frequency for each neighborhood</w:t>
      </w:r>
    </w:p>
    <w:p w14:paraId="78A65B8F" w14:textId="2113768F" w:rsidR="00E35A75" w:rsidRPr="00E35A75" w:rsidRDefault="00E35A75" w:rsidP="000F5661">
      <w:pPr>
        <w:rPr>
          <w:rFonts w:ascii="Arial" w:hAnsi="Arial" w:cs="Arial"/>
          <w:color w:val="000000"/>
          <w:shd w:val="clear" w:color="auto" w:fill="FFFFFF"/>
        </w:rPr>
      </w:pPr>
    </w:p>
    <w:p w14:paraId="02B81E4D" w14:textId="49C3A726" w:rsidR="00E35A75" w:rsidRDefault="00E35A75" w:rsidP="000F5661">
      <w:pPr>
        <w:rPr>
          <w:lang w:val="en-US"/>
        </w:rPr>
      </w:pPr>
      <w:r>
        <w:rPr>
          <w:noProof/>
          <w:lang w:val="en-US"/>
        </w:rPr>
        <w:drawing>
          <wp:inline distT="0" distB="0" distL="0" distR="0" wp14:anchorId="14FA8B46" wp14:editId="5910FD48">
            <wp:extent cx="6418654" cy="2021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17 at 5.29.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0674" cy="2034898"/>
                    </a:xfrm>
                    <a:prstGeom prst="rect">
                      <a:avLst/>
                    </a:prstGeom>
                  </pic:spPr>
                </pic:pic>
              </a:graphicData>
            </a:graphic>
          </wp:inline>
        </w:drawing>
      </w:r>
    </w:p>
    <w:p w14:paraId="71F04853" w14:textId="6360AD44" w:rsidR="00E35A75" w:rsidRDefault="00E35A75" w:rsidP="000F5661">
      <w:pPr>
        <w:rPr>
          <w:lang w:val="en-US"/>
        </w:rPr>
      </w:pPr>
    </w:p>
    <w:p w14:paraId="5641839B" w14:textId="655A092E" w:rsidR="00E35A75" w:rsidRPr="00E411B5" w:rsidRDefault="00E35A75" w:rsidP="000F5661">
      <w:pPr>
        <w:rPr>
          <w:rFonts w:ascii="Arial" w:hAnsi="Arial" w:cs="Arial"/>
          <w:color w:val="000000"/>
          <w:shd w:val="clear" w:color="auto" w:fill="FFFFFF"/>
        </w:rPr>
      </w:pPr>
      <w:r w:rsidRPr="00E411B5">
        <w:rPr>
          <w:rFonts w:ascii="Arial" w:hAnsi="Arial" w:cs="Arial"/>
          <w:color w:val="000000"/>
          <w:shd w:val="clear" w:color="auto" w:fill="FFFFFF"/>
        </w:rPr>
        <w:t>Now, we will run *k*-means to cluster the neighborhood into 5 clusters.</w:t>
      </w:r>
    </w:p>
    <w:p w14:paraId="4A1F238B" w14:textId="27A372AD" w:rsidR="00E35A75" w:rsidRPr="00E411B5" w:rsidRDefault="00E35A75" w:rsidP="000F5661">
      <w:pPr>
        <w:rPr>
          <w:rFonts w:ascii="Arial" w:hAnsi="Arial" w:cs="Arial"/>
          <w:color w:val="000000"/>
          <w:shd w:val="clear" w:color="auto" w:fill="FFFFFF"/>
        </w:rPr>
      </w:pPr>
    </w:p>
    <w:p w14:paraId="44730EE5" w14:textId="0B1A2C9F" w:rsidR="00E35A75" w:rsidRPr="00E411B5" w:rsidRDefault="00E35A75" w:rsidP="000F5661">
      <w:pPr>
        <w:rPr>
          <w:rFonts w:cstheme="minorBidi"/>
          <w:b/>
          <w:bCs/>
          <w:sz w:val="32"/>
          <w:szCs w:val="32"/>
          <w:lang w:val="en-US"/>
        </w:rPr>
      </w:pPr>
      <w:proofErr w:type="gramStart"/>
      <w:r w:rsidRPr="00E411B5">
        <w:rPr>
          <w:rFonts w:cstheme="minorBidi"/>
          <w:b/>
          <w:bCs/>
          <w:sz w:val="32"/>
          <w:szCs w:val="32"/>
          <w:lang w:val="en-US"/>
        </w:rPr>
        <w:t>Results :</w:t>
      </w:r>
      <w:proofErr w:type="gramEnd"/>
    </w:p>
    <w:p w14:paraId="1994225D" w14:textId="62F6F7A4" w:rsidR="00E35A75" w:rsidRPr="00E411B5" w:rsidRDefault="00E35A75" w:rsidP="000F5661">
      <w:pPr>
        <w:rPr>
          <w:rFonts w:ascii="Arial" w:hAnsi="Arial" w:cs="Arial"/>
          <w:color w:val="000000"/>
          <w:shd w:val="clear" w:color="auto" w:fill="FFFFFF"/>
        </w:rPr>
      </w:pPr>
    </w:p>
    <w:p w14:paraId="58ED095B" w14:textId="77777777" w:rsidR="00E35A75" w:rsidRPr="00E411B5" w:rsidRDefault="00E35A75" w:rsidP="000F5661">
      <w:pPr>
        <w:rPr>
          <w:rFonts w:ascii="Arial" w:hAnsi="Arial" w:cs="Arial"/>
          <w:color w:val="000000"/>
          <w:shd w:val="clear" w:color="auto" w:fill="FFFFFF"/>
        </w:rPr>
      </w:pPr>
      <w:r w:rsidRPr="00E411B5">
        <w:rPr>
          <w:rFonts w:ascii="Arial" w:hAnsi="Arial" w:cs="Arial"/>
          <w:color w:val="000000"/>
          <w:shd w:val="clear" w:color="auto" w:fill="FFFFFF"/>
        </w:rPr>
        <w:t xml:space="preserve">Let's create a new </w:t>
      </w:r>
      <w:proofErr w:type="spellStart"/>
      <w:r w:rsidRPr="00E411B5">
        <w:rPr>
          <w:rFonts w:ascii="Arial" w:hAnsi="Arial" w:cs="Arial"/>
          <w:color w:val="000000"/>
          <w:shd w:val="clear" w:color="auto" w:fill="FFFFFF"/>
        </w:rPr>
        <w:t>dataframe</w:t>
      </w:r>
      <w:proofErr w:type="spellEnd"/>
      <w:r w:rsidRPr="00E411B5">
        <w:rPr>
          <w:rFonts w:ascii="Arial" w:hAnsi="Arial" w:cs="Arial"/>
          <w:color w:val="000000"/>
          <w:shd w:val="clear" w:color="auto" w:fill="FFFFFF"/>
        </w:rPr>
        <w:t xml:space="preserve"> that includes the cluster as well as the top 10 venues for each neighborhood.</w:t>
      </w:r>
    </w:p>
    <w:p w14:paraId="6F72529F" w14:textId="77777777" w:rsidR="00E35A75" w:rsidRPr="00E411B5" w:rsidRDefault="00E35A75" w:rsidP="000F5661">
      <w:pPr>
        <w:rPr>
          <w:rFonts w:ascii="Arial" w:hAnsi="Arial" w:cs="Arial"/>
          <w:color w:val="000000"/>
          <w:shd w:val="clear" w:color="auto" w:fill="FFFFFF"/>
        </w:rPr>
      </w:pPr>
    </w:p>
    <w:p w14:paraId="37872EB6" w14:textId="0FD8A2D6" w:rsidR="00E35A75" w:rsidRDefault="00E35A75" w:rsidP="000F5661">
      <w:pPr>
        <w:rPr>
          <w:lang w:val="en-US"/>
        </w:rPr>
      </w:pPr>
      <w:r>
        <w:rPr>
          <w:noProof/>
          <w:lang w:val="en-US"/>
        </w:rPr>
        <w:drawing>
          <wp:inline distT="0" distB="0" distL="0" distR="0" wp14:anchorId="0F45D78B" wp14:editId="12425C03">
            <wp:extent cx="57277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17 at 5.30.1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778000"/>
                    </a:xfrm>
                    <a:prstGeom prst="rect">
                      <a:avLst/>
                    </a:prstGeom>
                  </pic:spPr>
                </pic:pic>
              </a:graphicData>
            </a:graphic>
          </wp:inline>
        </w:drawing>
      </w:r>
    </w:p>
    <w:p w14:paraId="04EBB600" w14:textId="13C09398" w:rsidR="00E35A75" w:rsidRDefault="00E35A75" w:rsidP="000F5661">
      <w:pPr>
        <w:rPr>
          <w:lang w:val="en-US"/>
        </w:rPr>
      </w:pPr>
    </w:p>
    <w:p w14:paraId="219086A5" w14:textId="7C60812D" w:rsidR="00E35A75" w:rsidRPr="00E411B5" w:rsidRDefault="00E35A75" w:rsidP="00E35A75">
      <w:pPr>
        <w:rPr>
          <w:rFonts w:cstheme="minorBidi"/>
          <w:b/>
          <w:bCs/>
          <w:sz w:val="32"/>
          <w:szCs w:val="32"/>
          <w:lang w:val="en-US"/>
        </w:rPr>
      </w:pPr>
      <w:r w:rsidRPr="00E411B5">
        <w:rPr>
          <w:rFonts w:cstheme="minorBidi"/>
          <w:b/>
          <w:bCs/>
          <w:sz w:val="32"/>
          <w:szCs w:val="32"/>
          <w:lang w:val="en-US"/>
        </w:rPr>
        <w:t>Discussion</w:t>
      </w:r>
    </w:p>
    <w:p w14:paraId="1D489329" w14:textId="77777777" w:rsidR="00E35A75" w:rsidRDefault="00E35A75" w:rsidP="00E35A75">
      <w:pPr>
        <w:rPr>
          <w:lang w:val="en-US"/>
        </w:rPr>
      </w:pPr>
    </w:p>
    <w:p w14:paraId="788ED02D" w14:textId="460DFC30" w:rsidR="00E35A75" w:rsidRPr="00E35A75" w:rsidRDefault="00E35A75" w:rsidP="00E35A75">
      <w:pPr>
        <w:rPr>
          <w:lang w:val="en-US"/>
        </w:rPr>
      </w:pPr>
      <w:r w:rsidRPr="00E35A75">
        <w:rPr>
          <w:lang w:val="en-US"/>
        </w:rPr>
        <w:t>As we can see above 34 neighborhoods are in 'Cluster 1' out of 38. So maybe we can check the Thai restaurant's rating and then we can decide where we open the Thai Restaurant.</w:t>
      </w:r>
    </w:p>
    <w:p w14:paraId="19D556DF" w14:textId="77777777" w:rsidR="00E35A75" w:rsidRPr="00E35A75" w:rsidRDefault="00E35A75" w:rsidP="00E35A75">
      <w:pPr>
        <w:rPr>
          <w:lang w:val="en-US"/>
        </w:rPr>
      </w:pPr>
    </w:p>
    <w:p w14:paraId="3F9BE1C8" w14:textId="04425075" w:rsidR="00E35A75" w:rsidRDefault="00E35A75" w:rsidP="00E35A75">
      <w:pPr>
        <w:rPr>
          <w:lang w:val="en-US"/>
        </w:rPr>
      </w:pPr>
      <w:r w:rsidRPr="00E35A75">
        <w:rPr>
          <w:lang w:val="en-US"/>
        </w:rPr>
        <w:t>The neighborhood of Adelaide, King, Richmond has the highest number of Italian restaurants in all of Toronto and is actually located in the borough of Downtown Toronto.</w:t>
      </w:r>
    </w:p>
    <w:p w14:paraId="7F1553B2" w14:textId="7038C088" w:rsidR="00E35A75" w:rsidRDefault="00E35A75" w:rsidP="00E35A75">
      <w:pPr>
        <w:rPr>
          <w:lang w:val="en-US"/>
        </w:rPr>
      </w:pPr>
    </w:p>
    <w:p w14:paraId="1FDB1EB4" w14:textId="34359411" w:rsidR="00E411B5" w:rsidRDefault="00E35A75" w:rsidP="00E35A75">
      <w:pPr>
        <w:rPr>
          <w:rFonts w:cstheme="minorBidi"/>
          <w:b/>
          <w:bCs/>
          <w:sz w:val="32"/>
          <w:szCs w:val="32"/>
          <w:lang w:val="en-US"/>
        </w:rPr>
      </w:pPr>
      <w:r w:rsidRPr="00E411B5">
        <w:rPr>
          <w:rFonts w:cstheme="minorBidi"/>
          <w:b/>
          <w:bCs/>
          <w:sz w:val="32"/>
          <w:szCs w:val="32"/>
          <w:lang w:val="en-US"/>
        </w:rPr>
        <w:t>Conclusio</w:t>
      </w:r>
      <w:r w:rsidR="00E411B5">
        <w:rPr>
          <w:rFonts w:cstheme="minorBidi"/>
          <w:b/>
          <w:bCs/>
          <w:sz w:val="32"/>
          <w:szCs w:val="32"/>
          <w:lang w:val="en-US"/>
        </w:rPr>
        <w:t>n</w:t>
      </w:r>
    </w:p>
    <w:p w14:paraId="067E1E41" w14:textId="77777777" w:rsidR="00E411B5" w:rsidRDefault="00E411B5" w:rsidP="00E35A75">
      <w:pPr>
        <w:rPr>
          <w:rFonts w:cstheme="minorBidi"/>
          <w:b/>
          <w:bCs/>
          <w:sz w:val="32"/>
          <w:szCs w:val="32"/>
          <w:lang w:val="en-US"/>
        </w:rPr>
      </w:pPr>
      <w:bookmarkStart w:id="0" w:name="_GoBack"/>
      <w:bookmarkEnd w:id="0"/>
    </w:p>
    <w:p w14:paraId="5A5E6094" w14:textId="2FB0773D" w:rsidR="00E35A75" w:rsidRPr="00E411B5" w:rsidRDefault="00E35A75" w:rsidP="00E35A75">
      <w:pPr>
        <w:rPr>
          <w:rFonts w:cstheme="minorBidi"/>
          <w:b/>
          <w:bCs/>
          <w:sz w:val="32"/>
          <w:szCs w:val="32"/>
          <w:lang w:val="en-US"/>
        </w:rPr>
      </w:pPr>
      <w:r w:rsidRPr="00E35A75">
        <w:rPr>
          <w:lang w:val="en-US"/>
        </w:rPr>
        <w:t xml:space="preserve">So, as a result most of the </w:t>
      </w:r>
      <w:proofErr w:type="spellStart"/>
      <w:r w:rsidRPr="00E35A75">
        <w:rPr>
          <w:lang w:val="en-US"/>
        </w:rPr>
        <w:t>neighbourhood</w:t>
      </w:r>
      <w:proofErr w:type="spellEnd"/>
      <w:r w:rsidRPr="00E35A75">
        <w:rPr>
          <w:lang w:val="en-US"/>
        </w:rPr>
        <w:t xml:space="preserve"> are in cluster 1 and most of the borough in cluster 1 is Downtown Toronto. So, I would suggest </w:t>
      </w:r>
      <w:proofErr w:type="gramStart"/>
      <w:r w:rsidRPr="00E35A75">
        <w:rPr>
          <w:lang w:val="en-US"/>
        </w:rPr>
        <w:t>to open</w:t>
      </w:r>
      <w:proofErr w:type="gramEnd"/>
      <w:r w:rsidRPr="00E35A75">
        <w:rPr>
          <w:lang w:val="en-US"/>
        </w:rPr>
        <w:t xml:space="preserve"> a Thai restaurant in Downtown Toronto.</w:t>
      </w:r>
    </w:p>
    <w:sectPr w:rsidR="00E35A75" w:rsidRPr="00E411B5" w:rsidSect="00CF56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99D"/>
    <w:multiLevelType w:val="multilevel"/>
    <w:tmpl w:val="8A4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556E7"/>
    <w:multiLevelType w:val="hybridMultilevel"/>
    <w:tmpl w:val="22F4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8666F"/>
    <w:multiLevelType w:val="multilevel"/>
    <w:tmpl w:val="D660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F6FCB"/>
    <w:multiLevelType w:val="multilevel"/>
    <w:tmpl w:val="FB8A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F22B96"/>
    <w:multiLevelType w:val="multilevel"/>
    <w:tmpl w:val="908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DD"/>
    <w:rsid w:val="000F5661"/>
    <w:rsid w:val="002D0545"/>
    <w:rsid w:val="002E3721"/>
    <w:rsid w:val="00382375"/>
    <w:rsid w:val="005F5333"/>
    <w:rsid w:val="00961F79"/>
    <w:rsid w:val="00CF5654"/>
    <w:rsid w:val="00DE01DD"/>
    <w:rsid w:val="00E35A75"/>
    <w:rsid w:val="00E411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B1EA21A"/>
  <w15:chartTrackingRefBased/>
  <w15:docId w15:val="{3D1B08D5-8A76-994F-A11E-009CF525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237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661"/>
    <w:pPr>
      <w:spacing w:before="100" w:beforeAutospacing="1" w:after="100" w:afterAutospacing="1"/>
    </w:pPr>
  </w:style>
  <w:style w:type="character" w:styleId="Hyperlink">
    <w:name w:val="Hyperlink"/>
    <w:basedOn w:val="DefaultParagraphFont"/>
    <w:uiPriority w:val="99"/>
    <w:unhideWhenUsed/>
    <w:rsid w:val="000F5661"/>
    <w:rPr>
      <w:color w:val="0000FF"/>
      <w:u w:val="single"/>
    </w:rPr>
  </w:style>
  <w:style w:type="paragraph" w:styleId="ListParagraph">
    <w:name w:val="List Paragraph"/>
    <w:basedOn w:val="Normal"/>
    <w:uiPriority w:val="34"/>
    <w:qFormat/>
    <w:rsid w:val="000F5661"/>
    <w:pPr>
      <w:ind w:left="720"/>
      <w:contextualSpacing/>
    </w:pPr>
  </w:style>
  <w:style w:type="character" w:styleId="UnresolvedMention">
    <w:name w:val="Unresolved Mention"/>
    <w:basedOn w:val="DefaultParagraphFont"/>
    <w:uiPriority w:val="99"/>
    <w:semiHidden/>
    <w:unhideWhenUsed/>
    <w:rsid w:val="000F5661"/>
    <w:rPr>
      <w:color w:val="605E5C"/>
      <w:shd w:val="clear" w:color="auto" w:fill="E1DFDD"/>
    </w:rPr>
  </w:style>
  <w:style w:type="character" w:styleId="FollowedHyperlink">
    <w:name w:val="FollowedHyperlink"/>
    <w:basedOn w:val="DefaultParagraphFont"/>
    <w:uiPriority w:val="99"/>
    <w:semiHidden/>
    <w:unhideWhenUsed/>
    <w:rsid w:val="000F5661"/>
    <w:rPr>
      <w:color w:val="954F72" w:themeColor="followedHyperlink"/>
      <w:u w:val="single"/>
    </w:rPr>
  </w:style>
  <w:style w:type="character" w:styleId="Strong">
    <w:name w:val="Strong"/>
    <w:basedOn w:val="DefaultParagraphFont"/>
    <w:uiPriority w:val="22"/>
    <w:qFormat/>
    <w:rsid w:val="00382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4102">
      <w:bodyDiv w:val="1"/>
      <w:marLeft w:val="0"/>
      <w:marRight w:val="0"/>
      <w:marTop w:val="0"/>
      <w:marBottom w:val="0"/>
      <w:divBdr>
        <w:top w:val="none" w:sz="0" w:space="0" w:color="auto"/>
        <w:left w:val="none" w:sz="0" w:space="0" w:color="auto"/>
        <w:bottom w:val="none" w:sz="0" w:space="0" w:color="auto"/>
        <w:right w:val="none" w:sz="0" w:space="0" w:color="auto"/>
      </w:divBdr>
    </w:div>
    <w:div w:id="1191069449">
      <w:bodyDiv w:val="1"/>
      <w:marLeft w:val="0"/>
      <w:marRight w:val="0"/>
      <w:marTop w:val="0"/>
      <w:marBottom w:val="0"/>
      <w:divBdr>
        <w:top w:val="none" w:sz="0" w:space="0" w:color="auto"/>
        <w:left w:val="none" w:sz="0" w:space="0" w:color="auto"/>
        <w:bottom w:val="none" w:sz="0" w:space="0" w:color="auto"/>
        <w:right w:val="none" w:sz="0" w:space="0" w:color="auto"/>
      </w:divBdr>
    </w:div>
    <w:div w:id="1452551180">
      <w:bodyDiv w:val="1"/>
      <w:marLeft w:val="0"/>
      <w:marRight w:val="0"/>
      <w:marTop w:val="0"/>
      <w:marBottom w:val="0"/>
      <w:divBdr>
        <w:top w:val="none" w:sz="0" w:space="0" w:color="auto"/>
        <w:left w:val="none" w:sz="0" w:space="0" w:color="auto"/>
        <w:bottom w:val="none" w:sz="0" w:space="0" w:color="auto"/>
        <w:right w:val="none" w:sz="0" w:space="0" w:color="auto"/>
      </w:divBdr>
    </w:div>
    <w:div w:id="1550149274">
      <w:bodyDiv w:val="1"/>
      <w:marLeft w:val="0"/>
      <w:marRight w:val="0"/>
      <w:marTop w:val="0"/>
      <w:marBottom w:val="0"/>
      <w:divBdr>
        <w:top w:val="none" w:sz="0" w:space="0" w:color="auto"/>
        <w:left w:val="none" w:sz="0" w:space="0" w:color="auto"/>
        <w:bottom w:val="none" w:sz="0" w:space="0" w:color="auto"/>
        <w:right w:val="none" w:sz="0" w:space="0" w:color="auto"/>
      </w:divBdr>
    </w:div>
    <w:div w:id="16826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image" Target="media/image5.png"/><Relationship Id="rId5" Type="http://schemas.openxmlformats.org/officeDocument/2006/relationships/hyperlink" Target="https://en.wikipedia.org/wiki/List_of_postal_codes_of_Canada:_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 Ayhan (Nokia - SG/Singapore)</dc:creator>
  <cp:keywords/>
  <dc:description/>
  <cp:lastModifiedBy>Tekin, Ayhan (Nokia - SG/Singapore)</cp:lastModifiedBy>
  <cp:revision>2</cp:revision>
  <dcterms:created xsi:type="dcterms:W3CDTF">2020-03-17T09:41:00Z</dcterms:created>
  <dcterms:modified xsi:type="dcterms:W3CDTF">2020-03-17T09:41:00Z</dcterms:modified>
</cp:coreProperties>
</file>