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3E" w:rsidRPr="00227C8C" w:rsidRDefault="00EF583E" w:rsidP="00115927">
      <w:pPr>
        <w:pStyle w:val="Heading1"/>
        <w:jc w:val="center"/>
        <w:rPr>
          <w:rFonts w:eastAsiaTheme="minorEastAsia"/>
          <w:lang w:val="es-UY"/>
        </w:rPr>
      </w:pPr>
      <w:proofErr w:type="spellStart"/>
      <w:r w:rsidRPr="00227C8C">
        <w:rPr>
          <w:rFonts w:eastAsiaTheme="minorEastAsia"/>
          <w:lang w:val="es-UY"/>
        </w:rPr>
        <w:t>Game</w:t>
      </w:r>
      <w:proofErr w:type="spellEnd"/>
      <w:r w:rsidRPr="00227C8C">
        <w:rPr>
          <w:rFonts w:eastAsiaTheme="minorEastAsia"/>
          <w:lang w:val="es-UY"/>
        </w:rPr>
        <w:t xml:space="preserve"> Concept</w:t>
      </w:r>
      <w:r w:rsidR="00115927" w:rsidRPr="00227C8C">
        <w:rPr>
          <w:rFonts w:eastAsiaTheme="minorEastAsia"/>
          <w:lang w:val="es-UY"/>
        </w:rPr>
        <w:t xml:space="preserve"> – </w:t>
      </w:r>
      <w:proofErr w:type="gramStart"/>
      <w:r w:rsidR="00115927" w:rsidRPr="00227C8C">
        <w:rPr>
          <w:rFonts w:eastAsiaTheme="minorEastAsia"/>
          <w:lang w:val="es-UY"/>
        </w:rPr>
        <w:t>Sistema …</w:t>
      </w:r>
      <w:proofErr w:type="gramEnd"/>
      <w:r w:rsidR="00115927" w:rsidRPr="00227C8C">
        <w:rPr>
          <w:rFonts w:eastAsiaTheme="minorEastAsia"/>
          <w:lang w:val="es-UY"/>
        </w:rPr>
        <w:t>….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1. Objetivo del documento</w:t>
      </w:r>
    </w:p>
    <w:p w:rsidR="007B2F97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Este documento explica la idea fuerza 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y algunos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concepto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 esenciales de </w:t>
      </w:r>
      <w:r w:rsidR="00E930F6" w:rsidRPr="00227C8C">
        <w:rPr>
          <w:rFonts w:ascii="Times New Roman" w:eastAsiaTheme="minorEastAsia" w:hAnsi="Times New Roman" w:cs="Times New Roman"/>
          <w:spacing w:val="1"/>
          <w:lang w:val="es-UY"/>
        </w:rPr>
        <w:t>XXXXXX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Se presentan las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características </w:t>
      </w:r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principales ,</w:t>
      </w:r>
      <w:proofErr w:type="gram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los objetivos que se plantea y el soporte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tecnológico que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usará con el fin de realizar un primer acercamiento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a XXXXXXX.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2. Alcance del documento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Este documento describe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XXXXXX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explicando la Idea Fuerza,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los </w:t>
      </w:r>
      <w:proofErr w:type="spell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aprendizaje y su funcionamiento. S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especifica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el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proofErr w:type="spellStart"/>
      <w:proofErr w:type="gram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publico</w:t>
      </w:r>
      <w:proofErr w:type="spellEnd"/>
      <w:proofErr w:type="gram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al cual </w:t>
      </w:r>
      <w:proofErr w:type="spell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esta</w:t>
      </w:r>
      <w:proofErr w:type="spell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dirigido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, así como también el hardware necesario. Por último se realiza un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análisis de la competencia y los riesgos enfrentados.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3. Idea Fuerza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DC479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Realizar </w:t>
      </w:r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una</w:t>
      </w:r>
      <w:proofErr w:type="gram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sistema de aprendizaje de idioma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ingles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para ser usado en dispositivos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moviles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junto a lentes de realidad virtual. Se pretende que la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aplicacion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pueda ensenar de forma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rapida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el lenguaje requerido en situaciones esenciales, al realizar un viaje a un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pais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habla inglesa 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traves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disti</w:t>
      </w:r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ntos </w:t>
      </w:r>
      <w:proofErr w:type="spellStart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corta </w:t>
      </w:r>
      <w:proofErr w:type="spellStart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duracion</w:t>
      </w:r>
      <w:proofErr w:type="spellEnd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. Los mismos son descriptos en el punto siguiente.</w:t>
      </w:r>
    </w:p>
    <w:p w:rsidR="00D239EA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bookmarkStart w:id="0" w:name="page85"/>
      <w:bookmarkEnd w:id="0"/>
    </w:p>
    <w:p w:rsidR="00EF583E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EXPLICAR LAS DIFERENTES CARACTERISTICAS</w:t>
      </w:r>
      <w:r w:rsidR="00C200BA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QUE DESE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AMOS QUE EL SISTEMA TENGA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(TENIENDO EN CUENTA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LOS SISTE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MAS SIMILARES QUE SE ESTUDIARON, SIN MENCIONARLOS, ESTO LO PONEMOS EN EL CAPITULO DE ANALISIS DE COMPETENCIA).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 xml:space="preserve">4. </w:t>
      </w:r>
      <w:proofErr w:type="spellStart"/>
      <w:r w:rsidR="007B2F97" w:rsidRPr="00227C8C">
        <w:rPr>
          <w:rFonts w:eastAsiaTheme="minorEastAsia"/>
          <w:lang w:val="es-UY"/>
        </w:rPr>
        <w:t>Modulos</w:t>
      </w:r>
      <w:proofErr w:type="spellEnd"/>
    </w:p>
    <w:p w:rsidR="00EA1EA8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Los escenarios para los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seran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los siguientes:</w:t>
      </w:r>
    </w:p>
    <w:p w:rsidR="00D239EA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D239E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Restaurant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Aeropuerto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……….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…………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…………</w:t>
      </w:r>
    </w:p>
    <w:p w:rsidR="00EA1EA8" w:rsidRPr="00227C8C" w:rsidRDefault="00EA1EA8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5. Funcionalidad</w:t>
      </w:r>
    </w:p>
    <w:p w:rsidR="00115927" w:rsidRPr="00227C8C" w:rsidRDefault="00115927" w:rsidP="00115927">
      <w:pPr>
        <w:rPr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El videojuego potencia su </w:t>
      </w:r>
      <w:proofErr w:type="spell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jugabilidad</w:t>
      </w:r>
      <w:proofErr w:type="spell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mediante la utilización de gráficos y efectos de audio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atractivos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para los niños. La estimulación visual y sonora, a su vez es uno de los elementos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fundamentales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de la metodología de aprendizaje usada.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lastRenderedPageBreak/>
        <w:t>Otra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 xml:space="preserve">de las características de la </w:t>
      </w:r>
      <w:proofErr w:type="spell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jugabilidad</w:t>
      </w:r>
      <w:proofErr w:type="spell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que hay que destacar, es que se apunta a</w:t>
      </w:r>
    </w:p>
    <w:p w:rsidR="00EF583E" w:rsidRPr="00227C8C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desarrollar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un videojuego rápido y ágil, donde el jugador pueda terminar los niveles en pocos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minutos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incentivará el atractivo del juego mediante un sistema de puntajes e insignias. El puntaje se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mostrará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en la pantalla a medida que avanza en las diferentes etapas y niveles del juego. Las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bookmarkStart w:id="1" w:name="page86"/>
      <w:bookmarkEnd w:id="1"/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insignias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se obtendrán en base a logros individuales de uso, por ejemplo: en base a una</w:t>
      </w:r>
    </w:p>
    <w:p w:rsidR="00EF583E" w:rsidRPr="00227C8C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cantidad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días seguidos jugó con el videojuego, a una cantidad de palabras encontradas,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cuando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finaliza un nivel o cuando aparece una palabra especial.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Cuando el jugador lo desee podrá acceder a una pantalla donde aparecerán todas las Insignias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otorgadas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en color y las insignias por ganar con la imagen sombreada o gris.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6. Público Objetivo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El sistema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esta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dirigido a </w:t>
      </w:r>
      <w:proofErr w:type="spellStart"/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public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o</w:t>
      </w:r>
      <w:proofErr w:type="spellEnd"/>
      <w:proofErr w:type="gram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todas edades, quienes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tengan poco o nulo conocimiento del idioma Ingles. A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traves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los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estos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podran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adquirir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de forma </w:t>
      </w:r>
      <w:proofErr w:type="spell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rapida</w:t>
      </w:r>
      <w:proofErr w:type="spell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,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el lenguaje necesario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para desenvolverse en situaciones cotidianas</w:t>
      </w:r>
      <w:proofErr w:type="gram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,</w:t>
      </w:r>
      <w:bookmarkStart w:id="2" w:name="page87"/>
      <w:bookmarkEnd w:id="2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  <w:proofErr w:type="gramEnd"/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A72752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7. Hardware Requerido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El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Sistema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se desarrollara para ser usado en dispositivos móviles, con el sistema </w:t>
      </w:r>
      <w:proofErr w:type="spell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operative</w:t>
      </w:r>
      <w:proofErr w:type="spell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Android 4.0 en adelante, en conjunto con lentes de realidad virtual</w:t>
      </w:r>
      <w:r w:rsidR="00495762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desarrollará en el lenguaje Java usando Eclipse como entorno de desarrollo con una SDK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que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permite desarrollar para Android.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Figura 1 Dispositivos móviles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y </w:t>
      </w:r>
      <w:proofErr w:type="gram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el lentes</w:t>
      </w:r>
      <w:proofErr w:type="gram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realidad virtual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[1].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8. Análisis de Competencia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227C8C" w:rsidRDefault="00227C8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Se han encontrado diversas y muy variadas ofertas tanto de aplicaciones móviles como aplicaciones de escritorio para el aprendizaje de idiomas.</w:t>
      </w:r>
    </w:p>
    <w:p w:rsidR="00227C8C" w:rsidRDefault="00227C8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b/>
          <w:i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b/>
          <w:i/>
          <w:spacing w:val="1"/>
          <w:lang w:val="es-UY"/>
        </w:rPr>
        <w:t>Aplicaciones Móviles</w:t>
      </w:r>
    </w:p>
    <w:p w:rsidR="00EF583E" w:rsidRDefault="00227C8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u w:val="single"/>
          <w:lang w:val="es-UY"/>
        </w:rPr>
      </w:pPr>
      <w:proofErr w:type="spellStart"/>
      <w:r w:rsidRPr="00227C8C">
        <w:rPr>
          <w:rFonts w:ascii="Times New Roman" w:eastAsiaTheme="minorEastAsia" w:hAnsi="Times New Roman" w:cs="Times New Roman"/>
          <w:spacing w:val="1"/>
          <w:u w:val="single"/>
          <w:lang w:val="es-UY"/>
        </w:rPr>
        <w:t>Duolingo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u w:val="single"/>
          <w:lang w:val="es-UY"/>
        </w:rPr>
        <w:t>:</w:t>
      </w:r>
    </w:p>
    <w:p w:rsidR="00495762" w:rsidRDefault="00F44927" w:rsidP="00227C8C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lastRenderedPageBreak/>
        <w:t>Una de las mejores app de aprendizaje gratuito.</w:t>
      </w:r>
      <w:r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En lugar de memorizar vocabulario se basa en la práctica.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Los estudiantes estudian el vocabulario y lo construyen en oraciones simples, aunque lean, escriban, escuchen y hablen, con consejos gramaticales a lo largo del camino.</w:t>
      </w:r>
      <w:r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>El sistema ofrece cursos con mecánicas de juegos por lo que, además de aprender, es entretenido. No es el que más idiomas presenta, per</w:t>
      </w:r>
      <w:r w:rsidR="00227C8C">
        <w:rPr>
          <w:rFonts w:ascii="Times New Roman" w:eastAsiaTheme="minorEastAsia" w:hAnsi="Times New Roman" w:cs="Times New Roman"/>
          <w:spacing w:val="1"/>
          <w:lang w:val="es-UY"/>
        </w:rPr>
        <w:t>o sus cursos con muy completos y es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100% </w:t>
      </w:r>
      <w:r w:rsidR="00227C8C">
        <w:rPr>
          <w:rFonts w:ascii="Times New Roman" w:eastAsiaTheme="minorEastAsia" w:hAnsi="Times New Roman" w:cs="Times New Roman"/>
          <w:spacing w:val="1"/>
          <w:lang w:val="es-UY"/>
        </w:rPr>
        <w:t>gratuito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227C8C" w:rsidRDefault="00F44927" w:rsidP="00227C8C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Los ejercicios son muy variados pero se presentan como un juego, alguno de ellos pueden ser:</w:t>
      </w:r>
    </w:p>
    <w:p w:rsidR="00495762" w:rsidRDefault="00495762" w:rsidP="005326CE">
      <w:pPr>
        <w:pStyle w:val="ListParagraph"/>
        <w:numPr>
          <w:ilvl w:val="0"/>
          <w:numId w:val="2"/>
        </w:numPr>
        <w:tabs>
          <w:tab w:val="left" w:pos="426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Sistema de tarjetas con imágenes. Al seleccionar reproduce la traducción de la tarjeta seleccionada.</w:t>
      </w:r>
    </w:p>
    <w:p w:rsidR="00495762" w:rsidRPr="00495762" w:rsidRDefault="00495762" w:rsidP="005326CE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Traducir una oración. Plantea una oración y pide traducirla, puede ser escribiendo en un campo libre o seleccionando el orden de las palabras.</w:t>
      </w:r>
    </w:p>
    <w:p w:rsidR="005326CE" w:rsidRDefault="00495762" w:rsidP="005326CE">
      <w:pPr>
        <w:pStyle w:val="ListParagraph"/>
        <w:numPr>
          <w:ilvl w:val="0"/>
          <w:numId w:val="2"/>
        </w:numPr>
        <w:tabs>
          <w:tab w:val="left" w:pos="426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5326CE">
        <w:rPr>
          <w:rFonts w:ascii="Times New Roman" w:eastAsiaTheme="minorEastAsia" w:hAnsi="Times New Roman" w:cs="Times New Roman"/>
          <w:spacing w:val="1"/>
          <w:lang w:val="es-UY"/>
        </w:rPr>
        <w:t xml:space="preserve">Leer la oración. Se plantea una frase que se puede escuchar la traducción y luego debo leerla. El sistema </w:t>
      </w:r>
      <w:proofErr w:type="gramStart"/>
      <w:r w:rsidRPr="005326CE">
        <w:rPr>
          <w:rFonts w:ascii="Times New Roman" w:eastAsiaTheme="minorEastAsia" w:hAnsi="Times New Roman" w:cs="Times New Roman"/>
          <w:spacing w:val="1"/>
          <w:lang w:val="es-UY"/>
        </w:rPr>
        <w:t>valida</w:t>
      </w:r>
      <w:proofErr w:type="gramEnd"/>
      <w:r w:rsidRPr="005326CE">
        <w:rPr>
          <w:rFonts w:ascii="Times New Roman" w:eastAsiaTheme="minorEastAsia" w:hAnsi="Times New Roman" w:cs="Times New Roman"/>
          <w:spacing w:val="1"/>
          <w:lang w:val="es-UY"/>
        </w:rPr>
        <w:t xml:space="preserve"> la correcta expresión de la frase.</w:t>
      </w:r>
    </w:p>
    <w:p w:rsidR="005326CE" w:rsidRDefault="005326CE" w:rsidP="005326CE">
      <w:pPr>
        <w:rPr>
          <w:lang w:val="es-UY"/>
        </w:rPr>
      </w:pPr>
    </w:p>
    <w:p w:rsidR="005326CE" w:rsidRDefault="005326CE" w:rsidP="005326CE">
      <w:pPr>
        <w:rPr>
          <w:rFonts w:ascii="Times New Roman" w:eastAsiaTheme="minorEastAsia" w:hAnsi="Times New Roman" w:cs="Times New Roman"/>
          <w:spacing w:val="1"/>
          <w:u w:val="single"/>
          <w:lang w:val="es-UY"/>
        </w:rPr>
      </w:pPr>
      <w:proofErr w:type="spellStart"/>
      <w:r>
        <w:rPr>
          <w:rFonts w:ascii="Times New Roman" w:eastAsiaTheme="minorEastAsia" w:hAnsi="Times New Roman" w:cs="Times New Roman"/>
          <w:spacing w:val="1"/>
          <w:u w:val="single"/>
          <w:lang w:val="es-UY"/>
        </w:rPr>
        <w:t>Babbel</w:t>
      </w:r>
      <w:proofErr w:type="spellEnd"/>
      <w:r>
        <w:rPr>
          <w:rFonts w:ascii="Times New Roman" w:eastAsiaTheme="minorEastAsia" w:hAnsi="Times New Roman" w:cs="Times New Roman"/>
          <w:spacing w:val="1"/>
          <w:u w:val="single"/>
          <w:lang w:val="es-UY"/>
        </w:rPr>
        <w:t>:</w:t>
      </w:r>
    </w:p>
    <w:p w:rsidR="005326CE" w:rsidRPr="00BE018E" w:rsidRDefault="005326CE" w:rsidP="005326CE">
      <w:pPr>
        <w:rPr>
          <w:rFonts w:ascii="Times New Roman" w:hAnsi="Times New Roman" w:cs="Times New Roman"/>
          <w:lang w:val="es-UY"/>
        </w:rPr>
      </w:pP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es más como una clase de inglés o el idioma que elijamos. </w:t>
      </w: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se centra en darte unas instrucciones a seguir conforme vamos avanzando. Tiene cursos de gramática, vocabulario, trabalenguas, refranes y canciones.</w:t>
      </w:r>
    </w:p>
    <w:p w:rsidR="00BE018E" w:rsidRDefault="00BE018E" w:rsidP="00BE018E">
      <w:pPr>
        <w:rPr>
          <w:rFonts w:ascii="Times New Roman" w:hAnsi="Times New Roman" w:cs="Times New Roman"/>
          <w:lang w:val="es-UY"/>
        </w:rPr>
      </w:pPr>
      <w:r w:rsidRPr="00BE018E">
        <w:rPr>
          <w:rFonts w:ascii="Times New Roman" w:hAnsi="Times New Roman" w:cs="Times New Roman"/>
          <w:lang w:val="es-UY"/>
        </w:rPr>
        <w:t xml:space="preserve">Para asegurar una experiencia más acorde y personalizada para cada aprendiz, inmediatamente de seleccionar la opción del idioma a aprender se le preguntará al usuario si es principiante o avanzado en la lengua elegida. Esto </w:t>
      </w:r>
      <w:r>
        <w:rPr>
          <w:rFonts w:ascii="Times New Roman" w:hAnsi="Times New Roman" w:cs="Times New Roman"/>
          <w:lang w:val="es-UY"/>
        </w:rPr>
        <w:t>pasa</w:t>
      </w:r>
      <w:r w:rsidRPr="00BE018E">
        <w:rPr>
          <w:rFonts w:ascii="Times New Roman" w:hAnsi="Times New Roman" w:cs="Times New Roman"/>
          <w:lang w:val="es-UY"/>
        </w:rPr>
        <w:t xml:space="preserve"> a una prueba para verificar esta información que se puede realizar sin</w:t>
      </w:r>
      <w:r>
        <w:rPr>
          <w:rFonts w:ascii="Times New Roman" w:hAnsi="Times New Roman" w:cs="Times New Roman"/>
          <w:lang w:val="es-UY"/>
        </w:rPr>
        <w:t xml:space="preserve"> necesidad de estar registrado. </w:t>
      </w:r>
      <w:r w:rsidRPr="00BE018E">
        <w:rPr>
          <w:rFonts w:ascii="Times New Roman" w:hAnsi="Times New Roman" w:cs="Times New Roman"/>
          <w:lang w:val="es-UY"/>
        </w:rPr>
        <w:t>La evaluación es para cuantificar y adaptar el conocimiento para establecer un punto de partida para el aprendizaje.</w:t>
      </w:r>
    </w:p>
    <w:p w:rsidR="00BE018E" w:rsidRDefault="00BE018E" w:rsidP="00BE018E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L</w:t>
      </w:r>
      <w:r w:rsidRPr="00BE018E">
        <w:rPr>
          <w:rFonts w:ascii="Times New Roman" w:hAnsi="Times New Roman" w:cs="Times New Roman"/>
          <w:lang w:val="es-UY"/>
        </w:rPr>
        <w:t>a aplicación te ofrece la oportunidad de elegir si se desea interactuar con el micrófono o no. Para dejar a disposición el acceso a las pruebas con audio que brinda la web.</w:t>
      </w:r>
      <w:r>
        <w:rPr>
          <w:rFonts w:ascii="Times New Roman" w:hAnsi="Times New Roman" w:cs="Times New Roman"/>
          <w:lang w:val="es-UY"/>
        </w:rPr>
        <w:t xml:space="preserve"> </w:t>
      </w: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no es gratuito, aunque puede probarse sin tener que pagar nada.</w:t>
      </w:r>
    </w:p>
    <w:p w:rsidR="006523DA" w:rsidRDefault="006523DA" w:rsidP="00BE018E">
      <w:pPr>
        <w:rPr>
          <w:rFonts w:ascii="Times New Roman" w:hAnsi="Times New Roman" w:cs="Times New Roman"/>
          <w:lang w:val="es-UY"/>
        </w:rPr>
      </w:pPr>
    </w:p>
    <w:p w:rsidR="006523DA" w:rsidRPr="006523DA" w:rsidRDefault="006523DA" w:rsidP="00BE018E">
      <w:pPr>
        <w:rPr>
          <w:rFonts w:ascii="Times New Roman" w:hAnsi="Times New Roman" w:cs="Times New Roman"/>
          <w:u w:val="single"/>
          <w:lang w:val="es-UY"/>
        </w:rPr>
      </w:pPr>
      <w:proofErr w:type="spellStart"/>
      <w:r w:rsidRPr="006523DA">
        <w:rPr>
          <w:rFonts w:ascii="Times New Roman" w:hAnsi="Times New Roman" w:cs="Times New Roman"/>
          <w:u w:val="single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u w:val="single"/>
          <w:lang w:val="es-UY"/>
        </w:rPr>
        <w:t>: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 xml:space="preserve">La selección de idiomas es de </w:t>
      </w:r>
      <w:r w:rsidRPr="006523DA">
        <w:rPr>
          <w:rFonts w:ascii="Times New Roman" w:hAnsi="Times New Roman" w:cs="Times New Roman"/>
          <w:lang w:val="es-UY"/>
        </w:rPr>
        <w:t>las más amplias</w:t>
      </w:r>
      <w:r w:rsidRPr="006523DA">
        <w:rPr>
          <w:rFonts w:ascii="Times New Roman" w:hAnsi="Times New Roman" w:cs="Times New Roman"/>
          <w:lang w:val="es-UY"/>
        </w:rPr>
        <w:t>, desde chino a árabe pasando por japonés. Funciona a base de cursos interactivos donde la comunidad de usuarios juega un papel importante a la hora de establecer conversaciones por vídeo-conferencia.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 xml:space="preserve">Un estudio realizado por investigadores independientes de la City </w:t>
      </w:r>
      <w:proofErr w:type="spellStart"/>
      <w:r w:rsidRPr="006523DA">
        <w:rPr>
          <w:rFonts w:ascii="Times New Roman" w:hAnsi="Times New Roman" w:cs="Times New Roman"/>
          <w:lang w:val="es-UY"/>
        </w:rPr>
        <w:t>University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of New York y de la Universidad de Carolina del Sur </w:t>
      </w:r>
      <w:r>
        <w:rPr>
          <w:rFonts w:ascii="Times New Roman" w:hAnsi="Times New Roman" w:cs="Times New Roman"/>
          <w:lang w:val="es-UY"/>
        </w:rPr>
        <w:t>analizó</w:t>
      </w:r>
      <w:r w:rsidRPr="006523DA">
        <w:rPr>
          <w:rFonts w:ascii="Times New Roman" w:hAnsi="Times New Roman" w:cs="Times New Roman"/>
          <w:lang w:val="es-UY"/>
        </w:rPr>
        <w:t xml:space="preserve"> la eficacia de aplicaciones para aprender idiomas, como </w:t>
      </w:r>
      <w:proofErr w:type="spellStart"/>
      <w:r w:rsidRPr="006523DA">
        <w:rPr>
          <w:rFonts w:ascii="Times New Roman" w:hAnsi="Times New Roman" w:cs="Times New Roman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, </w:t>
      </w:r>
      <w:proofErr w:type="spellStart"/>
      <w:r w:rsidRPr="006523DA">
        <w:rPr>
          <w:rFonts w:ascii="Times New Roman" w:hAnsi="Times New Roman" w:cs="Times New Roman"/>
          <w:lang w:val="es-UY"/>
        </w:rPr>
        <w:t>Duolingo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y </w:t>
      </w:r>
      <w:proofErr w:type="spellStart"/>
      <w:r w:rsidRPr="006523DA">
        <w:rPr>
          <w:rFonts w:ascii="Times New Roman" w:hAnsi="Times New Roman" w:cs="Times New Roman"/>
          <w:lang w:val="es-UY"/>
        </w:rPr>
        <w:t>Rosetta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Stone.</w:t>
      </w:r>
      <w:r>
        <w:rPr>
          <w:rFonts w:ascii="Times New Roman" w:hAnsi="Times New Roman" w:cs="Times New Roman"/>
          <w:lang w:val="es-UY"/>
        </w:rPr>
        <w:t xml:space="preserve"> </w:t>
      </w:r>
      <w:r w:rsidRPr="006523DA">
        <w:rPr>
          <w:rFonts w:ascii="Times New Roman" w:hAnsi="Times New Roman" w:cs="Times New Roman"/>
          <w:lang w:val="es-UY"/>
        </w:rPr>
        <w:t xml:space="preserve">De acuerdo con el estudio de la City </w:t>
      </w:r>
      <w:proofErr w:type="spellStart"/>
      <w:r w:rsidRPr="006523DA">
        <w:rPr>
          <w:rFonts w:ascii="Times New Roman" w:hAnsi="Times New Roman" w:cs="Times New Roman"/>
          <w:lang w:val="es-UY"/>
        </w:rPr>
        <w:t>University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of New York y de la Universidad de Carolina del Sur, el 100 por ciento de las personas que estudiaron por lo menos 16 horas a través de la aplicación </w:t>
      </w:r>
      <w:proofErr w:type="spellStart"/>
      <w:r w:rsidRPr="006523DA">
        <w:rPr>
          <w:rFonts w:ascii="Times New Roman" w:hAnsi="Times New Roman" w:cs="Times New Roman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lang w:val="es-UY"/>
        </w:rPr>
        <w:t>, mejoraron notablemente su conocimiento lingüístico.</w:t>
      </w:r>
      <w:r>
        <w:rPr>
          <w:rFonts w:ascii="Times New Roman" w:hAnsi="Times New Roman" w:cs="Times New Roman"/>
          <w:lang w:val="es-UY"/>
        </w:rPr>
        <w:t xml:space="preserve"> 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>Los usuarios de esta aplicación solo necesitarían en promedio 22.5 horas para completar los requisitos de un semestre de español de nivel universitario.</w:t>
      </w:r>
      <w:r>
        <w:rPr>
          <w:rFonts w:ascii="Times New Roman" w:hAnsi="Times New Roman" w:cs="Times New Roman"/>
          <w:lang w:val="es-UY"/>
        </w:rPr>
        <w:t xml:space="preserve"> </w:t>
      </w:r>
      <w:r w:rsidRPr="006523DA">
        <w:rPr>
          <w:rFonts w:ascii="Times New Roman" w:hAnsi="Times New Roman" w:cs="Times New Roman"/>
          <w:lang w:val="es-UY"/>
        </w:rPr>
        <w:t xml:space="preserve">El mismo equipo de investigadores hizo estudios similares con otras herramientas de aprendizaje de idiomas como </w:t>
      </w:r>
      <w:proofErr w:type="spellStart"/>
      <w:r w:rsidRPr="006523DA">
        <w:rPr>
          <w:rFonts w:ascii="Times New Roman" w:hAnsi="Times New Roman" w:cs="Times New Roman"/>
          <w:lang w:val="es-UY"/>
        </w:rPr>
        <w:t>Duolingo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(2012), que midió 34 horas, y </w:t>
      </w:r>
      <w:proofErr w:type="spellStart"/>
      <w:r w:rsidRPr="006523DA">
        <w:rPr>
          <w:rFonts w:ascii="Times New Roman" w:hAnsi="Times New Roman" w:cs="Times New Roman"/>
          <w:lang w:val="es-UY"/>
        </w:rPr>
        <w:t>Rosetta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Stone (2009), que midió 55 horas como equivalente a un semestre en la universidad.</w:t>
      </w:r>
    </w:p>
    <w:p w:rsidR="005A7130" w:rsidRDefault="005A7130" w:rsidP="006523DA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Como característica destacable de la aplicación es la interacción con la comunidad de usuarios. La aplicación plantea ejercicios que son enviados a la comunidad para que sean evaluados. Estos ejercicios pueden ser enviados de manera escrita u oral. De la misma manera uno puede evaluar ejercicios de otros usuarios en su idioma nativo.</w:t>
      </w:r>
    </w:p>
    <w:p w:rsidR="005A7130" w:rsidRDefault="005A7130" w:rsidP="006523DA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 xml:space="preserve">Asimismo existe una </w:t>
      </w:r>
      <w:r w:rsidRPr="005A7130">
        <w:rPr>
          <w:rFonts w:ascii="Times New Roman" w:hAnsi="Times New Roman" w:cs="Times New Roman"/>
          <w:lang w:val="es-UY"/>
        </w:rPr>
        <w:t xml:space="preserve">herramienta </w:t>
      </w:r>
      <w:proofErr w:type="spellStart"/>
      <w:r w:rsidRPr="005A7130">
        <w:rPr>
          <w:rFonts w:ascii="Times New Roman" w:hAnsi="Times New Roman" w:cs="Times New Roman"/>
          <w:lang w:val="es-UY"/>
        </w:rPr>
        <w:t>Busuu</w:t>
      </w:r>
      <w:proofErr w:type="spellEnd"/>
      <w:r w:rsidRPr="005A7130">
        <w:rPr>
          <w:rFonts w:ascii="Times New Roman" w:hAnsi="Times New Roman" w:cs="Times New Roman"/>
          <w:lang w:val="es-UY"/>
        </w:rPr>
        <w:t xml:space="preserve"> </w:t>
      </w:r>
      <w:proofErr w:type="spellStart"/>
      <w:r w:rsidRPr="005A7130">
        <w:rPr>
          <w:rFonts w:ascii="Times New Roman" w:hAnsi="Times New Roman" w:cs="Times New Roman"/>
          <w:lang w:val="es-UY"/>
        </w:rPr>
        <w:t>Talk</w:t>
      </w:r>
      <w:proofErr w:type="spellEnd"/>
      <w:r w:rsidRPr="005A7130">
        <w:rPr>
          <w:rFonts w:ascii="Times New Roman" w:hAnsi="Times New Roman" w:cs="Times New Roman"/>
          <w:lang w:val="es-UY"/>
        </w:rPr>
        <w:t xml:space="preserve">, </w:t>
      </w:r>
      <w:r>
        <w:rPr>
          <w:rFonts w:ascii="Times New Roman" w:hAnsi="Times New Roman" w:cs="Times New Roman"/>
          <w:lang w:val="es-UY"/>
        </w:rPr>
        <w:t>que permite interactuar con otros usuarios de la comunidad</w:t>
      </w:r>
      <w:r w:rsidR="00FE3BCB">
        <w:rPr>
          <w:rFonts w:ascii="Times New Roman" w:hAnsi="Times New Roman" w:cs="Times New Roman"/>
          <w:lang w:val="es-UY"/>
        </w:rPr>
        <w:t xml:space="preserve">, </w:t>
      </w:r>
      <w:r w:rsidR="00FE3BCB">
        <w:rPr>
          <w:rFonts w:ascii="Times New Roman" w:hAnsi="Times New Roman" w:cs="Times New Roman"/>
          <w:lang w:val="es-UY"/>
        </w:rPr>
        <w:lastRenderedPageBreak/>
        <w:t>ya sea en forma de chat o de video llamadas, para practicar el idioma.</w:t>
      </w:r>
      <w:bookmarkStart w:id="3" w:name="_GoBack"/>
      <w:bookmarkEnd w:id="3"/>
    </w:p>
    <w:p w:rsidR="006523DA" w:rsidRPr="006523DA" w:rsidRDefault="006523DA" w:rsidP="006523DA">
      <w:pPr>
        <w:rPr>
          <w:rFonts w:ascii="Times New Roman" w:hAnsi="Times New Roman" w:cs="Times New Roman"/>
          <w:lang w:val="es-UY"/>
        </w:rPr>
      </w:pPr>
    </w:p>
    <w:p w:rsidR="005326CE" w:rsidRDefault="005326CE" w:rsidP="005326CE">
      <w:pPr>
        <w:rPr>
          <w:lang w:val="es-UY"/>
        </w:rPr>
      </w:pPr>
    </w:p>
    <w:p w:rsidR="00495762" w:rsidRPr="005326CE" w:rsidRDefault="00495762" w:rsidP="005326CE">
      <w:pPr>
        <w:rPr>
          <w:lang w:val="es-UY"/>
        </w:rPr>
        <w:sectPr w:rsidR="00495762" w:rsidRPr="005326CE">
          <w:pgSz w:w="11906" w:h="16838"/>
          <w:pgMar w:top="850" w:right="770" w:bottom="540" w:left="850" w:header="708" w:footer="708" w:gutter="0"/>
          <w:cols w:space="708"/>
          <w:noEndnote/>
        </w:sectPr>
      </w:pPr>
    </w:p>
    <w:tbl>
      <w:tblPr>
        <w:tblW w:w="0" w:type="auto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</w:tblBorders>
        <w:tblLayout w:type="fixed"/>
        <w:tblCellMar>
          <w:top w:w="20" w:type="dxa"/>
          <w:left w:w="2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4163"/>
        <w:gridCol w:w="1555"/>
        <w:gridCol w:w="1119"/>
        <w:gridCol w:w="1280"/>
      </w:tblGrid>
      <w:tr w:rsidR="00EF583E" w:rsidRPr="00C200BA" w:rsidTr="00C200BA">
        <w:trPr>
          <w:trHeight w:hRule="exact" w:val="76"/>
        </w:trPr>
        <w:tc>
          <w:tcPr>
            <w:tcW w:w="664" w:type="dxa"/>
            <w:tcBorders>
              <w:top w:val="single" w:sz="3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bookmarkStart w:id="4" w:name="page88"/>
            <w:bookmarkEnd w:id="4"/>
          </w:p>
        </w:tc>
        <w:tc>
          <w:tcPr>
            <w:tcW w:w="4163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555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119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280" w:type="dxa"/>
            <w:tcBorders>
              <w:top w:val="single" w:sz="3" w:space="0" w:color="auto"/>
              <w:left w:val="single" w:sz="2" w:space="0" w:color="auto"/>
              <w:bottom w:val="nil"/>
            </w:tcBorders>
            <w:shd w:val="clear" w:color="auto" w:fill="C5D9F0"/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</w:tr>
      <w:tr w:rsidR="00EF583E" w:rsidRPr="00C200BA" w:rsidTr="00C200BA">
        <w:trPr>
          <w:trHeight w:hRule="exact" w:val="415"/>
        </w:trPr>
        <w:tc>
          <w:tcPr>
            <w:tcW w:w="664" w:type="dxa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Id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page">
                        <wp:posOffset>-17145</wp:posOffset>
                      </wp:positionH>
                      <wp:positionV relativeFrom="page">
                        <wp:posOffset>0</wp:posOffset>
                      </wp:positionV>
                      <wp:extent cx="40640" cy="263525"/>
                      <wp:effectExtent l="7620" t="10795" r="8890" b="1143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6FC04801" id="Rectangle 12" o:spid="_x0000_s1026" style="position:absolute;margin-left:-1.35pt;margin-top:0;width:3.2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Riesgo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page">
                        <wp:posOffset>-44450</wp:posOffset>
                      </wp:positionH>
                      <wp:positionV relativeFrom="page">
                        <wp:posOffset>0</wp:posOffset>
                      </wp:positionV>
                      <wp:extent cx="42545" cy="263525"/>
                      <wp:effectExtent l="10795" t="10795" r="13335" b="1143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329FB009" id="Rectangle 11" o:spid="_x0000_s1026" style="position:absolute;margin-left:-3.5pt;margin-top:0;width:3.35pt;height:2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8255" t="10795" r="13970" b="1143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79F24D03" id="Rectangle 10" o:spid="_x0000_s1026" style="position:absolute;margin-left:.05pt;margin-top:0;width:3.5pt;height:2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Probabilidad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6985" t="10795" r="8890" b="1143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632197B1" id="Rectangle 9" o:spid="_x0000_s1026" style="position:absolute;margin-left:-3.45pt;margin-top:0;width:3.25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tXGAIAADcEAAAOAAAAZHJzL2Uyb0RvYy54bWysU8GO0zAQvSPxD5bvNE1od7dR09WqpQhp&#10;gRULH+A6TmLheMzYbbp8PWOnWwrcVuRgeeKZ5zdvnpe3x96wg0KvwVY8n0w5U1ZCrW1b8W9ft29u&#10;OP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X1nDNJJ8XV23kxTxeI8rnWoQ/vFfQsbiqOxDxhi8O9D5GLKJ9T&#10;Encwut5qY1KA7W5tkB0EWWM93yy2yQ1U4i/TjGVD5PXS+l4HMrjRfcVvpvEbLRcVe2frZL8gtBn3&#10;dLmxJwmjaqP6O6ifSEGE0b302mjTAf7kbCDnVtz/2AtUnJkPlqawyGezaPUUzOb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+pgLVx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12700" t="10795" r="9525" b="114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0C130A6B" id="Rectangle 8" o:spid="_x0000_s1026" style="position:absolute;margin-left:0;margin-top:0;width:3.5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Impacto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13335" t="10795" r="12065" b="1143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170D1743" id="Rectangle 7" o:spid="_x0000_s1026" style="position:absolute;margin-left:-3.45pt;margin-top:0;width:3.25pt;height:2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0NGAIAADcEAAAOAAAAZHJzL2Uyb0RvYy54bWysU8GO0zAQvSPxD5bvNE1ot7tR09WqpQhp&#10;gRULH+A6TmLheMzYbbp8PWOnWwrcVuRgeeKZ5zdvnpe3x96wg0KvwVY8n0w5U1ZCrW1b8W9ft2+u&#10;Of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Vizpmkk+Lq7byYpwtE+Vzr0If3CnoWNxVHYp6wxeHeh8hFlM8p&#10;iTsYXW+1MSnAdrc2yA6CrLGeb262yQ1U4i/TjGVD5PXS+l4HMrjRfcWvp/EbLRcVe2frZL8gtBn3&#10;dLmxJwmjaqP6O6ifSEGE0b302mjTAf7kbCDnVtz/2AtUnJkPlqZwk89m0eopmM0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50RNDR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9525" t="10795" r="12700" b="1143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6DE7E5E0" id="Rectangle 6" o:spid="_x0000_s1026" style="position:absolute;margin-left:0;margin-top:0;width:3.5pt;height:2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nil"/>
            </w:tcBorders>
            <w:shd w:val="clear" w:color="auto" w:fill="C5D9F0"/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Magnitud</w:t>
            </w:r>
          </w:p>
        </w:tc>
      </w:tr>
      <w:tr w:rsidR="00EF583E" w:rsidRPr="00C200BA" w:rsidTr="00C200BA">
        <w:trPr>
          <w:trHeight w:hRule="exact" w:val="83"/>
        </w:trPr>
        <w:tc>
          <w:tcPr>
            <w:tcW w:w="664" w:type="dxa"/>
            <w:tcBorders>
              <w:top w:val="nil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1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 en el proyecto debido a mala</w:t>
            </w:r>
          </w:p>
          <w:p w:rsidR="00EF583E" w:rsidRPr="006A3646" w:rsidRDefault="006A3646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495762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E</w:t>
            </w:r>
            <w:r w:rsidR="00EF583E" w:rsidRPr="00495762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stima</w:t>
            </w:r>
            <w:proofErr w:type="spellStart"/>
            <w:r w:rsidR="00EF583E"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</w:tr>
      <w:tr w:rsidR="00EF583E" w:rsidRPr="00C200BA" w:rsidTr="00C200BA">
        <w:trPr>
          <w:trHeight w:hRule="exact" w:val="1248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2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 en el cronograma debido a una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mala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elección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del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Lenguaje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de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Programación (Motor del juego)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3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cronograma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búsqueda y utilización de sonidos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4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No tener disponible el hardware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correr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la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aplicación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5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Los juegos resulten poco atractivos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niños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3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6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cronograma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búsqueda y utilización de gráficos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3,2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7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Cambios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requerimientos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insatisfacción del cliente (maestros)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124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8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No cumplir con los requerimientos por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dificultades en la obtención de datos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estadísticos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9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Mala comunicación entre los actores del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proyecto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2,4</w:t>
            </w:r>
          </w:p>
        </w:tc>
      </w:tr>
      <w:tr w:rsidR="00EF583E" w:rsidRPr="00C200BA" w:rsidTr="00C200BA">
        <w:trPr>
          <w:trHeight w:hRule="exact" w:val="826"/>
        </w:trPr>
        <w:tc>
          <w:tcPr>
            <w:tcW w:w="664" w:type="dxa"/>
            <w:tcBorders>
              <w:top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10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Aplicación incorrecta de conceptos de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proofErr w:type="spellStart"/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Gamification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1,8</w:t>
            </w:r>
          </w:p>
        </w:tc>
      </w:tr>
    </w:tbl>
    <w:p w:rsidR="00EF583E" w:rsidRPr="00C200BA" w:rsidRDefault="00EF583E" w:rsidP="00C200BA">
      <w:pPr>
        <w:pStyle w:val="Heading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9. </w:t>
      </w:r>
      <w:proofErr w:type="spellStart"/>
      <w:r w:rsidRPr="00C200BA">
        <w:rPr>
          <w:rFonts w:eastAsiaTheme="minorEastAsia"/>
          <w:lang w:val="en-US"/>
        </w:rPr>
        <w:t>Análisis</w:t>
      </w:r>
      <w:proofErr w:type="spellEnd"/>
      <w:r w:rsidRPr="00C200BA">
        <w:rPr>
          <w:rFonts w:eastAsiaTheme="minorEastAsia"/>
          <w:lang w:val="en-US"/>
        </w:rPr>
        <w:t xml:space="preserve"> de </w:t>
      </w:r>
      <w:proofErr w:type="spellStart"/>
      <w:r w:rsidRPr="00C200BA">
        <w:rPr>
          <w:rFonts w:eastAsiaTheme="minorEastAsia"/>
          <w:lang w:val="en-US"/>
        </w:rPr>
        <w:t>Riesgos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 continuación se detallaran los principales problemas que consideramos inicialmente pueden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representar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algún riesgo para el desarrollo del proyecto: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2405380</wp:posOffset>
                </wp:positionV>
                <wp:extent cx="353695" cy="263525"/>
                <wp:effectExtent l="11430" t="5080" r="6350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CC0979B" id="Rectangle 5" o:spid="_x0000_s1026" style="position:absolute;margin-left:74.4pt;margin-top:189.4pt;width:27.85pt;height:2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1388745</wp:posOffset>
                </wp:positionH>
                <wp:positionV relativeFrom="page">
                  <wp:posOffset>2405380</wp:posOffset>
                </wp:positionV>
                <wp:extent cx="2554605" cy="263525"/>
                <wp:effectExtent l="7620" t="5080" r="9525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460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197DBC0" id="Rectangle 4" o:spid="_x0000_s1026" style="position:absolute;margin-left:109.35pt;margin-top:189.4pt;width:201.15pt;height:2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4031615</wp:posOffset>
                </wp:positionH>
                <wp:positionV relativeFrom="page">
                  <wp:posOffset>2405380</wp:posOffset>
                </wp:positionV>
                <wp:extent cx="899160" cy="263525"/>
                <wp:effectExtent l="12065" t="5080" r="1270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B21A14F" id="Rectangle 3" o:spid="_x0000_s1026" style="position:absolute;margin-left:317.45pt;margin-top:189.4pt;width:70.8pt;height:20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2405380</wp:posOffset>
                </wp:positionV>
                <wp:extent cx="621665" cy="263525"/>
                <wp:effectExtent l="9525" t="5080" r="698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222D2D5" id="Rectangle 2" o:spid="_x0000_s1026" style="position:absolute;margin-left:395.25pt;margin-top:189.4pt;width:48.95pt;height:20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5730875</wp:posOffset>
                </wp:positionH>
                <wp:positionV relativeFrom="page">
                  <wp:posOffset>2405380</wp:posOffset>
                </wp:positionV>
                <wp:extent cx="744220" cy="263525"/>
                <wp:effectExtent l="6350" t="5080" r="1143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7CB5B94" id="Rectangle 1" o:spid="_x0000_s1026" style="position:absolute;margin-left:451.25pt;margin-top:189.4pt;width:58.6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" o:allowincell="f" fillcolor="#c5d9f0" strokecolor="#c5d9f0" strokeweight="0">
                <w10:wrap anchorx="page" anchory="page"/>
              </v:rect>
            </w:pict>
          </mc:Fallback>
        </mc:AlternateConten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Id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Riesgo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Probabilidad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Impacto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Magnitud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Figura 1. Tabla de Riesgos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bookmarkStart w:id="5" w:name="page89"/>
      <w:bookmarkEnd w:id="5"/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10. Resumen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plantea un juego que contiene varios mini-juegos con características ya conocidas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(</w:t>
      </w: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laberintos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, naves) y los vincula con una metodología de aprendizaje para la lectura.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El juego planteado es una innovación en cuanto que no hay juegos similares, que combinen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los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juegos tradicionales ya existentes con metodologías de lectura globales. Como toda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innovación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estamos expuestos a los riesgos de fracaso que toda propuesta de este tipo tiene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asociada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Es un desafío realizar un producto de calidad para disminuir los factores de riesgo del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proofErr w:type="gram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proyecto</w:t>
      </w:r>
      <w:proofErr w:type="gram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Heading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11. Referencias bibliográficas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[1] Android Blog (2012, Nov. 11) [Online]. Disponible:</w:t>
      </w:r>
    </w:p>
    <w:p w:rsidR="00EF583E" w:rsidRPr="00227C8C" w:rsidRDefault="00FE3BCB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hyperlink r:id="rId6" w:history="1">
        <w:r w:rsidR="00EF583E" w:rsidRPr="00227C8C">
          <w:rPr>
            <w:rFonts w:ascii="Times New Roman" w:eastAsiaTheme="minorEastAsia" w:hAnsi="Times New Roman" w:cs="Times New Roman"/>
            <w:strike/>
            <w:spacing w:val="1"/>
            <w:lang w:val="es-UY"/>
          </w:rPr>
          <w:t>http://www.androidblog.es/2012/11/google-confirma-que-empezara-a-vender-nexus-4-y-</w:t>
        </w:r>
      </w:hyperlink>
    </w:p>
    <w:p w:rsidR="00EF583E" w:rsidRPr="00115927" w:rsidRDefault="00FE3BCB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hyperlink r:id="rId7" w:history="1">
        <w:proofErr w:type="gramStart"/>
        <w:r w:rsidR="00EF583E" w:rsidRPr="00115927">
          <w:rPr>
            <w:rFonts w:ascii="Times New Roman" w:eastAsiaTheme="minorEastAsia" w:hAnsi="Times New Roman" w:cs="Times New Roman"/>
            <w:strike/>
            <w:spacing w:val="1"/>
            <w:lang w:val="en-US"/>
          </w:rPr>
          <w:t>nexus-10-el-13-de-noviembre</w:t>
        </w:r>
        <w:proofErr w:type="gramEnd"/>
        <w:r w:rsidR="00EF583E" w:rsidRPr="00115927">
          <w:rPr>
            <w:rFonts w:ascii="Times New Roman" w:eastAsiaTheme="minorEastAsia" w:hAnsi="Times New Roman" w:cs="Times New Roman"/>
            <w:strike/>
            <w:spacing w:val="1"/>
            <w:lang w:val="en-US"/>
          </w:rPr>
          <w:t>/</w:t>
        </w:r>
      </w:hyperlink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CA3DF9" w:rsidRPr="008B4CFF" w:rsidRDefault="00CA3DF9" w:rsidP="007B2F97">
      <w:pPr>
        <w:jc w:val="both"/>
        <w:rPr>
          <w:rFonts w:ascii="Times New Roman" w:hAnsi="Times New Roman" w:cs="Times New Roman"/>
        </w:rPr>
      </w:pPr>
    </w:p>
    <w:sectPr w:rsidR="00CA3DF9" w:rsidRPr="008B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E3523"/>
    <w:multiLevelType w:val="hybridMultilevel"/>
    <w:tmpl w:val="79DC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1702"/>
    <w:multiLevelType w:val="hybridMultilevel"/>
    <w:tmpl w:val="508E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87"/>
    <w:rsid w:val="00115927"/>
    <w:rsid w:val="001425DD"/>
    <w:rsid w:val="00227C8C"/>
    <w:rsid w:val="00495762"/>
    <w:rsid w:val="004D62E0"/>
    <w:rsid w:val="005326CE"/>
    <w:rsid w:val="005A7130"/>
    <w:rsid w:val="006523DA"/>
    <w:rsid w:val="006A3646"/>
    <w:rsid w:val="007B2F97"/>
    <w:rsid w:val="00822019"/>
    <w:rsid w:val="008B4CFF"/>
    <w:rsid w:val="008F5EEB"/>
    <w:rsid w:val="00A72752"/>
    <w:rsid w:val="00BE018E"/>
    <w:rsid w:val="00C200BA"/>
    <w:rsid w:val="00C41A87"/>
    <w:rsid w:val="00C60751"/>
    <w:rsid w:val="00CA3DF9"/>
    <w:rsid w:val="00D239EA"/>
    <w:rsid w:val="00DC479C"/>
    <w:rsid w:val="00E930F6"/>
    <w:rsid w:val="00EA1EA8"/>
    <w:rsid w:val="00EF583E"/>
    <w:rsid w:val="00F44927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A8AE3A-562F-4752-849F-1DA572D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83E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ndroidblog.es/2012/11/google-confirma-que-empezara-a-vender-nexus-4-y-nexus-10-el-13-de-noviemb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droidblog.es/2012/11/google-confirma-que-empezara-a-vender-nexus-4-y-nexus-10-el-13-de-noviemb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B6E0-A43C-4E1C-B26A-EF6C45A3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Priggione</dc:creator>
  <cp:keywords/>
  <dc:description/>
  <cp:lastModifiedBy>KPMG</cp:lastModifiedBy>
  <cp:revision>3</cp:revision>
  <dcterms:created xsi:type="dcterms:W3CDTF">2017-05-09T17:45:00Z</dcterms:created>
  <dcterms:modified xsi:type="dcterms:W3CDTF">2017-05-09T18:49:00Z</dcterms:modified>
</cp:coreProperties>
</file>