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52707" w14:textId="5226D091" w:rsidR="00846FE2" w:rsidRPr="001A46E9" w:rsidRDefault="001A46E9" w:rsidP="001A46E9">
      <w:pPr>
        <w:jc w:val="center"/>
        <w:rPr>
          <w:rFonts w:hint="eastAsia"/>
          <w:b/>
          <w:bCs/>
          <w:sz w:val="29"/>
          <w:szCs w:val="30"/>
        </w:rPr>
      </w:pPr>
      <w:r w:rsidRPr="001A46E9">
        <w:rPr>
          <w:rFonts w:hint="eastAsia"/>
          <w:b/>
          <w:bCs/>
          <w:sz w:val="29"/>
          <w:szCs w:val="30"/>
        </w:rPr>
        <w:t>HC-SR04</w:t>
      </w:r>
    </w:p>
    <w:p w14:paraId="3B5D9EAA" w14:textId="54419974" w:rsidR="001A46E9" w:rsidRPr="006915CB" w:rsidRDefault="001A46E9">
      <w:pPr>
        <w:rPr>
          <w:rFonts w:ascii="华文楷体" w:eastAsia="华文楷体" w:hAnsi="华文楷体" w:hint="eastAsia"/>
          <w:sz w:val="23"/>
          <w:szCs w:val="24"/>
        </w:rPr>
      </w:pPr>
      <w:r w:rsidRPr="006915CB">
        <w:rPr>
          <w:rFonts w:ascii="华文楷体" w:eastAsia="华文楷体" w:hAnsi="华文楷体"/>
          <w:sz w:val="23"/>
          <w:szCs w:val="24"/>
        </w:rPr>
        <w:tab/>
      </w:r>
      <w:r w:rsidRPr="006915CB">
        <w:rPr>
          <w:rFonts w:ascii="华文楷体" w:eastAsia="华文楷体" w:hAnsi="华文楷体" w:hint="eastAsia"/>
          <w:sz w:val="23"/>
          <w:szCs w:val="24"/>
        </w:rPr>
        <w:t>测试距离在 2-400cm，精度可达3mm</w:t>
      </w:r>
    </w:p>
    <w:p w14:paraId="565BD69A" w14:textId="77777777" w:rsidR="001A46E9" w:rsidRPr="006915CB" w:rsidRDefault="001A46E9">
      <w:pPr>
        <w:rPr>
          <w:rFonts w:ascii="华文楷体" w:eastAsia="华文楷体" w:hAnsi="华文楷体" w:hint="eastAsia"/>
          <w:sz w:val="23"/>
          <w:szCs w:val="24"/>
        </w:rPr>
      </w:pPr>
    </w:p>
    <w:p w14:paraId="13BDF5D4" w14:textId="4EC5720F" w:rsidR="001A46E9" w:rsidRPr="006915CB" w:rsidRDefault="001A46E9">
      <w:pPr>
        <w:rPr>
          <w:rFonts w:ascii="华文楷体" w:eastAsia="华文楷体" w:hAnsi="华文楷体" w:hint="eastAsia"/>
          <w:sz w:val="23"/>
          <w:szCs w:val="24"/>
        </w:rPr>
      </w:pPr>
      <w:r w:rsidRPr="006915CB">
        <w:rPr>
          <w:rFonts w:ascii="华文楷体" w:eastAsia="华文楷体" w:hAnsi="华文楷体" w:hint="eastAsia"/>
          <w:sz w:val="23"/>
          <w:szCs w:val="24"/>
        </w:rPr>
        <w:t>工作原理：</w:t>
      </w:r>
    </w:p>
    <w:p w14:paraId="57A8D481" w14:textId="5E3DB013" w:rsidR="001A46E9" w:rsidRPr="006915CB" w:rsidRDefault="001A46E9" w:rsidP="001A46E9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  <w:sz w:val="23"/>
          <w:szCs w:val="24"/>
        </w:rPr>
      </w:pPr>
      <w:r w:rsidRPr="006915CB">
        <w:rPr>
          <w:rFonts w:ascii="华文楷体" w:eastAsia="华文楷体" w:hAnsi="华文楷体" w:hint="eastAsia"/>
          <w:sz w:val="23"/>
          <w:szCs w:val="24"/>
        </w:rPr>
        <w:t>trig口连接到io口 io口给最少10us的高电平 然后就会触发测距（发出声波）</w:t>
      </w:r>
    </w:p>
    <w:p w14:paraId="707EA7C6" w14:textId="649D5092" w:rsidR="001A46E9" w:rsidRPr="006915CB" w:rsidRDefault="001A46E9" w:rsidP="001A46E9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  <w:sz w:val="23"/>
          <w:szCs w:val="24"/>
        </w:rPr>
      </w:pPr>
      <w:r w:rsidRPr="006915CB">
        <w:rPr>
          <w:rFonts w:ascii="华文楷体" w:eastAsia="华文楷体" w:hAnsi="华文楷体" w:hint="eastAsia"/>
          <w:sz w:val="23"/>
          <w:szCs w:val="24"/>
        </w:rPr>
        <w:t>模块发送8个40khz的方波，自动检测是否有信号返回</w:t>
      </w:r>
    </w:p>
    <w:p w14:paraId="72A2A3E8" w14:textId="4877140C" w:rsidR="001A46E9" w:rsidRDefault="001A46E9" w:rsidP="001A46E9">
      <w:pPr>
        <w:pStyle w:val="a9"/>
        <w:numPr>
          <w:ilvl w:val="0"/>
          <w:numId w:val="1"/>
        </w:numPr>
        <w:rPr>
          <w:rFonts w:ascii="华文楷体" w:eastAsia="华文楷体" w:hAnsi="华文楷体" w:hint="eastAsia"/>
          <w:sz w:val="23"/>
          <w:szCs w:val="24"/>
        </w:rPr>
      </w:pPr>
      <w:r w:rsidRPr="006915CB">
        <w:rPr>
          <w:rFonts w:ascii="华文楷体" w:eastAsia="华文楷体" w:hAnsi="华文楷体" w:hint="eastAsia"/>
          <w:sz w:val="23"/>
          <w:szCs w:val="24"/>
        </w:rPr>
        <w:t>有信号返回，通过io口echo输出已一个高电平，高电平持续时间就是 超声波从发射到返回的时间</w:t>
      </w:r>
    </w:p>
    <w:p w14:paraId="5626D069" w14:textId="0BF9C1AB" w:rsidR="008F36B7" w:rsidRPr="008F36B7" w:rsidRDefault="008F36B7" w:rsidP="008F36B7">
      <w:pPr>
        <w:rPr>
          <w:rFonts w:ascii="华文楷体" w:eastAsia="华文楷体" w:hAnsi="华文楷体" w:hint="eastAsia"/>
          <w:sz w:val="23"/>
          <w:szCs w:val="24"/>
        </w:rPr>
      </w:pPr>
      <w:r w:rsidRPr="008F36B7">
        <w:rPr>
          <w:rFonts w:ascii="华文楷体" w:eastAsia="华文楷体" w:hAnsi="华文楷体"/>
          <w:sz w:val="23"/>
          <w:szCs w:val="24"/>
        </w:rPr>
        <w:t>公式：</w:t>
      </w:r>
      <w:proofErr w:type="spellStart"/>
      <w:r w:rsidRPr="008F36B7">
        <w:rPr>
          <w:rFonts w:ascii="华文楷体" w:eastAsia="华文楷体" w:hAnsi="华文楷体"/>
          <w:sz w:val="23"/>
          <w:szCs w:val="24"/>
        </w:rPr>
        <w:t>uS</w:t>
      </w:r>
      <w:proofErr w:type="spellEnd"/>
      <w:r w:rsidRPr="008F36B7">
        <w:rPr>
          <w:rFonts w:ascii="华文楷体" w:eastAsia="华文楷体" w:hAnsi="华文楷体"/>
          <w:sz w:val="23"/>
          <w:szCs w:val="24"/>
        </w:rPr>
        <w:t>/58=厘米或者</w:t>
      </w:r>
      <w:proofErr w:type="spellStart"/>
      <w:r w:rsidRPr="008F36B7">
        <w:rPr>
          <w:rFonts w:ascii="华文楷体" w:eastAsia="华文楷体" w:hAnsi="华文楷体"/>
          <w:sz w:val="23"/>
          <w:szCs w:val="24"/>
        </w:rPr>
        <w:t>uS</w:t>
      </w:r>
      <w:proofErr w:type="spellEnd"/>
      <w:r w:rsidRPr="008F36B7">
        <w:rPr>
          <w:rFonts w:ascii="华文楷体" w:eastAsia="华文楷体" w:hAnsi="华文楷体"/>
          <w:sz w:val="23"/>
          <w:szCs w:val="24"/>
        </w:rPr>
        <w:t>/148=英寸；或是：距离= 高电平时间*声速（340M/S）/2；建议测量周期为60ms以上，以防止发射信号对 回响信号的影响</w:t>
      </w:r>
    </w:p>
    <w:p w14:paraId="256821F3" w14:textId="77777777" w:rsidR="001A46E9" w:rsidRDefault="001A46E9">
      <w:pPr>
        <w:rPr>
          <w:rFonts w:hint="eastAsia"/>
        </w:rPr>
      </w:pPr>
    </w:p>
    <w:p w14:paraId="0EB77B13" w14:textId="03BC44CD" w:rsidR="000562CF" w:rsidRDefault="00AA3459">
      <w:pPr>
        <w:rPr>
          <w:rFonts w:hint="eastAsia"/>
        </w:rPr>
      </w:pPr>
      <w:r w:rsidRPr="00AA3459">
        <w:rPr>
          <w:noProof/>
        </w:rPr>
        <w:drawing>
          <wp:inline distT="0" distB="0" distL="0" distR="0" wp14:anchorId="1ECC0A35" wp14:editId="515C439F">
            <wp:extent cx="6645910" cy="3152775"/>
            <wp:effectExtent l="0" t="0" r="2540" b="9525"/>
            <wp:docPr id="1304271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71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E67">
        <w:br/>
      </w:r>
    </w:p>
    <w:p w14:paraId="108FF3EA" w14:textId="2B3A204A" w:rsidR="00AA3459" w:rsidRPr="00F20B4E" w:rsidRDefault="00C06E67" w:rsidP="00C06E67">
      <w:pPr>
        <w:ind w:firstLine="420"/>
        <w:rPr>
          <w:rFonts w:hint="eastAsia"/>
          <w:b/>
          <w:bCs/>
          <w:color w:val="C00000"/>
        </w:rPr>
      </w:pPr>
      <w:r w:rsidRPr="00F20B4E">
        <w:rPr>
          <w:rFonts w:hint="eastAsia"/>
          <w:b/>
          <w:bCs/>
          <w:color w:val="C00000"/>
        </w:rPr>
        <w:t>超声波模块 正常如 hcsr04这种它自带振荡器 所以只需要给trig10微秒的TTL 其内部振荡器会自己发射8个40khz的方波 但是如蓝桥杯中其超声波模块 不带振荡器 则需要自己给trig产生8个40khz的方波</w:t>
      </w:r>
    </w:p>
    <w:p w14:paraId="39E084D6" w14:textId="77777777" w:rsidR="00C06E67" w:rsidRDefault="00C06E67" w:rsidP="00C06E67">
      <w:pPr>
        <w:ind w:firstLine="420"/>
        <w:rPr>
          <w:rFonts w:hint="eastAsia"/>
        </w:rPr>
      </w:pPr>
    </w:p>
    <w:p w14:paraId="5CE1AB6E" w14:textId="5DFE63FA" w:rsidR="00AF0BDE" w:rsidRPr="00AF0BDE" w:rsidRDefault="00AF0BDE" w:rsidP="00AF0BDE">
      <w:pPr>
        <w:rPr>
          <w:rFonts w:hint="eastAsia"/>
          <w:color w:val="C00000"/>
        </w:rPr>
      </w:pPr>
      <w:r>
        <w:rPr>
          <w:rFonts w:hint="eastAsia"/>
        </w:rPr>
        <w:t>频率计算：</w:t>
      </w:r>
      <w:r w:rsidRPr="00AF0BDE">
        <w:rPr>
          <w:rFonts w:hint="eastAsia"/>
          <w:color w:val="C00000"/>
        </w:rPr>
        <w:t>T=1/f T为周期 f为频率</w:t>
      </w:r>
      <w:r>
        <w:rPr>
          <w:rFonts w:hint="eastAsia"/>
          <w:color w:val="C00000"/>
        </w:rPr>
        <w:t xml:space="preserve"> 算出单位为秒</w:t>
      </w:r>
    </w:p>
    <w:p w14:paraId="55935778" w14:textId="5AC2C18D" w:rsidR="00C06E67" w:rsidRDefault="00AF0BDE" w:rsidP="00C55A0C">
      <w:pPr>
        <w:ind w:firstLineChars="200" w:firstLine="420"/>
      </w:pPr>
      <w:r>
        <w:rPr>
          <w:rFonts w:hint="eastAsia"/>
        </w:rPr>
        <w:t>T=1/40000 s = 1/40ms = 1/40 *1000 us=25us 且又因为为方波 则50%占空比 12.5us 高  12.5us 低</w:t>
      </w:r>
    </w:p>
    <w:p w14:paraId="172BC471" w14:textId="77777777" w:rsidR="00C55A0C" w:rsidRDefault="00C55A0C" w:rsidP="00C55A0C">
      <w:pPr>
        <w:ind w:firstLineChars="200" w:firstLine="420"/>
        <w:rPr>
          <w:rFonts w:hint="eastAsia"/>
        </w:rPr>
      </w:pPr>
    </w:p>
    <w:p w14:paraId="6DEEE6C1" w14:textId="093DED3A" w:rsidR="00AF0BDE" w:rsidRDefault="00C55A0C" w:rsidP="00C55A0C">
      <w:r>
        <w:rPr>
          <w:rFonts w:hint="eastAsia"/>
        </w:rPr>
        <w:t>蓝桥杯中echo接入了</w:t>
      </w:r>
      <w:r w:rsidRPr="00067C0A">
        <w:t>CX20106A</w:t>
      </w:r>
      <w:r>
        <w:rPr>
          <w:rFonts w:hint="eastAsia"/>
        </w:rPr>
        <w:t>的in口 当echo检测到信号时传入in in确认为38khz左右方波时 out口输出0</w:t>
      </w:r>
    </w:p>
    <w:p w14:paraId="6C7C6856" w14:textId="2EA429D4" w:rsidR="00C55A0C" w:rsidRDefault="00C55A0C" w:rsidP="00AF0BDE">
      <w:r>
        <w:rPr>
          <w:rFonts w:hint="eastAsia"/>
        </w:rPr>
        <w:t xml:space="preserve">所以 两种测距方式不一样 </w:t>
      </w:r>
      <w:r>
        <w:br/>
      </w:r>
      <w:r>
        <w:tab/>
      </w:r>
      <w:r>
        <w:rPr>
          <w:rFonts w:hint="eastAsia"/>
        </w:rPr>
        <w:t xml:space="preserve">1、普通的是 检测echo的高电平时长来测距离 </w:t>
      </w:r>
    </w:p>
    <w:p w14:paraId="4A0F42AE" w14:textId="01EC1B24" w:rsidR="00C55A0C" w:rsidRDefault="00C55A0C" w:rsidP="00C55A0C">
      <w:pPr>
        <w:ind w:firstLineChars="200" w:firstLine="420"/>
        <w:rPr>
          <w:rFonts w:hint="eastAsia"/>
        </w:rPr>
      </w:pPr>
      <w:r>
        <w:rPr>
          <w:rFonts w:hint="eastAsia"/>
        </w:rPr>
        <w:t>2、而蓝</w:t>
      </w:r>
      <w:proofErr w:type="gramStart"/>
      <w:r>
        <w:rPr>
          <w:rFonts w:hint="eastAsia"/>
        </w:rPr>
        <w:t>桥杯这种</w:t>
      </w:r>
      <w:proofErr w:type="gramEnd"/>
      <w:r>
        <w:rPr>
          <w:rFonts w:hint="eastAsia"/>
        </w:rPr>
        <w:t>是 当8个40khz方波发出就开始计时 当echo传递给in口方波时（此时out口产生0） 结束计时 然后根据用时计算距离</w:t>
      </w:r>
    </w:p>
    <w:p w14:paraId="6D42FCAE" w14:textId="77777777" w:rsidR="00C06E67" w:rsidRPr="001A46E9" w:rsidRDefault="00C06E67" w:rsidP="00C06E67">
      <w:pPr>
        <w:ind w:firstLine="420"/>
        <w:rPr>
          <w:rFonts w:hint="eastAsia"/>
        </w:rPr>
      </w:pPr>
    </w:p>
    <w:sectPr w:rsidR="00C06E67" w:rsidRPr="001A46E9" w:rsidSect="00E73EA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EA94" w14:textId="77777777" w:rsidR="00AC50FD" w:rsidRDefault="00AC50FD" w:rsidP="00E73EA1">
      <w:pPr>
        <w:rPr>
          <w:rFonts w:hint="eastAsia"/>
        </w:rPr>
      </w:pPr>
      <w:r>
        <w:separator/>
      </w:r>
    </w:p>
  </w:endnote>
  <w:endnote w:type="continuationSeparator" w:id="0">
    <w:p w14:paraId="432DBAF1" w14:textId="77777777" w:rsidR="00AC50FD" w:rsidRDefault="00AC50FD" w:rsidP="00E73E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CFF6" w14:textId="77777777" w:rsidR="00AC50FD" w:rsidRDefault="00AC50FD" w:rsidP="00E73EA1">
      <w:pPr>
        <w:rPr>
          <w:rFonts w:hint="eastAsia"/>
        </w:rPr>
      </w:pPr>
      <w:r>
        <w:separator/>
      </w:r>
    </w:p>
  </w:footnote>
  <w:footnote w:type="continuationSeparator" w:id="0">
    <w:p w14:paraId="6F477840" w14:textId="77777777" w:rsidR="00AC50FD" w:rsidRDefault="00AC50FD" w:rsidP="00E73EA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227F3"/>
    <w:multiLevelType w:val="hybridMultilevel"/>
    <w:tmpl w:val="4CC0E5E0"/>
    <w:lvl w:ilvl="0" w:tplc="2FE0249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7604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04"/>
    <w:rsid w:val="000562CF"/>
    <w:rsid w:val="0015386F"/>
    <w:rsid w:val="001A46E9"/>
    <w:rsid w:val="002C454A"/>
    <w:rsid w:val="00686761"/>
    <w:rsid w:val="006915CB"/>
    <w:rsid w:val="00767F04"/>
    <w:rsid w:val="00791F35"/>
    <w:rsid w:val="00846FE2"/>
    <w:rsid w:val="008F36B7"/>
    <w:rsid w:val="00AA3459"/>
    <w:rsid w:val="00AC50FD"/>
    <w:rsid w:val="00AF0BDE"/>
    <w:rsid w:val="00B64A78"/>
    <w:rsid w:val="00C06E67"/>
    <w:rsid w:val="00C55A0C"/>
    <w:rsid w:val="00DB570C"/>
    <w:rsid w:val="00E73EA1"/>
    <w:rsid w:val="00F20B4E"/>
    <w:rsid w:val="00F3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2C17D2"/>
  <w15:chartTrackingRefBased/>
  <w15:docId w15:val="{EEB82993-9424-4E07-8827-20BAAFF2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F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F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F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F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F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F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F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F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F0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7F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F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F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F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F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7F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3E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3EA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3E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3E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289</Words>
  <Characters>340</Characters>
  <Application>Microsoft Office Word</Application>
  <DocSecurity>0</DocSecurity>
  <Lines>113</Lines>
  <Paragraphs>10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18</cp:revision>
  <dcterms:created xsi:type="dcterms:W3CDTF">2025-09-11T14:16:00Z</dcterms:created>
  <dcterms:modified xsi:type="dcterms:W3CDTF">2025-09-13T13:46:00Z</dcterms:modified>
</cp:coreProperties>
</file>