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E6E" w:rsidRDefault="00312E6E">
      <w:bookmarkStart w:id="0" w:name="_GoBack"/>
      <w:bookmarkEnd w:id="0"/>
    </w:p>
    <w:sectPr w:rsidR="0031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F59"/>
    <w:rsid w:val="00312E6E"/>
    <w:rsid w:val="00983EF4"/>
    <w:rsid w:val="0099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360F9-C04D-4FB3-B78C-75925244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s.a. (saw1g15)</dc:creator>
  <cp:keywords/>
  <dc:description/>
  <cp:lastModifiedBy>williams s.a. (saw1g15)</cp:lastModifiedBy>
  <cp:revision>1</cp:revision>
  <dcterms:created xsi:type="dcterms:W3CDTF">2017-11-13T22:34:00Z</dcterms:created>
  <dcterms:modified xsi:type="dcterms:W3CDTF">2017-11-13T22:35:00Z</dcterms:modified>
</cp:coreProperties>
</file>