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4213F" w:rsidRDefault="001C09B1">
      <w:r>
        <w:t>Test</w:t>
      </w:r>
    </w:p>
    <w:p w:rsidR="001C09B1" w:rsidRDefault="001C09B1"/>
    <w:p w:rsidR="001C09B1" w:rsidRDefault="001C09B1">
      <w:bookmarkStart w:id="0" w:name="_GoBack"/>
      <w:bookmarkEnd w:id="0"/>
    </w:p>
    <w:sectPr w:rsidR="001C09B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186C"/>
    <w:rsid w:val="001C09B1"/>
    <w:rsid w:val="0022186C"/>
    <w:rsid w:val="00316EDB"/>
    <w:rsid w:val="0059061C"/>
    <w:rsid w:val="0074213F"/>
    <w:rsid w:val="007A1ED5"/>
    <w:rsid w:val="00C527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FEC730"/>
  <w15:chartTrackingRefBased/>
  <w15:docId w15:val="{B40D1139-B293-47CD-B73B-2D8FB8DA34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Federated Insurance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Worden, Scott C.</dc:creator>
  <cp:keywords/>
  <dc:description/>
  <cp:lastModifiedBy>Worden, Scott C.</cp:lastModifiedBy>
  <cp:revision>3</cp:revision>
  <dcterms:created xsi:type="dcterms:W3CDTF">2022-04-04T14:48:00Z</dcterms:created>
  <dcterms:modified xsi:type="dcterms:W3CDTF">2022-04-04T14:50:00Z</dcterms:modified>
</cp:coreProperties>
</file>