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0" w:lineRule="auto"/>
        <w:rPr>
          <w:b w:val="1"/>
          <w:color w:val="6d64e8"/>
          <w:sz w:val="40"/>
          <w:szCs w:val="40"/>
        </w:rPr>
      </w:pPr>
      <w:r w:rsidDel="00000000" w:rsidR="00000000" w:rsidRPr="00000000">
        <w:rPr>
          <w:b w:val="1"/>
          <w:color w:val="6d64e8"/>
          <w:sz w:val="40"/>
          <w:szCs w:val="40"/>
          <w:rtl w:val="0"/>
        </w:rPr>
        <w:t xml:space="preserve">#tinkoff fintech</w:t>
      </w:r>
    </w:p>
    <w:p w:rsidR="00000000" w:rsidDel="00000000" w:rsidP="00000000" w:rsidRDefault="00000000" w:rsidRPr="00000000" w14:paraId="00000002">
      <w:pPr>
        <w:spacing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homework #8</w:t>
      </w:r>
    </w:p>
    <w:p w:rsidR="00000000" w:rsidDel="00000000" w:rsidP="00000000" w:rsidRDefault="00000000" w:rsidRPr="00000000" w14:paraId="00000003">
      <w:pPr>
        <w:pStyle w:val="Title"/>
        <w:rPr>
          <w:sz w:val="60"/>
          <w:szCs w:val="60"/>
        </w:rPr>
      </w:pPr>
      <w:bookmarkStart w:colFirst="0" w:colLast="0" w:name="_6jynaot9cbnq" w:id="0"/>
      <w:bookmarkEnd w:id="0"/>
      <w:r w:rsidDel="00000000" w:rsidR="00000000" w:rsidRPr="00000000">
        <w:rPr>
          <w:rtl w:val="0"/>
        </w:rPr>
        <w:t xml:space="preserve">MONITORING, </w:t>
        <w:br w:type="textWrapping"/>
        <w:t xml:space="preserve">LIVE RESPONSE, </w:t>
      </w:r>
      <w:r w:rsidDel="00000000" w:rsidR="00000000" w:rsidRPr="00000000">
        <w:rPr>
          <w:b w:val="1"/>
          <w:rtl w:val="0"/>
        </w:rPr>
        <w:t xml:space="preserve">THREAT HUNTING</w:t>
      </w: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rPr>
          <w:b w:val="1"/>
          <w:color w:val="6d64e8"/>
          <w:u w:val="single"/>
        </w:rPr>
      </w:pPr>
      <w:bookmarkStart w:colFirst="0" w:colLast="0" w:name="_eqpoxxy8gmzz" w:id="1"/>
      <w:bookmarkEnd w:id="1"/>
      <w:r w:rsidDel="00000000" w:rsidR="00000000" w:rsidRPr="00000000">
        <w:rPr>
          <w:b w:val="1"/>
          <w:u w:val="single"/>
          <w:rtl w:val="0"/>
        </w:rPr>
        <w:t xml:space="preserve">30</w:t>
      </w:r>
      <w:r w:rsidDel="00000000" w:rsidR="00000000" w:rsidRPr="00000000">
        <w:rPr>
          <w:b w:val="1"/>
          <w:u w:val="single"/>
          <w:rtl w:val="0"/>
        </w:rPr>
        <w:t xml:space="preserve">.04.2019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>
          <w:sz w:val="48"/>
          <w:szCs w:val="48"/>
        </w:rPr>
      </w:pPr>
      <w:bookmarkStart w:colFirst="0" w:colLast="0" w:name="_ogp52fyi6djo" w:id="2"/>
      <w:bookmarkEnd w:id="2"/>
      <w:r w:rsidDel="00000000" w:rsidR="00000000" w:rsidRPr="00000000">
        <w:rPr>
          <w:sz w:val="48"/>
          <w:szCs w:val="48"/>
          <w:rtl w:val="0"/>
        </w:rPr>
        <w:t xml:space="preserve">Tasks#: </w:t>
      </w:r>
    </w:p>
    <w:p w:rsidR="00000000" w:rsidDel="00000000" w:rsidP="00000000" w:rsidRDefault="00000000" w:rsidRPr="00000000" w14:paraId="00000006">
      <w:pPr>
        <w:pStyle w:val="Heading3"/>
        <w:numPr>
          <w:ilvl w:val="0"/>
          <w:numId w:val="1"/>
        </w:numPr>
        <w:spacing w:after="0" w:afterAutospacing="0" w:line="360" w:lineRule="auto"/>
        <w:ind w:left="720" w:hanging="360"/>
        <w:rPr>
          <w:color w:val="9900ff"/>
          <w:sz w:val="30"/>
          <w:szCs w:val="30"/>
        </w:rPr>
      </w:pPr>
      <w:bookmarkStart w:colFirst="0" w:colLast="0" w:name="_3m705bil638s" w:id="3"/>
      <w:bookmarkEnd w:id="3"/>
      <w:r w:rsidDel="00000000" w:rsidR="00000000" w:rsidRPr="00000000">
        <w:rPr>
          <w:color w:val="9900ff"/>
          <w:sz w:val="30"/>
          <w:szCs w:val="30"/>
          <w:rtl w:val="0"/>
        </w:rPr>
        <w:t xml:space="preserve">Установить стек ELK (Есть докер контейнеры)</w:t>
      </w:r>
    </w:p>
    <w:p w:rsidR="00000000" w:rsidDel="00000000" w:rsidP="00000000" w:rsidRDefault="00000000" w:rsidRPr="00000000" w14:paraId="00000007">
      <w:pPr>
        <w:pStyle w:val="Heading3"/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color w:val="9900ff"/>
          <w:sz w:val="30"/>
          <w:szCs w:val="30"/>
        </w:rPr>
      </w:pPr>
      <w:bookmarkStart w:colFirst="0" w:colLast="0" w:name="_reqzjk9y9ohi" w:id="4"/>
      <w:bookmarkEnd w:id="4"/>
      <w:r w:rsidDel="00000000" w:rsidR="00000000" w:rsidRPr="00000000">
        <w:rPr>
          <w:color w:val="9900ff"/>
          <w:sz w:val="30"/>
          <w:szCs w:val="30"/>
          <w:rtl w:val="0"/>
        </w:rPr>
        <w:t xml:space="preserve">Установить на мониторинг виртуальную машину Windows 7, Flare VM.</w:t>
      </w:r>
    </w:p>
    <w:p w:rsidR="00000000" w:rsidDel="00000000" w:rsidP="00000000" w:rsidRDefault="00000000" w:rsidRPr="00000000" w14:paraId="00000008">
      <w:pPr>
        <w:pStyle w:val="Heading3"/>
        <w:numPr>
          <w:ilvl w:val="0"/>
          <w:numId w:val="4"/>
        </w:numPr>
        <w:spacing w:after="0" w:afterAutospacing="0" w:before="0" w:beforeAutospacing="0" w:line="360" w:lineRule="auto"/>
        <w:ind w:left="1440" w:hanging="360"/>
        <w:rPr/>
      </w:pPr>
      <w:bookmarkStart w:colFirst="0" w:colLast="0" w:name="_reqzjk9y9ohi" w:id="4"/>
      <w:bookmarkEnd w:id="4"/>
      <w:r w:rsidDel="00000000" w:rsidR="00000000" w:rsidRPr="00000000">
        <w:rPr>
          <w:rtl w:val="0"/>
        </w:rPr>
        <w:t xml:space="preserve">УСТАНОВИТЬ SYSMON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numPr>
          <w:ilvl w:val="0"/>
          <w:numId w:val="4"/>
        </w:numPr>
        <w:spacing w:after="0" w:afterAutospacing="0" w:before="0" w:beforeAutospacing="0" w:line="360" w:lineRule="auto"/>
        <w:ind w:left="1440" w:hanging="360"/>
        <w:rPr/>
      </w:pPr>
      <w:bookmarkStart w:colFirst="0" w:colLast="0" w:name="_reqzjk9y9ohi" w:id="4"/>
      <w:bookmarkEnd w:id="4"/>
      <w:r w:rsidDel="00000000" w:rsidR="00000000" w:rsidRPr="00000000">
        <w:rPr>
          <w:rtl w:val="0"/>
        </w:rPr>
        <w:t xml:space="preserve">УСТАНОВИТЬ WINLOGBEAT</w:t>
      </w:r>
    </w:p>
    <w:p w:rsidR="00000000" w:rsidDel="00000000" w:rsidP="00000000" w:rsidRDefault="00000000" w:rsidRPr="00000000" w14:paraId="0000000A">
      <w:pPr>
        <w:pStyle w:val="Heading3"/>
        <w:numPr>
          <w:ilvl w:val="0"/>
          <w:numId w:val="4"/>
        </w:numPr>
        <w:spacing w:after="0" w:afterAutospacing="0" w:before="0" w:beforeAutospacing="0" w:line="360" w:lineRule="auto"/>
        <w:ind w:left="1440" w:hanging="360"/>
        <w:rPr/>
      </w:pPr>
      <w:bookmarkStart w:colFirst="0" w:colLast="0" w:name="_ys2niqjzzbvx" w:id="5"/>
      <w:bookmarkEnd w:id="5"/>
      <w:r w:rsidDel="00000000" w:rsidR="00000000" w:rsidRPr="00000000">
        <w:rPr>
          <w:rtl w:val="0"/>
        </w:rPr>
        <w:t xml:space="preserve">ПЕРЕНАПРАВИТЬ СОБЫТИЯ ЖУРНАЛОВ SYSMON И SECURITY В ELK </w:t>
      </w:r>
    </w:p>
    <w:p w:rsidR="00000000" w:rsidDel="00000000" w:rsidP="00000000" w:rsidRDefault="00000000" w:rsidRPr="00000000" w14:paraId="0000000B">
      <w:pPr>
        <w:pStyle w:val="Heading3"/>
        <w:numPr>
          <w:ilvl w:val="0"/>
          <w:numId w:val="2"/>
        </w:numPr>
        <w:spacing w:before="0" w:beforeAutospacing="0" w:line="360" w:lineRule="auto"/>
        <w:ind w:left="720" w:hanging="360"/>
        <w:rPr>
          <w:color w:val="9900ff"/>
          <w:sz w:val="30"/>
          <w:szCs w:val="30"/>
        </w:rPr>
      </w:pPr>
      <w:bookmarkStart w:colFirst="0" w:colLast="0" w:name="_reqzjk9y9ohi" w:id="4"/>
      <w:bookmarkEnd w:id="4"/>
      <w:r w:rsidDel="00000000" w:rsidR="00000000" w:rsidRPr="00000000">
        <w:rPr>
          <w:color w:val="9900ff"/>
          <w:sz w:val="30"/>
          <w:szCs w:val="30"/>
          <w:rtl w:val="0"/>
        </w:rPr>
        <w:t xml:space="preserve">Настроить дашборды или фильтры для детектирования техники атаки Credential Dumping</w:t>
      </w:r>
    </w:p>
    <w:p w:rsidR="00000000" w:rsidDel="00000000" w:rsidP="00000000" w:rsidRDefault="00000000" w:rsidRPr="00000000" w14:paraId="0000000C">
      <w:pPr>
        <w:pStyle w:val="Heading4"/>
        <w:rPr/>
      </w:pPr>
      <w:bookmarkStart w:colFirst="0" w:colLast="0" w:name="_ezndbllyurv7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>
          <w:color w:val="9900ff"/>
        </w:rPr>
      </w:pPr>
      <w:bookmarkStart w:colFirst="0" w:colLast="0" w:name="_a6yuxf5nujqj" w:id="7"/>
      <w:bookmarkEnd w:id="7"/>
      <w:r w:rsidDel="00000000" w:rsidR="00000000" w:rsidRPr="00000000">
        <w:rPr>
          <w:color w:val="9900ff"/>
          <w:rtl w:val="0"/>
        </w:rPr>
        <w:t xml:space="preserve">ПРЕДВАРИТЕЛЬНЫЙ ЭТАП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720" w:firstLine="0"/>
        <w:rPr>
          <w:rFonts w:ascii="Arial" w:cs="Arial" w:eastAsia="Arial" w:hAnsi="Arial"/>
          <w:color w:val="26323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720" w:firstLine="0"/>
        <w:rPr>
          <w:rFonts w:ascii="Arial" w:cs="Arial" w:eastAsia="Arial" w:hAnsi="Arial"/>
          <w:b w:val="1"/>
          <w:color w:val="263238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63238"/>
          <w:sz w:val="24"/>
          <w:szCs w:val="24"/>
          <w:highlight w:val="white"/>
          <w:rtl w:val="0"/>
        </w:rPr>
        <w:t xml:space="preserve">Небольшое определение своими словами и общее понимание что предстоит ниже напишу на этой страницу. А также расскажу примерный план, что как и с чем должно взаимодействовать, основные настройки сети и прочие вступительные этапы.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720" w:firstLine="0"/>
        <w:rPr>
          <w:rFonts w:ascii="Arial" w:cs="Arial" w:eastAsia="Arial" w:hAnsi="Arial"/>
          <w:color w:val="26323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720" w:firstLine="0"/>
        <w:rPr>
          <w:rFonts w:ascii="Arial" w:cs="Arial" w:eastAsia="Arial" w:hAnsi="Arial"/>
          <w:i w:val="1"/>
          <w:color w:val="263238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63238"/>
          <w:sz w:val="24"/>
          <w:szCs w:val="24"/>
          <w:highlight w:val="white"/>
          <w:rtl w:val="0"/>
        </w:rPr>
        <w:t xml:space="preserve">ELK STACK aka Elastic Stack</w:t>
      </w:r>
      <w:r w:rsidDel="00000000" w:rsidR="00000000" w:rsidRPr="00000000">
        <w:rPr>
          <w:rFonts w:ascii="Arial" w:cs="Arial" w:eastAsia="Arial" w:hAnsi="Arial"/>
          <w:color w:val="263238"/>
          <w:sz w:val="24"/>
          <w:szCs w:val="24"/>
          <w:highlight w:val="white"/>
          <w:rtl w:val="0"/>
        </w:rPr>
        <w:t xml:space="preserve"> - </w:t>
      </w:r>
      <w:r w:rsidDel="00000000" w:rsidR="00000000" w:rsidRPr="00000000">
        <w:rPr>
          <w:rFonts w:ascii="Arial" w:cs="Arial" w:eastAsia="Arial" w:hAnsi="Arial"/>
          <w:i w:val="1"/>
          <w:color w:val="263238"/>
          <w:sz w:val="24"/>
          <w:szCs w:val="24"/>
          <w:highlight w:val="white"/>
          <w:rtl w:val="0"/>
        </w:rPr>
        <w:t xml:space="preserve">по сути объединение нескольких open source проектов в первую очередь для агрегации данных (в нашем случае логов), их фильтрации, анализа и визуализации. 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720" w:firstLine="0"/>
        <w:rPr>
          <w:rFonts w:ascii="Arial" w:cs="Arial" w:eastAsia="Arial" w:hAnsi="Arial"/>
          <w:color w:val="26323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720" w:firstLine="0"/>
        <w:rPr/>
      </w:pPr>
      <w:bookmarkStart w:colFirst="0" w:colLast="0" w:name="_hymv8jm0shlj" w:id="8"/>
      <w:bookmarkEnd w:id="8"/>
      <w:r w:rsidDel="00000000" w:rsidR="00000000" w:rsidRPr="00000000">
        <w:rPr>
          <w:rtl w:val="0"/>
        </w:rPr>
        <w:t xml:space="preserve">Очень базово (больше для себя) распишу: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720" w:firstLine="0"/>
        <w:rPr>
          <w:rFonts w:ascii="Arial" w:cs="Arial" w:eastAsia="Arial" w:hAnsi="Arial"/>
          <w:color w:val="263238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63238"/>
          <w:sz w:val="24"/>
          <w:szCs w:val="24"/>
          <w:highlight w:val="white"/>
          <w:rtl w:val="0"/>
        </w:rPr>
        <w:t xml:space="preserve">Elasticsearch</w:t>
      </w:r>
      <w:r w:rsidDel="00000000" w:rsidR="00000000" w:rsidRPr="00000000">
        <w:rPr>
          <w:rFonts w:ascii="Arial" w:cs="Arial" w:eastAsia="Arial" w:hAnsi="Arial"/>
          <w:color w:val="263238"/>
          <w:sz w:val="24"/>
          <w:szCs w:val="24"/>
          <w:highlight w:val="white"/>
          <w:rtl w:val="0"/>
        </w:rPr>
        <w:t xml:space="preserve"> - для поиска и  анализа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720" w:firstLine="0"/>
        <w:rPr>
          <w:rFonts w:ascii="Arial" w:cs="Arial" w:eastAsia="Arial" w:hAnsi="Arial"/>
          <w:color w:val="263238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63238"/>
          <w:sz w:val="24"/>
          <w:szCs w:val="24"/>
          <w:highlight w:val="white"/>
          <w:rtl w:val="0"/>
        </w:rPr>
        <w:t xml:space="preserve">Logstash</w:t>
      </w:r>
      <w:r w:rsidDel="00000000" w:rsidR="00000000" w:rsidRPr="00000000">
        <w:rPr>
          <w:rFonts w:ascii="Arial" w:cs="Arial" w:eastAsia="Arial" w:hAnsi="Arial"/>
          <w:color w:val="263238"/>
          <w:sz w:val="24"/>
          <w:szCs w:val="24"/>
          <w:highlight w:val="white"/>
          <w:rtl w:val="0"/>
        </w:rPr>
        <w:t xml:space="preserve"> - своеобразный фильтр-агрегатор-парсер логов из различных источников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720" w:firstLine="0"/>
        <w:rPr>
          <w:rFonts w:ascii="Arial" w:cs="Arial" w:eastAsia="Arial" w:hAnsi="Arial"/>
          <w:color w:val="263238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63238"/>
          <w:sz w:val="24"/>
          <w:szCs w:val="24"/>
          <w:highlight w:val="white"/>
          <w:rtl w:val="0"/>
        </w:rPr>
        <w:t xml:space="preserve">Beats</w:t>
      </w:r>
      <w:r w:rsidDel="00000000" w:rsidR="00000000" w:rsidRPr="00000000">
        <w:rPr>
          <w:rFonts w:ascii="Arial" w:cs="Arial" w:eastAsia="Arial" w:hAnsi="Arial"/>
          <w:color w:val="263238"/>
          <w:sz w:val="24"/>
          <w:szCs w:val="24"/>
          <w:highlight w:val="white"/>
          <w:rtl w:val="0"/>
        </w:rPr>
        <w:t xml:space="preserve"> (Filebeats, Winlogbeats) - лог-шипперы (по факту - узконаправленные приложения предоставляющие логи либо напрямую elasticsearch, либо в логстэш.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720" w:firstLine="0"/>
        <w:rPr>
          <w:rFonts w:ascii="Arial" w:cs="Arial" w:eastAsia="Arial" w:hAnsi="Arial"/>
          <w:color w:val="263238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63238"/>
          <w:sz w:val="24"/>
          <w:szCs w:val="24"/>
          <w:highlight w:val="white"/>
          <w:rtl w:val="0"/>
        </w:rPr>
        <w:t xml:space="preserve">Kibana</w:t>
      </w:r>
      <w:r w:rsidDel="00000000" w:rsidR="00000000" w:rsidRPr="00000000">
        <w:rPr>
          <w:rFonts w:ascii="Arial" w:cs="Arial" w:eastAsia="Arial" w:hAnsi="Arial"/>
          <w:color w:val="263238"/>
          <w:sz w:val="24"/>
          <w:szCs w:val="24"/>
          <w:highlight w:val="white"/>
          <w:rtl w:val="0"/>
        </w:rPr>
        <w:t xml:space="preserve"> - визуализатор (и не только) данных. 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color w:val="263238"/>
          <w:sz w:val="24"/>
          <w:szCs w:val="24"/>
          <w:highlight w:val="white"/>
          <w:rtl w:val="0"/>
        </w:rPr>
        <w:t xml:space="preserve">Nginx</w:t>
      </w:r>
      <w:r w:rsidDel="00000000" w:rsidR="00000000" w:rsidRPr="00000000">
        <w:rPr>
          <w:rFonts w:ascii="Arial" w:cs="Arial" w:eastAsia="Arial" w:hAnsi="Arial"/>
          <w:color w:val="263238"/>
          <w:sz w:val="24"/>
          <w:szCs w:val="24"/>
          <w:highlight w:val="white"/>
          <w:rtl w:val="0"/>
        </w:rPr>
        <w:t xml:space="preserve"> - web-server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720" w:firstLine="0"/>
        <w:rPr>
          <w:rFonts w:ascii="Arial" w:cs="Arial" w:eastAsia="Arial" w:hAnsi="Arial"/>
          <w:color w:val="26323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720" w:firstLine="0"/>
        <w:rPr>
          <w:rFonts w:ascii="Arial" w:cs="Arial" w:eastAsia="Arial" w:hAnsi="Arial"/>
          <w:color w:val="263238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4"/>
          <w:szCs w:val="24"/>
          <w:highlight w:val="white"/>
          <w:rtl w:val="0"/>
        </w:rPr>
        <w:t xml:space="preserve">С определениями разобрались.</w:t>
      </w:r>
      <w:r w:rsidDel="00000000" w:rsidR="00000000" w:rsidRPr="00000000">
        <w:rPr>
          <w:rFonts w:ascii="Arial" w:cs="Arial" w:eastAsia="Arial" w:hAnsi="Arial"/>
          <w:b w:val="1"/>
          <w:color w:val="263238"/>
          <w:sz w:val="24"/>
          <w:szCs w:val="24"/>
          <w:highlight w:val="white"/>
          <w:rtl w:val="0"/>
        </w:rPr>
        <w:t xml:space="preserve"> Основная задача настроить сборщик логов на системе Windows 7, в частности через Sysmon. И среди полученных данных настроить фильтр на событие типа Credential Dumping.</w:t>
      </w:r>
      <w:r w:rsidDel="00000000" w:rsidR="00000000" w:rsidRPr="00000000">
        <w:rPr>
          <w:rFonts w:ascii="Arial" w:cs="Arial" w:eastAsia="Arial" w:hAnsi="Arial"/>
          <w:color w:val="263238"/>
          <w:sz w:val="24"/>
          <w:szCs w:val="24"/>
          <w:highlight w:val="white"/>
          <w:rtl w:val="0"/>
        </w:rPr>
        <w:t xml:space="preserve"> В качестве финального результата можно настроить Dashboard.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720" w:firstLine="0"/>
        <w:rPr>
          <w:rFonts w:ascii="Arial" w:cs="Arial" w:eastAsia="Arial" w:hAnsi="Arial"/>
          <w:color w:val="26323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720" w:firstLine="0"/>
        <w:rPr>
          <w:rFonts w:ascii="Arial" w:cs="Arial" w:eastAsia="Arial" w:hAnsi="Arial"/>
          <w:color w:val="263238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4"/>
          <w:szCs w:val="24"/>
          <w:highlight w:val="white"/>
          <w:rtl w:val="0"/>
        </w:rPr>
        <w:t xml:space="preserve">Для себя, решил дополнительно организовать небольшую сеть виртуальных машин, чтобы оценить Elk Stack чуть больше и глубже :)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720" w:firstLine="0"/>
        <w:rPr>
          <w:rFonts w:ascii="Arial" w:cs="Arial" w:eastAsia="Arial" w:hAnsi="Arial"/>
          <w:color w:val="26323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720" w:firstLine="0"/>
        <w:rPr>
          <w:rFonts w:ascii="Arial" w:cs="Arial" w:eastAsia="Arial" w:hAnsi="Arial"/>
          <w:color w:val="263238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9v09ugwomggv" w:id="9"/>
      <w:bookmarkEnd w:id="9"/>
      <w:r w:rsidDel="00000000" w:rsidR="00000000" w:rsidRPr="00000000">
        <w:rPr>
          <w:rtl w:val="0"/>
        </w:rPr>
        <w:t xml:space="preserve">СОБСТВЕННО, КАК  И С ЧЕМ Я ПЛАНИРУЮ ВЫПОЛНИТЬ УСТАНОВКУ СТЕКА.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720" w:firstLine="0"/>
        <w:rPr>
          <w:rFonts w:ascii="Arial" w:cs="Arial" w:eastAsia="Arial" w:hAnsi="Arial"/>
          <w:b w:val="1"/>
          <w:color w:val="263238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63238"/>
          <w:sz w:val="24"/>
          <w:szCs w:val="24"/>
          <w:highlight w:val="white"/>
          <w:rtl w:val="0"/>
        </w:rPr>
        <w:t xml:space="preserve">Хост-машина (по сути а-ля командный центр):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720" w:firstLine="0"/>
        <w:rPr>
          <w:rFonts w:ascii="Arial" w:cs="Arial" w:eastAsia="Arial" w:hAnsi="Arial"/>
          <w:color w:val="263238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4"/>
          <w:szCs w:val="24"/>
          <w:highlight w:val="white"/>
          <w:rtl w:val="0"/>
        </w:rPr>
        <w:t xml:space="preserve">Arch-based Linux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720" w:firstLine="0"/>
        <w:rPr>
          <w:rFonts w:ascii="Arial" w:cs="Arial" w:eastAsia="Arial" w:hAnsi="Arial"/>
          <w:color w:val="26323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720" w:firstLine="0"/>
        <w:rPr>
          <w:rFonts w:ascii="Arial" w:cs="Arial" w:eastAsia="Arial" w:hAnsi="Arial"/>
          <w:b w:val="1"/>
          <w:color w:val="263238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63238"/>
          <w:sz w:val="24"/>
          <w:szCs w:val="24"/>
          <w:highlight w:val="white"/>
          <w:rtl w:val="0"/>
        </w:rPr>
        <w:t xml:space="preserve">Виртуальный сервер с ELK Stack: 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720" w:firstLine="0"/>
        <w:rPr>
          <w:rFonts w:ascii="Arial" w:cs="Arial" w:eastAsia="Arial" w:hAnsi="Arial"/>
          <w:color w:val="263238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4"/>
          <w:szCs w:val="24"/>
          <w:highlight w:val="white"/>
          <w:rtl w:val="0"/>
        </w:rPr>
        <w:t xml:space="preserve">Ubuntu LTS 18.04 Server headless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720" w:firstLine="0"/>
        <w:rPr>
          <w:rFonts w:ascii="Arial" w:cs="Arial" w:eastAsia="Arial" w:hAnsi="Arial"/>
          <w:color w:val="26323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720" w:firstLine="0"/>
        <w:rPr>
          <w:rFonts w:ascii="Arial" w:cs="Arial" w:eastAsia="Arial" w:hAnsi="Arial"/>
          <w:b w:val="1"/>
          <w:color w:val="263238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63238"/>
          <w:sz w:val="24"/>
          <w:szCs w:val="24"/>
          <w:highlight w:val="white"/>
          <w:rtl w:val="0"/>
        </w:rPr>
        <w:t xml:space="preserve">Виртуальная машина для атаки Credential Dumping: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720"/>
        <w:rPr>
          <w:rFonts w:ascii="Arial" w:cs="Arial" w:eastAsia="Arial" w:hAnsi="Arial"/>
          <w:color w:val="263238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4"/>
          <w:szCs w:val="24"/>
          <w:highlight w:val="white"/>
          <w:rtl w:val="0"/>
        </w:rPr>
        <w:t xml:space="preserve">Windows 7 (Flare edition)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720" w:firstLine="0"/>
        <w:rPr>
          <w:rFonts w:ascii="Arial" w:cs="Arial" w:eastAsia="Arial" w:hAnsi="Arial"/>
          <w:color w:val="26323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720" w:firstLine="0"/>
        <w:rPr>
          <w:rFonts w:ascii="Arial" w:cs="Arial" w:eastAsia="Arial" w:hAnsi="Arial"/>
          <w:b w:val="1"/>
          <w:color w:val="263238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63238"/>
          <w:sz w:val="24"/>
          <w:szCs w:val="24"/>
          <w:highlight w:val="white"/>
          <w:rtl w:val="0"/>
        </w:rPr>
        <w:t xml:space="preserve">Среда виртуализации: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720" w:firstLine="0"/>
        <w:rPr>
          <w:rFonts w:ascii="Arial" w:cs="Arial" w:eastAsia="Arial" w:hAnsi="Arial"/>
          <w:color w:val="263238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4"/>
          <w:szCs w:val="24"/>
          <w:highlight w:val="white"/>
          <w:rtl w:val="0"/>
        </w:rPr>
        <w:t xml:space="preserve">Virtualbox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720" w:firstLine="0"/>
        <w:rPr>
          <w:rFonts w:ascii="Arial" w:cs="Arial" w:eastAsia="Arial" w:hAnsi="Arial"/>
          <w:color w:val="26323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720" w:firstLine="0"/>
        <w:rPr>
          <w:rFonts w:ascii="Arial" w:cs="Arial" w:eastAsia="Arial" w:hAnsi="Arial"/>
          <w:b w:val="1"/>
          <w:color w:val="263238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63238"/>
          <w:sz w:val="24"/>
          <w:szCs w:val="24"/>
          <w:highlight w:val="white"/>
          <w:rtl w:val="0"/>
        </w:rPr>
        <w:t xml:space="preserve">Организация сети: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720" w:firstLine="0"/>
        <w:rPr>
          <w:rFonts w:ascii="Arial" w:cs="Arial" w:eastAsia="Arial" w:hAnsi="Arial"/>
          <w:color w:val="263238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4"/>
          <w:szCs w:val="24"/>
          <w:highlight w:val="white"/>
          <w:rtl w:val="0"/>
        </w:rPr>
        <w:t xml:space="preserve">Virtual Host-Only network (192.168.56.1 / 24)</w:t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720" w:firstLine="0"/>
        <w:rPr>
          <w:rFonts w:ascii="Arial" w:cs="Arial" w:eastAsia="Arial" w:hAnsi="Arial"/>
          <w:color w:val="26323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720" w:firstLine="0"/>
        <w:rPr>
          <w:rFonts w:ascii="Arial" w:cs="Arial" w:eastAsia="Arial" w:hAnsi="Arial"/>
          <w:b w:val="1"/>
          <w:color w:val="263238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63238"/>
          <w:sz w:val="24"/>
          <w:szCs w:val="24"/>
          <w:highlight w:val="white"/>
          <w:rtl w:val="0"/>
        </w:rPr>
        <w:t xml:space="preserve">Почему не docker?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720" w:firstLine="0"/>
        <w:rPr>
          <w:rFonts w:ascii="Arial" w:cs="Arial" w:eastAsia="Arial" w:hAnsi="Arial"/>
          <w:color w:val="263238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4"/>
          <w:szCs w:val="24"/>
          <w:highlight w:val="white"/>
          <w:rtl w:val="0"/>
        </w:rPr>
        <w:t xml:space="preserve">Было время установить и сконфигурировать всё самому. К тому же, стек понравился, захотел узнать его получше, изнутри тоже :) 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720" w:firstLine="0"/>
        <w:rPr>
          <w:rFonts w:ascii="Arial" w:cs="Arial" w:eastAsia="Arial" w:hAnsi="Arial"/>
          <w:color w:val="26323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720" w:firstLine="0"/>
        <w:rPr>
          <w:rFonts w:ascii="Arial" w:cs="Arial" w:eastAsia="Arial" w:hAnsi="Arial"/>
          <w:b w:val="1"/>
          <w:color w:val="263238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63238"/>
          <w:sz w:val="24"/>
          <w:szCs w:val="24"/>
          <w:highlight w:val="white"/>
          <w:rtl w:val="0"/>
        </w:rPr>
        <w:t xml:space="preserve">Что должно быть в финале этой лабораторной?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720" w:firstLine="0"/>
        <w:rPr>
          <w:rFonts w:ascii="Arial" w:cs="Arial" w:eastAsia="Arial" w:hAnsi="Arial"/>
          <w:color w:val="263238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4"/>
          <w:szCs w:val="24"/>
          <w:highlight w:val="white"/>
        </w:rPr>
        <w:drawing>
          <wp:inline distB="114300" distT="114300" distL="114300" distR="114300">
            <wp:extent cx="4276725" cy="24765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14565" l="0" r="0" t="1260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63238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720" w:firstLine="0"/>
        <w:rPr>
          <w:rFonts w:ascii="Arial" w:cs="Arial" w:eastAsia="Arial" w:hAnsi="Arial"/>
          <w:color w:val="26323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4"/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rPr/>
      </w:pPr>
      <w:bookmarkStart w:colFirst="0" w:colLast="0" w:name="_pxi1g0r88ial" w:id="10"/>
      <w:bookmarkEnd w:id="10"/>
      <w:r w:rsidDel="00000000" w:rsidR="00000000" w:rsidRPr="00000000">
        <w:rPr>
          <w:rtl w:val="0"/>
        </w:rPr>
        <w:t xml:space="preserve">УСТАНОВКА СТЕКА</w:t>
      </w:r>
    </w:p>
    <w:p w:rsidR="00000000" w:rsidDel="00000000" w:rsidP="00000000" w:rsidRDefault="00000000" w:rsidRPr="00000000" w14:paraId="00000038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fbypes3164n9" w:id="11"/>
      <w:bookmarkEnd w:id="11"/>
      <w:r w:rsidDel="00000000" w:rsidR="00000000" w:rsidRPr="00000000">
        <w:rPr>
          <w:rtl w:val="0"/>
        </w:rPr>
        <w:t xml:space="preserve">В общем, чуть ниже наделаю скриншоты своих виртуалок, сетевых адаптеров, каких-то моментов в настройке. А так, общее впечатление позитивное. Стек установился конечно не сразу, так как не все вещи были очевидны, переизбыток конфиг файлов тоже сказывался, + стек новый, пришлось повникать. </w:t>
      </w:r>
    </w:p>
    <w:p w:rsidR="00000000" w:rsidDel="00000000" w:rsidP="00000000" w:rsidRDefault="00000000" w:rsidRPr="00000000" w14:paraId="00000039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c985kv4i9vqz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h1r30e2ytibr" w:id="13"/>
      <w:bookmarkEnd w:id="13"/>
      <w:r w:rsidDel="00000000" w:rsidR="00000000" w:rsidRPr="00000000">
        <w:rPr>
          <w:rtl w:val="0"/>
        </w:rPr>
        <w:t xml:space="preserve">Какие-то ключевые моменты в установке, это пожалуй</w:t>
      </w:r>
      <w:r w:rsidDel="00000000" w:rsidR="00000000" w:rsidRPr="00000000">
        <w:rPr>
          <w:b w:val="1"/>
          <w:rtl w:val="0"/>
        </w:rPr>
        <w:t xml:space="preserve">, поставить правильную java, согласовать все версии приложений в стеке</w:t>
      </w:r>
      <w:r w:rsidDel="00000000" w:rsidR="00000000" w:rsidRPr="00000000">
        <w:rPr>
          <w:rtl w:val="0"/>
        </w:rPr>
        <w:t xml:space="preserve"> (чтобы не получилось как у меня, kibana 7.0, а какой-нибудь filebeat 6.7.1),</w:t>
      </w:r>
      <w:r w:rsidDel="00000000" w:rsidR="00000000" w:rsidRPr="00000000">
        <w:rPr>
          <w:b w:val="1"/>
          <w:rtl w:val="0"/>
        </w:rPr>
        <w:t xml:space="preserve"> внимательно править конфиги</w:t>
      </w:r>
      <w:r w:rsidDel="00000000" w:rsidR="00000000" w:rsidRPr="00000000">
        <w:rPr>
          <w:rtl w:val="0"/>
        </w:rPr>
        <w:t xml:space="preserve"> исходя из настроек своей сети, </w:t>
      </w:r>
      <w:r w:rsidDel="00000000" w:rsidR="00000000" w:rsidRPr="00000000">
        <w:rPr>
          <w:b w:val="1"/>
          <w:rtl w:val="0"/>
        </w:rPr>
        <w:t xml:space="preserve">делать всё поэтапно, </w:t>
      </w:r>
      <w:r w:rsidDel="00000000" w:rsidR="00000000" w:rsidRPr="00000000">
        <w:rPr>
          <w:rtl w:val="0"/>
        </w:rPr>
        <w:t xml:space="preserve">проверяя каждый этап хотя бы элементарными systemctl status &lt;name&gt;,  ну и </w:t>
      </w:r>
      <w:r w:rsidDel="00000000" w:rsidR="00000000" w:rsidRPr="00000000">
        <w:rPr>
          <w:b w:val="1"/>
          <w:rtl w:val="0"/>
        </w:rPr>
        <w:t xml:space="preserve">man google</w:t>
      </w:r>
      <w:r w:rsidDel="00000000" w:rsidR="00000000" w:rsidRPr="00000000">
        <w:rPr>
          <w:rtl w:val="0"/>
        </w:rPr>
        <w:t xml:space="preserve"> ;) </w:t>
      </w:r>
    </w:p>
    <w:p w:rsidR="00000000" w:rsidDel="00000000" w:rsidP="00000000" w:rsidRDefault="00000000" w:rsidRPr="00000000" w14:paraId="0000003B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qb65wg7uc4ds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4ufhpih31o77" w:id="15"/>
      <w:bookmarkEnd w:id="15"/>
      <w:r w:rsidDel="00000000" w:rsidR="00000000" w:rsidRPr="00000000">
        <w:rPr>
          <w:rtl w:val="0"/>
        </w:rPr>
        <w:t xml:space="preserve">Все команды не буду описывать и скринить, но ключевые моменты отражу ниже: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4724400" cy="3825875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1819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82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Собственно всё что есть в Virtualbox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rPr/>
      </w:pPr>
      <w:bookmarkStart w:colFirst="0" w:colLast="0" w:name="_8xb3koyt2trx" w:id="16"/>
      <w:bookmarkEnd w:id="16"/>
      <w:r w:rsidDel="00000000" w:rsidR="00000000" w:rsidRPr="00000000">
        <w:rPr>
          <w:rtl w:val="0"/>
        </w:rPr>
        <w:t xml:space="preserve">Запускаю сервер с установленным elk-stack (ubuntu):</w:t>
      </w:r>
    </w:p>
    <w:p w:rsidR="00000000" w:rsidDel="00000000" w:rsidP="00000000" w:rsidRDefault="00000000" w:rsidRPr="00000000" w14:paraId="00000040">
      <w:pPr>
        <w:ind w:left="705" w:firstLine="15"/>
        <w:rPr/>
      </w:pPr>
      <w:r w:rsidDel="00000000" w:rsidR="00000000" w:rsidRPr="00000000">
        <w:rPr>
          <w:rtl w:val="0"/>
        </w:rPr>
        <w:t xml:space="preserve">vboxmanage startvm "ELK STACK" --type headless</w:t>
      </w:r>
    </w:p>
    <w:p w:rsidR="00000000" w:rsidDel="00000000" w:rsidP="00000000" w:rsidRDefault="00000000" w:rsidRPr="00000000" w14:paraId="00000041">
      <w:pPr>
        <w:pStyle w:val="Heading2"/>
        <w:rPr/>
      </w:pPr>
      <w:bookmarkStart w:colFirst="0" w:colLast="0" w:name="_mx11fby1kmdp" w:id="17"/>
      <w:bookmarkEnd w:id="17"/>
      <w:r w:rsidDel="00000000" w:rsidR="00000000" w:rsidRPr="00000000">
        <w:rPr>
          <w:rtl w:val="0"/>
        </w:rPr>
        <w:t xml:space="preserve">Затем предварительно настроив ssh коннектимся на на наш сервер.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ab/>
        <w:tab/>
        <w:t xml:space="preserve"> ssh  root@192.168.56.106 -p 22 </w:t>
      </w:r>
    </w:p>
    <w:p w:rsidR="00000000" w:rsidDel="00000000" w:rsidP="00000000" w:rsidRDefault="00000000" w:rsidRPr="00000000" w14:paraId="00000043">
      <w:pPr>
        <w:pStyle w:val="Heading2"/>
        <w:rPr/>
      </w:pPr>
      <w:bookmarkStart w:colFirst="0" w:colLast="0" w:name="_5fdsspptvgo7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bgrv1kp0tf2k" w:id="19"/>
      <w:bookmarkEnd w:id="19"/>
      <w:r w:rsidDel="00000000" w:rsidR="00000000" w:rsidRPr="00000000">
        <w:rPr>
          <w:rtl w:val="0"/>
        </w:rPr>
        <w:t xml:space="preserve">Процесс установки стэка прямолинейный. Ставим все необходимые для развертки стэка приложения попутно правя конфиги.</w:t>
      </w:r>
    </w:p>
    <w:p w:rsidR="00000000" w:rsidDel="00000000" w:rsidP="00000000" w:rsidRDefault="00000000" w:rsidRPr="00000000" w14:paraId="00000045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mxs234mimqgz" w:id="20"/>
      <w:bookmarkEnd w:id="20"/>
      <w:r w:rsidDel="00000000" w:rsidR="00000000" w:rsidRPr="00000000">
        <w:rPr>
          <w:rtl w:val="0"/>
        </w:rPr>
        <w:t xml:space="preserve">Типичный конфиг файл &lt;filename&gt;.yml. В каждом из них прописываем адрес нашего сервера (192.68.56.106) а также необходимые порты.</w:t>
      </w:r>
    </w:p>
    <w:p w:rsidR="00000000" w:rsidDel="00000000" w:rsidP="00000000" w:rsidRDefault="00000000" w:rsidRPr="00000000" w14:paraId="00000046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9ktfi6sv37bg" w:id="21"/>
      <w:bookmarkEnd w:id="21"/>
      <w:r w:rsidDel="00000000" w:rsidR="00000000" w:rsidRPr="00000000">
        <w:rPr/>
        <w:drawing>
          <wp:inline distB="114300" distT="114300" distL="114300" distR="114300">
            <wp:extent cx="5943600" cy="5080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Немного сложнее настройка логстэша. Так как мы не отправляем напрямую логи с filebeats / winlogbeats в elasticsearch нам надо сконфигугрировать все сервисы так, чтобы логи шли через логстэш. А для него самого тоже нужны определенные кофиг файлы. На скрине ниже видно что у меня есть отдельно конфиг для INPUT , FILTER  и OUTPUT. Собственно, в этом вся прелесть logstash, возможность парсить логи с учетом нужных фильтров для дальнейшего их вывода в кибану. В нашем случае тут примитивная настройка для syslog логов.</w:t>
      </w:r>
    </w:p>
    <w:p w:rsidR="00000000" w:rsidDel="00000000" w:rsidP="00000000" w:rsidRDefault="00000000" w:rsidRPr="00000000" w14:paraId="00000048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d5al6z9sqxzz" w:id="22"/>
      <w:bookmarkEnd w:id="22"/>
      <w:r w:rsidDel="00000000" w:rsidR="00000000" w:rsidRPr="00000000">
        <w:rPr/>
        <w:drawing>
          <wp:inline distB="114300" distT="114300" distL="114300" distR="114300">
            <wp:extent cx="4562475" cy="112395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k6gor4l7orel" w:id="23"/>
      <w:bookmarkEnd w:id="2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kvfcywhnkx1p" w:id="24"/>
      <w:bookmarkEnd w:id="24"/>
      <w:r w:rsidDel="00000000" w:rsidR="00000000" w:rsidRPr="00000000">
        <w:rPr>
          <w:rtl w:val="0"/>
        </w:rPr>
        <w:t xml:space="preserve">В кибане очень удобно фильтровать логи от filebeat на разных машинах с помощью фильтров.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2895600" cy="2809875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onppyen9f0go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4325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1462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q77cd5w878xj" w:id="26"/>
      <w:bookmarkEnd w:id="26"/>
      <w:r w:rsidDel="00000000" w:rsidR="00000000" w:rsidRPr="00000000">
        <w:rPr>
          <w:rtl w:val="0"/>
        </w:rPr>
        <w:t xml:space="preserve">Думаю, что теперь можно посмотреть нашу Windows машину, и настроить на ней, для начала Winlogbeat service. </w:t>
      </w:r>
    </w:p>
    <w:p w:rsidR="00000000" w:rsidDel="00000000" w:rsidP="00000000" w:rsidRDefault="00000000" w:rsidRPr="00000000" w14:paraId="00000051">
      <w:pPr>
        <w:pStyle w:val="Heading4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rm8vsmlhywdt" w:id="27"/>
      <w:bookmarkEnd w:id="27"/>
      <w:r w:rsidDel="00000000" w:rsidR="00000000" w:rsidRPr="00000000">
        <w:rPr>
          <w:rtl w:val="0"/>
        </w:rPr>
        <w:t xml:space="preserve">2. УСТАНОВКА WNLOGBEAT (SYSMON)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bbepi4hcgusv" w:id="28"/>
      <w:bookmarkEnd w:id="28"/>
      <w:r w:rsidDel="00000000" w:rsidR="00000000" w:rsidRPr="00000000">
        <w:rPr>
          <w:rtl w:val="0"/>
        </w:rPr>
        <w:t xml:space="preserve">Вообще, есть отличный мануал на офф сайте элка по установке winlogbeat на винду, поэтому перепечатывать step-by-step гайд не буду. Там все типично, скачиваем архив, распаковываем. Устанавливаем службу (не забыв про Set-ExecutionPolicy UnRestricted). Но пока службу не запускаем, так как надо сконфигурировать файл winlogbeat.yml</w:t>
      </w:r>
    </w:p>
    <w:p w:rsidR="00000000" w:rsidDel="00000000" w:rsidP="00000000" w:rsidRDefault="00000000" w:rsidRPr="00000000" w14:paraId="00000054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z9wv82solwnu" w:id="29"/>
      <w:bookmarkEnd w:id="29"/>
      <w:r w:rsidDel="00000000" w:rsidR="00000000" w:rsidRPr="00000000">
        <w:rPr/>
        <w:drawing>
          <wp:inline distB="114300" distT="114300" distL="114300" distR="114300">
            <wp:extent cx="5943600" cy="200977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183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qab3ywokkzao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numss1bhad6i" w:id="31"/>
      <w:bookmarkEnd w:id="31"/>
      <w:r w:rsidDel="00000000" w:rsidR="00000000" w:rsidRPr="00000000">
        <w:rPr>
          <w:rtl w:val="0"/>
        </w:rPr>
        <w:t xml:space="preserve">Вот тут есть одна строчка, объяснение которой я дам ниже, когда буду описывать установку sysmon. По сути, на этом скрине я объявляю откуда пойдут event логи. </w:t>
      </w:r>
    </w:p>
    <w:p w:rsidR="00000000" w:rsidDel="00000000" w:rsidP="00000000" w:rsidRDefault="00000000" w:rsidRPr="00000000" w14:paraId="00000057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3y36bzl0u4zw" w:id="32"/>
      <w:bookmarkEnd w:id="32"/>
      <w:r w:rsidDel="00000000" w:rsidR="00000000" w:rsidRPr="00000000">
        <w:rPr>
          <w:rtl w:val="0"/>
        </w:rPr>
        <w:t xml:space="preserve">Ниже ещё мы закомментим вывод в в elasticsearch и раскомментим вывод в наш logstash:</w:t>
      </w:r>
    </w:p>
    <w:p w:rsidR="00000000" w:rsidDel="00000000" w:rsidP="00000000" w:rsidRDefault="00000000" w:rsidRPr="00000000" w14:paraId="00000058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z4r3kh3ze35c" w:id="33"/>
      <w:bookmarkEnd w:id="33"/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oxapa5mj70r0" w:id="34"/>
      <w:bookmarkEnd w:id="34"/>
      <w:r w:rsidDel="00000000" w:rsidR="00000000" w:rsidRPr="00000000">
        <w:rPr>
          <w:rtl w:val="0"/>
        </w:rPr>
        <w:t xml:space="preserve">Осталось сконфигурировать дэшборды для винлогбита и добавить index в elasticsearch (winlogbeat-*). Это все делается по мануалу без проблем (опять же, если все версии одинаковы, у меня была проблема с дэшбордами, т.к. Kibana 7.0 не совместима с winlogbeat 6.7.1). </w:t>
        <w:br w:type="textWrapping"/>
      </w:r>
    </w:p>
    <w:p w:rsidR="00000000" w:rsidDel="00000000" w:rsidP="00000000" w:rsidRDefault="00000000" w:rsidRPr="00000000" w14:paraId="0000005A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c90gojbq6b9o" w:id="35"/>
      <w:bookmarkEnd w:id="35"/>
      <w:r w:rsidDel="00000000" w:rsidR="00000000" w:rsidRPr="00000000">
        <w:rPr>
          <w:rtl w:val="0"/>
        </w:rPr>
        <w:t xml:space="preserve">После этого можно запустить нашу созданную службу: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Services.msc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08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rPr>
          <w:i w:val="1"/>
        </w:rPr>
      </w:pPr>
      <w:bookmarkStart w:colFirst="0" w:colLast="0" w:name="_bzp848jwbk84" w:id="36"/>
      <w:bookmarkEnd w:id="36"/>
      <w:r w:rsidDel="00000000" w:rsidR="00000000" w:rsidRPr="00000000">
        <w:rPr>
          <w:i w:val="1"/>
          <w:rtl w:val="0"/>
        </w:rPr>
        <w:t xml:space="preserve">Либо: net start winlogbeat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7cp0tohomrwc" w:id="37"/>
      <w:bookmarkEnd w:id="37"/>
      <w:r w:rsidDel="00000000" w:rsidR="00000000" w:rsidRPr="00000000">
        <w:rPr>
          <w:rtl w:val="0"/>
        </w:rPr>
        <w:t xml:space="preserve">Теперь можем посмотреть, есть ли логи в кибане:</w:t>
      </w:r>
    </w:p>
    <w:p w:rsidR="00000000" w:rsidDel="00000000" w:rsidP="00000000" w:rsidRDefault="00000000" w:rsidRPr="00000000" w14:paraId="00000060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amsfrd3wlpnj" w:id="38"/>
      <w:bookmarkEnd w:id="38"/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3rvl1vlhry9d" w:id="39"/>
      <w:bookmarkEnd w:id="39"/>
      <w:r w:rsidDel="00000000" w:rsidR="00000000" w:rsidRPr="00000000">
        <w:rPr>
          <w:rtl w:val="0"/>
        </w:rPr>
        <w:t xml:space="preserve">Как видим, появился индекс winlogbeat-* (ну и сами логи тоже на месте).</w:t>
        <w:br w:type="textWrapping"/>
        <w:br w:type="textWrapping"/>
        <w:br w:type="textWrapping"/>
        <w:br w:type="textWrapping"/>
        <w:t xml:space="preserve">Теперь разберемся с Sysmon.</w:t>
        <w:br w:type="textWrapping"/>
        <w:t xml:space="preserve">Встроенный логгер событий в  Windows недостаточно хорош, и не подходит для нашей задачи. К счастью Microsoft сделали отличную утилиту Sysmon (скачиваем с офф сайта) которая позволяет нам, при условии правильного конфига, мониторить практически все события на машине. </w:t>
        <w:br w:type="textWrapping"/>
        <w:br w:type="textWrapping"/>
        <w:t xml:space="preserve">Хороший пример конфига файла можно скачать с </w:t>
      </w:r>
    </w:p>
    <w:p w:rsidR="00000000" w:rsidDel="00000000" w:rsidP="00000000" w:rsidRDefault="00000000" w:rsidRPr="00000000" w14:paraId="00000062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https://raw.githubusercontent.com/SwiftOnSecurity/sysmon-config/master/sysmonconfig-export.xml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7u0xqb5oicoo" w:id="40"/>
      <w:bookmarkEnd w:id="40"/>
      <w:r w:rsidDel="00000000" w:rsidR="00000000" w:rsidRPr="00000000">
        <w:rPr>
          <w:rtl w:val="0"/>
        </w:rPr>
        <w:br w:type="textWrapping"/>
        <w:t xml:space="preserve">Конфиг очень хороший, собирается и дорабатывается регулярно. Поэтому за основу возьмем его. Процесс установки конфига в Sysmon очень прост:</w:t>
      </w:r>
    </w:p>
    <w:p w:rsidR="00000000" w:rsidDel="00000000" w:rsidP="00000000" w:rsidRDefault="00000000" w:rsidRPr="00000000" w14:paraId="00000064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7t89e91to87p" w:id="41"/>
      <w:bookmarkEnd w:id="41"/>
      <w:r w:rsidDel="00000000" w:rsidR="00000000" w:rsidRPr="00000000">
        <w:rPr>
          <w:rtl w:val="0"/>
        </w:rPr>
        <w:br w:type="textWrapping"/>
        <w:t xml:space="preserve">Sysmon.exe -i Sysmonconfig-export.xml -accepteula -h md5,sha256 -n -l</w:t>
      </w:r>
    </w:p>
    <w:p w:rsidR="00000000" w:rsidDel="00000000" w:rsidP="00000000" w:rsidRDefault="00000000" w:rsidRPr="00000000" w14:paraId="00000065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khr1j47wljt2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dj8ny6lqv89l" w:id="43"/>
      <w:bookmarkEnd w:id="43"/>
      <w:r w:rsidDel="00000000" w:rsidR="00000000" w:rsidRPr="00000000">
        <w:rPr/>
        <w:drawing>
          <wp:inline distB="114300" distT="114300" distL="114300" distR="114300">
            <wp:extent cx="4114800" cy="66675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1511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В Event Viewer появился поставщик логов Sysmon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k7fnfhi9g9t" w:id="44"/>
      <w:bookmarkEnd w:id="44"/>
      <w:r w:rsidDel="00000000" w:rsidR="00000000" w:rsidRPr="00000000">
        <w:rPr>
          <w:rtl w:val="0"/>
        </w:rPr>
        <w:t xml:space="preserve">Да, и не забудем поставить режим авто для службы sysmon (чтобы после перезагрузки все работало).</w:t>
      </w:r>
    </w:p>
    <w:p w:rsidR="00000000" w:rsidDel="00000000" w:rsidP="00000000" w:rsidRDefault="00000000" w:rsidRPr="00000000" w14:paraId="0000006A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vfqtsccrggrv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1ja6l2d98y0p" w:id="46"/>
      <w:bookmarkEnd w:id="46"/>
      <w:r w:rsidDel="00000000" w:rsidR="00000000" w:rsidRPr="00000000">
        <w:rPr>
          <w:rtl w:val="0"/>
        </w:rPr>
        <w:t xml:space="preserve">Отлично, логи собираются Sysmon’ом. И наш конфиг для winlogbeat их уже распознает и кидает в логстеш. Осталось совсем немного, а именно доработать xml файл с учетом атаки credential dumping + настроить фильтр именно на этот ивент + настроить дэшбоард.</w:t>
      </w:r>
    </w:p>
    <w:p w:rsidR="00000000" w:rsidDel="00000000" w:rsidP="00000000" w:rsidRDefault="00000000" w:rsidRPr="00000000" w14:paraId="0000006C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rawoiisuy3qw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ulrhui6ihb4w" w:id="48"/>
      <w:bookmarkEnd w:id="48"/>
      <w:r w:rsidDel="00000000" w:rsidR="00000000" w:rsidRPr="00000000">
        <w:rPr>
          <w:rtl w:val="0"/>
        </w:rPr>
        <w:t xml:space="preserve">Для начала, (не сделал вовремя скрин, к сожалению) у меня была проблема с тем, что vbox service, процесс virtualbox’a создавал слишком много шума и преобладал в логах. С целью упрощения лучше отключить вывод ивентов связанных с этим процессом. </w:t>
      </w:r>
    </w:p>
    <w:p w:rsidR="00000000" w:rsidDel="00000000" w:rsidP="00000000" w:rsidRDefault="00000000" w:rsidRPr="00000000" w14:paraId="0000006E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rg4ghpy8h9hc" w:id="49"/>
      <w:bookmarkEnd w:id="49"/>
      <w:r w:rsidDel="00000000" w:rsidR="00000000" w:rsidRPr="00000000">
        <w:rPr>
          <w:rtl w:val="0"/>
        </w:rPr>
        <w:t xml:space="preserve">Это можно поправить в конфиге sysmon-export-config.xml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akitalimvcat" w:id="50"/>
      <w:bookmarkEnd w:id="50"/>
      <w:r w:rsidDel="00000000" w:rsidR="00000000" w:rsidRPr="00000000">
        <w:rPr>
          <w:rtl w:val="0"/>
        </w:rPr>
        <w:t xml:space="preserve">Кстати, забыл упомянуть про SYSMON и его EVENT CODES.</w:t>
      </w:r>
    </w:p>
    <w:p w:rsidR="00000000" w:rsidDel="00000000" w:rsidP="00000000" w:rsidRDefault="00000000" w:rsidRPr="00000000" w14:paraId="00000071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p12wuct0nj6i" w:id="51"/>
      <w:bookmarkEnd w:id="51"/>
      <w:r w:rsidDel="00000000" w:rsidR="00000000" w:rsidRPr="00000000">
        <w:rPr>
          <w:rtl w:val="0"/>
        </w:rPr>
        <w:t xml:space="preserve">Где-то выше на скрине, видно что в журнале логов у сисмона есть свои коды у ивентов. Вот к примеру Sysmon EVENT ID 10 : INTER-PROCESS ACCESS. Или скажем SYSMON EVENT ID 6 : DRIVER LOADED INTO KERNEL. </w:t>
      </w:r>
    </w:p>
    <w:p w:rsidR="00000000" w:rsidDel="00000000" w:rsidP="00000000" w:rsidRDefault="00000000" w:rsidRPr="00000000" w14:paraId="00000072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yuutg5pqpcd" w:id="52"/>
      <w:bookmarkEnd w:id="52"/>
      <w:r w:rsidDel="00000000" w:rsidR="00000000" w:rsidRPr="00000000">
        <w:rPr>
          <w:rtl w:val="0"/>
        </w:rPr>
        <w:t xml:space="preserve">Так вот, к чему я, нас интересует в данный момент именно ID 10. Так что добавим нужные нам строки в конфиг файл:</w:t>
      </w:r>
    </w:p>
    <w:p w:rsidR="00000000" w:rsidDel="00000000" w:rsidP="00000000" w:rsidRDefault="00000000" w:rsidRPr="00000000" w14:paraId="00000073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n6tjtxabcgzx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2vc4y1sk72lx" w:id="54"/>
      <w:bookmarkEnd w:id="54"/>
      <w:r w:rsidDel="00000000" w:rsidR="00000000" w:rsidRPr="00000000">
        <w:rPr/>
        <w:drawing>
          <wp:inline distB="114300" distT="114300" distL="114300" distR="114300">
            <wp:extent cx="5943600" cy="1943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u88qqo8ufuyl" w:id="55"/>
      <w:bookmarkEnd w:id="55"/>
      <w:r w:rsidDel="00000000" w:rsidR="00000000" w:rsidRPr="00000000">
        <w:rPr>
          <w:rtl w:val="0"/>
        </w:rPr>
        <w:t xml:space="preserve">Как видно по скрину мы избавились от ненужных мусорных уведомлений от vboxserice, а также добавили мониторинг службы lsass.exe (по заданию).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mt3jlsgr6zhf" w:id="56"/>
      <w:bookmarkEnd w:id="56"/>
      <w:r w:rsidDel="00000000" w:rsidR="00000000" w:rsidRPr="00000000">
        <w:rPr>
          <w:rtl w:val="0"/>
        </w:rPr>
        <w:t xml:space="preserve">Теперь осталось только правильно провести атаку credential dumping. Для этого нам пригодится </w:t>
      </w:r>
      <w:r w:rsidDel="00000000" w:rsidR="00000000" w:rsidRPr="00000000">
        <w:rPr>
          <w:b w:val="1"/>
          <w:rtl w:val="0"/>
        </w:rPr>
        <w:t xml:space="preserve">mimikatz</w:t>
      </w:r>
      <w:r w:rsidDel="00000000" w:rsidR="00000000" w:rsidRPr="00000000">
        <w:rPr>
          <w:rtl w:val="0"/>
        </w:rPr>
        <w:t xml:space="preserve"> (утилита, наверное, не нуждающаяся в представлении). Для чистоты эксперимента не забудем отключить антивирусный софт и встроенный дефендер тоже выключить (можно через политики безопасности gpedit.msc).</w:t>
        <w:br w:type="textWrapping"/>
        <w:br w:type="textWrapping"/>
        <w:t xml:space="preserve">Скачиваем акутальную версию mimikatz, распаковываем и запускаем.</w:t>
      </w:r>
    </w:p>
    <w:p w:rsidR="00000000" w:rsidDel="00000000" w:rsidP="00000000" w:rsidRDefault="00000000" w:rsidRPr="00000000" w14:paraId="00000077">
      <w:pPr>
        <w:rPr>
          <w:color w:val="000000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4772025" cy="2390775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Mimikatz по сути извлекаем пароли пользователей winodws из памяти.  Для этого запускаем утилиту с </w:t>
      </w:r>
    </w:p>
    <w:p w:rsidR="00000000" w:rsidDel="00000000" w:rsidP="00000000" w:rsidRDefault="00000000" w:rsidRPr="00000000" w14:paraId="00000078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privilege::debug  </w:t>
        <w:br w:type="textWrapping"/>
        <w:t xml:space="preserve">token::elevate </w:t>
        <w:br w:type="textWrapping"/>
        <w:t xml:space="preserve">sekurlsa::logonpasswords</w:t>
        <w:br w:type="textWrapping"/>
        <w:br w:type="textWrapping"/>
      </w:r>
      <w:r w:rsidDel="00000000" w:rsidR="00000000" w:rsidRPr="00000000">
        <w:rPr>
          <w:color w:val="000000"/>
          <w:sz w:val="24"/>
          <w:szCs w:val="24"/>
        </w:rPr>
        <w:drawing>
          <wp:inline distB="114300" distT="114300" distL="114300" distR="114300">
            <wp:extent cx="5107978" cy="387191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7978" cy="3871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В EventViewer’e полно событий такого вида:</w:t>
      </w:r>
    </w:p>
    <w:p w:rsidR="00000000" w:rsidDel="00000000" w:rsidP="00000000" w:rsidRDefault="00000000" w:rsidRPr="00000000" w14:paraId="0000007A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114300" distT="114300" distL="114300" distR="114300">
            <wp:extent cx="5224463" cy="1800095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1800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4"/>
          <w:szCs w:val="24"/>
          <w:rtl w:val="0"/>
        </w:rPr>
        <w:br w:type="textWrapping"/>
        <w:t xml:space="preserve">Чтобы понять как отфильтровать и выбрать нужные нам для идентификации атаки события нужно проанализировать механизм работы mimikatz, его взаимодействие с системой. Смысл в том, что мимикатз с помощью выполненных команд (в частности SeDebugPrivilege) поднимает себе доступ чтобы читать и делать запросы процесса lssas (дамп памяти которого содержит пароли).</w:t>
      </w:r>
    </w:p>
    <w:p w:rsidR="00000000" w:rsidDel="00000000" w:rsidP="00000000" w:rsidRDefault="00000000" w:rsidRPr="00000000" w14:paraId="0000007B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Написал маленький скрипт для экспорта логов из-под винды (скрипт использующий встроенный методы powershell’a экспортирующий логи в формате csv за последний час)</w:t>
      </w:r>
    </w:p>
    <w:p w:rsidR="00000000" w:rsidDel="00000000" w:rsidP="00000000" w:rsidRDefault="00000000" w:rsidRPr="00000000" w14:paraId="0000007C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114300" distT="114300" distL="114300" distR="114300">
            <wp:extent cx="5943600" cy="21590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На гите есть в открытом доступе исходники функции sekurlsa_aquireLSA где можно пронаблюдать как выглядит запрос mimikatza для lsass.exe и исходят из этого выстроить правильный фильтр для детектирования credential dumping с помощью mimikatz. </w:t>
      </w:r>
    </w:p>
    <w:p w:rsidR="00000000" w:rsidDel="00000000" w:rsidP="00000000" w:rsidRDefault="00000000" w:rsidRPr="00000000" w14:paraId="0000007E">
      <w:pPr>
        <w:ind w:left="705" w:firstLine="15"/>
        <w:rPr>
          <w:color w:val="000000"/>
          <w:sz w:val="24"/>
          <w:szCs w:val="24"/>
          <w:highlight w:val="yellow"/>
        </w:rPr>
      </w:pPr>
      <w:r w:rsidDel="00000000" w:rsidR="00000000" w:rsidRPr="00000000">
        <w:rPr>
          <w:color w:val="000000"/>
          <w:sz w:val="24"/>
          <w:szCs w:val="24"/>
          <w:highlight w:val="yellow"/>
          <w:rtl w:val="0"/>
        </w:rPr>
        <w:t xml:space="preserve">DWORD processRights = PROCESS_VM_READ | ((MIMIKATZ_NT_MAJOR_VERSION &lt; 6) ? PROCESS_QUERY_INFORMATION : PROCESS_QUERY_LIMITED_INFORMATION);</w:t>
      </w:r>
    </w:p>
    <w:p w:rsidR="00000000" w:rsidDel="00000000" w:rsidP="00000000" w:rsidRDefault="00000000" w:rsidRPr="00000000" w14:paraId="0000007F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114300" distT="114300" distL="114300" distR="114300">
            <wp:extent cx="5943600" cy="925512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920" w:before="0" w:lineRule="auto"/>
        <w:ind w:left="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676767"/>
          <w:sz w:val="21"/>
          <w:szCs w:val="21"/>
          <w:rtl w:val="0"/>
        </w:rPr>
        <w:t xml:space="preserve">PROCESS_QUERY_LIMITED_INFORMATION (0x1000) – запрашивает информацию о процессе</w:t>
        <w:br w:type="textWrapping"/>
        <w:t xml:space="preserve">PROCESS_VM_READ (0x0010) – для чтения памяти процесса</w:t>
        <w:br w:type="textWrapping"/>
      </w:r>
      <w:r w:rsidDel="00000000" w:rsidR="00000000" w:rsidRPr="00000000">
        <w:rPr>
          <w:color w:val="000000"/>
          <w:sz w:val="24"/>
          <w:szCs w:val="24"/>
          <w:rtl w:val="0"/>
        </w:rPr>
        <w:br w:type="textWrapping"/>
        <w:t xml:space="preserve">Применив битовую операцию OR получаем маску 0x1010 - выставим в кибане фильтр с GrantedAccess 0x1010 и EventID 10 (10 код потому что мы добавили в конфиг файла sysmon’а эти строки:  &lt;TargetImage condition="is"&gt;C:\Windows\system32\lsass.exe&lt;/TargetImage&gt; );</w:t>
        <w:br w:type="textWrapping"/>
        <w:br w:type="textWrapping"/>
        <w:t xml:space="preserve">Из плюсов, мы не привязываемся к имени исполняемого файла, mimikatz.exe, а выстраиваем паттерн на метод sekurlsa. Теперь осталось проверить фильтры в кибане, и создать на их основе dashboard.</w:t>
      </w:r>
    </w:p>
    <w:p w:rsidR="00000000" w:rsidDel="00000000" w:rsidP="00000000" w:rsidRDefault="00000000" w:rsidRPr="00000000" w14:paraId="0000008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920" w:before="0" w:lineRule="auto"/>
        <w:ind w:left="0" w:firstLine="0"/>
        <w:rPr/>
      </w:pPr>
      <w:r w:rsidDel="00000000" w:rsidR="00000000" w:rsidRPr="00000000">
        <w:rPr>
          <w:color w:val="000000"/>
          <w:sz w:val="24"/>
          <w:szCs w:val="24"/>
        </w:rPr>
        <w:drawing>
          <wp:inline distB="114300" distT="114300" distL="114300" distR="114300">
            <wp:extent cx="5943600" cy="34163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4"/>
          <w:szCs w:val="24"/>
          <w:rtl w:val="0"/>
        </w:rPr>
        <w:br w:type="textWrapping"/>
        <w:br w:type="textWrapping"/>
        <w:br w:type="textWrapping"/>
      </w:r>
      <w:r w:rsidDel="00000000" w:rsidR="00000000" w:rsidRPr="00000000">
        <w:rPr>
          <w:color w:val="676767"/>
          <w:sz w:val="21"/>
          <w:szCs w:val="21"/>
        </w:rPr>
        <w:drawing>
          <wp:inline distB="114300" distT="114300" distL="114300" distR="114300">
            <wp:extent cx="5943600" cy="4368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cwwa4yrwv466" w:id="57"/>
      <w:bookmarkEnd w:id="57"/>
      <w:r w:rsidDel="00000000" w:rsidR="00000000" w:rsidRPr="00000000">
        <w:rPr>
          <w:rtl w:val="0"/>
        </w:rPr>
        <w:t xml:space="preserve">Для такого типа атаки фильтры справляются. Но в данной лабораторной работе я рассматривал только вариант с запуском бинарника mimikatz из командной строки (типичный вариант). Думаю что надо проверить другие варианты использования атаки, к примеру используя  powersploit (модуль из коллекции powershell)  “Invoke-Mimikatz.ps1” (отличия этого метода в том, что мы загружаем мимикатз сразу в память используя poweshell, делая дамп кредов без записи на диск). Возможно результат будет отличаться и надо будет использовать другие фильтры в кибане. Если успею, то проведу дополнительные тесты.</w:t>
      </w:r>
    </w:p>
    <w:p w:rsidR="00000000" w:rsidDel="00000000" w:rsidP="00000000" w:rsidRDefault="00000000" w:rsidRPr="00000000" w14:paraId="00000084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9h6gem9bc8u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sectPr>
      <w:headerReference r:id="rId27" w:type="first"/>
      <w:headerReference r:id="rId28" w:type="default"/>
      <w:footerReference r:id="rId29" w:type="first"/>
      <w:footerReference r:id="rId30" w:type="default"/>
      <w:pgSz w:h="15840" w:w="12240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440" w:lineRule="auto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171450</wp:posOffset>
          </wp:positionV>
          <wp:extent cx="7786688" cy="1060518"/>
          <wp:effectExtent b="0" l="0" r="0" t="0"/>
          <wp:wrapSquare wrapText="bothSides" distB="0" distT="0" distL="0" distR="0"/>
          <wp:docPr descr="footer graphic" id="18" name="image23.png"/>
          <a:graphic>
            <a:graphicData uri="http://schemas.openxmlformats.org/drawingml/2006/picture">
              <pic:pic>
                <pic:nvPicPr>
                  <pic:cNvPr descr="footer graphic" id="0" name="image2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6688" cy="1060518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440" w:lineRule="auto"/>
      <w:ind w:left="-15" w:firstLine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180975</wp:posOffset>
          </wp:positionV>
          <wp:extent cx="7786688" cy="1060518"/>
          <wp:effectExtent b="0" l="0" r="0" t="0"/>
          <wp:wrapSquare wrapText="bothSides" distB="0" distT="0" distL="0" distR="0"/>
          <wp:docPr descr="footer graphic" id="13" name="image23.png"/>
          <a:graphic>
            <a:graphicData uri="http://schemas.openxmlformats.org/drawingml/2006/picture">
              <pic:pic>
                <pic:nvPicPr>
                  <pic:cNvPr descr="footer graphic" id="0" name="image2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6688" cy="1060518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800" w:lineRule="auto"/>
      <w:rPr>
        <w:color w:val="e01b84"/>
        <w:sz w:val="24"/>
        <w:szCs w:val="24"/>
      </w:rPr>
    </w:pPr>
    <w:r w:rsidDel="00000000" w:rsidR="00000000" w:rsidRPr="00000000">
      <w:rPr>
        <w:color w:val="e01b84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e01b84"/>
        <w:sz w:val="24"/>
        <w:szCs w:val="24"/>
        <w:rtl w:val="0"/>
      </w:rPr>
      <w:t xml:space="preserve">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5724525</wp:posOffset>
          </wp:positionH>
          <wp:positionV relativeFrom="paragraph">
            <wp:posOffset>-66674</wp:posOffset>
          </wp:positionV>
          <wp:extent cx="1143000" cy="1143000"/>
          <wp:effectExtent b="0" l="0" r="0" t="0"/>
          <wp:wrapSquare wrapText="bothSides" distB="0" distT="0" distL="0" distR="0"/>
          <wp:docPr descr="corner graphic" id="6" name="image20.png"/>
          <a:graphic>
            <a:graphicData uri="http://schemas.openxmlformats.org/drawingml/2006/picture">
              <pic:pic>
                <pic:nvPicPr>
                  <pic:cNvPr descr="corner graphic" id="0" name="image2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1450" cy="2281450"/>
          <wp:effectExtent b="0" l="0" r="0" t="0"/>
          <wp:wrapSquare wrapText="bothSides" distB="0" distT="0" distL="0" distR="0"/>
          <wp:docPr descr="corner graphic" id="14" name="image22.png"/>
          <a:graphic>
            <a:graphicData uri="http://schemas.openxmlformats.org/drawingml/2006/picture">
              <pic:pic>
                <pic:nvPicPr>
                  <pic:cNvPr descr="corner graphic" id="0" name="image2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n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720" w:hanging="36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color w:val="9900ff"/>
      <w:sz w:val="34"/>
      <w:szCs w:val="34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3.png"/><Relationship Id="rId24" Type="http://schemas.openxmlformats.org/officeDocument/2006/relationships/image" Target="media/image6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.png"/><Relationship Id="rId25" Type="http://schemas.openxmlformats.org/officeDocument/2006/relationships/image" Target="media/image12.png"/><Relationship Id="rId28" Type="http://schemas.openxmlformats.org/officeDocument/2006/relationships/header" Target="header1.xml"/><Relationship Id="rId27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footer" Target="footer2.xml"/><Relationship Id="rId7" Type="http://schemas.openxmlformats.org/officeDocument/2006/relationships/image" Target="media/image13.png"/><Relationship Id="rId8" Type="http://schemas.openxmlformats.org/officeDocument/2006/relationships/image" Target="media/image18.png"/><Relationship Id="rId30" Type="http://schemas.openxmlformats.org/officeDocument/2006/relationships/footer" Target="footer1.xml"/><Relationship Id="rId11" Type="http://schemas.openxmlformats.org/officeDocument/2006/relationships/image" Target="media/image21.png"/><Relationship Id="rId10" Type="http://schemas.openxmlformats.org/officeDocument/2006/relationships/image" Target="media/image14.png"/><Relationship Id="rId13" Type="http://schemas.openxmlformats.org/officeDocument/2006/relationships/image" Target="media/image7.png"/><Relationship Id="rId12" Type="http://schemas.openxmlformats.org/officeDocument/2006/relationships/image" Target="media/image10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2.png"/><Relationship Id="rId16" Type="http://schemas.openxmlformats.org/officeDocument/2006/relationships/hyperlink" Target="https://raw.githubusercontent.com/SwiftOnSecurity/sysmon-config/master/sysmonconfig-export.xml" TargetMode="External"/><Relationship Id="rId19" Type="http://schemas.openxmlformats.org/officeDocument/2006/relationships/image" Target="media/image8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