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xhgtih21e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f1nu3amsvbt" w:id="1"/>
      <w:bookmarkEnd w:id="1"/>
      <w:r w:rsidDel="00000000" w:rsidR="00000000" w:rsidRPr="00000000">
        <w:rPr>
          <w:b w:val="1"/>
          <w:bCs w:val="1"/>
          <w:rtl w:val="0"/>
        </w:rPr>
        <w:t xml:space="preserve">Continuidad Operativa: Alta Disponibilidad y Recuperación ante Desastres (HA/DR)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Leiva CArdenas Antony Daniel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urufhj8cr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Continuidad Operativa: Alta Disponibilidad y Recuperación ante Desastres (HA/DR)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0zzwnu24t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entorno empresarial actual, la disponibilidad continua de los sistemas de bases de datos es un factor crítico. Una interrupción del servicio puede generar pérdidas económicas, afectar la productividad y dañar la reputación de la organización.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la </w:t>
      </w:r>
      <w:r w:rsidDel="00000000" w:rsidR="00000000" w:rsidRPr="00000000">
        <w:rPr>
          <w:b w:val="1"/>
          <w:bCs w:val="1"/>
          <w:rtl w:val="0"/>
        </w:rPr>
        <w:t xml:space="preserve">Alta Disponibilidad (HA)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Recuperación ante Desastres (DR)</w:t>
      </w:r>
      <w:r w:rsidDel="00000000" w:rsidR="00000000" w:rsidRPr="00000000">
        <w:rPr>
          <w:rtl w:val="0"/>
        </w:rPr>
        <w:t xml:space="preserve"> se convierten en pilares fundamentales para garantizar la continuidad operativa, asegurando que los sistemas permanezcan accesibles y que la información esté protegida incluso frente a fallos graves o eventos catastróficos.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3yupwiy93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Principal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central de las estrategias HA/DR es </w:t>
      </w:r>
      <w:r w:rsidDel="00000000" w:rsidR="00000000" w:rsidRPr="00000000">
        <w:rPr>
          <w:b w:val="1"/>
          <w:bCs w:val="1"/>
          <w:rtl w:val="0"/>
        </w:rPr>
        <w:t xml:space="preserve">garantizar la continuidad del negocio</w:t>
      </w:r>
      <w:r w:rsidDel="00000000" w:rsidR="00000000" w:rsidRPr="00000000">
        <w:rPr>
          <w:rtl w:val="0"/>
        </w:rPr>
        <w:t xml:space="preserve">, minimizando riesgos y reduciendo el impacto de fallos tecnológicos.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yyiqi2jnn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Reducir Tiempos de Inactividad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Minimizar el tiempo en que los sistemas de bases de datos se encuentran fuera de servicio, asegurando un acceso constante y confiable a la información crítica.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whzp3odld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Evitar la Pérdida de Información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medidas preventivas y reactivas que protejan la integridad de los datos, incluso ante fallos severos de hardware, software o desastres naturales.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ond7z2lyq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Asegurar las Operaciones Empresariales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Proteger la operatividad diaria de la empresa, evitando interrupciones que afecten la productividad, la toma de decisiones y la satisfacción del cliente.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j96jkvcn1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Tecnologías de Alta Disponibilidad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830bwszqb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Shipping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 en la copia automática y restauración periódica de los registros de transacciones desde un servidor principal hacia uno o más servidores secundarios.</w:t>
        <w:br w:type="textWrapping"/>
        <w:t xml:space="preserve"> Es una solución sencilla y efectiva, ideal para </w:t>
      </w:r>
      <w:r w:rsidDel="00000000" w:rsidR="00000000" w:rsidRPr="00000000">
        <w:rPr>
          <w:b w:val="1"/>
          <w:bCs w:val="1"/>
          <w:rtl w:val="0"/>
        </w:rPr>
        <w:t xml:space="preserve">recuperación ante desastres</w:t>
      </w:r>
      <w:r w:rsidDel="00000000" w:rsidR="00000000" w:rsidRPr="00000000">
        <w:rPr>
          <w:rtl w:val="0"/>
        </w:rPr>
        <w:t xml:space="preserve"> y escenarios de </w:t>
      </w:r>
      <w:r w:rsidDel="00000000" w:rsidR="00000000" w:rsidRPr="00000000">
        <w:rPr>
          <w:b w:val="1"/>
          <w:bCs w:val="1"/>
          <w:rtl w:val="0"/>
        </w:rPr>
        <w:t xml:space="preserve">reportes 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4h3yfsf7d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Replication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distribuir los datos a múltiples servidores, mejorando la disponibilidad y el acceso a la información.</w:t>
        <w:br w:type="textWrapping"/>
        <w:t xml:space="preserve"> Se utiliza para: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Balanceo de carga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Lecturas desde múltiples ubicaciones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disponibilidad de datos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362450" cy="248721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8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pmnmua3o9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AlwaysOn Availability Groups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Mantiene bases de datos sincronizadas entre varias réplicas primarias y secundarias.</w:t>
        <w:br w:type="textWrapping"/>
        <w:t xml:space="preserve"> Ofrece: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fiabilidad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rápida ante fallos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Balanceo de carga para operaciones de lectura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de las soluciones más completas para entornos empresariales críticos.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zhcdt2l7h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Mecanismos de Failover: Respuesta ante Fallos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5lb31w122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Failover Automático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detecta una falla en el servidor principal y realiza el cambio inmediato hacia un servidor secundario previamente configurado.</w:t>
        <w:br w:type="textWrapping"/>
        <w:t xml:space="preserve"> Este proceso es </w:t>
      </w:r>
      <w:r w:rsidDel="00000000" w:rsidR="00000000" w:rsidRPr="00000000">
        <w:rPr>
          <w:b w:val="1"/>
          <w:bCs w:val="1"/>
          <w:rtl w:val="0"/>
        </w:rPr>
        <w:t xml:space="preserve">transparente para el usuario final</w:t>
      </w:r>
      <w:r w:rsidDel="00000000" w:rsidR="00000000" w:rsidRPr="00000000">
        <w:rPr>
          <w:rtl w:val="0"/>
        </w:rPr>
        <w:t xml:space="preserve"> y esencial para mantener la continuidad del servicio sin intervención manual.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0pzo600ka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Failover Manual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inicia de forma controlada el cambio hacia un servidor secundario.</w:t>
        <w:br w:type="textWrapping"/>
        <w:t xml:space="preserve"> Se utiliza principalmente en: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Mantenimientos programados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 donde se requiere mayor control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entre failover automático o manual depende de la </w:t>
      </w:r>
      <w:r w:rsidDel="00000000" w:rsidR="00000000" w:rsidRPr="00000000">
        <w:rPr>
          <w:b w:val="1"/>
          <w:bCs w:val="1"/>
          <w:rtl w:val="0"/>
        </w:rPr>
        <w:t xml:space="preserve">criticidad del servicio</w:t>
      </w:r>
      <w:r w:rsidDel="00000000" w:rsidR="00000000" w:rsidRPr="00000000">
        <w:rPr>
          <w:rtl w:val="0"/>
        </w:rPr>
        <w:t xml:space="preserve"> y del nivel de control requerido.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15nlko9s6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Sincronización y Monitoreo Constante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va9ol22a5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de las Réplicas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Supervisar que todas las réplicas mantengan copias consistentes de los datos, verificando la correcta aplicación de transacciones.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pdkbq7cz4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de Sincronización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que la latencia entre el servidor principal y los secundarios sea mínima, asegurando datos actualizados en caso de un failover.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uevbhjlv6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Rendimiento y Disponibilidad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Monitorear métricas clave como: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recursos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de la base de datos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actividad del sistema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establecer alertas proactivas para anticipar posibles fallos.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6335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w89k70mgw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Recuperación ante Desastres (DR)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b1v5c6wqw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Restauración del Servicio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crítico que permite restablecer la operatividad tras un evento catastrófico que haya afectado al servidor principal.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m0fytaalu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Uso de Respaldos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Empleo de copias de seguridad periódicas para restaurar la base de datos a un estado previo al desastre.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diht9nb4v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Servidores Alternos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Disponibilidad de infraestructuras secundarias ubicadas en regiones geográficas distintas, listas para asumir la carga operativa.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pmwgbmgh5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Plan de DR Detallado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plan documentado, probado y actualizado que defina: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 y responsabilidades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de recuperación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6lh1ss2yz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Conclusión: Resiliencia y Proactividad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estrategia sólida de </w:t>
      </w:r>
      <w:r w:rsidDel="00000000" w:rsidR="00000000" w:rsidRPr="00000000">
        <w:rPr>
          <w:b w:val="1"/>
          <w:bCs w:val="1"/>
          <w:rtl w:val="0"/>
        </w:rPr>
        <w:t xml:space="preserve">Alta Disponibilidad y Recuperación ante Desastres</w:t>
      </w:r>
      <w:r w:rsidDel="00000000" w:rsidR="00000000" w:rsidRPr="00000000">
        <w:rPr>
          <w:rtl w:val="0"/>
        </w:rPr>
        <w:t xml:space="preserve"> no es una opción, sino una necesidad para cualquier organización moderna.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kzajy07lu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 Resiliente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sistemas capaces de soportar fallos y recuperarse rápidamente.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0bc1h7wj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Monitoreo Proactivo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y corregir problemas antes de que impacten en producción.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5a6dazz53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Continuidad Garantizada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Asegurar que las operaciones empresariales se mantengan activas en todo momento.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inversión en soluciones HA/DR protege </w:t>
      </w:r>
      <w:r w:rsidDel="00000000" w:rsidR="00000000" w:rsidRPr="00000000">
        <w:rPr>
          <w:b w:val="1"/>
          <w:bCs w:val="1"/>
          <w:rtl w:val="0"/>
        </w:rPr>
        <w:t xml:space="preserve">los datos, la reputación y la rentabilidad</w:t>
      </w:r>
      <w:r w:rsidDel="00000000" w:rsidR="00000000" w:rsidRPr="00000000">
        <w:rPr>
          <w:rtl w:val="0"/>
        </w:rPr>
        <w:t xml:space="preserve"> de la empresa, fortaleciendo su capacidad de respuesta ante cualquier eventualidad.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