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xhgtih21e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kf1nu3amsvbt" w:id="1"/>
      <w:bookmarkEnd w:id="1"/>
      <w:r w:rsidDel="00000000" w:rsidR="00000000" w:rsidRPr="00000000">
        <w:rPr>
          <w:b w:val="1"/>
          <w:bCs w:val="1"/>
          <w:rtl w:val="0"/>
        </w:rPr>
        <w:t xml:space="preserve">SQL Server en la Nube: Azure y Entornos Híbridos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Base de Datos II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Leiva CArdenas Antony Daniel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V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A1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roaeytjq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idzt2ip0p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Server en la Nube: Azure y Entornos Híbridos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7p1vpnpuh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actualidad, la gestión de bases de datos ha evolucionado hacia modelos en la nube que ofrecen mayor flexibilidad, seguridad y eficiencia operativa. Microsoft Azure proporciona diferentes opciones para ejecutar SQL Server, permitiendo a las organizaciones migrar desde entornos locales hacia la nube o implementar escenarios híbridos.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tiene como objetivo comprender la </w:t>
      </w:r>
      <w:r w:rsidDel="00000000" w:rsidR="00000000" w:rsidRPr="00000000">
        <w:rPr>
          <w:b w:val="1"/>
          <w:bCs w:val="1"/>
          <w:rtl w:val="0"/>
        </w:rPr>
        <w:t xml:space="preserve">administración moderna de SQL Server en la nube</w:t>
      </w:r>
      <w:r w:rsidDel="00000000" w:rsidR="00000000" w:rsidRPr="00000000">
        <w:rPr>
          <w:rtl w:val="0"/>
        </w:rPr>
        <w:t xml:space="preserve">, identificar sus diferencias frente a las instalaciones locales, conocer los </w:t>
      </w:r>
      <w:r w:rsidDel="00000000" w:rsidR="00000000" w:rsidRPr="00000000">
        <w:rPr>
          <w:b w:val="1"/>
          <w:bCs w:val="1"/>
          <w:rtl w:val="0"/>
        </w:rPr>
        <w:t xml:space="preserve">modelos de servicio (IaaS y PaaS)</w:t>
      </w:r>
      <w:r w:rsidDel="00000000" w:rsidR="00000000" w:rsidRPr="00000000">
        <w:rPr>
          <w:rtl w:val="0"/>
        </w:rPr>
        <w:t xml:space="preserve"> y analizar el </w:t>
      </w:r>
      <w:r w:rsidDel="00000000" w:rsidR="00000000" w:rsidRPr="00000000">
        <w:rPr>
          <w:b w:val="1"/>
          <w:bCs w:val="1"/>
          <w:rtl w:val="0"/>
        </w:rPr>
        <w:t xml:space="preserve">proceso de migración a Azure</w:t>
      </w:r>
      <w:r w:rsidDel="00000000" w:rsidR="00000000" w:rsidRPr="00000000">
        <w:rPr>
          <w:rtl w:val="0"/>
        </w:rPr>
        <w:t xml:space="preserve">, considerando criterios clave como </w:t>
      </w:r>
      <w:r w:rsidDel="00000000" w:rsidR="00000000" w:rsidRPr="00000000">
        <w:rPr>
          <w:b w:val="1"/>
          <w:bCs w:val="1"/>
          <w:rtl w:val="0"/>
        </w:rPr>
        <w:t xml:space="preserve">seguridad, escalabilidad y costos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az8nt0mxy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 a Azure SQL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oms5qizn2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Azure SQL Database (PaaS)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SQL Database es un </w:t>
      </w:r>
      <w:r w:rsidDel="00000000" w:rsidR="00000000" w:rsidRPr="00000000">
        <w:rPr>
          <w:b w:val="1"/>
          <w:bCs w:val="1"/>
          <w:rtl w:val="0"/>
        </w:rPr>
        <w:t xml:space="preserve">servicio de base de datos totalmente administrado</w:t>
      </w:r>
      <w:r w:rsidDel="00000000" w:rsidR="00000000" w:rsidRPr="00000000">
        <w:rPr>
          <w:rtl w:val="0"/>
        </w:rPr>
        <w:t xml:space="preserve"> en la nube de Microsoft. Está diseñado principalmente para </w:t>
      </w:r>
      <w:r w:rsidDel="00000000" w:rsidR="00000000" w:rsidRPr="00000000">
        <w:rPr>
          <w:b w:val="1"/>
          <w:bCs w:val="1"/>
          <w:rtl w:val="0"/>
        </w:rPr>
        <w:t xml:space="preserve">aplicaciones modernas</w:t>
      </w:r>
      <w:r w:rsidDel="00000000" w:rsidR="00000000" w:rsidRPr="00000000">
        <w:rPr>
          <w:rtl w:val="0"/>
        </w:rPr>
        <w:t xml:space="preserve">, ofreciendo: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disponibilidad integrada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automática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Mantenimiento, parches y respaldos gestionados por Microsoft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significativa de la carga administrativa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ideal para aplicaciones nuevas o sistemas que pueden adaptarse fácilmente al entorno cloud.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4gp3awohz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Azure SQL Database (PaaS)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481638" cy="3919371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3919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m4b5quzmv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Azure SQL Managed Instance (PaaS)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Managed Instance es una opción que ofrece una experiencia </w:t>
      </w:r>
      <w:r w:rsidDel="00000000" w:rsidR="00000000" w:rsidRPr="00000000">
        <w:rPr>
          <w:b w:val="1"/>
          <w:bCs w:val="1"/>
          <w:rtl w:val="0"/>
        </w:rPr>
        <w:t xml:space="preserve">muy similar a SQL Server tradicional</w:t>
      </w:r>
      <w:r w:rsidDel="00000000" w:rsidR="00000000" w:rsidRPr="00000000">
        <w:rPr>
          <w:rtl w:val="0"/>
        </w:rPr>
        <w:t xml:space="preserve">, con un nivel de compatibilidad superior al </w:t>
      </w:r>
      <w:r w:rsidDel="00000000" w:rsidR="00000000" w:rsidRPr="00000000">
        <w:rPr>
          <w:b w:val="1"/>
          <w:bCs w:val="1"/>
          <w:rtl w:val="0"/>
        </w:rPr>
        <w:t xml:space="preserve">95%</w:t>
      </w:r>
      <w:r w:rsidDel="00000000" w:rsidR="00000000" w:rsidRPr="00000000">
        <w:rPr>
          <w:rtl w:val="0"/>
        </w:rPr>
        <w:t xml:space="preserve">. Sus principales características son: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Soporte para SQL Agent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Linked Servers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funcionalidades avanzadas de SQL Server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orientado a la </w:t>
      </w:r>
      <w:r w:rsidDel="00000000" w:rsidR="00000000" w:rsidRPr="00000000">
        <w:rPr>
          <w:b w:val="1"/>
          <w:bCs w:val="1"/>
          <w:rtl w:val="0"/>
        </w:rPr>
        <w:t xml:space="preserve">migración de aplicaciones heredadas</w:t>
      </w:r>
      <w:r w:rsidDel="00000000" w:rsidR="00000000" w:rsidRPr="00000000">
        <w:rPr>
          <w:rtl w:val="0"/>
        </w:rPr>
        <w:t xml:space="preserve">, permitiendo mover bases de datos a la nube </w:t>
      </w:r>
      <w:r w:rsidDel="00000000" w:rsidR="00000000" w:rsidRPr="00000000">
        <w:rPr>
          <w:b w:val="1"/>
          <w:bCs w:val="1"/>
          <w:rtl w:val="0"/>
        </w:rPr>
        <w:t xml:space="preserve">sin modificar el código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sb7gmgxxk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Diferencias entre SQL Server Local, IaaS y PaaS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9g26htj2s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Server Local (On-Premises)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Instalado en servidores físicos propios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empresa administra completamente: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Hardware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 operativo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Seguridad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Backups y mantenimiento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mayor inversión inicial y esfuerzo operativo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dj0tmoax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Server en IaaS (Máquina Virtual en Azure)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Server se ejecuta en una </w:t>
      </w:r>
      <w:r w:rsidDel="00000000" w:rsidR="00000000" w:rsidRPr="00000000">
        <w:rPr>
          <w:b w:val="1"/>
          <w:bCs w:val="1"/>
          <w:rtl w:val="0"/>
        </w:rPr>
        <w:t xml:space="preserve">máquina virtual en Azure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gestiona el hardware y la red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empresa gestiona: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 operativo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Instalación de SQL Server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Configuración y respaldos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es ideal cuando se necesita </w:t>
      </w:r>
      <w:r w:rsidDel="00000000" w:rsidR="00000000" w:rsidRPr="00000000">
        <w:rPr>
          <w:b w:val="1"/>
          <w:bCs w:val="1"/>
          <w:rtl w:val="0"/>
        </w:rPr>
        <w:t xml:space="preserve">control total</w:t>
      </w:r>
      <w:r w:rsidDel="00000000" w:rsidR="00000000" w:rsidRPr="00000000">
        <w:rPr>
          <w:rtl w:val="0"/>
        </w:rPr>
        <w:t xml:space="preserve"> o configuraciones altamente personalizadas.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wcp9d1z75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PaaS (Azure SQL Database y Managed Instance)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administra la plataforma completa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solo gestiona las bases de datos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Backups automáticos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Actualizaciones y parches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Alta disponibilidad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la carga operativa y permite una </w:t>
      </w:r>
      <w:r w:rsidDel="00000000" w:rsidR="00000000" w:rsidRPr="00000000">
        <w:rPr>
          <w:b w:val="1"/>
          <w:bCs w:val="1"/>
          <w:rtl w:val="0"/>
        </w:rPr>
        <w:t xml:space="preserve">escalabilidad flexible</w:t>
      </w:r>
      <w:r w:rsidDel="00000000" w:rsidR="00000000" w:rsidRPr="00000000">
        <w:rPr>
          <w:rtl w:val="0"/>
        </w:rPr>
        <w:t xml:space="preserve"> según la demanda.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05475" cy="5648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8oqlv0den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Proceso de Migración a Azure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kiwoju0b9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Evaluación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analizan las bases de datos existentes para identificar incompatibilidades y requerimientos.</w:t>
        <w:br w:type="textWrapping"/>
        <w:t xml:space="preserve"> Herramientas utilizadas: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Migrate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 Assistant (DMA)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sgi7gb556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Selección del Modelo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el tipo de aplicación: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SQL Database</w:t>
      </w:r>
      <w:r w:rsidDel="00000000" w:rsidR="00000000" w:rsidRPr="00000000">
        <w:rPr>
          <w:rtl w:val="0"/>
        </w:rPr>
        <w:t xml:space="preserve">: aplicaciones modernas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Managed Instance</w:t>
      </w:r>
      <w:r w:rsidDel="00000000" w:rsidR="00000000" w:rsidRPr="00000000">
        <w:rPr>
          <w:rtl w:val="0"/>
        </w:rPr>
        <w:t xml:space="preserve">: alta compatibilidad con SQL Server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IaaS</w:t>
      </w:r>
      <w:r w:rsidDel="00000000" w:rsidR="00000000" w:rsidRPr="00000000">
        <w:rPr>
          <w:rtl w:val="0"/>
        </w:rPr>
        <w:t xml:space="preserve">: migración sin cambios en el entorno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3kjmd2kyl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Migración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Métodos comunes: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 y Restore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Replicación transaccional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mediante BACPAC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tmjnbtn0d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Pruebas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valida: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Funcionamiento de consultas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 almacenados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 general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bbddnx7sw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Producción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la aplicación se conecta a la base de datos en Azure y se inicia la operación en el nuevo entorno.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fy20hekq0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Seguridad, Escalabilidad y Costos en la Nube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d9x3pmy02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 Integrada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ofrece mecanismos de seguridad avanzados como: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Cifrado de datos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multifactor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 automáticas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medidas de seguridad se actualizan constantemente sin intervención del usuario.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05413" cy="284996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84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rktmtk4w7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Escalabilidad Flexible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Aumentar o reducir recursos según la demanda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modelos DTU o vCore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automática del rendimiento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ayuda a evitar sobrecostos y a mantener la eficiencia.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70c5wkocy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Costos Optimizados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</w:t>
      </w:r>
      <w:r w:rsidDel="00000000" w:rsidR="00000000" w:rsidRPr="00000000">
        <w:rPr>
          <w:b w:val="1"/>
          <w:bCs w:val="1"/>
          <w:rtl w:val="0"/>
        </w:rPr>
        <w:t xml:space="preserve">pago por uso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gastos en hardware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costos de mantenimiento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niveles de servicio según necesidades reales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hpnjisjcq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Conclusión: Visión Moderna de Bases de Datos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hg43yfcc1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Aspectos Clave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Diferencias entre Azure SQL Database, Managed Instance y SQL Server local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modelos IaaS y PaaS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positivo en la administración y operación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 estructurado de migración a Azure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cewe8ivv3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 de la Nube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Mayor seguridad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bajo demanda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costos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para entornos híbridos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conclusión, Azure proporciona una </w:t>
      </w:r>
      <w:r w:rsidDel="00000000" w:rsidR="00000000" w:rsidRPr="00000000">
        <w:rPr>
          <w:b w:val="1"/>
          <w:bCs w:val="1"/>
          <w:rtl w:val="0"/>
        </w:rPr>
        <w:t xml:space="preserve">visión moderna y eficiente</w:t>
      </w:r>
      <w:r w:rsidDel="00000000" w:rsidR="00000000" w:rsidRPr="00000000">
        <w:rPr>
          <w:rtl w:val="0"/>
        </w:rPr>
        <w:t xml:space="preserve"> para la gestión de bases de datos, permitiendo a las organizaciones adaptarse a las exigencias actuales de la tecnología y la transformación digital.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