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6CC" w:rsidRPr="00902B10" w:rsidRDefault="003B679F" w:rsidP="003B679F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902B10">
        <w:rPr>
          <w:rFonts w:ascii="Times New Roman" w:hAnsi="Times New Roman" w:cs="Times New Roman"/>
          <w:b/>
          <w:sz w:val="28"/>
          <w:szCs w:val="32"/>
        </w:rPr>
        <w:t xml:space="preserve">Вопросы к экзамену </w:t>
      </w:r>
      <w:r w:rsidRPr="00902B10">
        <w:rPr>
          <w:rFonts w:ascii="Times New Roman" w:hAnsi="Times New Roman" w:cs="Times New Roman"/>
          <w:b/>
          <w:sz w:val="28"/>
          <w:szCs w:val="32"/>
        </w:rPr>
        <w:br/>
      </w:r>
      <w:r w:rsidRPr="00902B10">
        <w:rPr>
          <w:rFonts w:ascii="Times New Roman" w:hAnsi="Times New Roman" w:cs="Times New Roman"/>
          <w:sz w:val="28"/>
          <w:szCs w:val="32"/>
        </w:rPr>
        <w:t xml:space="preserve">по дисциплине </w:t>
      </w:r>
      <w:r w:rsidRPr="00902B10">
        <w:rPr>
          <w:rFonts w:ascii="Times New Roman" w:hAnsi="Times New Roman" w:cs="Times New Roman"/>
          <w:b/>
          <w:sz w:val="28"/>
          <w:szCs w:val="32"/>
        </w:rPr>
        <w:t>«</w:t>
      </w:r>
      <w:r w:rsidR="00445268">
        <w:rPr>
          <w:rFonts w:ascii="Times New Roman" w:hAnsi="Times New Roman" w:cs="Times New Roman"/>
          <w:b/>
          <w:sz w:val="28"/>
          <w:szCs w:val="32"/>
        </w:rPr>
        <w:t>Вычи</w:t>
      </w:r>
      <w:r w:rsidRPr="00902B10">
        <w:rPr>
          <w:rFonts w:ascii="Times New Roman" w:hAnsi="Times New Roman" w:cs="Times New Roman"/>
          <w:b/>
          <w:sz w:val="28"/>
          <w:szCs w:val="32"/>
        </w:rPr>
        <w:t>сл</w:t>
      </w:r>
      <w:r w:rsidR="00445268">
        <w:rPr>
          <w:rFonts w:ascii="Times New Roman" w:hAnsi="Times New Roman" w:cs="Times New Roman"/>
          <w:b/>
          <w:sz w:val="28"/>
          <w:szCs w:val="32"/>
        </w:rPr>
        <w:t>ительные</w:t>
      </w:r>
      <w:r w:rsidRPr="00902B10">
        <w:rPr>
          <w:rFonts w:ascii="Times New Roman" w:hAnsi="Times New Roman" w:cs="Times New Roman"/>
          <w:b/>
          <w:sz w:val="28"/>
          <w:szCs w:val="32"/>
        </w:rPr>
        <w:t xml:space="preserve"> методы»</w:t>
      </w:r>
      <w:r w:rsidRPr="00902B10">
        <w:rPr>
          <w:rFonts w:ascii="Times New Roman" w:hAnsi="Times New Roman" w:cs="Times New Roman"/>
          <w:sz w:val="28"/>
          <w:szCs w:val="32"/>
        </w:rPr>
        <w:t xml:space="preserve">, </w:t>
      </w:r>
      <w:r w:rsidR="00242FD8" w:rsidRPr="00902B10">
        <w:rPr>
          <w:rFonts w:ascii="Times New Roman" w:hAnsi="Times New Roman" w:cs="Times New Roman"/>
          <w:sz w:val="28"/>
          <w:szCs w:val="32"/>
        </w:rPr>
        <w:t xml:space="preserve">2 курс, </w:t>
      </w:r>
      <w:r w:rsidRPr="00902B10">
        <w:rPr>
          <w:rFonts w:ascii="Times New Roman" w:hAnsi="Times New Roman" w:cs="Times New Roman"/>
          <w:sz w:val="28"/>
          <w:szCs w:val="32"/>
        </w:rPr>
        <w:t>IV семестр</w:t>
      </w:r>
    </w:p>
    <w:p w:rsidR="003B679F" w:rsidRPr="00902B10" w:rsidRDefault="00242FD8" w:rsidP="0046775D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902B10">
        <w:rPr>
          <w:rFonts w:ascii="Times New Roman" w:hAnsi="Times New Roman" w:cs="Times New Roman"/>
          <w:sz w:val="28"/>
          <w:szCs w:val="32"/>
        </w:rPr>
        <w:t xml:space="preserve">направление </w:t>
      </w:r>
      <w:r w:rsidR="00AB477D" w:rsidRPr="00AB477D">
        <w:rPr>
          <w:rFonts w:ascii="Times New Roman" w:hAnsi="Times New Roman" w:cs="Times New Roman"/>
          <w:sz w:val="28"/>
          <w:szCs w:val="32"/>
        </w:rPr>
        <w:t>09.03.03</w:t>
      </w:r>
      <w:r w:rsidR="00AB477D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902B10">
        <w:rPr>
          <w:rFonts w:ascii="Times New Roman" w:hAnsi="Times New Roman" w:cs="Times New Roman"/>
          <w:sz w:val="28"/>
          <w:szCs w:val="32"/>
        </w:rPr>
        <w:t>– Прикладная информатика</w:t>
      </w:r>
    </w:p>
    <w:p w:rsidR="003B679F" w:rsidRPr="00902B10" w:rsidRDefault="00F51063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Понятие и роль м</w:t>
      </w:r>
      <w:r w:rsidR="003B679F" w:rsidRPr="00902B10">
        <w:rPr>
          <w:rFonts w:ascii="Times New Roman" w:hAnsi="Times New Roman" w:cs="Times New Roman"/>
          <w:sz w:val="24"/>
          <w:szCs w:val="28"/>
        </w:rPr>
        <w:t>атематически</w:t>
      </w:r>
      <w:r w:rsidRPr="00902B10">
        <w:rPr>
          <w:rFonts w:ascii="Times New Roman" w:hAnsi="Times New Roman" w:cs="Times New Roman"/>
          <w:sz w:val="24"/>
          <w:szCs w:val="28"/>
        </w:rPr>
        <w:t>х</w:t>
      </w:r>
      <w:r w:rsidR="003B679F" w:rsidRPr="00902B10">
        <w:rPr>
          <w:rFonts w:ascii="Times New Roman" w:hAnsi="Times New Roman" w:cs="Times New Roman"/>
          <w:sz w:val="24"/>
          <w:szCs w:val="28"/>
        </w:rPr>
        <w:t xml:space="preserve"> модел</w:t>
      </w:r>
      <w:r w:rsidRPr="00902B10">
        <w:rPr>
          <w:rFonts w:ascii="Times New Roman" w:hAnsi="Times New Roman" w:cs="Times New Roman"/>
          <w:sz w:val="24"/>
          <w:szCs w:val="28"/>
        </w:rPr>
        <w:t>ей</w:t>
      </w:r>
      <w:r w:rsidR="003B679F" w:rsidRPr="00902B10">
        <w:rPr>
          <w:rFonts w:ascii="Times New Roman" w:hAnsi="Times New Roman" w:cs="Times New Roman"/>
          <w:sz w:val="24"/>
          <w:szCs w:val="28"/>
        </w:rPr>
        <w:t xml:space="preserve"> и численны</w:t>
      </w:r>
      <w:r w:rsidRPr="00902B10">
        <w:rPr>
          <w:rFonts w:ascii="Times New Roman" w:hAnsi="Times New Roman" w:cs="Times New Roman"/>
          <w:sz w:val="24"/>
          <w:szCs w:val="28"/>
        </w:rPr>
        <w:t>х</w:t>
      </w:r>
      <w:r w:rsidR="003B679F" w:rsidRPr="00902B10">
        <w:rPr>
          <w:rFonts w:ascii="Times New Roman" w:hAnsi="Times New Roman" w:cs="Times New Roman"/>
          <w:sz w:val="24"/>
          <w:szCs w:val="28"/>
        </w:rPr>
        <w:t xml:space="preserve"> метод</w:t>
      </w:r>
      <w:r w:rsidRPr="00902B10">
        <w:rPr>
          <w:rFonts w:ascii="Times New Roman" w:hAnsi="Times New Roman" w:cs="Times New Roman"/>
          <w:sz w:val="24"/>
          <w:szCs w:val="28"/>
        </w:rPr>
        <w:t>ов в процессе исследования</w:t>
      </w:r>
      <w:r w:rsidR="003B679F" w:rsidRPr="00902B10">
        <w:rPr>
          <w:rFonts w:ascii="Times New Roman" w:hAnsi="Times New Roman" w:cs="Times New Roman"/>
          <w:sz w:val="24"/>
          <w:szCs w:val="28"/>
        </w:rPr>
        <w:t>. Этапы решения задач численными методами.</w:t>
      </w:r>
    </w:p>
    <w:p w:rsidR="00F51063" w:rsidRPr="00902B10" w:rsidRDefault="00F51063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Понятие погрешности. Классификация погрешностей.</w:t>
      </w:r>
    </w:p>
    <w:p w:rsidR="00F51063" w:rsidRPr="00902B10" w:rsidRDefault="00F51063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Особенности машинной арифметики: представление вещественных чисел в ЭВМ, следствия, машинный эпсилон, машинн</w:t>
      </w:r>
      <w:r w:rsidR="00AD2BAD" w:rsidRPr="00902B10">
        <w:rPr>
          <w:rFonts w:ascii="Times New Roman" w:hAnsi="Times New Roman" w:cs="Times New Roman"/>
          <w:sz w:val="24"/>
          <w:szCs w:val="28"/>
        </w:rPr>
        <w:t>ая бесконечность, машинный нуль, плотность расположения представимых ЭВМ чисел на числовой прямой.</w:t>
      </w:r>
    </w:p>
    <w:p w:rsidR="00730DB5" w:rsidRPr="00902B10" w:rsidRDefault="00730DB5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Корректность математических задач. Устойчивость решения по входным данным. Примеры.</w:t>
      </w:r>
    </w:p>
    <w:p w:rsidR="00730DB5" w:rsidRPr="00902B10" w:rsidRDefault="00730DB5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Обусловленность вычислительной задачи.</w:t>
      </w:r>
      <w:r w:rsidR="00F66853" w:rsidRPr="00902B10">
        <w:rPr>
          <w:rFonts w:ascii="Times New Roman" w:hAnsi="Times New Roman" w:cs="Times New Roman"/>
          <w:sz w:val="24"/>
          <w:szCs w:val="28"/>
        </w:rPr>
        <w:t xml:space="preserve"> Число обусловленности. Примеры плохо обусловленных задач.</w:t>
      </w:r>
    </w:p>
    <w:p w:rsidR="00F66853" w:rsidRPr="00902B10" w:rsidRDefault="00F66853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Обусловленность вычислительного алгоритма. Число обусловленности вычислительного алгоритма.</w:t>
      </w:r>
      <w:r w:rsidR="001E1371" w:rsidRPr="00902B10">
        <w:rPr>
          <w:rFonts w:ascii="Times New Roman" w:hAnsi="Times New Roman" w:cs="Times New Roman"/>
          <w:sz w:val="24"/>
          <w:szCs w:val="28"/>
        </w:rPr>
        <w:t xml:space="preserve"> Примеры плохо обусловленных </w:t>
      </w:r>
      <w:r w:rsidR="003468E0" w:rsidRPr="00902B10">
        <w:rPr>
          <w:rFonts w:ascii="Times New Roman" w:hAnsi="Times New Roman" w:cs="Times New Roman"/>
          <w:sz w:val="24"/>
          <w:szCs w:val="28"/>
        </w:rPr>
        <w:t>алгоритмов</w:t>
      </w:r>
      <w:r w:rsidR="001E1371" w:rsidRPr="00902B10">
        <w:rPr>
          <w:rFonts w:ascii="Times New Roman" w:hAnsi="Times New Roman" w:cs="Times New Roman"/>
          <w:sz w:val="24"/>
          <w:szCs w:val="28"/>
        </w:rPr>
        <w:t>.</w:t>
      </w:r>
      <w:r w:rsidR="00EB3A9B" w:rsidRPr="00902B10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</w:p>
    <w:p w:rsidR="00D3641F" w:rsidRPr="00902B10" w:rsidRDefault="00D3641F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решение систем линейных алгебраических уравнений (СЛАУ): постановка задачи, классификация методов решения СЛАУ</w:t>
      </w:r>
      <w:r w:rsidR="001E1371" w:rsidRPr="00902B10">
        <w:rPr>
          <w:rFonts w:ascii="Times New Roman" w:hAnsi="Times New Roman" w:cs="Times New Roman"/>
          <w:sz w:val="24"/>
          <w:szCs w:val="28"/>
        </w:rPr>
        <w:t>, векторные и матричные нормы, согласованность норм вектора и матрицы.</w:t>
      </w:r>
    </w:p>
    <w:p w:rsidR="001E1371" w:rsidRPr="00902B10" w:rsidRDefault="001E137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Устойчивость решения СЛАУ по правой части, обусловленность матриц, оценки для коэффициентной и полной устойчивости.</w:t>
      </w:r>
    </w:p>
    <w:p w:rsidR="00D3641F" w:rsidRPr="00902B10" w:rsidRDefault="001E137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Гаусса решения СЛАУ. Алгоритм и определение трудоемкости.</w:t>
      </w:r>
    </w:p>
    <w:p w:rsidR="00262262" w:rsidRPr="00902B10" w:rsidRDefault="00262262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Вычисление определителя матрицы методом Гаусса.</w:t>
      </w:r>
    </w:p>
    <w:p w:rsidR="00262262" w:rsidRPr="00902B10" w:rsidRDefault="00262262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Недостатки метода Гаусса и модификации, их устраняющие.</w:t>
      </w:r>
    </w:p>
    <w:p w:rsidR="003468E0" w:rsidRPr="00902B10" w:rsidRDefault="003468E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 xml:space="preserve">Теорема об </w:t>
      </w:r>
      <w:r w:rsidRPr="00902B10">
        <w:rPr>
          <w:rFonts w:ascii="Times New Roman" w:hAnsi="Times New Roman" w:cs="Times New Roman"/>
          <w:sz w:val="24"/>
          <w:szCs w:val="28"/>
          <w:lang w:val="en-US"/>
        </w:rPr>
        <w:t>LU</w:t>
      </w:r>
      <w:r w:rsidRPr="00902B10">
        <w:rPr>
          <w:rFonts w:ascii="Times New Roman" w:hAnsi="Times New Roman" w:cs="Times New Roman"/>
          <w:sz w:val="24"/>
          <w:szCs w:val="28"/>
        </w:rPr>
        <w:t xml:space="preserve">-разложении матрицы. Виды разложений. Алгоритм получения матриц </w:t>
      </w:r>
      <w:r w:rsidRPr="00902B10">
        <w:rPr>
          <w:rFonts w:ascii="Times New Roman" w:hAnsi="Times New Roman" w:cs="Times New Roman"/>
          <w:iCs/>
          <w:sz w:val="24"/>
          <w:szCs w:val="28"/>
          <w:lang w:val="en-US"/>
        </w:rPr>
        <w:t>L</w:t>
      </w:r>
      <w:r w:rsidRPr="00902B10">
        <w:rPr>
          <w:rFonts w:ascii="Times New Roman" w:hAnsi="Times New Roman" w:cs="Times New Roman"/>
          <w:sz w:val="24"/>
          <w:szCs w:val="28"/>
        </w:rPr>
        <w:t xml:space="preserve"> и </w:t>
      </w:r>
      <w:r w:rsidRPr="00902B10">
        <w:rPr>
          <w:rFonts w:ascii="Times New Roman" w:hAnsi="Times New Roman" w:cs="Times New Roman"/>
          <w:iCs/>
          <w:sz w:val="24"/>
          <w:szCs w:val="28"/>
          <w:lang w:val="en-US"/>
        </w:rPr>
        <w:t>U</w:t>
      </w:r>
      <w:r w:rsidRPr="00902B10">
        <w:rPr>
          <w:rFonts w:ascii="Times New Roman" w:hAnsi="Times New Roman" w:cs="Times New Roman"/>
          <w:iCs/>
          <w:sz w:val="24"/>
          <w:szCs w:val="28"/>
        </w:rPr>
        <w:t xml:space="preserve"> (для одного из в</w:t>
      </w:r>
      <w:r w:rsidRPr="00902B10">
        <w:rPr>
          <w:rFonts w:ascii="Times New Roman" w:hAnsi="Times New Roman" w:cs="Times New Roman"/>
          <w:sz w:val="24"/>
          <w:szCs w:val="28"/>
        </w:rPr>
        <w:t>идов разложений</w:t>
      </w:r>
      <w:r w:rsidRPr="00902B10">
        <w:rPr>
          <w:rFonts w:ascii="Times New Roman" w:hAnsi="Times New Roman" w:cs="Times New Roman"/>
          <w:iCs/>
          <w:sz w:val="24"/>
          <w:szCs w:val="28"/>
        </w:rPr>
        <w:t>).</w:t>
      </w:r>
    </w:p>
    <w:p w:rsidR="003468E0" w:rsidRPr="00902B10" w:rsidRDefault="003468E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решение СЛАУ с помощью LU-разложения матрицы коэфф</w:t>
      </w:r>
      <w:r w:rsidR="00184667" w:rsidRPr="00902B10">
        <w:rPr>
          <w:rFonts w:ascii="Times New Roman" w:hAnsi="Times New Roman" w:cs="Times New Roman"/>
          <w:sz w:val="24"/>
          <w:szCs w:val="28"/>
        </w:rPr>
        <w:t>ициен</w:t>
      </w:r>
      <w:r w:rsidRPr="00902B10">
        <w:rPr>
          <w:rFonts w:ascii="Times New Roman" w:hAnsi="Times New Roman" w:cs="Times New Roman"/>
          <w:sz w:val="24"/>
          <w:szCs w:val="28"/>
        </w:rPr>
        <w:t>тов</w:t>
      </w:r>
      <w:r w:rsidR="00184667" w:rsidRPr="00902B10">
        <w:rPr>
          <w:rFonts w:ascii="Times New Roman" w:hAnsi="Times New Roman" w:cs="Times New Roman"/>
          <w:sz w:val="24"/>
          <w:szCs w:val="28"/>
        </w:rPr>
        <w:t>. Пример.</w:t>
      </w:r>
    </w:p>
    <w:p w:rsidR="00262262" w:rsidRPr="00902B10" w:rsidRDefault="00262262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Вычисление определителя матрицы с помощью LU-разложения.</w:t>
      </w:r>
    </w:p>
    <w:p w:rsidR="00262262" w:rsidRPr="00902B10" w:rsidRDefault="00262262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 xml:space="preserve">Обращение матрицы с помощью методов решения СЛАУ. Сравнение эффективности </w:t>
      </w:r>
      <w:r w:rsidR="0067384A" w:rsidRPr="00902B10">
        <w:rPr>
          <w:rFonts w:ascii="Times New Roman" w:hAnsi="Times New Roman" w:cs="Times New Roman"/>
          <w:sz w:val="24"/>
          <w:szCs w:val="28"/>
        </w:rPr>
        <w:t>метод</w:t>
      </w:r>
      <w:r w:rsidRPr="00902B10">
        <w:rPr>
          <w:rFonts w:ascii="Times New Roman" w:hAnsi="Times New Roman" w:cs="Times New Roman"/>
          <w:sz w:val="24"/>
          <w:szCs w:val="28"/>
        </w:rPr>
        <w:t>ов</w:t>
      </w:r>
      <w:r w:rsidR="0067384A" w:rsidRPr="00902B10">
        <w:rPr>
          <w:rFonts w:ascii="Times New Roman" w:hAnsi="Times New Roman" w:cs="Times New Roman"/>
          <w:sz w:val="24"/>
          <w:szCs w:val="28"/>
        </w:rPr>
        <w:t xml:space="preserve"> Гаусса и</w:t>
      </w:r>
      <w:r w:rsidRPr="00902B10">
        <w:rPr>
          <w:rFonts w:ascii="Times New Roman" w:hAnsi="Times New Roman" w:cs="Times New Roman"/>
          <w:sz w:val="24"/>
          <w:szCs w:val="28"/>
        </w:rPr>
        <w:t xml:space="preserve"> LU-разложения для этой задачи.</w:t>
      </w:r>
    </w:p>
    <w:p w:rsidR="00EF6CCB" w:rsidRPr="00902B10" w:rsidRDefault="00EF6CCB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прогонки решения СЛАУ с трехдиагональными матрицами коэффициентов. Достаточн</w:t>
      </w:r>
      <w:r w:rsidR="00467279" w:rsidRPr="00902B10">
        <w:rPr>
          <w:rFonts w:ascii="Times New Roman" w:hAnsi="Times New Roman" w:cs="Times New Roman"/>
          <w:sz w:val="24"/>
          <w:szCs w:val="28"/>
        </w:rPr>
        <w:t>ые</w:t>
      </w:r>
      <w:r w:rsidRPr="00902B10">
        <w:rPr>
          <w:rFonts w:ascii="Times New Roman" w:hAnsi="Times New Roman" w:cs="Times New Roman"/>
          <w:sz w:val="24"/>
          <w:szCs w:val="28"/>
        </w:rPr>
        <w:t xml:space="preserve"> условие корректности метода</w:t>
      </w:r>
      <w:r w:rsidR="00467279" w:rsidRPr="00902B10">
        <w:rPr>
          <w:rFonts w:ascii="Times New Roman" w:hAnsi="Times New Roman" w:cs="Times New Roman"/>
          <w:sz w:val="24"/>
          <w:szCs w:val="28"/>
        </w:rPr>
        <w:t>.</w:t>
      </w:r>
    </w:p>
    <w:p w:rsidR="004C4031" w:rsidRPr="00902B10" w:rsidRDefault="004C403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Итерационные методы решения СЛАУ: постановка задачи, метод простых итераций</w:t>
      </w:r>
      <w:r w:rsidR="009D0F92" w:rsidRPr="00902B10">
        <w:rPr>
          <w:rFonts w:ascii="Times New Roman" w:hAnsi="Times New Roman" w:cs="Times New Roman"/>
          <w:sz w:val="24"/>
          <w:szCs w:val="28"/>
        </w:rPr>
        <w:t xml:space="preserve"> (МПИ)</w:t>
      </w:r>
      <w:r w:rsidRPr="00902B10">
        <w:rPr>
          <w:rFonts w:ascii="Times New Roman" w:hAnsi="Times New Roman" w:cs="Times New Roman"/>
          <w:sz w:val="24"/>
          <w:szCs w:val="28"/>
        </w:rPr>
        <w:t xml:space="preserve">, </w:t>
      </w:r>
      <w:r w:rsidR="00026574" w:rsidRPr="00902B10">
        <w:rPr>
          <w:rFonts w:ascii="Times New Roman" w:hAnsi="Times New Roman" w:cs="Times New Roman"/>
          <w:sz w:val="24"/>
          <w:szCs w:val="28"/>
        </w:rPr>
        <w:t>вопросы сходимости</w:t>
      </w:r>
      <w:r w:rsidR="009D0F92" w:rsidRPr="00902B10">
        <w:rPr>
          <w:rFonts w:ascii="Times New Roman" w:hAnsi="Times New Roman" w:cs="Times New Roman"/>
          <w:sz w:val="24"/>
          <w:szCs w:val="28"/>
        </w:rPr>
        <w:t>, первая теорема (о необходимом и достаточном условии сходимости МПИ), вторая теорема (о достаточном условии сходимости МПИ и оценках погрешности).</w:t>
      </w:r>
    </w:p>
    <w:p w:rsidR="00667DC4" w:rsidRPr="00902B10" w:rsidRDefault="00667DC4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Якоби решения СЛАУ. Условия сходимости: достаточное условие, необходимое и достаточное условие. Пример.</w:t>
      </w:r>
    </w:p>
    <w:p w:rsidR="00667DC4" w:rsidRPr="00902B10" w:rsidRDefault="00667DC4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Зейделя решения СЛАУ. Условия сходимости: достаточные условия, необходимое и достаточное условие. Пример.</w:t>
      </w:r>
    </w:p>
    <w:p w:rsidR="009D0F92" w:rsidRPr="00902B10" w:rsidRDefault="00667DC4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Определение m-шагового итерационного метода</w:t>
      </w:r>
      <w:r w:rsidR="00A34C35" w:rsidRPr="00902B10">
        <w:rPr>
          <w:rFonts w:ascii="Times New Roman" w:hAnsi="Times New Roman" w:cs="Times New Roman"/>
          <w:sz w:val="24"/>
          <w:szCs w:val="28"/>
        </w:rPr>
        <w:t xml:space="preserve"> решения СЛАУ</w:t>
      </w:r>
      <w:r w:rsidRPr="00902B10">
        <w:rPr>
          <w:rFonts w:ascii="Times New Roman" w:hAnsi="Times New Roman" w:cs="Times New Roman"/>
          <w:sz w:val="24"/>
          <w:szCs w:val="28"/>
        </w:rPr>
        <w:t>. Каноническая форма записи одношаговых итерационных методов. Классификация итерационных методов. Примеры.</w:t>
      </w:r>
    </w:p>
    <w:p w:rsidR="00667DC4" w:rsidRPr="00902B10" w:rsidRDefault="00667DC4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lastRenderedPageBreak/>
        <w:t>Итерационные методы решения СЛАУ в канонической форме: МПИ, метод Ричардсона</w:t>
      </w:r>
      <w:r w:rsidR="00235654" w:rsidRPr="00902B10">
        <w:rPr>
          <w:rFonts w:ascii="Times New Roman" w:hAnsi="Times New Roman" w:cs="Times New Roman"/>
          <w:sz w:val="24"/>
          <w:szCs w:val="28"/>
        </w:rPr>
        <w:t>, метод верхней релаксации.</w:t>
      </w:r>
    </w:p>
    <w:p w:rsidR="00235654" w:rsidRPr="00902B10" w:rsidRDefault="00235654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Теорема о сходимости стационарных итерационных методов. Следствия. Оценка скорости сходимости для метода простой итерации. Итерационные методы с чебышевским набором параметров, оценка их погрешности.</w:t>
      </w:r>
    </w:p>
    <w:p w:rsidR="00235654" w:rsidRPr="00902B10" w:rsidRDefault="00F7289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Аппроксимация и интерполирование табличных (сеточных) функций. Этапы построения аппроксимирующей функции. Классы аппроксимирующих функций. Примеры подбора вида функции.</w:t>
      </w:r>
    </w:p>
    <w:p w:rsidR="00F7289D" w:rsidRPr="00902B10" w:rsidRDefault="00F7289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Методы нахождения коэффициентов аппроксимирующей функции.</w:t>
      </w:r>
    </w:p>
    <w:p w:rsidR="00F7289D" w:rsidRPr="00902B10" w:rsidRDefault="00F7289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Интерполирование функций: постановка задачи, кусочно-линейная интерполяция</w:t>
      </w:r>
      <w:r w:rsidR="006B0516" w:rsidRPr="00902B10">
        <w:rPr>
          <w:rFonts w:ascii="Times New Roman" w:hAnsi="Times New Roman" w:cs="Times New Roman"/>
          <w:sz w:val="24"/>
          <w:szCs w:val="28"/>
        </w:rPr>
        <w:t>, квадратичная интерполяция.</w:t>
      </w:r>
    </w:p>
    <w:p w:rsidR="00F7289D" w:rsidRPr="00902B10" w:rsidRDefault="006B0516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Глобальная интерполяция алгебраическими многочленами. Интерполяционный многочлен Лагранжа.</w:t>
      </w:r>
    </w:p>
    <w:p w:rsidR="0062035B" w:rsidRPr="00902B10" w:rsidRDefault="0062035B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Погрешность интерполирования многочленом Лагранжа и сходимость интерполяционного процесса.</w:t>
      </w:r>
    </w:p>
    <w:p w:rsidR="0062035B" w:rsidRPr="00902B10" w:rsidRDefault="0062035B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Интерполяционный многочлен Ньютона. Формулы интерполирования «вперед» и «назад».</w:t>
      </w:r>
    </w:p>
    <w:p w:rsidR="00A91D9E" w:rsidRPr="00902B10" w:rsidRDefault="00A91D9E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 xml:space="preserve">Недостатки глобальной интерполяции. Кусочно-полиномиальная интерполяция. </w:t>
      </w:r>
      <w:r w:rsidR="001E7C7F" w:rsidRPr="00902B10">
        <w:rPr>
          <w:rFonts w:ascii="Times New Roman" w:hAnsi="Times New Roman" w:cs="Times New Roman"/>
          <w:sz w:val="24"/>
          <w:szCs w:val="28"/>
        </w:rPr>
        <w:t>Понятие с</w:t>
      </w:r>
      <w:r w:rsidRPr="00902B10">
        <w:rPr>
          <w:rFonts w:ascii="Times New Roman" w:hAnsi="Times New Roman" w:cs="Times New Roman"/>
          <w:sz w:val="24"/>
          <w:szCs w:val="28"/>
        </w:rPr>
        <w:t>плайн</w:t>
      </w:r>
      <w:r w:rsidR="001E7C7F" w:rsidRPr="00902B10">
        <w:rPr>
          <w:rFonts w:ascii="Times New Roman" w:hAnsi="Times New Roman" w:cs="Times New Roman"/>
          <w:sz w:val="24"/>
          <w:szCs w:val="28"/>
        </w:rPr>
        <w:t>а. Преимущества интерполяции сплайнами.</w:t>
      </w:r>
    </w:p>
    <w:p w:rsidR="00A5625B" w:rsidRPr="00902B10" w:rsidRDefault="00A5625B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Интерполирование функции к</w:t>
      </w:r>
      <w:r w:rsidR="001E7C7F" w:rsidRPr="00902B10">
        <w:rPr>
          <w:rFonts w:ascii="Times New Roman" w:hAnsi="Times New Roman" w:cs="Times New Roman"/>
          <w:sz w:val="24"/>
          <w:szCs w:val="28"/>
        </w:rPr>
        <w:t>убически</w:t>
      </w:r>
      <w:r w:rsidRPr="00902B10">
        <w:rPr>
          <w:rFonts w:ascii="Times New Roman" w:hAnsi="Times New Roman" w:cs="Times New Roman"/>
          <w:sz w:val="24"/>
          <w:szCs w:val="28"/>
        </w:rPr>
        <w:t>ми</w:t>
      </w:r>
      <w:r w:rsidR="001E7C7F" w:rsidRPr="00902B10">
        <w:rPr>
          <w:rFonts w:ascii="Times New Roman" w:hAnsi="Times New Roman" w:cs="Times New Roman"/>
          <w:sz w:val="24"/>
          <w:szCs w:val="28"/>
        </w:rPr>
        <w:t xml:space="preserve"> сплайн</w:t>
      </w:r>
      <w:r w:rsidRPr="00902B10">
        <w:rPr>
          <w:rFonts w:ascii="Times New Roman" w:hAnsi="Times New Roman" w:cs="Times New Roman"/>
          <w:sz w:val="24"/>
          <w:szCs w:val="28"/>
        </w:rPr>
        <w:t>ами. Построение кубического сплайна.</w:t>
      </w:r>
    </w:p>
    <w:p w:rsidR="00A91D9E" w:rsidRPr="00902B10" w:rsidRDefault="00A5625B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Кубические сплайны: граничные условия, замечательные свойства, сходимость.</w:t>
      </w:r>
    </w:p>
    <w:p w:rsidR="00712E0D" w:rsidRPr="00902B10" w:rsidRDefault="00712E0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решение нелинейных уравнений: постановка задачи, этапы решения, методы отделения корней.</w:t>
      </w:r>
    </w:p>
    <w:p w:rsidR="00712E0D" w:rsidRPr="00902B10" w:rsidRDefault="00712E0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Типы сходимостей итерационных последовательностей.</w:t>
      </w:r>
    </w:p>
    <w:p w:rsidR="00712E0D" w:rsidRPr="00902B10" w:rsidRDefault="00712E0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бисекции решения нелинейных уравнений. Скорость сходимости. Условия применимости метода.</w:t>
      </w:r>
    </w:p>
    <w:p w:rsidR="00712E0D" w:rsidRPr="00902B10" w:rsidRDefault="00712E0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Ньютона (метод касательных) решения нелинейных уравнений. Выбор начального приближения. Скорость сходимости. Условия применимости метода. Геометрическая интерпретация.</w:t>
      </w:r>
    </w:p>
    <w:p w:rsidR="00A34C35" w:rsidRPr="00902B10" w:rsidRDefault="00A34C35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Модифицированный и разностный методы Ньютона решения нелинейных уравнений, метод Стеффенсена.</w:t>
      </w:r>
    </w:p>
    <w:p w:rsidR="00712E0D" w:rsidRPr="00902B10" w:rsidRDefault="00712E0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хорд решения нелинейных уравнений, метод секущих. Скорость сходимости. Условия применимости метода. Геометрическая интерпретация.</w:t>
      </w:r>
    </w:p>
    <w:p w:rsidR="00712E0D" w:rsidRPr="00902B10" w:rsidRDefault="00712E0D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простой итерации решения нелинейных уравнений.</w:t>
      </w:r>
      <w:r w:rsidR="009F1AF1" w:rsidRPr="00902B10">
        <w:rPr>
          <w:rFonts w:ascii="Times New Roman" w:hAnsi="Times New Roman" w:cs="Times New Roman"/>
          <w:sz w:val="24"/>
          <w:szCs w:val="28"/>
        </w:rPr>
        <w:t xml:space="preserve"> Скорость сходимости. Условия применимости метода.</w:t>
      </w:r>
    </w:p>
    <w:p w:rsidR="00712E0D" w:rsidRPr="00902B10" w:rsidRDefault="009F1AF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Решение систем нелинейных уравнений. Постановка задачи. Основные методы решения: названия и общие сведения.</w:t>
      </w:r>
    </w:p>
    <w:p w:rsidR="009F1AF1" w:rsidRPr="00902B10" w:rsidRDefault="009F1AF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простых итераций решения систем нелинейных уравнений. Сходимость. Оценки погрешностей.</w:t>
      </w:r>
      <w:r w:rsidR="00816E29" w:rsidRPr="00902B10">
        <w:rPr>
          <w:rFonts w:ascii="Times New Roman" w:hAnsi="Times New Roman" w:cs="Times New Roman"/>
          <w:sz w:val="24"/>
          <w:szCs w:val="28"/>
        </w:rPr>
        <w:t xml:space="preserve"> </w:t>
      </w:r>
      <w:r w:rsidRPr="00902B10">
        <w:rPr>
          <w:rFonts w:ascii="Times New Roman" w:hAnsi="Times New Roman" w:cs="Times New Roman"/>
          <w:sz w:val="24"/>
          <w:szCs w:val="28"/>
        </w:rPr>
        <w:t>Метод покоординатных итераций.</w:t>
      </w:r>
    </w:p>
    <w:p w:rsidR="009F1AF1" w:rsidRPr="00902B10" w:rsidRDefault="009F1AF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Ньютона решен</w:t>
      </w:r>
      <w:r w:rsidR="00CD112A">
        <w:rPr>
          <w:rFonts w:ascii="Times New Roman" w:hAnsi="Times New Roman" w:cs="Times New Roman"/>
          <w:sz w:val="24"/>
          <w:szCs w:val="28"/>
        </w:rPr>
        <w:t>ия систем нелинейных уравнений.</w:t>
      </w:r>
      <w:bookmarkStart w:id="0" w:name="_GoBack"/>
      <w:bookmarkEnd w:id="0"/>
    </w:p>
    <w:p w:rsidR="009F1AF1" w:rsidRPr="00902B10" w:rsidRDefault="009F1AF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Первая модификация метода Ньютона решения систем нелинейных уравнений. Двухшаговый (2-х ступенчатый) метод Ньютона.</w:t>
      </w:r>
    </w:p>
    <w:p w:rsidR="009F1AF1" w:rsidRPr="00902B10" w:rsidRDefault="009F1AF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Ньютона решения систем нелинейных уравнений с последовательной аппроксимацией обратных матриц. Разностный (дискретный) метод Ньютона.</w:t>
      </w:r>
    </w:p>
    <w:p w:rsidR="00DB354F" w:rsidRPr="00902B10" w:rsidRDefault="00DB354F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секущих для решения нелинейных систем.</w:t>
      </w:r>
    </w:p>
    <w:p w:rsidR="00DB354F" w:rsidRPr="00902B10" w:rsidRDefault="00DB354F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lastRenderedPageBreak/>
        <w:t>Нелинейные методы Якоби и Зейделя.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дифференцирование. Линейная интерполяция. Погрешность.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дифференцирование. Параболическая интерполяция для вычисления первой производной. Погрешность.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дифференцирование. Параболическая интерполяция для вычисления второй производной. Погрешность.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дифференцирование. Метод неопределенных коэффициентов.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Методика определения ошибки аппроксимации</w:t>
      </w:r>
      <w:r w:rsidR="00E616F0">
        <w:rPr>
          <w:rFonts w:ascii="Times New Roman" w:hAnsi="Times New Roman" w:cs="Times New Roman"/>
          <w:sz w:val="24"/>
          <w:szCs w:val="28"/>
        </w:rPr>
        <w:t xml:space="preserve"> производной</w:t>
      </w:r>
      <w:r w:rsidRPr="00902B10">
        <w:rPr>
          <w:rFonts w:ascii="Times New Roman" w:hAnsi="Times New Roman" w:cs="Times New Roman"/>
          <w:sz w:val="24"/>
          <w:szCs w:val="28"/>
        </w:rPr>
        <w:t>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Некорректность операции численного дифференцирования.</w:t>
      </w:r>
    </w:p>
    <w:p w:rsidR="000F4341" w:rsidRPr="00902B10" w:rsidRDefault="000F4341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интегрирование: постановка задачи, погрешность в малом и погрешность в целом.</w:t>
      </w:r>
    </w:p>
    <w:p w:rsidR="000F4341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интегрирование: формулы левых и правых прямоугольников, погрешность.</w:t>
      </w:r>
    </w:p>
    <w:p w:rsidR="006C73EA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интегрирование: формула средних прямоугольников, погрешность.</w:t>
      </w:r>
    </w:p>
    <w:p w:rsidR="006C73EA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интегрирование: формула трапеций, погрешность.</w:t>
      </w:r>
    </w:p>
    <w:p w:rsidR="006C73EA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интегрирование: формула Симпсона, погрешность.</w:t>
      </w:r>
    </w:p>
    <w:p w:rsidR="006C73EA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Численное интегрирование: квадратурные формулы Ньютона-Котеса.</w:t>
      </w:r>
    </w:p>
    <w:p w:rsidR="006C73EA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Устойчивость формул численного интегрирования.</w:t>
      </w:r>
    </w:p>
    <w:p w:rsidR="006C73EA" w:rsidRPr="00902B10" w:rsidRDefault="006C73EA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Вычисление интеграла с заданной точностью. Принцип Рунге оценки погрешностей.</w:t>
      </w:r>
    </w:p>
    <w:p w:rsidR="000F4345" w:rsidRPr="00902B10" w:rsidRDefault="000F4345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 xml:space="preserve">Решение задачи Коши для </w:t>
      </w:r>
      <w:r w:rsidR="003346A0" w:rsidRPr="00902B10">
        <w:rPr>
          <w:rFonts w:ascii="Times New Roman" w:hAnsi="Times New Roman" w:cs="Times New Roman"/>
          <w:sz w:val="24"/>
          <w:szCs w:val="28"/>
        </w:rPr>
        <w:t xml:space="preserve">системы </w:t>
      </w:r>
      <w:r w:rsidRPr="00902B10">
        <w:rPr>
          <w:rFonts w:ascii="Times New Roman" w:hAnsi="Times New Roman" w:cs="Times New Roman"/>
          <w:sz w:val="24"/>
          <w:szCs w:val="28"/>
        </w:rPr>
        <w:t>ОДУ 1-го порядка: постановка задачи, условия существования и единственности решения, дискретизация задачи.</w:t>
      </w:r>
    </w:p>
    <w:p w:rsidR="000F4345" w:rsidRPr="00902B10" w:rsidRDefault="000F4345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Численн</w:t>
      </w:r>
      <w:r w:rsidR="007C7850" w:rsidRPr="00902B10">
        <w:rPr>
          <w:rFonts w:ascii="Times New Roman" w:hAnsi="Times New Roman" w:cs="Times New Roman"/>
          <w:sz w:val="24"/>
          <w:szCs w:val="28"/>
        </w:rPr>
        <w:t>ые методы</w:t>
      </w:r>
      <w:r w:rsidRPr="00902B10">
        <w:rPr>
          <w:rFonts w:ascii="Times New Roman" w:hAnsi="Times New Roman" w:cs="Times New Roman"/>
          <w:sz w:val="24"/>
          <w:szCs w:val="28"/>
        </w:rPr>
        <w:t xml:space="preserve"> решени</w:t>
      </w:r>
      <w:r w:rsidR="007C7850" w:rsidRPr="00902B10">
        <w:rPr>
          <w:rFonts w:ascii="Times New Roman" w:hAnsi="Times New Roman" w:cs="Times New Roman"/>
          <w:sz w:val="24"/>
          <w:szCs w:val="28"/>
        </w:rPr>
        <w:t>я</w:t>
      </w:r>
      <w:r w:rsidRPr="00902B10">
        <w:rPr>
          <w:rFonts w:ascii="Times New Roman" w:hAnsi="Times New Roman" w:cs="Times New Roman"/>
          <w:sz w:val="24"/>
          <w:szCs w:val="28"/>
        </w:rPr>
        <w:t xml:space="preserve"> задачи Коши для ОДУ: понятия сходимости, порядка точности</w:t>
      </w:r>
      <w:r w:rsidR="007C7850" w:rsidRPr="00902B10">
        <w:rPr>
          <w:rFonts w:ascii="Times New Roman" w:hAnsi="Times New Roman" w:cs="Times New Roman"/>
          <w:sz w:val="24"/>
          <w:szCs w:val="28"/>
        </w:rPr>
        <w:t>, невязки, порядка аппроксимации</w:t>
      </w:r>
      <w:r w:rsidRPr="00902B10">
        <w:rPr>
          <w:rFonts w:ascii="Times New Roman" w:hAnsi="Times New Roman" w:cs="Times New Roman"/>
          <w:sz w:val="24"/>
          <w:szCs w:val="28"/>
        </w:rPr>
        <w:t>.</w:t>
      </w:r>
    </w:p>
    <w:p w:rsidR="000F4345" w:rsidRPr="00902B10" w:rsidRDefault="000F4345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Эйлера</w:t>
      </w:r>
      <w:r w:rsidR="007C7850" w:rsidRPr="00902B10">
        <w:rPr>
          <w:rFonts w:ascii="Times New Roman" w:hAnsi="Times New Roman" w:cs="Times New Roman"/>
          <w:sz w:val="24"/>
          <w:szCs w:val="28"/>
        </w:rPr>
        <w:t xml:space="preserve"> решения задачи Коши для ОДУ 1-го порядка</w:t>
      </w:r>
      <w:r w:rsidRPr="00902B10">
        <w:rPr>
          <w:rFonts w:ascii="Times New Roman" w:hAnsi="Times New Roman" w:cs="Times New Roman"/>
          <w:sz w:val="24"/>
          <w:szCs w:val="28"/>
        </w:rPr>
        <w:t>. Определение порядк</w:t>
      </w:r>
      <w:r w:rsidR="007C7850" w:rsidRPr="00902B10">
        <w:rPr>
          <w:rFonts w:ascii="Times New Roman" w:hAnsi="Times New Roman" w:cs="Times New Roman"/>
          <w:sz w:val="24"/>
          <w:szCs w:val="28"/>
        </w:rPr>
        <w:t>а</w:t>
      </w:r>
      <w:r w:rsidRPr="00902B10">
        <w:rPr>
          <w:rFonts w:ascii="Times New Roman" w:hAnsi="Times New Roman" w:cs="Times New Roman"/>
          <w:sz w:val="24"/>
          <w:szCs w:val="28"/>
        </w:rPr>
        <w:t xml:space="preserve"> аппроксимации.</w:t>
      </w:r>
    </w:p>
    <w:p w:rsidR="007C7850" w:rsidRPr="00902B10" w:rsidRDefault="007C785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Симметричная схема решения задачи Коши для ОДУ 1-го порядка. Определение порядка аппроксимации.</w:t>
      </w:r>
    </w:p>
    <w:p w:rsidR="007C7850" w:rsidRPr="00902B10" w:rsidRDefault="007C785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 предиктор-корректор решения задачи Коши для ОДУ 1-го порядка.</w:t>
      </w:r>
    </w:p>
    <w:p w:rsidR="007C7850" w:rsidRPr="00902B10" w:rsidRDefault="007C785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Методы Рунге-Кутта: общая формулировка, методы 2-го порядка.</w:t>
      </w:r>
    </w:p>
    <w:p w:rsidR="007C7850" w:rsidRPr="00902B10" w:rsidRDefault="007C785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 xml:space="preserve">Методы Рунге-Кутта: </w:t>
      </w:r>
      <w:r w:rsidR="003346A0" w:rsidRPr="00902B10">
        <w:rPr>
          <w:rFonts w:ascii="Times New Roman" w:hAnsi="Times New Roman" w:cs="Times New Roman"/>
          <w:sz w:val="24"/>
          <w:szCs w:val="28"/>
        </w:rPr>
        <w:t>формулы</w:t>
      </w:r>
      <w:r w:rsidRPr="00902B10">
        <w:rPr>
          <w:rFonts w:ascii="Times New Roman" w:hAnsi="Times New Roman" w:cs="Times New Roman"/>
          <w:sz w:val="24"/>
          <w:szCs w:val="28"/>
        </w:rPr>
        <w:t xml:space="preserve"> </w:t>
      </w:r>
      <w:r w:rsidR="003346A0" w:rsidRPr="00902B10">
        <w:rPr>
          <w:rFonts w:ascii="Times New Roman" w:hAnsi="Times New Roman" w:cs="Times New Roman"/>
          <w:sz w:val="24"/>
          <w:szCs w:val="28"/>
        </w:rPr>
        <w:t>3</w:t>
      </w:r>
      <w:r w:rsidRPr="00902B10">
        <w:rPr>
          <w:rFonts w:ascii="Times New Roman" w:hAnsi="Times New Roman" w:cs="Times New Roman"/>
          <w:sz w:val="24"/>
          <w:szCs w:val="28"/>
        </w:rPr>
        <w:t>-го</w:t>
      </w:r>
      <w:r w:rsidR="003346A0" w:rsidRPr="00902B10">
        <w:rPr>
          <w:rFonts w:ascii="Times New Roman" w:hAnsi="Times New Roman" w:cs="Times New Roman"/>
          <w:sz w:val="24"/>
          <w:szCs w:val="28"/>
        </w:rPr>
        <w:t xml:space="preserve"> и 4-го порядка; сходимость, связь порядков точности и аппроксимации (без доказательства).</w:t>
      </w:r>
    </w:p>
    <w:p w:rsidR="00CF187B" w:rsidRPr="00902B10" w:rsidRDefault="003346A0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Многошаговые разностные методы решения задачи Коши для ОДУ 1-го порядка</w:t>
      </w:r>
      <w:r w:rsidR="00CF187B" w:rsidRPr="00902B10">
        <w:rPr>
          <w:rFonts w:ascii="Times New Roman" w:hAnsi="Times New Roman" w:cs="Times New Roman"/>
          <w:sz w:val="24"/>
          <w:szCs w:val="28"/>
        </w:rPr>
        <w:t>. Явные и неявные методы. Невязка.</w:t>
      </w:r>
    </w:p>
    <w:p w:rsidR="003346A0" w:rsidRPr="00902B10" w:rsidRDefault="00CF187B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Методы Адамса: общие формулы для явных и неявных методов, условия заданного порядка аппроксимации, наивысшие порядки аппроксимации явных и неявных методов.</w:t>
      </w:r>
    </w:p>
    <w:p w:rsidR="00F121D2" w:rsidRPr="00902B10" w:rsidRDefault="00F121D2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Устойчивость и сходимость разностных методов решения задачи Коши для ОДУ 1-го порядка.</w:t>
      </w:r>
    </w:p>
    <w:p w:rsidR="00F121D2" w:rsidRPr="00902B10" w:rsidRDefault="00F121D2" w:rsidP="0046775D">
      <w:pPr>
        <w:pStyle w:val="a3"/>
        <w:keepLines/>
        <w:numPr>
          <w:ilvl w:val="0"/>
          <w:numId w:val="1"/>
        </w:numPr>
        <w:spacing w:after="80" w:line="240" w:lineRule="auto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Примеры многошаговых разностных методов решения задачи Коши для ОДУ 1-го порядка. Особенности решения неявных методов.</w:t>
      </w:r>
    </w:p>
    <w:p w:rsidR="0015533D" w:rsidRPr="00902B10" w:rsidRDefault="0015533D" w:rsidP="0015533D">
      <w:pPr>
        <w:keepLines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5533D" w:rsidRPr="00902B10" w:rsidRDefault="0015533D" w:rsidP="0015533D">
      <w:pPr>
        <w:keepLines/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15533D" w:rsidRPr="0046775D" w:rsidRDefault="0015533D" w:rsidP="0015533D">
      <w:pPr>
        <w:tabs>
          <w:tab w:val="left" w:pos="7371"/>
        </w:tabs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902B10">
        <w:rPr>
          <w:rFonts w:ascii="Times New Roman" w:hAnsi="Times New Roman" w:cs="Times New Roman"/>
          <w:sz w:val="24"/>
          <w:szCs w:val="28"/>
        </w:rPr>
        <w:t>Доцент, ведущий дисциплину</w:t>
      </w:r>
      <w:r w:rsidRPr="00902B10">
        <w:rPr>
          <w:rFonts w:ascii="Times New Roman" w:hAnsi="Times New Roman" w:cs="Times New Roman"/>
          <w:sz w:val="24"/>
          <w:szCs w:val="28"/>
        </w:rPr>
        <w:tab/>
        <w:t>А.В. Письменский</w:t>
      </w:r>
    </w:p>
    <w:sectPr w:rsidR="0015533D" w:rsidRPr="0046775D" w:rsidSect="00F121D2"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1098" w:rsidRDefault="00651098" w:rsidP="00F121D2">
      <w:pPr>
        <w:spacing w:after="0" w:line="240" w:lineRule="auto"/>
      </w:pPr>
      <w:r>
        <w:separator/>
      </w:r>
    </w:p>
  </w:endnote>
  <w:endnote w:type="continuationSeparator" w:id="0">
    <w:p w:rsidR="00651098" w:rsidRDefault="00651098" w:rsidP="00F12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1098" w:rsidRDefault="00651098" w:rsidP="00F121D2">
      <w:pPr>
        <w:spacing w:after="0" w:line="240" w:lineRule="auto"/>
      </w:pPr>
      <w:r>
        <w:separator/>
      </w:r>
    </w:p>
  </w:footnote>
  <w:footnote w:type="continuationSeparator" w:id="0">
    <w:p w:rsidR="00651098" w:rsidRDefault="00651098" w:rsidP="00F121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13A5F"/>
    <w:multiLevelType w:val="hybridMultilevel"/>
    <w:tmpl w:val="D99E1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715DA"/>
    <w:multiLevelType w:val="hybridMultilevel"/>
    <w:tmpl w:val="13AE3876"/>
    <w:lvl w:ilvl="0" w:tplc="5AE22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5CF0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9AE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22D3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7C6E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65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BAA4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3462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612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962"/>
    <w:rsid w:val="00014244"/>
    <w:rsid w:val="00026574"/>
    <w:rsid w:val="000F4341"/>
    <w:rsid w:val="000F4345"/>
    <w:rsid w:val="0015276B"/>
    <w:rsid w:val="0015533D"/>
    <w:rsid w:val="00184667"/>
    <w:rsid w:val="001E1371"/>
    <w:rsid w:val="001E7C7F"/>
    <w:rsid w:val="00235654"/>
    <w:rsid w:val="00242FD8"/>
    <w:rsid w:val="00262262"/>
    <w:rsid w:val="003346A0"/>
    <w:rsid w:val="003468E0"/>
    <w:rsid w:val="003B679F"/>
    <w:rsid w:val="00445268"/>
    <w:rsid w:val="00467279"/>
    <w:rsid w:val="0046775D"/>
    <w:rsid w:val="004C4031"/>
    <w:rsid w:val="00553B5E"/>
    <w:rsid w:val="00616962"/>
    <w:rsid w:val="0062035B"/>
    <w:rsid w:val="00651098"/>
    <w:rsid w:val="00667DC4"/>
    <w:rsid w:val="0067384A"/>
    <w:rsid w:val="006B0516"/>
    <w:rsid w:val="006C73EA"/>
    <w:rsid w:val="006E1B5F"/>
    <w:rsid w:val="00712E0D"/>
    <w:rsid w:val="0072568B"/>
    <w:rsid w:val="00730DB5"/>
    <w:rsid w:val="007C7850"/>
    <w:rsid w:val="007D0F95"/>
    <w:rsid w:val="00816E29"/>
    <w:rsid w:val="008306CC"/>
    <w:rsid w:val="008D1B85"/>
    <w:rsid w:val="00902B10"/>
    <w:rsid w:val="009909D5"/>
    <w:rsid w:val="009C30BB"/>
    <w:rsid w:val="009D0F92"/>
    <w:rsid w:val="009F1AF1"/>
    <w:rsid w:val="00A34C35"/>
    <w:rsid w:val="00A5625B"/>
    <w:rsid w:val="00A91D9E"/>
    <w:rsid w:val="00AB477D"/>
    <w:rsid w:val="00AD2BAD"/>
    <w:rsid w:val="00AE01C3"/>
    <w:rsid w:val="00C329D9"/>
    <w:rsid w:val="00C7051C"/>
    <w:rsid w:val="00CD112A"/>
    <w:rsid w:val="00CF187B"/>
    <w:rsid w:val="00D3641F"/>
    <w:rsid w:val="00DB25CD"/>
    <w:rsid w:val="00DB354F"/>
    <w:rsid w:val="00DD35BD"/>
    <w:rsid w:val="00E616F0"/>
    <w:rsid w:val="00EB3A9B"/>
    <w:rsid w:val="00EC2DC4"/>
    <w:rsid w:val="00EC5B35"/>
    <w:rsid w:val="00EF6CCB"/>
    <w:rsid w:val="00F121D2"/>
    <w:rsid w:val="00F51063"/>
    <w:rsid w:val="00F66853"/>
    <w:rsid w:val="00F7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C8C1C5-CEA1-49EC-8943-154A649B2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679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36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F12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121D2"/>
  </w:style>
  <w:style w:type="paragraph" w:styleId="a7">
    <w:name w:val="footer"/>
    <w:basedOn w:val="a"/>
    <w:link w:val="a8"/>
    <w:uiPriority w:val="99"/>
    <w:unhideWhenUsed/>
    <w:rsid w:val="00F121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121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2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48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PAle</dc:creator>
  <cp:lastModifiedBy>Pism</cp:lastModifiedBy>
  <cp:revision>15</cp:revision>
  <dcterms:created xsi:type="dcterms:W3CDTF">2016-05-20T20:15:00Z</dcterms:created>
  <dcterms:modified xsi:type="dcterms:W3CDTF">2020-06-02T08:30:00Z</dcterms:modified>
</cp:coreProperties>
</file>