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3BE677" w14:textId="5583FF67" w:rsidR="0080421A" w:rsidRDefault="0080421A" w:rsidP="0080421A">
      <w:r>
        <w:rPr>
          <w:rFonts w:hint="eastAsia"/>
        </w:rPr>
        <w:t>S</w:t>
      </w:r>
      <w:r>
        <w:t>imulation:</w:t>
      </w:r>
    </w:p>
    <w:p w14:paraId="2968E6C2" w14:textId="4A21E785" w:rsidR="00E95EEA" w:rsidRDefault="0080421A" w:rsidP="0080421A">
      <w:r>
        <w:rPr>
          <w:rFonts w:hint="eastAsia"/>
        </w:rPr>
        <w:t>L</w:t>
      </w:r>
      <w:r>
        <w:t xml:space="preserve">et the sample size be 200 and the number of replications be 500. The observed data </w:t>
      </w:r>
      <w:proofErr w:type="gramStart"/>
      <w:r>
        <w:t xml:space="preserve">is </w:t>
      </w:r>
      <w:proofErr w:type="gramEnd"/>
      <w:r w:rsidRPr="0080421A">
        <w:rPr>
          <w:position w:val="-14"/>
        </w:rPr>
        <w:object w:dxaOrig="2260" w:dyaOrig="400" w14:anchorId="1B0E64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85pt;height:19.9pt" o:ole="">
            <v:imagedata r:id="rId5" o:title=""/>
          </v:shape>
          <o:OLEObject Type="Embed" ProgID="Equation.DSMT4" ShapeID="_x0000_i1025" DrawAspect="Content" ObjectID="_1655917560" r:id="rId6"/>
        </w:object>
      </w:r>
      <w:r>
        <w:t xml:space="preserve">, where </w:t>
      </w:r>
      <w:r w:rsidRPr="0080421A">
        <w:rPr>
          <w:position w:val="-12"/>
        </w:rPr>
        <w:object w:dxaOrig="1080" w:dyaOrig="360" w14:anchorId="63FD51F1">
          <v:shape id="_x0000_i1026" type="#_x0000_t75" style="width:53.75pt;height:18.25pt" o:ole="">
            <v:imagedata r:id="rId7" o:title=""/>
          </v:shape>
          <o:OLEObject Type="Embed" ProgID="Equation.DSMT4" ShapeID="_x0000_i1026" DrawAspect="Content" ObjectID="_1655917561" r:id="rId8"/>
        </w:object>
      </w:r>
      <w:r>
        <w:t xml:space="preserve"> and </w:t>
      </w:r>
      <w:r w:rsidRPr="0080421A">
        <w:rPr>
          <w:position w:val="-14"/>
        </w:rPr>
        <w:object w:dxaOrig="1359" w:dyaOrig="400" w14:anchorId="0FCBC55D">
          <v:shape id="_x0000_i1027" type="#_x0000_t75" style="width:67.7pt;height:19.9pt" o:ole="">
            <v:imagedata r:id="rId9" o:title=""/>
          </v:shape>
          <o:OLEObject Type="Embed" ProgID="Equation.DSMT4" ShapeID="_x0000_i1027" DrawAspect="Content" ObjectID="_1655917562" r:id="rId10"/>
        </w:object>
      </w:r>
      <w:r>
        <w:t>.</w:t>
      </w:r>
      <w:r w:rsidR="00E95EEA">
        <w:t xml:space="preserve"> We compare the test statistics of </w:t>
      </w:r>
      <w:proofErr w:type="spellStart"/>
      <w:r w:rsidR="00E95EEA">
        <w:t>logrank</w:t>
      </w:r>
      <w:proofErr w:type="spellEnd"/>
      <w:r w:rsidR="00E95EEA">
        <w:t xml:space="preserve"> test, </w:t>
      </w:r>
      <w:proofErr w:type="spellStart"/>
      <w:r w:rsidR="00E95EEA">
        <w:t>Gehan</w:t>
      </w:r>
      <w:proofErr w:type="spellEnd"/>
      <w:r w:rsidR="00E95EEA">
        <w:t xml:space="preserve"> test, Wilcoxon rank-sum test and the proposed test</w:t>
      </w:r>
      <w:proofErr w:type="gramStart"/>
      <w:r w:rsidR="00E95EEA">
        <w:t xml:space="preserve">, </w:t>
      </w:r>
      <w:proofErr w:type="gramEnd"/>
      <w:r w:rsidR="00E95EEA" w:rsidRPr="00E95EEA">
        <w:rPr>
          <w:position w:val="-34"/>
        </w:rPr>
        <w:object w:dxaOrig="1140" w:dyaOrig="840" w14:anchorId="320F3EFC">
          <v:shape id="_x0000_i1028" type="#_x0000_t75" style="width:56.95pt;height:41.9pt" o:ole="">
            <v:imagedata r:id="rId11" o:title=""/>
          </v:shape>
          <o:OLEObject Type="Embed" ProgID="Equation.DSMT4" ShapeID="_x0000_i1028" DrawAspect="Content" ObjectID="_1655917563" r:id="rId12"/>
        </w:object>
      </w:r>
      <w:r w:rsidR="00A426AE">
        <w:t>.</w:t>
      </w:r>
    </w:p>
    <w:p w14:paraId="3FB07C8E" w14:textId="70A71A17" w:rsidR="00A426AE" w:rsidRDefault="00F35D99" w:rsidP="00F35D99">
      <w:pPr>
        <w:widowControl/>
      </w:pPr>
      <w:r>
        <w:br w:type="page"/>
      </w:r>
    </w:p>
    <w:p w14:paraId="6A4750EE" w14:textId="295F33CD" w:rsidR="00B7134A" w:rsidRDefault="00B7134A" w:rsidP="00B7134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First case: Let </w:t>
      </w:r>
      <w:r w:rsidRPr="00B7134A">
        <w:rPr>
          <w:position w:val="-4"/>
        </w:rPr>
        <w:object w:dxaOrig="220" w:dyaOrig="260" w14:anchorId="1E182739">
          <v:shape id="_x0000_i1029" type="#_x0000_t75" style="width:10.75pt;height:12.9pt" o:ole="">
            <v:imagedata r:id="rId13" o:title=""/>
          </v:shape>
          <o:OLEObject Type="Embed" ProgID="Equation.DSMT4" ShapeID="_x0000_i1029" DrawAspect="Content" ObjectID="_1655917564" r:id="rId14"/>
        </w:object>
      </w:r>
      <w:r>
        <w:t xml:space="preserve"> be independent of </w:t>
      </w:r>
      <w:r w:rsidRPr="00B7134A">
        <w:rPr>
          <w:position w:val="-12"/>
        </w:rPr>
        <w:object w:dxaOrig="320" w:dyaOrig="360" w14:anchorId="69628264">
          <v:shape id="_x0000_i1030" type="#_x0000_t75" style="width:16.1pt;height:18.25pt" o:ole="">
            <v:imagedata r:id="rId15" o:title=""/>
          </v:shape>
          <o:OLEObject Type="Embed" ProgID="Equation.DSMT4" ShapeID="_x0000_i1030" DrawAspect="Content" ObjectID="_1655917565" r:id="rId16"/>
        </w:object>
      </w:r>
      <w:r>
        <w:t xml:space="preserve">, where </w:t>
      </w:r>
      <w:r w:rsidRPr="00B7134A">
        <w:rPr>
          <w:position w:val="-14"/>
        </w:rPr>
        <w:object w:dxaOrig="2460" w:dyaOrig="400" w14:anchorId="035E8A9B">
          <v:shape id="_x0000_i1031" type="#_x0000_t75" style="width:123.05pt;height:19.9pt" o:ole="">
            <v:imagedata r:id="rId17" o:title=""/>
          </v:shape>
          <o:OLEObject Type="Embed" ProgID="Equation.DSMT4" ShapeID="_x0000_i1031" DrawAspect="Content" ObjectID="_1655917566" r:id="rId18"/>
        </w:object>
      </w:r>
      <w:r>
        <w:t xml:space="preserve"> and </w:t>
      </w:r>
      <w:r w:rsidRPr="00B7134A">
        <w:rPr>
          <w:position w:val="-14"/>
        </w:rPr>
        <w:object w:dxaOrig="2000" w:dyaOrig="400" w14:anchorId="410EBF1A">
          <v:shape id="_x0000_i1032" type="#_x0000_t75" style="width:99.95pt;height:19.9pt" o:ole="">
            <v:imagedata r:id="rId19" o:title=""/>
          </v:shape>
          <o:OLEObject Type="Embed" ProgID="Equation.DSMT4" ShapeID="_x0000_i1032" DrawAspect="Content" ObjectID="_1655917567" r:id="rId20"/>
        </w:object>
      </w:r>
    </w:p>
    <w:p w14:paraId="429C1317" w14:textId="2C844B3E" w:rsidR="00A426AE" w:rsidRDefault="00BD6FC0" w:rsidP="0080421A">
      <w:r>
        <w:rPr>
          <w:rFonts w:hint="eastAsia"/>
        </w:rPr>
        <w:t>C</w:t>
      </w:r>
      <w:r>
        <w:t>ensoring</w:t>
      </w:r>
      <w:r w:rsidR="00F35D99">
        <w:t xml:space="preserve"> </w:t>
      </w:r>
      <w:proofErr w:type="gramStart"/>
      <w:r w:rsidR="00F35D99">
        <w:t xml:space="preserve">rate </w:t>
      </w:r>
      <w:proofErr w:type="gramEnd"/>
      <w:r w:rsidR="00F35D99" w:rsidRPr="00F35D99">
        <w:rPr>
          <w:position w:val="-14"/>
        </w:rPr>
        <w:object w:dxaOrig="920" w:dyaOrig="400" w14:anchorId="0496FCBA">
          <v:shape id="_x0000_i1033" type="#_x0000_t75" style="width:45.65pt;height:19.9pt" o:ole="">
            <v:imagedata r:id="rId21" o:title=""/>
          </v:shape>
          <o:OLEObject Type="Embed" ProgID="Equation.DSMT4" ShapeID="_x0000_i1033" DrawAspect="Content" ObjectID="_1655917568" r:id="rId22"/>
        </w:object>
      </w:r>
      <w:r w:rsidR="00F35D99">
        <w:t>: 0.9</w:t>
      </w:r>
    </w:p>
    <w:p w14:paraId="64FEE223" w14:textId="1B4D466A" w:rsidR="00F35D99" w:rsidRDefault="0034152C" w:rsidP="00A87FD7">
      <w:pPr>
        <w:jc w:val="center"/>
      </w:pPr>
      <w:r>
        <w:rPr>
          <w:noProof/>
        </w:rPr>
        <w:drawing>
          <wp:inline distT="0" distB="0" distL="0" distR="0" wp14:anchorId="7E930807" wp14:editId="11C7AD95">
            <wp:extent cx="5274310" cy="3255010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001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AA33" w14:textId="2FD33325" w:rsidR="00400FD5" w:rsidRDefault="00A87FD7" w:rsidP="00A87FD7">
      <w:r>
        <w:t>Type I error: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00FD5" w14:paraId="355DD405" w14:textId="77777777" w:rsidTr="006B1C62">
        <w:tc>
          <w:tcPr>
            <w:tcW w:w="2074" w:type="dxa"/>
          </w:tcPr>
          <w:p w14:paraId="21C4B8AA" w14:textId="67DF852E" w:rsidR="00400FD5" w:rsidRDefault="00400FD5" w:rsidP="00400FD5">
            <w:r>
              <w:rPr>
                <w:rFonts w:hint="eastAsia"/>
              </w:rPr>
              <w:t>P</w:t>
            </w:r>
            <w:r>
              <w:t>roposed</w:t>
            </w:r>
          </w:p>
        </w:tc>
        <w:tc>
          <w:tcPr>
            <w:tcW w:w="2074" w:type="dxa"/>
          </w:tcPr>
          <w:p w14:paraId="1DF97D55" w14:textId="6E071BDC" w:rsidR="00400FD5" w:rsidRDefault="00400FD5" w:rsidP="00400FD5">
            <w:proofErr w:type="spellStart"/>
            <w:r>
              <w:rPr>
                <w:rFonts w:hint="eastAsia"/>
              </w:rPr>
              <w:t>L</w:t>
            </w:r>
            <w:r>
              <w:t>ogrank</w:t>
            </w:r>
            <w:proofErr w:type="spellEnd"/>
          </w:p>
        </w:tc>
        <w:tc>
          <w:tcPr>
            <w:tcW w:w="2074" w:type="dxa"/>
          </w:tcPr>
          <w:p w14:paraId="0749DFE1" w14:textId="3BD77DA8" w:rsidR="00400FD5" w:rsidRDefault="00400FD5" w:rsidP="00400FD5">
            <w:proofErr w:type="spellStart"/>
            <w:r>
              <w:rPr>
                <w:rFonts w:hint="eastAsia"/>
              </w:rPr>
              <w:t>G</w:t>
            </w:r>
            <w:r>
              <w:t>ehan</w:t>
            </w:r>
            <w:proofErr w:type="spellEnd"/>
          </w:p>
        </w:tc>
        <w:tc>
          <w:tcPr>
            <w:tcW w:w="2074" w:type="dxa"/>
          </w:tcPr>
          <w:p w14:paraId="381E5E7B" w14:textId="758CC73B" w:rsidR="00400FD5" w:rsidRDefault="00400FD5" w:rsidP="00400FD5">
            <w:r>
              <w:rPr>
                <w:rFonts w:hint="eastAsia"/>
              </w:rPr>
              <w:t>W</w:t>
            </w:r>
            <w:r>
              <w:t>ilcoxon</w:t>
            </w:r>
          </w:p>
        </w:tc>
      </w:tr>
      <w:tr w:rsidR="00400FD5" w14:paraId="1798E7E4" w14:textId="77777777" w:rsidTr="006B1C62">
        <w:tc>
          <w:tcPr>
            <w:tcW w:w="2074" w:type="dxa"/>
          </w:tcPr>
          <w:p w14:paraId="288403E4" w14:textId="77777777" w:rsidR="00400FD5" w:rsidRDefault="00400FD5" w:rsidP="00400FD5">
            <w:r>
              <w:rPr>
                <w:rFonts w:hint="eastAsia"/>
              </w:rPr>
              <w:t>0</w:t>
            </w:r>
            <w:r>
              <w:t>.0</w:t>
            </w:r>
            <w:r w:rsidR="002E3B9C">
              <w:rPr>
                <w:rFonts w:hint="eastAsia"/>
              </w:rPr>
              <w:t>6</w:t>
            </w:r>
          </w:p>
          <w:p w14:paraId="2E276FD8" w14:textId="2A7702FE" w:rsidR="002E3B9C" w:rsidRDefault="002E3B9C" w:rsidP="00A60A32">
            <w:r>
              <w:rPr>
                <w:rFonts w:hint="eastAsia"/>
              </w:rPr>
              <w:t>(</w:t>
            </w:r>
            <w:r w:rsidR="00A60A32" w:rsidRPr="00A60A32">
              <w:rPr>
                <w:position w:val="-6"/>
              </w:rPr>
              <w:object w:dxaOrig="1300" w:dyaOrig="320" w14:anchorId="3D4BC6E1">
                <v:shape id="_x0000_i1034" type="#_x0000_t75" style="width:65pt;height:16.1pt" o:ole="">
                  <v:imagedata r:id="rId24" o:title=""/>
                </v:shape>
                <o:OLEObject Type="Embed" ProgID="Equation.DSMT4" ShapeID="_x0000_i1034" DrawAspect="Content" ObjectID="_1655917569" r:id="rId25"/>
              </w:objec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14:paraId="1E50E219" w14:textId="77777777" w:rsidR="00400FD5" w:rsidRDefault="00400FD5" w:rsidP="00400FD5">
            <w:r>
              <w:rPr>
                <w:rFonts w:hint="eastAsia"/>
              </w:rPr>
              <w:t>0</w:t>
            </w:r>
            <w:r>
              <w:t>.</w:t>
            </w:r>
            <w:r w:rsidR="002E3B9C">
              <w:rPr>
                <w:rFonts w:hint="eastAsia"/>
              </w:rPr>
              <w:t>054</w:t>
            </w:r>
          </w:p>
          <w:p w14:paraId="6B9B9018" w14:textId="7C487681" w:rsidR="002E3B9C" w:rsidRDefault="002E3B9C" w:rsidP="00A60A32">
            <w:r>
              <w:rPr>
                <w:rFonts w:hint="eastAsia"/>
              </w:rPr>
              <w:t>(</w:t>
            </w:r>
            <w:r w:rsidR="00A60A32" w:rsidRPr="00A60A32">
              <w:rPr>
                <w:position w:val="-6"/>
              </w:rPr>
              <w:object w:dxaOrig="1300" w:dyaOrig="320" w14:anchorId="6CEE9284">
                <v:shape id="_x0000_i1035" type="#_x0000_t75" style="width:65pt;height:16.1pt" o:ole="">
                  <v:imagedata r:id="rId26" o:title=""/>
                </v:shape>
                <o:OLEObject Type="Embed" ProgID="Equation.DSMT4" ShapeID="_x0000_i1035" DrawAspect="Content" ObjectID="_1655917570" r:id="rId27"/>
              </w:objec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14:paraId="619D8413" w14:textId="77777777" w:rsidR="00400FD5" w:rsidRDefault="00400FD5" w:rsidP="00400FD5">
            <w:r>
              <w:rPr>
                <w:rFonts w:hint="eastAsia"/>
              </w:rPr>
              <w:t>0</w:t>
            </w:r>
            <w:r w:rsidR="002E3B9C">
              <w:t>.0</w:t>
            </w:r>
            <w:r w:rsidR="002E3B9C">
              <w:rPr>
                <w:rFonts w:hint="eastAsia"/>
              </w:rPr>
              <w:t>46</w:t>
            </w:r>
          </w:p>
          <w:p w14:paraId="49F3CD7F" w14:textId="00D8D2D3" w:rsidR="002E3B9C" w:rsidRDefault="002E3B9C" w:rsidP="00A60A32">
            <w:r>
              <w:rPr>
                <w:rFonts w:hint="eastAsia"/>
              </w:rPr>
              <w:t>(</w:t>
            </w:r>
            <w:r w:rsidR="00A60A32" w:rsidRPr="00A60A32">
              <w:rPr>
                <w:position w:val="-6"/>
              </w:rPr>
              <w:object w:dxaOrig="1300" w:dyaOrig="320" w14:anchorId="3F217F7B">
                <v:shape id="_x0000_i1036" type="#_x0000_t75" style="width:65pt;height:16.1pt" o:ole="">
                  <v:imagedata r:id="rId28" o:title=""/>
                </v:shape>
                <o:OLEObject Type="Embed" ProgID="Equation.DSMT4" ShapeID="_x0000_i1036" DrawAspect="Content" ObjectID="_1655917571" r:id="rId29"/>
              </w:objec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14:paraId="52A68DDE" w14:textId="109939C9" w:rsidR="00400FD5" w:rsidRDefault="00400FD5" w:rsidP="00400FD5">
            <w:r>
              <w:rPr>
                <w:rFonts w:hint="eastAsia"/>
              </w:rPr>
              <w:t>0</w:t>
            </w:r>
            <w:r w:rsidR="002E3B9C">
              <w:t>.0</w:t>
            </w:r>
            <w:r w:rsidR="0034152C">
              <w:rPr>
                <w:rFonts w:hint="eastAsia"/>
              </w:rPr>
              <w:t>48</w:t>
            </w:r>
          </w:p>
          <w:p w14:paraId="291F66D1" w14:textId="02390086" w:rsidR="002E3B9C" w:rsidRDefault="002E3B9C" w:rsidP="00400FD5">
            <w:r>
              <w:rPr>
                <w:rFonts w:hint="eastAsia"/>
              </w:rPr>
              <w:t>(</w:t>
            </w:r>
            <w:r w:rsidR="001211D3" w:rsidRPr="001211D3">
              <w:rPr>
                <w:position w:val="-6"/>
              </w:rPr>
              <w:object w:dxaOrig="1300" w:dyaOrig="320" w14:anchorId="668E755B">
                <v:shape id="_x0000_i1037" type="#_x0000_t75" style="width:65pt;height:16.1pt" o:ole="">
                  <v:imagedata r:id="rId30" o:title=""/>
                </v:shape>
                <o:OLEObject Type="Embed" ProgID="Equation.DSMT4" ShapeID="_x0000_i1037" DrawAspect="Content" ObjectID="_1655917572" r:id="rId31"/>
              </w:object>
            </w:r>
            <w:r>
              <w:rPr>
                <w:rFonts w:hint="eastAsia"/>
              </w:rPr>
              <w:t>)</w:t>
            </w:r>
          </w:p>
        </w:tc>
      </w:tr>
    </w:tbl>
    <w:p w14:paraId="758274E7" w14:textId="77777777" w:rsidR="00A87FD7" w:rsidRDefault="00A87FD7" w:rsidP="00A87FD7"/>
    <w:p w14:paraId="40E83BCA" w14:textId="7DBAB740" w:rsidR="007D0EF4" w:rsidRDefault="007D0EF4">
      <w:pPr>
        <w:widowControl/>
      </w:pPr>
      <w:r>
        <w:br w:type="page"/>
      </w:r>
    </w:p>
    <w:p w14:paraId="7F15137F" w14:textId="77777777" w:rsidR="00B7134A" w:rsidRDefault="00B7134A" w:rsidP="00A87FD7"/>
    <w:p w14:paraId="3914DD2B" w14:textId="44530B60" w:rsidR="00A87FD7" w:rsidRDefault="00F97FC0" w:rsidP="00A87FD7">
      <w:r>
        <w:rPr>
          <w:rFonts w:hint="eastAsia"/>
        </w:rPr>
        <w:t>C</w:t>
      </w:r>
      <w:r>
        <w:t xml:space="preserve">ensoring </w:t>
      </w:r>
      <w:proofErr w:type="gramStart"/>
      <w:r>
        <w:t xml:space="preserve">rate </w:t>
      </w:r>
      <w:proofErr w:type="gramEnd"/>
      <w:r w:rsidRPr="00F35D99">
        <w:rPr>
          <w:position w:val="-14"/>
        </w:rPr>
        <w:object w:dxaOrig="920" w:dyaOrig="400" w14:anchorId="1A8C2BEA">
          <v:shape id="_x0000_i1038" type="#_x0000_t75" style="width:45.65pt;height:19.9pt" o:ole="">
            <v:imagedata r:id="rId21" o:title=""/>
          </v:shape>
          <o:OLEObject Type="Embed" ProgID="Equation.DSMT4" ShapeID="_x0000_i1038" DrawAspect="Content" ObjectID="_1655917573" r:id="rId32"/>
        </w:object>
      </w:r>
      <w:r>
        <w:t>: 0.5</w:t>
      </w:r>
    </w:p>
    <w:p w14:paraId="5FB09D3C" w14:textId="687FFA64" w:rsidR="00F97FC0" w:rsidRDefault="00CF6C4A" w:rsidP="007C7646">
      <w:pPr>
        <w:jc w:val="center"/>
      </w:pPr>
      <w:r>
        <w:rPr>
          <w:noProof/>
        </w:rPr>
        <w:drawing>
          <wp:inline distT="0" distB="0" distL="0" distR="0" wp14:anchorId="10B5C5C4" wp14:editId="3858358F">
            <wp:extent cx="5274310" cy="3255010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002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313F" w14:textId="77777777" w:rsidR="000E7393" w:rsidRDefault="000E7393" w:rsidP="000E7393">
      <w:r>
        <w:t>Type I error: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E7393" w14:paraId="71A10449" w14:textId="77777777" w:rsidTr="006B1C62">
        <w:tc>
          <w:tcPr>
            <w:tcW w:w="2074" w:type="dxa"/>
          </w:tcPr>
          <w:p w14:paraId="5FC027D5" w14:textId="77777777" w:rsidR="000E7393" w:rsidRDefault="000E7393" w:rsidP="006B1C62">
            <w:r>
              <w:rPr>
                <w:rFonts w:hint="eastAsia"/>
              </w:rPr>
              <w:t>P</w:t>
            </w:r>
            <w:r>
              <w:t>roposed</w:t>
            </w:r>
          </w:p>
        </w:tc>
        <w:tc>
          <w:tcPr>
            <w:tcW w:w="2074" w:type="dxa"/>
          </w:tcPr>
          <w:p w14:paraId="69C51096" w14:textId="77777777" w:rsidR="000E7393" w:rsidRDefault="000E7393" w:rsidP="006B1C62">
            <w:proofErr w:type="spellStart"/>
            <w:r>
              <w:rPr>
                <w:rFonts w:hint="eastAsia"/>
              </w:rPr>
              <w:t>L</w:t>
            </w:r>
            <w:r>
              <w:t>ogrank</w:t>
            </w:r>
            <w:proofErr w:type="spellEnd"/>
          </w:p>
        </w:tc>
        <w:tc>
          <w:tcPr>
            <w:tcW w:w="2074" w:type="dxa"/>
          </w:tcPr>
          <w:p w14:paraId="481A2E26" w14:textId="77777777" w:rsidR="000E7393" w:rsidRDefault="000E7393" w:rsidP="006B1C62">
            <w:proofErr w:type="spellStart"/>
            <w:r>
              <w:rPr>
                <w:rFonts w:hint="eastAsia"/>
              </w:rPr>
              <w:t>G</w:t>
            </w:r>
            <w:r>
              <w:t>ehan</w:t>
            </w:r>
            <w:proofErr w:type="spellEnd"/>
          </w:p>
        </w:tc>
        <w:tc>
          <w:tcPr>
            <w:tcW w:w="2074" w:type="dxa"/>
          </w:tcPr>
          <w:p w14:paraId="2F69319C" w14:textId="77777777" w:rsidR="000E7393" w:rsidRDefault="000E7393" w:rsidP="006B1C62">
            <w:r>
              <w:rPr>
                <w:rFonts w:hint="eastAsia"/>
              </w:rPr>
              <w:t>W</w:t>
            </w:r>
            <w:r>
              <w:t>ilcoxon</w:t>
            </w:r>
          </w:p>
        </w:tc>
      </w:tr>
      <w:tr w:rsidR="000E7393" w14:paraId="091D3083" w14:textId="77777777" w:rsidTr="006B1C62">
        <w:tc>
          <w:tcPr>
            <w:tcW w:w="2074" w:type="dxa"/>
          </w:tcPr>
          <w:p w14:paraId="41C9237A" w14:textId="77777777" w:rsidR="000E7393" w:rsidRDefault="000E7393" w:rsidP="006B1C62">
            <w:r>
              <w:rPr>
                <w:rFonts w:hint="eastAsia"/>
              </w:rPr>
              <w:t>0</w:t>
            </w:r>
            <w:r w:rsidR="001211D3">
              <w:t>.052</w:t>
            </w:r>
          </w:p>
          <w:p w14:paraId="492E63D3" w14:textId="4EDA670B" w:rsidR="001211D3" w:rsidRDefault="001211D3" w:rsidP="001211D3">
            <w:r>
              <w:t>(</w:t>
            </w:r>
            <w:r w:rsidRPr="001211D3">
              <w:rPr>
                <w:position w:val="-6"/>
              </w:rPr>
              <w:object w:dxaOrig="1280" w:dyaOrig="320" w14:anchorId="3A251F4F">
                <v:shape id="_x0000_i1039" type="#_x0000_t75" style="width:63.95pt;height:16.1pt" o:ole="">
                  <v:imagedata r:id="rId34" o:title=""/>
                </v:shape>
                <o:OLEObject Type="Embed" ProgID="Equation.DSMT4" ShapeID="_x0000_i1039" DrawAspect="Content" ObjectID="_1655917574" r:id="rId35"/>
              </w:object>
            </w:r>
            <w:r>
              <w:t>)</w:t>
            </w:r>
          </w:p>
        </w:tc>
        <w:tc>
          <w:tcPr>
            <w:tcW w:w="2074" w:type="dxa"/>
          </w:tcPr>
          <w:p w14:paraId="3A74883F" w14:textId="77777777" w:rsidR="000E7393" w:rsidRDefault="000E7393" w:rsidP="006B1C62">
            <w:r>
              <w:rPr>
                <w:rFonts w:hint="eastAsia"/>
              </w:rPr>
              <w:t>0</w:t>
            </w:r>
            <w:r>
              <w:t>.052</w:t>
            </w:r>
          </w:p>
          <w:p w14:paraId="13B86082" w14:textId="28687369" w:rsidR="001211D3" w:rsidRDefault="001211D3" w:rsidP="006B1C62">
            <w:r>
              <w:t>(</w:t>
            </w:r>
            <w:r w:rsidRPr="001211D3">
              <w:rPr>
                <w:position w:val="-6"/>
              </w:rPr>
              <w:object w:dxaOrig="1280" w:dyaOrig="320" w14:anchorId="27955EF4">
                <v:shape id="_x0000_i1040" type="#_x0000_t75" style="width:63.95pt;height:16.1pt" o:ole="">
                  <v:imagedata r:id="rId34" o:title=""/>
                </v:shape>
                <o:OLEObject Type="Embed" ProgID="Equation.DSMT4" ShapeID="_x0000_i1040" DrawAspect="Content" ObjectID="_1655917575" r:id="rId36"/>
              </w:object>
            </w:r>
            <w:r>
              <w:t>)</w:t>
            </w:r>
          </w:p>
        </w:tc>
        <w:tc>
          <w:tcPr>
            <w:tcW w:w="2074" w:type="dxa"/>
          </w:tcPr>
          <w:p w14:paraId="05588A63" w14:textId="77777777" w:rsidR="000E7393" w:rsidRDefault="000E7393" w:rsidP="006B1C62">
            <w:r>
              <w:rPr>
                <w:rFonts w:hint="eastAsia"/>
              </w:rPr>
              <w:t>0</w:t>
            </w:r>
            <w:r w:rsidR="001211D3">
              <w:t>.044</w:t>
            </w:r>
          </w:p>
          <w:p w14:paraId="235B2050" w14:textId="1D248156" w:rsidR="001211D3" w:rsidRDefault="001211D3" w:rsidP="001211D3">
            <w:r>
              <w:t>(</w:t>
            </w:r>
            <w:r w:rsidRPr="001211D3">
              <w:rPr>
                <w:position w:val="-6"/>
              </w:rPr>
              <w:object w:dxaOrig="1300" w:dyaOrig="320" w14:anchorId="0A2216A5">
                <v:shape id="_x0000_i1041" type="#_x0000_t75" style="width:65pt;height:16.1pt" o:ole="">
                  <v:imagedata r:id="rId37" o:title=""/>
                </v:shape>
                <o:OLEObject Type="Embed" ProgID="Equation.DSMT4" ShapeID="_x0000_i1041" DrawAspect="Content" ObjectID="_1655917576" r:id="rId38"/>
              </w:object>
            </w:r>
            <w:r>
              <w:t>)</w:t>
            </w:r>
          </w:p>
        </w:tc>
        <w:tc>
          <w:tcPr>
            <w:tcW w:w="2074" w:type="dxa"/>
          </w:tcPr>
          <w:p w14:paraId="0590A3F5" w14:textId="73EB5954" w:rsidR="000E7393" w:rsidRDefault="000E7393" w:rsidP="006B1C62">
            <w:r>
              <w:rPr>
                <w:rFonts w:hint="eastAsia"/>
              </w:rPr>
              <w:t>0</w:t>
            </w:r>
            <w:r w:rsidR="00CF6C4A">
              <w:t>.048</w:t>
            </w:r>
          </w:p>
          <w:p w14:paraId="79F362AB" w14:textId="476657F2" w:rsidR="001211D3" w:rsidRDefault="001211D3" w:rsidP="001211D3">
            <w:r>
              <w:t>(</w:t>
            </w:r>
            <w:r w:rsidR="00CF6C4A" w:rsidRPr="001211D3">
              <w:rPr>
                <w:position w:val="-6"/>
              </w:rPr>
              <w:object w:dxaOrig="1280" w:dyaOrig="320" w14:anchorId="5FBBF22C">
                <v:shape id="_x0000_i1042" type="#_x0000_t75" style="width:63.95pt;height:16.1pt" o:ole="">
                  <v:imagedata r:id="rId39" o:title=""/>
                </v:shape>
                <o:OLEObject Type="Embed" ProgID="Equation.DSMT4" ShapeID="_x0000_i1042" DrawAspect="Content" ObjectID="_1655917577" r:id="rId40"/>
              </w:object>
            </w:r>
            <w:r>
              <w:t>)</w:t>
            </w:r>
          </w:p>
        </w:tc>
      </w:tr>
    </w:tbl>
    <w:p w14:paraId="4E965CFD" w14:textId="7373B3A9" w:rsidR="004B5316" w:rsidRDefault="004B5316" w:rsidP="00A87FD7"/>
    <w:p w14:paraId="38C04AB6" w14:textId="77777777" w:rsidR="004B5316" w:rsidRDefault="004B5316">
      <w:pPr>
        <w:widowControl/>
      </w:pPr>
      <w:r>
        <w:br w:type="page"/>
      </w:r>
    </w:p>
    <w:p w14:paraId="1A0CADC9" w14:textId="77777777" w:rsidR="000E7393" w:rsidRDefault="000E7393" w:rsidP="00A87FD7"/>
    <w:p w14:paraId="719CD17F" w14:textId="635EC2CA" w:rsidR="00CD65C4" w:rsidRDefault="00CD65C4" w:rsidP="00CD65C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Second case:</w:t>
      </w:r>
      <w:r>
        <w:t xml:space="preserve"> Under this setting, the value of </w:t>
      </w:r>
      <w:r w:rsidRPr="00E95EEA">
        <w:rPr>
          <w:position w:val="-6"/>
        </w:rPr>
        <w:object w:dxaOrig="200" w:dyaOrig="220" w14:anchorId="69088157">
          <v:shape id="_x0000_i1043" type="#_x0000_t75" style="width:10.2pt;height:11.3pt" o:ole="">
            <v:imagedata r:id="rId41" o:title=""/>
          </v:shape>
          <o:OLEObject Type="Embed" ProgID="Equation.DSMT4" ShapeID="_x0000_i1043" DrawAspect="Content" ObjectID="_1655917578" r:id="rId42"/>
        </w:object>
      </w:r>
      <w:r>
        <w:t xml:space="preserve"> between </w:t>
      </w:r>
      <w:r w:rsidRPr="00E95EEA">
        <w:rPr>
          <w:position w:val="-4"/>
        </w:rPr>
        <w:object w:dxaOrig="220" w:dyaOrig="260" w14:anchorId="0656CEC2">
          <v:shape id="_x0000_i1044" type="#_x0000_t75" style="width:11.3pt;height:12.9pt" o:ole="">
            <v:imagedata r:id="rId43" o:title=""/>
          </v:shape>
          <o:OLEObject Type="Embed" ProgID="Equation.DSMT4" ShapeID="_x0000_i1044" DrawAspect="Content" ObjectID="_1655917579" r:id="rId44"/>
        </w:object>
      </w:r>
      <w:r>
        <w:t xml:space="preserve"> and </w:t>
      </w:r>
      <w:r w:rsidRPr="00E95EEA">
        <w:rPr>
          <w:position w:val="-12"/>
        </w:rPr>
        <w:object w:dxaOrig="320" w:dyaOrig="360" w14:anchorId="4B46AE62">
          <v:shape id="_x0000_i1045" type="#_x0000_t75" style="width:16.1pt;height:18.25pt" o:ole="">
            <v:imagedata r:id="rId45" o:title=""/>
          </v:shape>
          <o:OLEObject Type="Embed" ProgID="Equation.DSMT4" ShapeID="_x0000_i1045" DrawAspect="Content" ObjectID="_1655917580" r:id="rId46"/>
        </w:object>
      </w:r>
      <w:r>
        <w:t xml:space="preserve"> is about 0 and the survival functions of these two groups are crossing.</w:t>
      </w:r>
    </w:p>
    <w:p w14:paraId="00CF1DDF" w14:textId="1AE277DB" w:rsidR="00F82E8E" w:rsidRDefault="002942A2" w:rsidP="00F82E8E">
      <w:pPr>
        <w:pStyle w:val="a4"/>
        <w:ind w:leftChars="0"/>
      </w:pPr>
      <w:r>
        <w:rPr>
          <w:noProof/>
        </w:rPr>
        <w:drawing>
          <wp:inline distT="0" distB="0" distL="0" distR="0" wp14:anchorId="7D1CD1DD" wp14:editId="5D38EEDD">
            <wp:extent cx="5274310" cy="3255010"/>
            <wp:effectExtent l="0" t="0" r="2540" b="254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00019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6AE5" w14:textId="0DA6950F" w:rsidR="00F82E8E" w:rsidRDefault="00F82E8E" w:rsidP="00F82E8E">
      <w:pPr>
        <w:ind w:firstLine="480"/>
      </w:pPr>
      <w:r>
        <w:rPr>
          <w:rFonts w:hint="eastAsia"/>
        </w:rPr>
        <w:t>C</w:t>
      </w:r>
      <w:r>
        <w:t xml:space="preserve">ensoring </w:t>
      </w:r>
      <w:proofErr w:type="gramStart"/>
      <w:r>
        <w:t xml:space="preserve">rate </w:t>
      </w:r>
      <w:proofErr w:type="gramEnd"/>
      <w:r w:rsidRPr="00F35D99">
        <w:rPr>
          <w:position w:val="-14"/>
        </w:rPr>
        <w:object w:dxaOrig="920" w:dyaOrig="400" w14:anchorId="1391935F">
          <v:shape id="_x0000_i1046" type="#_x0000_t75" style="width:45.65pt;height:19.9pt" o:ole="">
            <v:imagedata r:id="rId21" o:title=""/>
          </v:shape>
          <o:OLEObject Type="Embed" ProgID="Equation.DSMT4" ShapeID="_x0000_i1046" DrawAspect="Content" ObjectID="_1655917581" r:id="rId48"/>
        </w:object>
      </w:r>
      <w:r>
        <w:t>: 0.9</w:t>
      </w:r>
    </w:p>
    <w:p w14:paraId="5BFD2581" w14:textId="00359625" w:rsidR="00CD65C4" w:rsidRDefault="00076DD2" w:rsidP="00F82E8E">
      <w:pPr>
        <w:pStyle w:val="a4"/>
        <w:ind w:leftChars="0"/>
        <w:jc w:val="center"/>
      </w:pPr>
      <w:r>
        <w:rPr>
          <w:noProof/>
        </w:rPr>
        <w:drawing>
          <wp:inline distT="0" distB="0" distL="0" distR="0" wp14:anchorId="22CDC922" wp14:editId="5966A3B5">
            <wp:extent cx="5274310" cy="325501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0051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C132" w14:textId="77777777" w:rsidR="00F82E8E" w:rsidRDefault="00F82E8E" w:rsidP="00F82E8E">
      <w:r>
        <w:t>Type I error: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82E8E" w14:paraId="24A52356" w14:textId="77777777" w:rsidTr="006B1C62">
        <w:tc>
          <w:tcPr>
            <w:tcW w:w="2074" w:type="dxa"/>
          </w:tcPr>
          <w:p w14:paraId="56C378D3" w14:textId="77777777" w:rsidR="00F82E8E" w:rsidRDefault="00F82E8E" w:rsidP="006B1C62">
            <w:r>
              <w:rPr>
                <w:rFonts w:hint="eastAsia"/>
              </w:rPr>
              <w:t>P</w:t>
            </w:r>
            <w:r>
              <w:t>roposed</w:t>
            </w:r>
          </w:p>
        </w:tc>
        <w:tc>
          <w:tcPr>
            <w:tcW w:w="2074" w:type="dxa"/>
          </w:tcPr>
          <w:p w14:paraId="23FF1271" w14:textId="77777777" w:rsidR="00F82E8E" w:rsidRDefault="00F82E8E" w:rsidP="006B1C62">
            <w:proofErr w:type="spellStart"/>
            <w:r>
              <w:rPr>
                <w:rFonts w:hint="eastAsia"/>
              </w:rPr>
              <w:t>L</w:t>
            </w:r>
            <w:r>
              <w:t>ogrank</w:t>
            </w:r>
            <w:proofErr w:type="spellEnd"/>
          </w:p>
        </w:tc>
        <w:tc>
          <w:tcPr>
            <w:tcW w:w="2074" w:type="dxa"/>
          </w:tcPr>
          <w:p w14:paraId="0B734016" w14:textId="77777777" w:rsidR="00F82E8E" w:rsidRDefault="00F82E8E" w:rsidP="006B1C62">
            <w:proofErr w:type="spellStart"/>
            <w:r>
              <w:rPr>
                <w:rFonts w:hint="eastAsia"/>
              </w:rPr>
              <w:t>G</w:t>
            </w:r>
            <w:r>
              <w:t>ehan</w:t>
            </w:r>
            <w:proofErr w:type="spellEnd"/>
          </w:p>
        </w:tc>
        <w:tc>
          <w:tcPr>
            <w:tcW w:w="2074" w:type="dxa"/>
          </w:tcPr>
          <w:p w14:paraId="5F6E46F6" w14:textId="77777777" w:rsidR="00F82E8E" w:rsidRDefault="00F82E8E" w:rsidP="006B1C62">
            <w:r>
              <w:rPr>
                <w:rFonts w:hint="eastAsia"/>
              </w:rPr>
              <w:t>W</w:t>
            </w:r>
            <w:r>
              <w:t>ilcoxon</w:t>
            </w:r>
          </w:p>
        </w:tc>
      </w:tr>
      <w:tr w:rsidR="00F82E8E" w14:paraId="6E6BDF8A" w14:textId="77777777" w:rsidTr="006B1C62">
        <w:tc>
          <w:tcPr>
            <w:tcW w:w="2074" w:type="dxa"/>
          </w:tcPr>
          <w:p w14:paraId="6E495728" w14:textId="294BF25C" w:rsidR="00F82E8E" w:rsidRDefault="00F82E8E" w:rsidP="006B1C62">
            <w:r>
              <w:rPr>
                <w:rFonts w:hint="eastAsia"/>
              </w:rPr>
              <w:lastRenderedPageBreak/>
              <w:t>0</w:t>
            </w:r>
            <w:r>
              <w:t>.04</w:t>
            </w:r>
          </w:p>
          <w:p w14:paraId="0EA18D39" w14:textId="16A5F297" w:rsidR="00F82E8E" w:rsidRDefault="00F82E8E" w:rsidP="006B1C62">
            <w:r>
              <w:t>(</w:t>
            </w:r>
            <w:r w:rsidRPr="001211D3">
              <w:rPr>
                <w:position w:val="-6"/>
              </w:rPr>
              <w:object w:dxaOrig="1260" w:dyaOrig="320" w14:anchorId="419FA0BB">
                <v:shape id="_x0000_i1047" type="#_x0000_t75" style="width:62.85pt;height:16.1pt" o:ole="">
                  <v:imagedata r:id="rId50" o:title=""/>
                </v:shape>
                <o:OLEObject Type="Embed" ProgID="Equation.DSMT4" ShapeID="_x0000_i1047" DrawAspect="Content" ObjectID="_1655917582" r:id="rId51"/>
              </w:object>
            </w:r>
            <w:r>
              <w:t>)</w:t>
            </w:r>
          </w:p>
        </w:tc>
        <w:tc>
          <w:tcPr>
            <w:tcW w:w="2074" w:type="dxa"/>
          </w:tcPr>
          <w:p w14:paraId="66B38890" w14:textId="153A3629" w:rsidR="00F82E8E" w:rsidRDefault="00F82E8E" w:rsidP="006B1C62">
            <w:r>
              <w:rPr>
                <w:rFonts w:hint="eastAsia"/>
              </w:rPr>
              <w:t>0</w:t>
            </w:r>
            <w:r>
              <w:t>.88</w:t>
            </w:r>
          </w:p>
          <w:p w14:paraId="108AF9BF" w14:textId="7EA6D3E9" w:rsidR="00F82E8E" w:rsidRDefault="00F82E8E" w:rsidP="006B1C62">
            <w:r>
              <w:t>(</w:t>
            </w:r>
            <w:r w:rsidRPr="001211D3">
              <w:rPr>
                <w:position w:val="-6"/>
              </w:rPr>
              <w:object w:dxaOrig="1280" w:dyaOrig="320" w14:anchorId="23E60E16">
                <v:shape id="_x0000_i1048" type="#_x0000_t75" style="width:63.95pt;height:16.1pt" o:ole="">
                  <v:imagedata r:id="rId52" o:title=""/>
                </v:shape>
                <o:OLEObject Type="Embed" ProgID="Equation.DSMT4" ShapeID="_x0000_i1048" DrawAspect="Content" ObjectID="_1655917583" r:id="rId53"/>
              </w:object>
            </w:r>
            <w:r>
              <w:t>)</w:t>
            </w:r>
          </w:p>
        </w:tc>
        <w:tc>
          <w:tcPr>
            <w:tcW w:w="2074" w:type="dxa"/>
          </w:tcPr>
          <w:p w14:paraId="3E9BCA69" w14:textId="4B623472" w:rsidR="00F82E8E" w:rsidRDefault="00F82E8E" w:rsidP="006B1C62">
            <w:r>
              <w:rPr>
                <w:rFonts w:hint="eastAsia"/>
              </w:rPr>
              <w:t>0</w:t>
            </w:r>
            <w:r>
              <w:t>.11</w:t>
            </w:r>
          </w:p>
          <w:p w14:paraId="79B0F68F" w14:textId="331D6218" w:rsidR="00F82E8E" w:rsidRDefault="00F82E8E" w:rsidP="006B1C62">
            <w:r>
              <w:t>(</w:t>
            </w:r>
            <w:r w:rsidRPr="001211D3">
              <w:rPr>
                <w:position w:val="-6"/>
              </w:rPr>
              <w:object w:dxaOrig="1280" w:dyaOrig="320" w14:anchorId="4BB727E6">
                <v:shape id="_x0000_i1049" type="#_x0000_t75" style="width:63.95pt;height:16.1pt" o:ole="">
                  <v:imagedata r:id="rId54" o:title=""/>
                </v:shape>
                <o:OLEObject Type="Embed" ProgID="Equation.DSMT4" ShapeID="_x0000_i1049" DrawAspect="Content" ObjectID="_1655917584" r:id="rId55"/>
              </w:object>
            </w:r>
            <w:r>
              <w:t>)</w:t>
            </w:r>
          </w:p>
        </w:tc>
        <w:tc>
          <w:tcPr>
            <w:tcW w:w="2074" w:type="dxa"/>
          </w:tcPr>
          <w:p w14:paraId="14EFB2AE" w14:textId="16CFDE06" w:rsidR="00F82E8E" w:rsidRDefault="00F82E8E" w:rsidP="006B1C62">
            <w:r>
              <w:rPr>
                <w:rFonts w:hint="eastAsia"/>
              </w:rPr>
              <w:t>0</w:t>
            </w:r>
            <w:r w:rsidR="00076DD2">
              <w:t>.096</w:t>
            </w:r>
          </w:p>
          <w:p w14:paraId="4AA671E3" w14:textId="45D28E5D" w:rsidR="00F82E8E" w:rsidRDefault="00F82E8E" w:rsidP="006B1C62">
            <w:r>
              <w:t>(</w:t>
            </w:r>
            <w:r w:rsidR="00076DD2" w:rsidRPr="001211D3">
              <w:rPr>
                <w:position w:val="-6"/>
              </w:rPr>
              <w:object w:dxaOrig="1300" w:dyaOrig="320" w14:anchorId="4C828E73">
                <v:shape id="_x0000_i1050" type="#_x0000_t75" style="width:65pt;height:16.1pt" o:ole="">
                  <v:imagedata r:id="rId56" o:title=""/>
                </v:shape>
                <o:OLEObject Type="Embed" ProgID="Equation.DSMT4" ShapeID="_x0000_i1050" DrawAspect="Content" ObjectID="_1655917585" r:id="rId57"/>
              </w:object>
            </w:r>
            <w:r>
              <w:t>)</w:t>
            </w:r>
          </w:p>
        </w:tc>
      </w:tr>
    </w:tbl>
    <w:p w14:paraId="0FB58442" w14:textId="6C78EF9D" w:rsidR="00754B68" w:rsidRDefault="00754B68" w:rsidP="00F82E8E">
      <w:pPr>
        <w:pStyle w:val="a4"/>
        <w:ind w:leftChars="0"/>
      </w:pPr>
    </w:p>
    <w:p w14:paraId="51CACF20" w14:textId="72AAB1DA" w:rsidR="00F82E8E" w:rsidRDefault="00754B68" w:rsidP="00754B68">
      <w:pPr>
        <w:widowControl/>
      </w:pPr>
      <w:r>
        <w:br w:type="page"/>
      </w:r>
    </w:p>
    <w:p w14:paraId="0322B58F" w14:textId="08973BBB" w:rsidR="00444DE7" w:rsidRDefault="00444DE7" w:rsidP="00444DE7">
      <w:pPr>
        <w:ind w:firstLine="480"/>
      </w:pPr>
      <w:r>
        <w:rPr>
          <w:rFonts w:hint="eastAsia"/>
        </w:rPr>
        <w:lastRenderedPageBreak/>
        <w:t>C</w:t>
      </w:r>
      <w:r>
        <w:t xml:space="preserve">ensoring </w:t>
      </w:r>
      <w:proofErr w:type="gramStart"/>
      <w:r>
        <w:t xml:space="preserve">rate </w:t>
      </w:r>
      <w:proofErr w:type="gramEnd"/>
      <w:r w:rsidRPr="00F35D99">
        <w:rPr>
          <w:position w:val="-14"/>
        </w:rPr>
        <w:object w:dxaOrig="920" w:dyaOrig="400" w14:anchorId="42CE65C3">
          <v:shape id="_x0000_i1051" type="#_x0000_t75" style="width:45.65pt;height:19.9pt" o:ole="">
            <v:imagedata r:id="rId21" o:title=""/>
          </v:shape>
          <o:OLEObject Type="Embed" ProgID="Equation.DSMT4" ShapeID="_x0000_i1051" DrawAspect="Content" ObjectID="_1655917586" r:id="rId58"/>
        </w:object>
      </w:r>
      <w:r>
        <w:t>: 0.</w:t>
      </w:r>
      <w:r>
        <w:rPr>
          <w:rFonts w:hint="eastAsia"/>
        </w:rPr>
        <w:t>5</w:t>
      </w:r>
    </w:p>
    <w:p w14:paraId="1F455B5B" w14:textId="76DA625A" w:rsidR="00444DE7" w:rsidRDefault="00A51CF2" w:rsidP="00F82E8E">
      <w:pPr>
        <w:pStyle w:val="a4"/>
        <w:ind w:leftChars="0"/>
      </w:pPr>
      <w:r>
        <w:rPr>
          <w:noProof/>
        </w:rPr>
        <w:drawing>
          <wp:inline distT="0" distB="0" distL="0" distR="0" wp14:anchorId="32FC024B" wp14:editId="6E522FFF">
            <wp:extent cx="5274310" cy="3255010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0065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2268" w14:textId="31E8871F" w:rsidR="00444DE7" w:rsidRDefault="00444DE7" w:rsidP="00F82E8E">
      <w:pPr>
        <w:pStyle w:val="a4"/>
        <w:ind w:leftChars="0"/>
      </w:pPr>
    </w:p>
    <w:p w14:paraId="2B32B2E1" w14:textId="77777777" w:rsidR="00444DE7" w:rsidRDefault="00444DE7" w:rsidP="00444DE7">
      <w:r>
        <w:t>Type I error: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4DE7" w14:paraId="6FA70F1E" w14:textId="77777777" w:rsidTr="006B1C62">
        <w:tc>
          <w:tcPr>
            <w:tcW w:w="2074" w:type="dxa"/>
          </w:tcPr>
          <w:p w14:paraId="53051B35" w14:textId="77777777" w:rsidR="00444DE7" w:rsidRDefault="00444DE7" w:rsidP="006B1C62">
            <w:r>
              <w:rPr>
                <w:rFonts w:hint="eastAsia"/>
              </w:rPr>
              <w:t>P</w:t>
            </w:r>
            <w:r>
              <w:t>roposed</w:t>
            </w:r>
          </w:p>
        </w:tc>
        <w:tc>
          <w:tcPr>
            <w:tcW w:w="2074" w:type="dxa"/>
          </w:tcPr>
          <w:p w14:paraId="05F1A64F" w14:textId="77777777" w:rsidR="00444DE7" w:rsidRDefault="00444DE7" w:rsidP="006B1C62">
            <w:proofErr w:type="spellStart"/>
            <w:r>
              <w:rPr>
                <w:rFonts w:hint="eastAsia"/>
              </w:rPr>
              <w:t>L</w:t>
            </w:r>
            <w:r>
              <w:t>ogrank</w:t>
            </w:r>
            <w:proofErr w:type="spellEnd"/>
          </w:p>
        </w:tc>
        <w:tc>
          <w:tcPr>
            <w:tcW w:w="2074" w:type="dxa"/>
          </w:tcPr>
          <w:p w14:paraId="2285E750" w14:textId="77777777" w:rsidR="00444DE7" w:rsidRDefault="00444DE7" w:rsidP="006B1C62">
            <w:proofErr w:type="spellStart"/>
            <w:r>
              <w:rPr>
                <w:rFonts w:hint="eastAsia"/>
              </w:rPr>
              <w:t>G</w:t>
            </w:r>
            <w:r>
              <w:t>ehan</w:t>
            </w:r>
            <w:proofErr w:type="spellEnd"/>
          </w:p>
        </w:tc>
        <w:tc>
          <w:tcPr>
            <w:tcW w:w="2074" w:type="dxa"/>
          </w:tcPr>
          <w:p w14:paraId="0607ADE6" w14:textId="77777777" w:rsidR="00444DE7" w:rsidRDefault="00444DE7" w:rsidP="006B1C62">
            <w:r>
              <w:rPr>
                <w:rFonts w:hint="eastAsia"/>
              </w:rPr>
              <w:t>W</w:t>
            </w:r>
            <w:r>
              <w:t>ilcoxon</w:t>
            </w:r>
          </w:p>
        </w:tc>
      </w:tr>
      <w:tr w:rsidR="00444DE7" w14:paraId="1543F6E9" w14:textId="77777777" w:rsidTr="006B1C62">
        <w:tc>
          <w:tcPr>
            <w:tcW w:w="2074" w:type="dxa"/>
          </w:tcPr>
          <w:p w14:paraId="76FBE56F" w14:textId="45E8898F" w:rsidR="00444DE7" w:rsidRDefault="00444DE7" w:rsidP="006B1C62">
            <w:r>
              <w:rPr>
                <w:rFonts w:hint="eastAsia"/>
              </w:rPr>
              <w:t>0</w:t>
            </w:r>
            <w:r>
              <w:t>.0</w:t>
            </w:r>
            <w:r>
              <w:rPr>
                <w:rFonts w:hint="eastAsia"/>
              </w:rPr>
              <w:t>54</w:t>
            </w:r>
          </w:p>
          <w:p w14:paraId="389DD720" w14:textId="46458A37" w:rsidR="00444DE7" w:rsidRDefault="00444DE7" w:rsidP="006B1C62">
            <w:r>
              <w:t>(</w:t>
            </w:r>
            <w:r w:rsidRPr="001211D3">
              <w:rPr>
                <w:position w:val="-6"/>
              </w:rPr>
              <w:object w:dxaOrig="1300" w:dyaOrig="320" w14:anchorId="1CD0A123">
                <v:shape id="_x0000_i1052" type="#_x0000_t75" style="width:65pt;height:16.1pt" o:ole="">
                  <v:imagedata r:id="rId60" o:title=""/>
                </v:shape>
                <o:OLEObject Type="Embed" ProgID="Equation.DSMT4" ShapeID="_x0000_i1052" DrawAspect="Content" ObjectID="_1655917587" r:id="rId61"/>
              </w:object>
            </w:r>
            <w:r>
              <w:t>)</w:t>
            </w:r>
          </w:p>
        </w:tc>
        <w:tc>
          <w:tcPr>
            <w:tcW w:w="2074" w:type="dxa"/>
          </w:tcPr>
          <w:p w14:paraId="1A52AD96" w14:textId="5967A45C" w:rsidR="00444DE7" w:rsidRDefault="00444DE7" w:rsidP="006B1C62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054</w:t>
            </w:r>
          </w:p>
          <w:p w14:paraId="70DA077D" w14:textId="514BFC6A" w:rsidR="00444DE7" w:rsidRDefault="00444DE7" w:rsidP="006B1C62">
            <w:r>
              <w:t>(</w:t>
            </w:r>
            <w:r w:rsidRPr="001211D3">
              <w:rPr>
                <w:position w:val="-6"/>
              </w:rPr>
              <w:object w:dxaOrig="1300" w:dyaOrig="320" w14:anchorId="0AC28812">
                <v:shape id="_x0000_i1053" type="#_x0000_t75" style="width:65pt;height:16.1pt" o:ole="">
                  <v:imagedata r:id="rId62" o:title=""/>
                </v:shape>
                <o:OLEObject Type="Embed" ProgID="Equation.DSMT4" ShapeID="_x0000_i1053" DrawAspect="Content" ObjectID="_1655917588" r:id="rId63"/>
              </w:object>
            </w:r>
            <w:r>
              <w:t>)</w:t>
            </w:r>
          </w:p>
        </w:tc>
        <w:tc>
          <w:tcPr>
            <w:tcW w:w="2074" w:type="dxa"/>
          </w:tcPr>
          <w:p w14:paraId="775E48DB" w14:textId="70BF14A0" w:rsidR="00444DE7" w:rsidRDefault="00444DE7" w:rsidP="006B1C62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516</w:t>
            </w:r>
          </w:p>
          <w:p w14:paraId="771E02E6" w14:textId="75E9E148" w:rsidR="00444DE7" w:rsidRDefault="00444DE7" w:rsidP="006B1C62">
            <w:r>
              <w:t>(</w:t>
            </w:r>
            <w:r w:rsidRPr="001211D3">
              <w:rPr>
                <w:position w:val="-6"/>
              </w:rPr>
              <w:object w:dxaOrig="1280" w:dyaOrig="320" w14:anchorId="63EAD189">
                <v:shape id="_x0000_i1054" type="#_x0000_t75" style="width:63.95pt;height:16.1pt" o:ole="">
                  <v:imagedata r:id="rId64" o:title=""/>
                </v:shape>
                <o:OLEObject Type="Embed" ProgID="Equation.DSMT4" ShapeID="_x0000_i1054" DrawAspect="Content" ObjectID="_1655917589" r:id="rId65"/>
              </w:object>
            </w:r>
            <w:r>
              <w:t>)</w:t>
            </w:r>
          </w:p>
        </w:tc>
        <w:tc>
          <w:tcPr>
            <w:tcW w:w="2074" w:type="dxa"/>
          </w:tcPr>
          <w:p w14:paraId="55622FCF" w14:textId="30DD0AAD" w:rsidR="00444DE7" w:rsidRDefault="00444DE7" w:rsidP="006B1C62">
            <w:r>
              <w:rPr>
                <w:rFonts w:hint="eastAsia"/>
              </w:rPr>
              <w:t>0</w:t>
            </w:r>
            <w:r w:rsidR="00DA4458">
              <w:t>.096</w:t>
            </w:r>
          </w:p>
          <w:p w14:paraId="32D0F496" w14:textId="42DE8D2C" w:rsidR="00444DE7" w:rsidRDefault="00444DE7" w:rsidP="006B1C62">
            <w:r>
              <w:t>(</w:t>
            </w:r>
            <w:r w:rsidR="00DA4458" w:rsidRPr="001211D3">
              <w:rPr>
                <w:position w:val="-6"/>
              </w:rPr>
              <w:object w:dxaOrig="1300" w:dyaOrig="320" w14:anchorId="42755B0C">
                <v:shape id="_x0000_i1055" type="#_x0000_t75" style="width:65pt;height:16.1pt" o:ole="">
                  <v:imagedata r:id="rId66" o:title=""/>
                </v:shape>
                <o:OLEObject Type="Embed" ProgID="Equation.DSMT4" ShapeID="_x0000_i1055" DrawAspect="Content" ObjectID="_1655917590" r:id="rId67"/>
              </w:object>
            </w:r>
            <w:r>
              <w:t>)</w:t>
            </w:r>
          </w:p>
        </w:tc>
      </w:tr>
    </w:tbl>
    <w:p w14:paraId="40948575" w14:textId="43E5877E" w:rsidR="004B5316" w:rsidRDefault="004B5316" w:rsidP="00F82E8E">
      <w:pPr>
        <w:pStyle w:val="a4"/>
        <w:ind w:leftChars="0"/>
      </w:pPr>
    </w:p>
    <w:p w14:paraId="578BCA95" w14:textId="77777777" w:rsidR="004B5316" w:rsidRDefault="004B5316">
      <w:pPr>
        <w:widowControl/>
      </w:pPr>
      <w:r>
        <w:br w:type="page"/>
      </w:r>
    </w:p>
    <w:p w14:paraId="2A98D30E" w14:textId="77777777" w:rsidR="00444DE7" w:rsidRDefault="00444DE7" w:rsidP="00F82E8E">
      <w:pPr>
        <w:pStyle w:val="a4"/>
        <w:ind w:leftChars="0"/>
      </w:pPr>
    </w:p>
    <w:p w14:paraId="6E103F06" w14:textId="66D2FAB0" w:rsidR="00CD65C4" w:rsidRDefault="00CD65C4" w:rsidP="00CD65C4">
      <w:pPr>
        <w:pStyle w:val="a4"/>
        <w:numPr>
          <w:ilvl w:val="0"/>
          <w:numId w:val="1"/>
        </w:numPr>
        <w:ind w:leftChars="0"/>
      </w:pPr>
      <w:r>
        <w:t xml:space="preserve">Third case: The value of </w:t>
      </w:r>
      <w:r w:rsidRPr="00E95EEA">
        <w:rPr>
          <w:position w:val="-6"/>
        </w:rPr>
        <w:object w:dxaOrig="200" w:dyaOrig="220" w14:anchorId="36C9FAD6">
          <v:shape id="_x0000_i1056" type="#_x0000_t75" style="width:10.2pt;height:11.3pt" o:ole="">
            <v:imagedata r:id="rId41" o:title=""/>
          </v:shape>
          <o:OLEObject Type="Embed" ProgID="Equation.DSMT4" ShapeID="_x0000_i1056" DrawAspect="Content" ObjectID="_1655917591" r:id="rId68"/>
        </w:object>
      </w:r>
      <w:r>
        <w:t xml:space="preserve"> between </w:t>
      </w:r>
      <w:r w:rsidRPr="00E95EEA">
        <w:rPr>
          <w:position w:val="-4"/>
        </w:rPr>
        <w:object w:dxaOrig="220" w:dyaOrig="260" w14:anchorId="7DA8B928">
          <v:shape id="_x0000_i1057" type="#_x0000_t75" style="width:11.3pt;height:12.9pt" o:ole="">
            <v:imagedata r:id="rId43" o:title=""/>
          </v:shape>
          <o:OLEObject Type="Embed" ProgID="Equation.DSMT4" ShapeID="_x0000_i1057" DrawAspect="Content" ObjectID="_1655917592" r:id="rId69"/>
        </w:object>
      </w:r>
      <w:r>
        <w:t xml:space="preserve"> and </w:t>
      </w:r>
      <w:r w:rsidRPr="00E95EEA">
        <w:rPr>
          <w:position w:val="-12"/>
        </w:rPr>
        <w:object w:dxaOrig="320" w:dyaOrig="360" w14:anchorId="4CD4366E">
          <v:shape id="_x0000_i1058" type="#_x0000_t75" style="width:16.1pt;height:18.25pt" o:ole="">
            <v:imagedata r:id="rId45" o:title=""/>
          </v:shape>
          <o:OLEObject Type="Embed" ProgID="Equation.DSMT4" ShapeID="_x0000_i1058" DrawAspect="Content" ObjectID="_1655917593" r:id="rId70"/>
        </w:object>
      </w:r>
      <w:r>
        <w:t xml:space="preserve"> is not 0 and the survival functions are still crossing.</w:t>
      </w:r>
    </w:p>
    <w:p w14:paraId="46E83044" w14:textId="3E51327F" w:rsidR="007670B6" w:rsidRDefault="007670B6" w:rsidP="007670B6">
      <w:pPr>
        <w:pStyle w:val="a4"/>
        <w:ind w:leftChars="0"/>
      </w:pPr>
      <w:r>
        <w:t xml:space="preserve">The performance of the </w:t>
      </w:r>
      <w:proofErr w:type="spellStart"/>
      <w:r>
        <w:t>logrank</w:t>
      </w:r>
      <w:proofErr w:type="spellEnd"/>
      <w:r>
        <w:t xml:space="preserve"> test and </w:t>
      </w:r>
      <w:proofErr w:type="spellStart"/>
      <w:r>
        <w:t>Gehan</w:t>
      </w:r>
      <w:proofErr w:type="spellEnd"/>
      <w:r>
        <w:t xml:space="preserve"> test should be poor.</w:t>
      </w:r>
    </w:p>
    <w:p w14:paraId="23F8DFBD" w14:textId="460449D8" w:rsidR="00721B43" w:rsidRDefault="00721B43" w:rsidP="003535CC"/>
    <w:p w14:paraId="1868A52C" w14:textId="4B726A6C" w:rsidR="003535CC" w:rsidRDefault="003535CC" w:rsidP="003535CC">
      <w:r>
        <w:t>Power:</w:t>
      </w:r>
      <w:r w:rsidR="00721B43">
        <w:t xml:space="preserve"> </w:t>
      </w:r>
      <w:r w:rsidR="00721B43" w:rsidRPr="00721B43">
        <w:rPr>
          <w:position w:val="-14"/>
        </w:rPr>
        <w:object w:dxaOrig="1460" w:dyaOrig="400" w14:anchorId="4CFE1B84">
          <v:shape id="_x0000_i1059" type="#_x0000_t75" style="width:73.05pt;height:19.9pt" o:ole="">
            <v:imagedata r:id="rId71" o:title=""/>
          </v:shape>
          <o:OLEObject Type="Embed" ProgID="Equation.DSMT4" ShapeID="_x0000_i1059" DrawAspect="Content" ObjectID="_1655917594" r:id="rId72"/>
        </w:obje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5"/>
        <w:gridCol w:w="1836"/>
        <w:gridCol w:w="1836"/>
        <w:gridCol w:w="1823"/>
        <w:gridCol w:w="1836"/>
      </w:tblGrid>
      <w:tr w:rsidR="003535CC" w14:paraId="3515B967" w14:textId="77777777" w:rsidTr="003535CC">
        <w:tc>
          <w:tcPr>
            <w:tcW w:w="965" w:type="dxa"/>
          </w:tcPr>
          <w:p w14:paraId="687BAC91" w14:textId="359B3902" w:rsidR="003535CC" w:rsidRDefault="003535CC" w:rsidP="006B1C62">
            <w:r w:rsidRPr="003535CC">
              <w:rPr>
                <w:position w:val="-12"/>
              </w:rPr>
              <w:object w:dxaOrig="300" w:dyaOrig="360" w14:anchorId="4AA32BED">
                <v:shape id="_x0000_i1060" type="#_x0000_t75" style="width:15.05pt;height:18.25pt" o:ole="">
                  <v:imagedata r:id="rId73" o:title=""/>
                </v:shape>
                <o:OLEObject Type="Embed" ProgID="Equation.DSMT4" ShapeID="_x0000_i1060" DrawAspect="Content" ObjectID="_1655917595" r:id="rId74"/>
              </w:object>
            </w:r>
          </w:p>
        </w:tc>
        <w:tc>
          <w:tcPr>
            <w:tcW w:w="1836" w:type="dxa"/>
          </w:tcPr>
          <w:p w14:paraId="01955065" w14:textId="1BA01CC0" w:rsidR="003535CC" w:rsidRDefault="003535CC" w:rsidP="006B1C62">
            <w:r>
              <w:rPr>
                <w:rFonts w:hint="eastAsia"/>
              </w:rPr>
              <w:t>P</w:t>
            </w:r>
            <w:r>
              <w:t>roposed</w:t>
            </w:r>
          </w:p>
        </w:tc>
        <w:tc>
          <w:tcPr>
            <w:tcW w:w="1836" w:type="dxa"/>
          </w:tcPr>
          <w:p w14:paraId="5839EA23" w14:textId="77777777" w:rsidR="003535CC" w:rsidRDefault="003535CC" w:rsidP="006B1C62">
            <w:proofErr w:type="spellStart"/>
            <w:r>
              <w:rPr>
                <w:rFonts w:hint="eastAsia"/>
              </w:rPr>
              <w:t>L</w:t>
            </w:r>
            <w:r>
              <w:t>ogrank</w:t>
            </w:r>
            <w:proofErr w:type="spellEnd"/>
          </w:p>
        </w:tc>
        <w:tc>
          <w:tcPr>
            <w:tcW w:w="1823" w:type="dxa"/>
          </w:tcPr>
          <w:p w14:paraId="40D82A71" w14:textId="77777777" w:rsidR="003535CC" w:rsidRDefault="003535CC" w:rsidP="006B1C62">
            <w:proofErr w:type="spellStart"/>
            <w:r>
              <w:rPr>
                <w:rFonts w:hint="eastAsia"/>
              </w:rPr>
              <w:t>G</w:t>
            </w:r>
            <w:r>
              <w:t>ehan</w:t>
            </w:r>
            <w:proofErr w:type="spellEnd"/>
          </w:p>
        </w:tc>
        <w:tc>
          <w:tcPr>
            <w:tcW w:w="1836" w:type="dxa"/>
          </w:tcPr>
          <w:p w14:paraId="3FE0FB4E" w14:textId="77777777" w:rsidR="003535CC" w:rsidRDefault="003535CC" w:rsidP="006B1C62">
            <w:r>
              <w:rPr>
                <w:rFonts w:hint="eastAsia"/>
              </w:rPr>
              <w:t>W</w:t>
            </w:r>
            <w:r>
              <w:t>ilcoxon</w:t>
            </w:r>
          </w:p>
        </w:tc>
      </w:tr>
      <w:tr w:rsidR="003535CC" w14:paraId="46EEF414" w14:textId="77777777" w:rsidTr="003535CC">
        <w:tc>
          <w:tcPr>
            <w:tcW w:w="965" w:type="dxa"/>
          </w:tcPr>
          <w:p w14:paraId="471FA2B3" w14:textId="2DB754DF" w:rsidR="003535CC" w:rsidRDefault="003535CC" w:rsidP="006B1C62">
            <w:r>
              <w:rPr>
                <w:rFonts w:hint="eastAsia"/>
              </w:rPr>
              <w:t>0.5</w:t>
            </w:r>
          </w:p>
        </w:tc>
        <w:tc>
          <w:tcPr>
            <w:tcW w:w="1836" w:type="dxa"/>
          </w:tcPr>
          <w:p w14:paraId="61FF67E0" w14:textId="0E8B528B" w:rsidR="003535CC" w:rsidRDefault="003535CC" w:rsidP="006B1C62">
            <w:r>
              <w:t>1</w:t>
            </w:r>
          </w:p>
        </w:tc>
        <w:tc>
          <w:tcPr>
            <w:tcW w:w="1836" w:type="dxa"/>
          </w:tcPr>
          <w:p w14:paraId="7D2E7991" w14:textId="77777777" w:rsidR="003535CC" w:rsidRDefault="003535CC" w:rsidP="006B1C62">
            <w:r>
              <w:t>0.668</w:t>
            </w:r>
          </w:p>
          <w:p w14:paraId="3C941D8B" w14:textId="0B8DFF6D" w:rsidR="000C2A85" w:rsidRDefault="000C2A85" w:rsidP="006B1C62">
            <w:r>
              <w:t>(</w:t>
            </w:r>
            <w:r w:rsidRPr="006B1C62">
              <w:rPr>
                <w:position w:val="-6"/>
              </w:rPr>
              <w:object w:dxaOrig="1300" w:dyaOrig="320" w14:anchorId="7AFAB618">
                <v:shape id="_x0000_i1061" type="#_x0000_t75" style="width:65pt;height:16.1pt" o:ole="">
                  <v:imagedata r:id="rId75" o:title=""/>
                </v:shape>
                <o:OLEObject Type="Embed" ProgID="Equation.DSMT4" ShapeID="_x0000_i1061" DrawAspect="Content" ObjectID="_1655917596" r:id="rId76"/>
              </w:object>
            </w:r>
            <w:r>
              <w:t>)</w:t>
            </w:r>
          </w:p>
        </w:tc>
        <w:tc>
          <w:tcPr>
            <w:tcW w:w="1823" w:type="dxa"/>
          </w:tcPr>
          <w:p w14:paraId="0305EE1C" w14:textId="5A3FCADD" w:rsidR="003535CC" w:rsidRDefault="003535CC" w:rsidP="006B1C62">
            <w:r>
              <w:t>1</w:t>
            </w:r>
          </w:p>
        </w:tc>
        <w:tc>
          <w:tcPr>
            <w:tcW w:w="1836" w:type="dxa"/>
          </w:tcPr>
          <w:p w14:paraId="41ADE31F" w14:textId="79A699F4" w:rsidR="003535CC" w:rsidRDefault="003535CC" w:rsidP="006B1C62">
            <w:r>
              <w:t>1</w:t>
            </w:r>
          </w:p>
        </w:tc>
      </w:tr>
      <w:tr w:rsidR="003535CC" w14:paraId="7141D0A0" w14:textId="77777777" w:rsidTr="003535CC">
        <w:tc>
          <w:tcPr>
            <w:tcW w:w="965" w:type="dxa"/>
          </w:tcPr>
          <w:p w14:paraId="34A40D61" w14:textId="215E962A" w:rsidR="003535CC" w:rsidRDefault="00D4722F" w:rsidP="006B1C62">
            <w:r>
              <w:rPr>
                <w:rFonts w:hint="eastAsia"/>
              </w:rPr>
              <w:t>0.4</w:t>
            </w:r>
          </w:p>
        </w:tc>
        <w:tc>
          <w:tcPr>
            <w:tcW w:w="1836" w:type="dxa"/>
          </w:tcPr>
          <w:p w14:paraId="71785F0E" w14:textId="77777777" w:rsidR="003535CC" w:rsidRDefault="00D4722F" w:rsidP="006B1C62">
            <w:r>
              <w:rPr>
                <w:rFonts w:hint="eastAsia"/>
              </w:rPr>
              <w:t>0.9</w:t>
            </w:r>
            <w:r w:rsidR="006B1C62">
              <w:t>88</w:t>
            </w:r>
          </w:p>
          <w:p w14:paraId="14A21171" w14:textId="32658AF5" w:rsidR="006B1C62" w:rsidRDefault="006B1C62" w:rsidP="006B1C62">
            <w:r>
              <w:t>(</w:t>
            </w:r>
            <w:r w:rsidRPr="006B1C62">
              <w:rPr>
                <w:position w:val="-6"/>
              </w:rPr>
              <w:object w:dxaOrig="1260" w:dyaOrig="320" w14:anchorId="179FB9D2">
                <v:shape id="_x0000_i1062" type="#_x0000_t75" style="width:62.85pt;height:16.1pt" o:ole="">
                  <v:imagedata r:id="rId77" o:title=""/>
                </v:shape>
                <o:OLEObject Type="Embed" ProgID="Equation.DSMT4" ShapeID="_x0000_i1062" DrawAspect="Content" ObjectID="_1655917597" r:id="rId78"/>
              </w:object>
            </w:r>
            <w:r>
              <w:t>)</w:t>
            </w:r>
          </w:p>
        </w:tc>
        <w:tc>
          <w:tcPr>
            <w:tcW w:w="1836" w:type="dxa"/>
          </w:tcPr>
          <w:p w14:paraId="4694397C" w14:textId="77777777" w:rsidR="003535CC" w:rsidRDefault="00D4722F" w:rsidP="006B1C62">
            <w:r>
              <w:rPr>
                <w:rFonts w:hint="eastAsia"/>
              </w:rPr>
              <w:t>0.18</w:t>
            </w:r>
            <w:r w:rsidR="006B1C62">
              <w:t>6</w:t>
            </w:r>
          </w:p>
          <w:p w14:paraId="2883CF4E" w14:textId="42F58BE2" w:rsidR="006B1C62" w:rsidRDefault="006B1C62" w:rsidP="006B1C62">
            <w:r>
              <w:t>(</w:t>
            </w:r>
            <w:r w:rsidRPr="006B1C62">
              <w:rPr>
                <w:position w:val="-6"/>
              </w:rPr>
              <w:object w:dxaOrig="1280" w:dyaOrig="320" w14:anchorId="3F6E345F">
                <v:shape id="_x0000_i1063" type="#_x0000_t75" style="width:63.95pt;height:16.1pt" o:ole="">
                  <v:imagedata r:id="rId79" o:title=""/>
                </v:shape>
                <o:OLEObject Type="Embed" ProgID="Equation.DSMT4" ShapeID="_x0000_i1063" DrawAspect="Content" ObjectID="_1655917598" r:id="rId80"/>
              </w:object>
            </w:r>
            <w:r>
              <w:t>)</w:t>
            </w:r>
          </w:p>
        </w:tc>
        <w:tc>
          <w:tcPr>
            <w:tcW w:w="1823" w:type="dxa"/>
          </w:tcPr>
          <w:p w14:paraId="2D0B33A5" w14:textId="77777777" w:rsidR="003535CC" w:rsidRDefault="00D4722F" w:rsidP="006B1C62">
            <w:r>
              <w:rPr>
                <w:rFonts w:hint="eastAsia"/>
              </w:rPr>
              <w:t>0.998</w:t>
            </w:r>
          </w:p>
          <w:p w14:paraId="63B4A01A" w14:textId="1578C7FC" w:rsidR="006B1C62" w:rsidRDefault="006B1C62" w:rsidP="006B1C62">
            <w:r>
              <w:t>(</w:t>
            </w:r>
            <w:r w:rsidRPr="006B1C62">
              <w:rPr>
                <w:position w:val="-6"/>
              </w:rPr>
              <w:object w:dxaOrig="1180" w:dyaOrig="320" w14:anchorId="21C91C48">
                <v:shape id="_x0000_i1064" type="#_x0000_t75" style="width:59.1pt;height:16.1pt" o:ole="">
                  <v:imagedata r:id="rId81" o:title=""/>
                </v:shape>
                <o:OLEObject Type="Embed" ProgID="Equation.DSMT4" ShapeID="_x0000_i1064" DrawAspect="Content" ObjectID="_1655917599" r:id="rId82"/>
              </w:object>
            </w:r>
            <w:r>
              <w:t>)</w:t>
            </w:r>
          </w:p>
        </w:tc>
        <w:tc>
          <w:tcPr>
            <w:tcW w:w="1836" w:type="dxa"/>
          </w:tcPr>
          <w:p w14:paraId="50D54590" w14:textId="77777777" w:rsidR="003535CC" w:rsidRDefault="00D4722F" w:rsidP="006B1C62">
            <w:r>
              <w:rPr>
                <w:rFonts w:hint="eastAsia"/>
              </w:rPr>
              <w:t>0.994</w:t>
            </w:r>
          </w:p>
          <w:p w14:paraId="236EEB33" w14:textId="5F32B2EF" w:rsidR="006B1C62" w:rsidRDefault="006B1C62" w:rsidP="006B1C62">
            <w:r>
              <w:t>(</w:t>
            </w:r>
            <w:r w:rsidRPr="006B1C62">
              <w:rPr>
                <w:position w:val="-6"/>
              </w:rPr>
              <w:object w:dxaOrig="1160" w:dyaOrig="320" w14:anchorId="45C028DE">
                <v:shape id="_x0000_i1065" type="#_x0000_t75" style="width:58.05pt;height:16.1pt" o:ole="">
                  <v:imagedata r:id="rId83" o:title=""/>
                </v:shape>
                <o:OLEObject Type="Embed" ProgID="Equation.DSMT4" ShapeID="_x0000_i1065" DrawAspect="Content" ObjectID="_1655917600" r:id="rId84"/>
              </w:object>
            </w:r>
            <w:r>
              <w:t>)</w:t>
            </w:r>
          </w:p>
        </w:tc>
      </w:tr>
      <w:tr w:rsidR="00D4722F" w14:paraId="48DF583F" w14:textId="77777777" w:rsidTr="003535CC">
        <w:tc>
          <w:tcPr>
            <w:tcW w:w="965" w:type="dxa"/>
          </w:tcPr>
          <w:p w14:paraId="387FBC91" w14:textId="3D316E5F" w:rsidR="00D4722F" w:rsidRDefault="00D4722F" w:rsidP="006B1C62">
            <w:r>
              <w:rPr>
                <w:rFonts w:hint="eastAsia"/>
              </w:rPr>
              <w:t>0.3</w:t>
            </w:r>
          </w:p>
        </w:tc>
        <w:tc>
          <w:tcPr>
            <w:tcW w:w="1836" w:type="dxa"/>
          </w:tcPr>
          <w:p w14:paraId="2DD4F80B" w14:textId="77777777" w:rsidR="00D4722F" w:rsidRDefault="003C1937" w:rsidP="006B1C62">
            <w:r>
              <w:rPr>
                <w:rFonts w:hint="eastAsia"/>
              </w:rPr>
              <w:t>0.894</w:t>
            </w:r>
          </w:p>
          <w:p w14:paraId="1771D20E" w14:textId="228AD608" w:rsidR="006B1C62" w:rsidRDefault="006B1C62" w:rsidP="006B1C62">
            <w:r>
              <w:t>(</w:t>
            </w:r>
            <w:r w:rsidRPr="006B1C62">
              <w:rPr>
                <w:position w:val="-6"/>
              </w:rPr>
              <w:object w:dxaOrig="1280" w:dyaOrig="320" w14:anchorId="5233AEFA">
                <v:shape id="_x0000_i1066" type="#_x0000_t75" style="width:63.95pt;height:16.1pt" o:ole="">
                  <v:imagedata r:id="rId85" o:title=""/>
                </v:shape>
                <o:OLEObject Type="Embed" ProgID="Equation.DSMT4" ShapeID="_x0000_i1066" DrawAspect="Content" ObjectID="_1655917601" r:id="rId86"/>
              </w:object>
            </w:r>
            <w:r>
              <w:t>)</w:t>
            </w:r>
          </w:p>
        </w:tc>
        <w:tc>
          <w:tcPr>
            <w:tcW w:w="1836" w:type="dxa"/>
          </w:tcPr>
          <w:p w14:paraId="48E46E6B" w14:textId="77777777" w:rsidR="00D4722F" w:rsidRDefault="003C1937" w:rsidP="006B1C62">
            <w:r>
              <w:rPr>
                <w:rFonts w:hint="eastAsia"/>
              </w:rPr>
              <w:t>0.062</w:t>
            </w:r>
          </w:p>
          <w:p w14:paraId="04943297" w14:textId="32F720A8" w:rsidR="006B1C62" w:rsidRDefault="006B1C62" w:rsidP="006B1C62">
            <w:r>
              <w:t>(</w:t>
            </w:r>
            <w:r w:rsidRPr="006B1C62">
              <w:rPr>
                <w:position w:val="-6"/>
              </w:rPr>
              <w:object w:dxaOrig="1300" w:dyaOrig="320" w14:anchorId="7E6CE405">
                <v:shape id="_x0000_i1067" type="#_x0000_t75" style="width:65pt;height:16.1pt" o:ole="">
                  <v:imagedata r:id="rId87" o:title=""/>
                </v:shape>
                <o:OLEObject Type="Embed" ProgID="Equation.DSMT4" ShapeID="_x0000_i1067" DrawAspect="Content" ObjectID="_1655917602" r:id="rId88"/>
              </w:object>
            </w:r>
            <w:r>
              <w:t>)</w:t>
            </w:r>
          </w:p>
        </w:tc>
        <w:tc>
          <w:tcPr>
            <w:tcW w:w="1823" w:type="dxa"/>
          </w:tcPr>
          <w:p w14:paraId="7411A49A" w14:textId="77777777" w:rsidR="00D4722F" w:rsidRDefault="003C1937" w:rsidP="006B1C62">
            <w:r>
              <w:rPr>
                <w:rFonts w:hint="eastAsia"/>
              </w:rPr>
              <w:t>0.96</w:t>
            </w:r>
          </w:p>
          <w:p w14:paraId="4465739E" w14:textId="6047790F" w:rsidR="006B1C62" w:rsidRDefault="006B1C62" w:rsidP="006B1C62">
            <w:r>
              <w:t>(</w:t>
            </w:r>
            <w:r w:rsidRPr="006B1C62">
              <w:rPr>
                <w:position w:val="-6"/>
              </w:rPr>
              <w:object w:dxaOrig="1260" w:dyaOrig="320" w14:anchorId="63E4A5D3">
                <v:shape id="_x0000_i1068" type="#_x0000_t75" style="width:62.85pt;height:16.1pt" o:ole="">
                  <v:imagedata r:id="rId89" o:title=""/>
                </v:shape>
                <o:OLEObject Type="Embed" ProgID="Equation.DSMT4" ShapeID="_x0000_i1068" DrawAspect="Content" ObjectID="_1655917603" r:id="rId90"/>
              </w:object>
            </w:r>
            <w:r>
              <w:t>)</w:t>
            </w:r>
          </w:p>
        </w:tc>
        <w:tc>
          <w:tcPr>
            <w:tcW w:w="1836" w:type="dxa"/>
          </w:tcPr>
          <w:p w14:paraId="515277D4" w14:textId="77777777" w:rsidR="00D4722F" w:rsidRDefault="003C1937" w:rsidP="006B1C62">
            <w:r>
              <w:rPr>
                <w:rFonts w:hint="eastAsia"/>
              </w:rPr>
              <w:t>0.938</w:t>
            </w:r>
          </w:p>
          <w:p w14:paraId="0311470C" w14:textId="4936DE73" w:rsidR="006B1C62" w:rsidRDefault="006B1C62" w:rsidP="006B1C62">
            <w:r>
              <w:t>(</w:t>
            </w:r>
            <w:r w:rsidRPr="006B1C62">
              <w:rPr>
                <w:position w:val="-6"/>
              </w:rPr>
              <w:object w:dxaOrig="1300" w:dyaOrig="320" w14:anchorId="63CBE94A">
                <v:shape id="_x0000_i1069" type="#_x0000_t75" style="width:65pt;height:16.1pt" o:ole="">
                  <v:imagedata r:id="rId91" o:title=""/>
                </v:shape>
                <o:OLEObject Type="Embed" ProgID="Equation.DSMT4" ShapeID="_x0000_i1069" DrawAspect="Content" ObjectID="_1655917604" r:id="rId92"/>
              </w:object>
            </w:r>
            <w:r>
              <w:t>)</w:t>
            </w:r>
          </w:p>
        </w:tc>
      </w:tr>
      <w:tr w:rsidR="00D4722F" w14:paraId="2CFFBCA8" w14:textId="77777777" w:rsidTr="003535CC">
        <w:tc>
          <w:tcPr>
            <w:tcW w:w="965" w:type="dxa"/>
          </w:tcPr>
          <w:p w14:paraId="6BC347A8" w14:textId="41FD5853" w:rsidR="00D4722F" w:rsidRDefault="00D4722F" w:rsidP="006B1C62">
            <w:r>
              <w:rPr>
                <w:rFonts w:hint="eastAsia"/>
              </w:rPr>
              <w:t>0.2</w:t>
            </w:r>
          </w:p>
        </w:tc>
        <w:tc>
          <w:tcPr>
            <w:tcW w:w="1836" w:type="dxa"/>
          </w:tcPr>
          <w:p w14:paraId="049E01F9" w14:textId="77777777" w:rsidR="00D4722F" w:rsidRDefault="0020471C" w:rsidP="006B1C62">
            <w:r>
              <w:rPr>
                <w:rFonts w:hint="eastAsia"/>
              </w:rPr>
              <w:t>0.592</w:t>
            </w:r>
          </w:p>
          <w:p w14:paraId="3DA0EEA5" w14:textId="32D7902F" w:rsidR="0020471C" w:rsidRDefault="0020471C" w:rsidP="006B1C62">
            <w:r>
              <w:t>(</w:t>
            </w:r>
            <w:r w:rsidRPr="006B1C62">
              <w:rPr>
                <w:position w:val="-6"/>
              </w:rPr>
              <w:object w:dxaOrig="1300" w:dyaOrig="320" w14:anchorId="54CC3768">
                <v:shape id="_x0000_i1070" type="#_x0000_t75" style="width:65pt;height:16.1pt" o:ole="">
                  <v:imagedata r:id="rId93" o:title=""/>
                </v:shape>
                <o:OLEObject Type="Embed" ProgID="Equation.DSMT4" ShapeID="_x0000_i1070" DrawAspect="Content" ObjectID="_1655917605" r:id="rId94"/>
              </w:object>
            </w:r>
            <w:r>
              <w:t>)</w:t>
            </w:r>
          </w:p>
        </w:tc>
        <w:tc>
          <w:tcPr>
            <w:tcW w:w="1836" w:type="dxa"/>
          </w:tcPr>
          <w:p w14:paraId="62343052" w14:textId="77777777" w:rsidR="00D4722F" w:rsidRDefault="0020471C" w:rsidP="006B1C62">
            <w:r>
              <w:rPr>
                <w:rFonts w:hint="eastAsia"/>
              </w:rPr>
              <w:t>0.23</w:t>
            </w:r>
          </w:p>
          <w:p w14:paraId="61EFF818" w14:textId="05F570B1" w:rsidR="0020471C" w:rsidRDefault="0020471C" w:rsidP="006B1C62">
            <w:r>
              <w:t>(</w:t>
            </w:r>
            <w:r w:rsidRPr="006B1C62">
              <w:rPr>
                <w:position w:val="-6"/>
              </w:rPr>
              <w:object w:dxaOrig="1280" w:dyaOrig="320" w14:anchorId="072EA9D0">
                <v:shape id="_x0000_i1071" type="#_x0000_t75" style="width:63.95pt;height:16.1pt" o:ole="">
                  <v:imagedata r:id="rId95" o:title=""/>
                </v:shape>
                <o:OLEObject Type="Embed" ProgID="Equation.DSMT4" ShapeID="_x0000_i1071" DrawAspect="Content" ObjectID="_1655917606" r:id="rId96"/>
              </w:object>
            </w:r>
            <w:r>
              <w:t>)</w:t>
            </w:r>
          </w:p>
        </w:tc>
        <w:tc>
          <w:tcPr>
            <w:tcW w:w="1823" w:type="dxa"/>
          </w:tcPr>
          <w:p w14:paraId="3C4828D6" w14:textId="77777777" w:rsidR="00D4722F" w:rsidRDefault="0020471C" w:rsidP="006B1C62">
            <w:r>
              <w:rPr>
                <w:rFonts w:hint="eastAsia"/>
              </w:rPr>
              <w:t>0.784</w:t>
            </w:r>
          </w:p>
          <w:p w14:paraId="4E0DADD9" w14:textId="55599873" w:rsidR="0020471C" w:rsidRDefault="0020471C" w:rsidP="006B1C62">
            <w:r>
              <w:t>(</w:t>
            </w:r>
            <w:r w:rsidRPr="006B1C62">
              <w:rPr>
                <w:position w:val="-6"/>
              </w:rPr>
              <w:object w:dxaOrig="1280" w:dyaOrig="320" w14:anchorId="37536F03">
                <v:shape id="_x0000_i1072" type="#_x0000_t75" style="width:63.95pt;height:16.1pt" o:ole="">
                  <v:imagedata r:id="rId97" o:title=""/>
                </v:shape>
                <o:OLEObject Type="Embed" ProgID="Equation.DSMT4" ShapeID="_x0000_i1072" DrawAspect="Content" ObjectID="_1655917607" r:id="rId98"/>
              </w:object>
            </w:r>
            <w:r>
              <w:t>)</w:t>
            </w:r>
          </w:p>
        </w:tc>
        <w:tc>
          <w:tcPr>
            <w:tcW w:w="1836" w:type="dxa"/>
          </w:tcPr>
          <w:p w14:paraId="7CFCEC5B" w14:textId="77777777" w:rsidR="00D4722F" w:rsidRDefault="0020471C" w:rsidP="006B1C62">
            <w:r>
              <w:rPr>
                <w:rFonts w:hint="eastAsia"/>
              </w:rPr>
              <w:t>0.726</w:t>
            </w:r>
          </w:p>
          <w:p w14:paraId="7DD344B5" w14:textId="36F260EC" w:rsidR="0020471C" w:rsidRDefault="0020471C" w:rsidP="006B1C62">
            <w:r>
              <w:t>(</w:t>
            </w:r>
            <w:r w:rsidRPr="006B1C62">
              <w:rPr>
                <w:position w:val="-6"/>
              </w:rPr>
              <w:object w:dxaOrig="1300" w:dyaOrig="320" w14:anchorId="0E044BEF">
                <v:shape id="_x0000_i1073" type="#_x0000_t75" style="width:65pt;height:16.1pt" o:ole="">
                  <v:imagedata r:id="rId99" o:title=""/>
                </v:shape>
                <o:OLEObject Type="Embed" ProgID="Equation.DSMT4" ShapeID="_x0000_i1073" DrawAspect="Content" ObjectID="_1655917608" r:id="rId100"/>
              </w:object>
            </w:r>
            <w:r>
              <w:t>)</w:t>
            </w:r>
          </w:p>
        </w:tc>
      </w:tr>
      <w:tr w:rsidR="00D4722F" w14:paraId="6F1ED83E" w14:textId="77777777" w:rsidTr="003535CC">
        <w:tc>
          <w:tcPr>
            <w:tcW w:w="965" w:type="dxa"/>
          </w:tcPr>
          <w:p w14:paraId="658A265B" w14:textId="5E4906DF" w:rsidR="00D4722F" w:rsidRDefault="00D4722F" w:rsidP="006B1C62">
            <w:r>
              <w:rPr>
                <w:rFonts w:hint="eastAsia"/>
              </w:rPr>
              <w:t>0.1</w:t>
            </w:r>
          </w:p>
        </w:tc>
        <w:tc>
          <w:tcPr>
            <w:tcW w:w="1836" w:type="dxa"/>
          </w:tcPr>
          <w:p w14:paraId="057828A6" w14:textId="77777777" w:rsidR="00D4722F" w:rsidRDefault="000C2A85" w:rsidP="006B1C62">
            <w:r>
              <w:rPr>
                <w:rFonts w:hint="eastAsia"/>
              </w:rPr>
              <w:t>0.242</w:t>
            </w:r>
          </w:p>
          <w:p w14:paraId="7FEE6891" w14:textId="633428B3" w:rsidR="000C2A85" w:rsidRDefault="000C2A85" w:rsidP="006B1C62">
            <w:r>
              <w:t>(</w:t>
            </w:r>
            <w:r w:rsidRPr="006B1C62">
              <w:rPr>
                <w:position w:val="-6"/>
              </w:rPr>
              <w:object w:dxaOrig="1300" w:dyaOrig="320" w14:anchorId="0CC97A79">
                <v:shape id="_x0000_i1074" type="#_x0000_t75" style="width:65pt;height:16.1pt" o:ole="">
                  <v:imagedata r:id="rId101" o:title=""/>
                </v:shape>
                <o:OLEObject Type="Embed" ProgID="Equation.DSMT4" ShapeID="_x0000_i1074" DrawAspect="Content" ObjectID="_1655917609" r:id="rId102"/>
              </w:object>
            </w:r>
            <w:r>
              <w:t>)</w:t>
            </w:r>
          </w:p>
        </w:tc>
        <w:tc>
          <w:tcPr>
            <w:tcW w:w="1836" w:type="dxa"/>
          </w:tcPr>
          <w:p w14:paraId="1EDC3DCC" w14:textId="77777777" w:rsidR="00D4722F" w:rsidRDefault="000C2A85" w:rsidP="006B1C62">
            <w:r>
              <w:rPr>
                <w:rFonts w:hint="eastAsia"/>
              </w:rPr>
              <w:t>0.614</w:t>
            </w:r>
          </w:p>
          <w:p w14:paraId="782E7803" w14:textId="15979BAD" w:rsidR="000C2A85" w:rsidRDefault="000C2A85" w:rsidP="006B1C62">
            <w:r>
              <w:t>(</w:t>
            </w:r>
            <w:r w:rsidRPr="006B1C62">
              <w:rPr>
                <w:position w:val="-6"/>
              </w:rPr>
              <w:object w:dxaOrig="1300" w:dyaOrig="320" w14:anchorId="023B8A03">
                <v:shape id="_x0000_i1075" type="#_x0000_t75" style="width:65pt;height:16.1pt" o:ole="">
                  <v:imagedata r:id="rId103" o:title=""/>
                </v:shape>
                <o:OLEObject Type="Embed" ProgID="Equation.DSMT4" ShapeID="_x0000_i1075" DrawAspect="Content" ObjectID="_1655917610" r:id="rId104"/>
              </w:object>
            </w:r>
            <w:r>
              <w:t>)</w:t>
            </w:r>
          </w:p>
        </w:tc>
        <w:tc>
          <w:tcPr>
            <w:tcW w:w="1823" w:type="dxa"/>
          </w:tcPr>
          <w:p w14:paraId="3E52A70B" w14:textId="77777777" w:rsidR="00D4722F" w:rsidRDefault="000C2A85" w:rsidP="006B1C62">
            <w:r>
              <w:rPr>
                <w:rFonts w:hint="eastAsia"/>
              </w:rPr>
              <w:t>0.446</w:t>
            </w:r>
          </w:p>
          <w:p w14:paraId="29BEF650" w14:textId="0AFB140F" w:rsidR="000C2A85" w:rsidRDefault="000C2A85" w:rsidP="006B1C62">
            <w:r>
              <w:t>(</w:t>
            </w:r>
            <w:r w:rsidRPr="006B1C62">
              <w:rPr>
                <w:position w:val="-6"/>
              </w:rPr>
              <w:object w:dxaOrig="1300" w:dyaOrig="320" w14:anchorId="03DF2957">
                <v:shape id="_x0000_i1076" type="#_x0000_t75" style="width:65pt;height:16.1pt" o:ole="">
                  <v:imagedata r:id="rId105" o:title=""/>
                </v:shape>
                <o:OLEObject Type="Embed" ProgID="Equation.DSMT4" ShapeID="_x0000_i1076" DrawAspect="Content" ObjectID="_1655917611" r:id="rId106"/>
              </w:object>
            </w:r>
            <w:r>
              <w:t>)</w:t>
            </w:r>
          </w:p>
        </w:tc>
        <w:tc>
          <w:tcPr>
            <w:tcW w:w="1836" w:type="dxa"/>
          </w:tcPr>
          <w:p w14:paraId="10AD510F" w14:textId="77777777" w:rsidR="00D4722F" w:rsidRDefault="000C2A85" w:rsidP="006B1C62">
            <w:r>
              <w:rPr>
                <w:rFonts w:hint="eastAsia"/>
              </w:rPr>
              <w:t>0.356</w:t>
            </w:r>
          </w:p>
          <w:p w14:paraId="1DFC3235" w14:textId="712C8B1E" w:rsidR="000C2A85" w:rsidRDefault="000C2A85" w:rsidP="006B1C62">
            <w:r>
              <w:t>(</w:t>
            </w:r>
            <w:r w:rsidRPr="006B1C62">
              <w:rPr>
                <w:position w:val="-6"/>
              </w:rPr>
              <w:object w:dxaOrig="1300" w:dyaOrig="320" w14:anchorId="640B55A8">
                <v:shape id="_x0000_i1077" type="#_x0000_t75" style="width:65pt;height:16.1pt" o:ole="">
                  <v:imagedata r:id="rId107" o:title=""/>
                </v:shape>
                <o:OLEObject Type="Embed" ProgID="Equation.DSMT4" ShapeID="_x0000_i1077" DrawAspect="Content" ObjectID="_1655917612" r:id="rId108"/>
              </w:object>
            </w:r>
            <w:r>
              <w:t>)</w:t>
            </w:r>
          </w:p>
        </w:tc>
      </w:tr>
    </w:tbl>
    <w:p w14:paraId="38A446ED" w14:textId="77777777" w:rsidR="003535CC" w:rsidRDefault="003535CC" w:rsidP="007670B6">
      <w:pPr>
        <w:pStyle w:val="a4"/>
        <w:ind w:leftChars="0"/>
      </w:pPr>
    </w:p>
    <w:p w14:paraId="50058951" w14:textId="345ADD3C" w:rsidR="007670B6" w:rsidRDefault="007670B6" w:rsidP="007670B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o</w:t>
      </w:r>
      <w:r w:rsidR="0034152C">
        <w:t>u</w:t>
      </w:r>
      <w:r>
        <w:t xml:space="preserve">rth case: The value of </w:t>
      </w:r>
      <w:r w:rsidRPr="00E95EEA">
        <w:rPr>
          <w:position w:val="-6"/>
        </w:rPr>
        <w:object w:dxaOrig="200" w:dyaOrig="220" w14:anchorId="657D90EF">
          <v:shape id="_x0000_i1078" type="#_x0000_t75" style="width:10.2pt;height:11.3pt" o:ole="">
            <v:imagedata r:id="rId41" o:title=""/>
          </v:shape>
          <o:OLEObject Type="Embed" ProgID="Equation.DSMT4" ShapeID="_x0000_i1078" DrawAspect="Content" ObjectID="_1655917613" r:id="rId109"/>
        </w:object>
      </w:r>
      <w:r>
        <w:t xml:space="preserve"> between </w:t>
      </w:r>
      <w:r w:rsidRPr="00E95EEA">
        <w:rPr>
          <w:position w:val="-4"/>
        </w:rPr>
        <w:object w:dxaOrig="220" w:dyaOrig="260" w14:anchorId="1D2E156A">
          <v:shape id="_x0000_i1079" type="#_x0000_t75" style="width:11.3pt;height:12.9pt" o:ole="">
            <v:imagedata r:id="rId43" o:title=""/>
          </v:shape>
          <o:OLEObject Type="Embed" ProgID="Equation.DSMT4" ShapeID="_x0000_i1079" DrawAspect="Content" ObjectID="_1655917614" r:id="rId110"/>
        </w:object>
      </w:r>
      <w:r>
        <w:t xml:space="preserve"> and </w:t>
      </w:r>
      <w:r w:rsidRPr="00E95EEA">
        <w:rPr>
          <w:position w:val="-12"/>
        </w:rPr>
        <w:object w:dxaOrig="320" w:dyaOrig="360" w14:anchorId="0BF84F44">
          <v:shape id="_x0000_i1080" type="#_x0000_t75" style="width:16.1pt;height:18.25pt" o:ole="">
            <v:imagedata r:id="rId45" o:title=""/>
          </v:shape>
          <o:OLEObject Type="Embed" ProgID="Equation.DSMT4" ShapeID="_x0000_i1080" DrawAspect="Content" ObjectID="_1655917615" r:id="rId111"/>
        </w:object>
      </w:r>
      <w:r>
        <w:t xml:space="preserve"> is not 0 and the survival functions are not crossing.</w:t>
      </w:r>
    </w:p>
    <w:p w14:paraId="1BB32ED7" w14:textId="4756ECDF" w:rsidR="007670B6" w:rsidRDefault="007670B6" w:rsidP="007670B6">
      <w:pPr>
        <w:pStyle w:val="a4"/>
        <w:ind w:leftChars="0"/>
      </w:pPr>
      <w:r>
        <w:rPr>
          <w:rFonts w:hint="eastAsia"/>
        </w:rPr>
        <w:t>The performance of all of the tests are OK.</w:t>
      </w:r>
    </w:p>
    <w:p w14:paraId="6CCA01AC" w14:textId="32457A32" w:rsidR="00F27E75" w:rsidRDefault="00F27E75" w:rsidP="00F27E75">
      <w:r>
        <w:t xml:space="preserve">Power: </w:t>
      </w:r>
      <w:r w:rsidRPr="00721B43">
        <w:rPr>
          <w:position w:val="-14"/>
        </w:rPr>
        <w:object w:dxaOrig="1460" w:dyaOrig="400" w14:anchorId="1CAF1B72">
          <v:shape id="_x0000_i1081" type="#_x0000_t75" style="width:73.05pt;height:19.9pt" o:ole="">
            <v:imagedata r:id="rId71" o:title=""/>
          </v:shape>
          <o:OLEObject Type="Embed" ProgID="Equation.DSMT4" ShapeID="_x0000_i1081" DrawAspect="Content" ObjectID="_1655917616" r:id="rId112"/>
        </w:obje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5"/>
        <w:gridCol w:w="1836"/>
        <w:gridCol w:w="1836"/>
        <w:gridCol w:w="1823"/>
        <w:gridCol w:w="1836"/>
      </w:tblGrid>
      <w:tr w:rsidR="00F27E75" w14:paraId="1811B73F" w14:textId="77777777" w:rsidTr="00714652">
        <w:tc>
          <w:tcPr>
            <w:tcW w:w="965" w:type="dxa"/>
          </w:tcPr>
          <w:p w14:paraId="72B03CFD" w14:textId="77777777" w:rsidR="00F27E75" w:rsidRDefault="00F27E75" w:rsidP="00714652">
            <w:r w:rsidRPr="003535CC">
              <w:rPr>
                <w:position w:val="-12"/>
              </w:rPr>
              <w:object w:dxaOrig="300" w:dyaOrig="360" w14:anchorId="05C97F8C">
                <v:shape id="_x0000_i1082" type="#_x0000_t75" style="width:15.05pt;height:18.25pt" o:ole="">
                  <v:imagedata r:id="rId73" o:title=""/>
                </v:shape>
                <o:OLEObject Type="Embed" ProgID="Equation.DSMT4" ShapeID="_x0000_i1082" DrawAspect="Content" ObjectID="_1655917617" r:id="rId113"/>
              </w:object>
            </w:r>
          </w:p>
        </w:tc>
        <w:tc>
          <w:tcPr>
            <w:tcW w:w="1836" w:type="dxa"/>
          </w:tcPr>
          <w:p w14:paraId="6E20B74F" w14:textId="77777777" w:rsidR="00F27E75" w:rsidRDefault="00F27E75" w:rsidP="00714652">
            <w:r>
              <w:rPr>
                <w:rFonts w:hint="eastAsia"/>
              </w:rPr>
              <w:t>P</w:t>
            </w:r>
            <w:r>
              <w:t>roposed</w:t>
            </w:r>
          </w:p>
        </w:tc>
        <w:tc>
          <w:tcPr>
            <w:tcW w:w="1836" w:type="dxa"/>
          </w:tcPr>
          <w:p w14:paraId="78254636" w14:textId="77777777" w:rsidR="00F27E75" w:rsidRDefault="00F27E75" w:rsidP="00714652">
            <w:proofErr w:type="spellStart"/>
            <w:r>
              <w:rPr>
                <w:rFonts w:hint="eastAsia"/>
              </w:rPr>
              <w:t>L</w:t>
            </w:r>
            <w:r>
              <w:t>ogrank</w:t>
            </w:r>
            <w:proofErr w:type="spellEnd"/>
          </w:p>
        </w:tc>
        <w:tc>
          <w:tcPr>
            <w:tcW w:w="1823" w:type="dxa"/>
          </w:tcPr>
          <w:p w14:paraId="490370D7" w14:textId="77777777" w:rsidR="00F27E75" w:rsidRDefault="00F27E75" w:rsidP="00714652">
            <w:proofErr w:type="spellStart"/>
            <w:r>
              <w:rPr>
                <w:rFonts w:hint="eastAsia"/>
              </w:rPr>
              <w:t>G</w:t>
            </w:r>
            <w:r>
              <w:t>ehan</w:t>
            </w:r>
            <w:proofErr w:type="spellEnd"/>
          </w:p>
        </w:tc>
        <w:tc>
          <w:tcPr>
            <w:tcW w:w="1836" w:type="dxa"/>
          </w:tcPr>
          <w:p w14:paraId="240CBF40" w14:textId="77777777" w:rsidR="00F27E75" w:rsidRDefault="00F27E75" w:rsidP="00714652">
            <w:r>
              <w:rPr>
                <w:rFonts w:hint="eastAsia"/>
              </w:rPr>
              <w:t>W</w:t>
            </w:r>
            <w:r>
              <w:t>ilcoxon</w:t>
            </w:r>
          </w:p>
        </w:tc>
      </w:tr>
      <w:tr w:rsidR="00F27E75" w14:paraId="2BC69CE6" w14:textId="77777777" w:rsidTr="00714652">
        <w:tc>
          <w:tcPr>
            <w:tcW w:w="965" w:type="dxa"/>
          </w:tcPr>
          <w:p w14:paraId="7AAF99D1" w14:textId="77777777" w:rsidR="00F27E75" w:rsidRDefault="00F27E75" w:rsidP="00714652">
            <w:r>
              <w:rPr>
                <w:rFonts w:hint="eastAsia"/>
              </w:rPr>
              <w:t>0.5</w:t>
            </w:r>
          </w:p>
        </w:tc>
        <w:tc>
          <w:tcPr>
            <w:tcW w:w="1836" w:type="dxa"/>
          </w:tcPr>
          <w:p w14:paraId="3DACCE07" w14:textId="77777777" w:rsidR="00F27E75" w:rsidRDefault="00F27E75" w:rsidP="00714652">
            <w:r>
              <w:t>1</w:t>
            </w:r>
          </w:p>
        </w:tc>
        <w:tc>
          <w:tcPr>
            <w:tcW w:w="1836" w:type="dxa"/>
          </w:tcPr>
          <w:p w14:paraId="31B3D16A" w14:textId="40E3313E" w:rsidR="00F27E75" w:rsidRDefault="00F27E75" w:rsidP="00714652">
            <w:r>
              <w:t>1</w:t>
            </w:r>
          </w:p>
        </w:tc>
        <w:tc>
          <w:tcPr>
            <w:tcW w:w="1823" w:type="dxa"/>
          </w:tcPr>
          <w:p w14:paraId="5A759351" w14:textId="77777777" w:rsidR="00F27E75" w:rsidRDefault="00F27E75" w:rsidP="00714652">
            <w:r>
              <w:t>1</w:t>
            </w:r>
          </w:p>
        </w:tc>
        <w:tc>
          <w:tcPr>
            <w:tcW w:w="1836" w:type="dxa"/>
          </w:tcPr>
          <w:p w14:paraId="6BA17306" w14:textId="77777777" w:rsidR="00F27E75" w:rsidRDefault="00F27E75" w:rsidP="00714652">
            <w:r>
              <w:t>1</w:t>
            </w:r>
          </w:p>
        </w:tc>
      </w:tr>
      <w:tr w:rsidR="00F27E75" w14:paraId="6B303A2E" w14:textId="77777777" w:rsidTr="00714652">
        <w:tc>
          <w:tcPr>
            <w:tcW w:w="965" w:type="dxa"/>
          </w:tcPr>
          <w:p w14:paraId="7D7DF6CC" w14:textId="77777777" w:rsidR="00F27E75" w:rsidRDefault="00F27E75" w:rsidP="00714652">
            <w:r>
              <w:rPr>
                <w:rFonts w:hint="eastAsia"/>
              </w:rPr>
              <w:t>0.4</w:t>
            </w:r>
          </w:p>
        </w:tc>
        <w:tc>
          <w:tcPr>
            <w:tcW w:w="1836" w:type="dxa"/>
          </w:tcPr>
          <w:p w14:paraId="6471E8BE" w14:textId="6AC607D9" w:rsidR="00F27E75" w:rsidRDefault="009B6A92" w:rsidP="00714652">
            <w:r>
              <w:t>1</w:t>
            </w:r>
          </w:p>
          <w:p w14:paraId="00FAABF3" w14:textId="22E197FA" w:rsidR="00F27E75" w:rsidRDefault="00F27E75" w:rsidP="009B6A92"/>
        </w:tc>
        <w:tc>
          <w:tcPr>
            <w:tcW w:w="1836" w:type="dxa"/>
          </w:tcPr>
          <w:p w14:paraId="2BA34479" w14:textId="7A6CCF79" w:rsidR="00F27E75" w:rsidRDefault="009B6A92" w:rsidP="00714652">
            <w:r>
              <w:t>1</w:t>
            </w:r>
          </w:p>
          <w:p w14:paraId="31869C78" w14:textId="43901EB2" w:rsidR="00F27E75" w:rsidRDefault="00F27E75" w:rsidP="00714652"/>
        </w:tc>
        <w:tc>
          <w:tcPr>
            <w:tcW w:w="1823" w:type="dxa"/>
          </w:tcPr>
          <w:p w14:paraId="142D63A7" w14:textId="77777777" w:rsidR="00F27E75" w:rsidRDefault="00F27E75" w:rsidP="00714652">
            <w:r>
              <w:rPr>
                <w:rFonts w:hint="eastAsia"/>
              </w:rPr>
              <w:t>0.998</w:t>
            </w:r>
          </w:p>
          <w:p w14:paraId="2C54B468" w14:textId="77777777" w:rsidR="00F27E75" w:rsidRDefault="00F27E75" w:rsidP="00714652">
            <w:r>
              <w:t>(</w:t>
            </w:r>
            <w:r w:rsidRPr="006B1C62">
              <w:rPr>
                <w:position w:val="-6"/>
              </w:rPr>
              <w:object w:dxaOrig="1180" w:dyaOrig="320" w14:anchorId="4D16B55C">
                <v:shape id="_x0000_i1083" type="#_x0000_t75" style="width:59.1pt;height:16.1pt" o:ole="">
                  <v:imagedata r:id="rId81" o:title=""/>
                </v:shape>
                <o:OLEObject Type="Embed" ProgID="Equation.DSMT4" ShapeID="_x0000_i1083" DrawAspect="Content" ObjectID="_1655917618" r:id="rId114"/>
              </w:object>
            </w:r>
            <w:r>
              <w:t>)</w:t>
            </w:r>
          </w:p>
        </w:tc>
        <w:tc>
          <w:tcPr>
            <w:tcW w:w="1836" w:type="dxa"/>
          </w:tcPr>
          <w:p w14:paraId="4899B47D" w14:textId="6DE0540A" w:rsidR="00F27E75" w:rsidRDefault="009B6A92" w:rsidP="00714652">
            <w:r>
              <w:rPr>
                <w:rFonts w:hint="eastAsia"/>
              </w:rPr>
              <w:t>0.996</w:t>
            </w:r>
          </w:p>
          <w:p w14:paraId="4BADF22B" w14:textId="72A745CB" w:rsidR="00F27E75" w:rsidRDefault="00F27E75" w:rsidP="00714652">
            <w:r>
              <w:t>(</w:t>
            </w:r>
            <w:r w:rsidR="009B6A92" w:rsidRPr="006B1C62">
              <w:rPr>
                <w:position w:val="-6"/>
              </w:rPr>
              <w:object w:dxaOrig="1160" w:dyaOrig="320" w14:anchorId="7B385AD1">
                <v:shape id="_x0000_i1084" type="#_x0000_t75" style="width:58.05pt;height:16.1pt" o:ole="">
                  <v:imagedata r:id="rId115" o:title=""/>
                </v:shape>
                <o:OLEObject Type="Embed" ProgID="Equation.DSMT4" ShapeID="_x0000_i1084" DrawAspect="Content" ObjectID="_1655917619" r:id="rId116"/>
              </w:object>
            </w:r>
            <w:r>
              <w:t>)</w:t>
            </w:r>
          </w:p>
        </w:tc>
      </w:tr>
      <w:tr w:rsidR="00F27E75" w14:paraId="22E4B438" w14:textId="77777777" w:rsidTr="00714652">
        <w:tc>
          <w:tcPr>
            <w:tcW w:w="965" w:type="dxa"/>
          </w:tcPr>
          <w:p w14:paraId="3434D964" w14:textId="77777777" w:rsidR="00F27E75" w:rsidRDefault="00F27E75" w:rsidP="00714652">
            <w:r>
              <w:rPr>
                <w:rFonts w:hint="eastAsia"/>
              </w:rPr>
              <w:t>0.3</w:t>
            </w:r>
          </w:p>
        </w:tc>
        <w:tc>
          <w:tcPr>
            <w:tcW w:w="1836" w:type="dxa"/>
          </w:tcPr>
          <w:p w14:paraId="6A84B3B5" w14:textId="00DA6C74" w:rsidR="00F27E75" w:rsidRDefault="00F27E75" w:rsidP="00714652">
            <w:r>
              <w:rPr>
                <w:rFonts w:hint="eastAsia"/>
              </w:rPr>
              <w:t>0.</w:t>
            </w:r>
            <w:r w:rsidR="00DE6F5F">
              <w:t>962</w:t>
            </w:r>
          </w:p>
          <w:p w14:paraId="7FEF138C" w14:textId="649D7A6A" w:rsidR="00F27E75" w:rsidRDefault="00F27E75" w:rsidP="00714652">
            <w:r>
              <w:t>(</w:t>
            </w:r>
            <w:r w:rsidR="00DE6F5F" w:rsidRPr="006B1C62">
              <w:rPr>
                <w:position w:val="-6"/>
              </w:rPr>
              <w:object w:dxaOrig="1260" w:dyaOrig="320" w14:anchorId="3C01004F">
                <v:shape id="_x0000_i1085" type="#_x0000_t75" style="width:62.85pt;height:16.1pt" o:ole="">
                  <v:imagedata r:id="rId117" o:title=""/>
                </v:shape>
                <o:OLEObject Type="Embed" ProgID="Equation.DSMT4" ShapeID="_x0000_i1085" DrawAspect="Content" ObjectID="_1655917620" r:id="rId118"/>
              </w:object>
            </w:r>
            <w:r>
              <w:t>)</w:t>
            </w:r>
          </w:p>
        </w:tc>
        <w:tc>
          <w:tcPr>
            <w:tcW w:w="1836" w:type="dxa"/>
          </w:tcPr>
          <w:p w14:paraId="11CDD82D" w14:textId="7B842740" w:rsidR="00F27E75" w:rsidRDefault="00DE6F5F" w:rsidP="00714652">
            <w:r>
              <w:rPr>
                <w:rFonts w:hint="eastAsia"/>
              </w:rPr>
              <w:t>0.984</w:t>
            </w:r>
          </w:p>
          <w:p w14:paraId="20EAE2A2" w14:textId="32E8DBA5" w:rsidR="00F27E75" w:rsidRDefault="00F27E75" w:rsidP="00714652">
            <w:r>
              <w:t>(</w:t>
            </w:r>
            <w:r w:rsidR="00DE6F5F" w:rsidRPr="006B1C62">
              <w:rPr>
                <w:position w:val="-6"/>
              </w:rPr>
              <w:object w:dxaOrig="1260" w:dyaOrig="320" w14:anchorId="0D759E42">
                <v:shape id="_x0000_i1086" type="#_x0000_t75" style="width:62.85pt;height:16.1pt" o:ole="">
                  <v:imagedata r:id="rId119" o:title=""/>
                </v:shape>
                <o:OLEObject Type="Embed" ProgID="Equation.DSMT4" ShapeID="_x0000_i1086" DrawAspect="Content" ObjectID="_1655917621" r:id="rId120"/>
              </w:object>
            </w:r>
            <w:r>
              <w:t>)</w:t>
            </w:r>
          </w:p>
        </w:tc>
        <w:tc>
          <w:tcPr>
            <w:tcW w:w="1823" w:type="dxa"/>
          </w:tcPr>
          <w:p w14:paraId="6E0521BD" w14:textId="4F98BDA1" w:rsidR="00F27E75" w:rsidRDefault="00DE6F5F" w:rsidP="00714652">
            <w:r>
              <w:rPr>
                <w:rFonts w:hint="eastAsia"/>
              </w:rPr>
              <w:t>0.946</w:t>
            </w:r>
          </w:p>
          <w:p w14:paraId="55EC350A" w14:textId="5564575D" w:rsidR="00F27E75" w:rsidRDefault="00F27E75" w:rsidP="00714652">
            <w:r>
              <w:t>(</w:t>
            </w:r>
            <w:r w:rsidR="00DE6F5F" w:rsidRPr="006B1C62">
              <w:rPr>
                <w:position w:val="-6"/>
              </w:rPr>
              <w:object w:dxaOrig="1300" w:dyaOrig="320" w14:anchorId="74450F5B">
                <v:shape id="_x0000_i1087" type="#_x0000_t75" style="width:65pt;height:16.1pt" o:ole="">
                  <v:imagedata r:id="rId121" o:title=""/>
                </v:shape>
                <o:OLEObject Type="Embed" ProgID="Equation.DSMT4" ShapeID="_x0000_i1087" DrawAspect="Content" ObjectID="_1655917622" r:id="rId122"/>
              </w:object>
            </w:r>
            <w:r>
              <w:t>)</w:t>
            </w:r>
          </w:p>
        </w:tc>
        <w:tc>
          <w:tcPr>
            <w:tcW w:w="1836" w:type="dxa"/>
          </w:tcPr>
          <w:p w14:paraId="61BB9154" w14:textId="4DC2CF81" w:rsidR="00F27E75" w:rsidRDefault="00DE6F5F" w:rsidP="00714652">
            <w:r>
              <w:rPr>
                <w:rFonts w:hint="eastAsia"/>
              </w:rPr>
              <w:t>0.97</w:t>
            </w:r>
          </w:p>
          <w:p w14:paraId="73C33567" w14:textId="7B935D03" w:rsidR="00F27E75" w:rsidRDefault="00F27E75" w:rsidP="00714652">
            <w:r>
              <w:t>(</w:t>
            </w:r>
            <w:r w:rsidR="00DE6F5F" w:rsidRPr="006B1C62">
              <w:rPr>
                <w:position w:val="-6"/>
              </w:rPr>
              <w:object w:dxaOrig="1260" w:dyaOrig="320" w14:anchorId="186B1DE8">
                <v:shape id="_x0000_i1088" type="#_x0000_t75" style="width:62.85pt;height:16.1pt" o:ole="">
                  <v:imagedata r:id="rId123" o:title=""/>
                </v:shape>
                <o:OLEObject Type="Embed" ProgID="Equation.DSMT4" ShapeID="_x0000_i1088" DrawAspect="Content" ObjectID="_1655917623" r:id="rId124"/>
              </w:object>
            </w:r>
            <w:r>
              <w:t>)</w:t>
            </w:r>
          </w:p>
        </w:tc>
      </w:tr>
      <w:tr w:rsidR="00F27E75" w14:paraId="44FB25D2" w14:textId="77777777" w:rsidTr="00714652">
        <w:tc>
          <w:tcPr>
            <w:tcW w:w="965" w:type="dxa"/>
          </w:tcPr>
          <w:p w14:paraId="3AE28F4D" w14:textId="77777777" w:rsidR="00F27E75" w:rsidRDefault="00F27E75" w:rsidP="00714652">
            <w:r>
              <w:rPr>
                <w:rFonts w:hint="eastAsia"/>
              </w:rPr>
              <w:t>0.2</w:t>
            </w:r>
          </w:p>
        </w:tc>
        <w:tc>
          <w:tcPr>
            <w:tcW w:w="1836" w:type="dxa"/>
          </w:tcPr>
          <w:p w14:paraId="20A05757" w14:textId="00346DC2" w:rsidR="00F27E75" w:rsidRPr="00E419A1" w:rsidRDefault="00F27E75" w:rsidP="00714652">
            <w:r w:rsidRPr="00E419A1">
              <w:rPr>
                <w:rFonts w:hint="eastAsia"/>
              </w:rPr>
              <w:t>0.</w:t>
            </w:r>
            <w:r w:rsidR="00E419A1">
              <w:t>714</w:t>
            </w:r>
          </w:p>
          <w:p w14:paraId="42435A54" w14:textId="102D48B9" w:rsidR="00F27E75" w:rsidRPr="00E419A1" w:rsidRDefault="00F27E75" w:rsidP="00714652">
            <w:r w:rsidRPr="00E419A1">
              <w:t>(</w:t>
            </w:r>
            <w:r w:rsidR="00E419A1" w:rsidRPr="00E419A1">
              <w:rPr>
                <w:position w:val="-6"/>
              </w:rPr>
              <w:object w:dxaOrig="1300" w:dyaOrig="320" w14:anchorId="60670CE5">
                <v:shape id="_x0000_i1089" type="#_x0000_t75" style="width:65pt;height:16.1pt" o:ole="">
                  <v:imagedata r:id="rId125" o:title=""/>
                </v:shape>
                <o:OLEObject Type="Embed" ProgID="Equation.DSMT4" ShapeID="_x0000_i1089" DrawAspect="Content" ObjectID="_1655917624" r:id="rId126"/>
              </w:object>
            </w:r>
            <w:r w:rsidRPr="00E419A1">
              <w:t>)</w:t>
            </w:r>
          </w:p>
        </w:tc>
        <w:tc>
          <w:tcPr>
            <w:tcW w:w="1836" w:type="dxa"/>
          </w:tcPr>
          <w:p w14:paraId="2CED2B6C" w14:textId="5C38F415" w:rsidR="00F27E75" w:rsidRPr="00E419A1" w:rsidRDefault="00F27E75" w:rsidP="00714652">
            <w:r w:rsidRPr="00E419A1">
              <w:rPr>
                <w:rFonts w:hint="eastAsia"/>
              </w:rPr>
              <w:t>0.</w:t>
            </w:r>
            <w:r w:rsidR="00E419A1">
              <w:t>8</w:t>
            </w:r>
          </w:p>
          <w:p w14:paraId="21A79F16" w14:textId="64093011" w:rsidR="00F27E75" w:rsidRPr="00E419A1" w:rsidRDefault="00F27E75" w:rsidP="00714652">
            <w:r w:rsidRPr="00E419A1">
              <w:t>(</w:t>
            </w:r>
            <w:r w:rsidR="00E419A1" w:rsidRPr="00E419A1">
              <w:rPr>
                <w:position w:val="-6"/>
              </w:rPr>
              <w:object w:dxaOrig="1300" w:dyaOrig="320" w14:anchorId="6C668F32">
                <v:shape id="_x0000_i1090" type="#_x0000_t75" style="width:65pt;height:16.1pt" o:ole="">
                  <v:imagedata r:id="rId127" o:title=""/>
                </v:shape>
                <o:OLEObject Type="Embed" ProgID="Equation.DSMT4" ShapeID="_x0000_i1090" DrawAspect="Content" ObjectID="_1655917625" r:id="rId128"/>
              </w:object>
            </w:r>
            <w:r w:rsidRPr="00E419A1">
              <w:t>)</w:t>
            </w:r>
          </w:p>
        </w:tc>
        <w:tc>
          <w:tcPr>
            <w:tcW w:w="1823" w:type="dxa"/>
          </w:tcPr>
          <w:p w14:paraId="368EC218" w14:textId="0FF8A8DE" w:rsidR="00F27E75" w:rsidRPr="00E419A1" w:rsidRDefault="00F27E75" w:rsidP="00714652">
            <w:r w:rsidRPr="00E419A1">
              <w:rPr>
                <w:rFonts w:hint="eastAsia"/>
              </w:rPr>
              <w:t>0.7</w:t>
            </w:r>
          </w:p>
          <w:p w14:paraId="1DB8E7EA" w14:textId="61742392" w:rsidR="00F27E75" w:rsidRPr="00E419A1" w:rsidRDefault="00F27E75" w:rsidP="00714652">
            <w:r w:rsidRPr="00E419A1">
              <w:t>(</w:t>
            </w:r>
            <w:r w:rsidR="00E419A1" w:rsidRPr="00E419A1">
              <w:rPr>
                <w:position w:val="-6"/>
              </w:rPr>
              <w:object w:dxaOrig="1300" w:dyaOrig="320" w14:anchorId="3590617C">
                <v:shape id="_x0000_i1091" type="#_x0000_t75" style="width:65pt;height:16.1pt" o:ole="">
                  <v:imagedata r:id="rId129" o:title=""/>
                </v:shape>
                <o:OLEObject Type="Embed" ProgID="Equation.DSMT4" ShapeID="_x0000_i1091" DrawAspect="Content" ObjectID="_1655917626" r:id="rId130"/>
              </w:object>
            </w:r>
            <w:r w:rsidRPr="00E419A1">
              <w:t>)</w:t>
            </w:r>
          </w:p>
        </w:tc>
        <w:tc>
          <w:tcPr>
            <w:tcW w:w="1836" w:type="dxa"/>
          </w:tcPr>
          <w:p w14:paraId="59A5C3A3" w14:textId="7C539E3B" w:rsidR="00F27E75" w:rsidRPr="00E419A1" w:rsidRDefault="00E419A1" w:rsidP="00714652">
            <w:r>
              <w:rPr>
                <w:rFonts w:hint="eastAsia"/>
              </w:rPr>
              <w:t>0.71</w:t>
            </w:r>
          </w:p>
          <w:p w14:paraId="474F36EE" w14:textId="50B79A11" w:rsidR="00F27E75" w:rsidRPr="00E419A1" w:rsidRDefault="00F27E75" w:rsidP="00714652">
            <w:r w:rsidRPr="00E419A1">
              <w:t>(</w:t>
            </w:r>
            <w:r w:rsidR="00E419A1" w:rsidRPr="00E419A1">
              <w:rPr>
                <w:position w:val="-6"/>
              </w:rPr>
              <w:object w:dxaOrig="1300" w:dyaOrig="320" w14:anchorId="7EF8904F">
                <v:shape id="_x0000_i1092" type="#_x0000_t75" style="width:65pt;height:16.1pt" o:ole="">
                  <v:imagedata r:id="rId131" o:title=""/>
                </v:shape>
                <o:OLEObject Type="Embed" ProgID="Equation.DSMT4" ShapeID="_x0000_i1092" DrawAspect="Content" ObjectID="_1655917627" r:id="rId132"/>
              </w:object>
            </w:r>
            <w:r w:rsidRPr="00E419A1">
              <w:t>)</w:t>
            </w:r>
          </w:p>
        </w:tc>
      </w:tr>
      <w:tr w:rsidR="00F27E75" w14:paraId="2458CAC9" w14:textId="77777777" w:rsidTr="00714652">
        <w:tc>
          <w:tcPr>
            <w:tcW w:w="965" w:type="dxa"/>
          </w:tcPr>
          <w:p w14:paraId="71E6CF90" w14:textId="77777777" w:rsidR="00F27E75" w:rsidRDefault="00F27E75" w:rsidP="00714652">
            <w:r>
              <w:rPr>
                <w:rFonts w:hint="eastAsia"/>
              </w:rPr>
              <w:t>0.1</w:t>
            </w:r>
          </w:p>
        </w:tc>
        <w:tc>
          <w:tcPr>
            <w:tcW w:w="1836" w:type="dxa"/>
          </w:tcPr>
          <w:p w14:paraId="3EB5C531" w14:textId="2300EF75" w:rsidR="00F27E75" w:rsidRPr="00E419A1" w:rsidRDefault="00E419A1" w:rsidP="00714652">
            <w:r>
              <w:rPr>
                <w:rFonts w:hint="eastAsia"/>
              </w:rPr>
              <w:t>0.254</w:t>
            </w:r>
          </w:p>
          <w:p w14:paraId="5E5AC8A2" w14:textId="269F4827" w:rsidR="00F27E75" w:rsidRPr="00E419A1" w:rsidRDefault="00F27E75" w:rsidP="00714652">
            <w:r w:rsidRPr="00E419A1">
              <w:t>(</w:t>
            </w:r>
            <w:r w:rsidR="0076157B" w:rsidRPr="00E419A1">
              <w:rPr>
                <w:position w:val="-6"/>
              </w:rPr>
              <w:object w:dxaOrig="1280" w:dyaOrig="320" w14:anchorId="20C524BB">
                <v:shape id="_x0000_i1093" type="#_x0000_t75" style="width:63.95pt;height:16.1pt" o:ole="">
                  <v:imagedata r:id="rId133" o:title=""/>
                </v:shape>
                <o:OLEObject Type="Embed" ProgID="Equation.DSMT4" ShapeID="_x0000_i1093" DrawAspect="Content" ObjectID="_1655917628" r:id="rId134"/>
              </w:object>
            </w:r>
            <w:r w:rsidRPr="00E419A1">
              <w:t>)</w:t>
            </w:r>
          </w:p>
        </w:tc>
        <w:tc>
          <w:tcPr>
            <w:tcW w:w="1836" w:type="dxa"/>
          </w:tcPr>
          <w:p w14:paraId="5BCFD4E7" w14:textId="1E3EDE75" w:rsidR="00F27E75" w:rsidRPr="00E419A1" w:rsidRDefault="00E419A1" w:rsidP="00714652">
            <w:r>
              <w:rPr>
                <w:rFonts w:hint="eastAsia"/>
              </w:rPr>
              <w:t>0.</w:t>
            </w:r>
            <w:r w:rsidR="0076157B">
              <w:t>29</w:t>
            </w:r>
          </w:p>
          <w:p w14:paraId="4F278AE4" w14:textId="2152F333" w:rsidR="00F27E75" w:rsidRPr="00E419A1" w:rsidRDefault="00F27E75" w:rsidP="00714652">
            <w:r w:rsidRPr="00E419A1">
              <w:t>(</w:t>
            </w:r>
            <w:r w:rsidR="0076157B" w:rsidRPr="00E419A1">
              <w:rPr>
                <w:position w:val="-6"/>
              </w:rPr>
              <w:object w:dxaOrig="1300" w:dyaOrig="320" w14:anchorId="461EE17D">
                <v:shape id="_x0000_i1094" type="#_x0000_t75" style="width:65pt;height:16.1pt" o:ole="">
                  <v:imagedata r:id="rId135" o:title=""/>
                </v:shape>
                <o:OLEObject Type="Embed" ProgID="Equation.DSMT4" ShapeID="_x0000_i1094" DrawAspect="Content" ObjectID="_1655917629" r:id="rId136"/>
              </w:object>
            </w:r>
            <w:r w:rsidRPr="00E419A1">
              <w:t>)</w:t>
            </w:r>
          </w:p>
        </w:tc>
        <w:tc>
          <w:tcPr>
            <w:tcW w:w="1823" w:type="dxa"/>
          </w:tcPr>
          <w:p w14:paraId="3B083906" w14:textId="4CA37A97" w:rsidR="00F27E75" w:rsidRPr="00E419A1" w:rsidRDefault="00F27E75" w:rsidP="00714652">
            <w:r w:rsidRPr="00E419A1">
              <w:rPr>
                <w:rFonts w:hint="eastAsia"/>
              </w:rPr>
              <w:t>0.</w:t>
            </w:r>
            <w:r w:rsidR="0076157B">
              <w:t>254</w:t>
            </w:r>
          </w:p>
          <w:p w14:paraId="4580801C" w14:textId="368FF332" w:rsidR="00F27E75" w:rsidRPr="00E419A1" w:rsidRDefault="00F27E75" w:rsidP="00714652">
            <w:r w:rsidRPr="00E419A1">
              <w:t>(</w:t>
            </w:r>
            <w:r w:rsidR="0076157B" w:rsidRPr="00E419A1">
              <w:rPr>
                <w:position w:val="-6"/>
              </w:rPr>
              <w:object w:dxaOrig="1280" w:dyaOrig="320" w14:anchorId="29BD6429">
                <v:shape id="_x0000_i1095" type="#_x0000_t75" style="width:63.95pt;height:16.1pt" o:ole="">
                  <v:imagedata r:id="rId137" o:title=""/>
                </v:shape>
                <o:OLEObject Type="Embed" ProgID="Equation.DSMT4" ShapeID="_x0000_i1095" DrawAspect="Content" ObjectID="_1655917630" r:id="rId138"/>
              </w:object>
            </w:r>
            <w:r w:rsidRPr="00E419A1">
              <w:t>)</w:t>
            </w:r>
          </w:p>
        </w:tc>
        <w:tc>
          <w:tcPr>
            <w:tcW w:w="1836" w:type="dxa"/>
          </w:tcPr>
          <w:p w14:paraId="6DBF7F58" w14:textId="2F484392" w:rsidR="00F27E75" w:rsidRPr="00E419A1" w:rsidRDefault="00F27E75" w:rsidP="00714652">
            <w:r w:rsidRPr="00E419A1">
              <w:rPr>
                <w:rFonts w:hint="eastAsia"/>
              </w:rPr>
              <w:t>0.</w:t>
            </w:r>
            <w:r w:rsidR="0076157B">
              <w:t>28</w:t>
            </w:r>
          </w:p>
          <w:p w14:paraId="6685569E" w14:textId="6A0D5FE2" w:rsidR="00F27E75" w:rsidRPr="00E419A1" w:rsidRDefault="00F27E75" w:rsidP="00714652">
            <w:r w:rsidRPr="00E419A1">
              <w:t>(</w:t>
            </w:r>
            <w:r w:rsidR="0076157B" w:rsidRPr="00E419A1">
              <w:rPr>
                <w:position w:val="-6"/>
              </w:rPr>
              <w:object w:dxaOrig="1280" w:dyaOrig="320" w14:anchorId="61B83403">
                <v:shape id="_x0000_i1096" type="#_x0000_t75" style="width:63.95pt;height:16.1pt" o:ole="">
                  <v:imagedata r:id="rId139" o:title=""/>
                </v:shape>
                <o:OLEObject Type="Embed" ProgID="Equation.DSMT4" ShapeID="_x0000_i1096" DrawAspect="Content" ObjectID="_1655917631" r:id="rId140"/>
              </w:object>
            </w:r>
            <w:r w:rsidRPr="00E419A1">
              <w:t>)</w:t>
            </w:r>
          </w:p>
        </w:tc>
      </w:tr>
    </w:tbl>
    <w:p w14:paraId="3CFE6084" w14:textId="77777777" w:rsidR="00F27E75" w:rsidRPr="00A426AE" w:rsidRDefault="00F27E75" w:rsidP="007670B6">
      <w:pPr>
        <w:pStyle w:val="a4"/>
        <w:ind w:leftChars="0"/>
      </w:pPr>
    </w:p>
    <w:p w14:paraId="5E1DE622" w14:textId="5643BDF8" w:rsidR="00721B43" w:rsidRDefault="00721B43">
      <w:pPr>
        <w:widowControl/>
      </w:pPr>
      <w:r>
        <w:br w:type="page"/>
      </w:r>
    </w:p>
    <w:p w14:paraId="7FDBB6AB" w14:textId="77777777" w:rsidR="00721B43" w:rsidRDefault="00721B43" w:rsidP="00721B43"/>
    <w:p w14:paraId="2245F596" w14:textId="5E500EA0" w:rsidR="00721B43" w:rsidRDefault="00721B43" w:rsidP="00721B4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Remarks: Settings</w:t>
      </w:r>
    </w:p>
    <w:p w14:paraId="404E04CA" w14:textId="0025AF8B" w:rsidR="00721B43" w:rsidRDefault="00721B43" w:rsidP="00721B43">
      <w:pPr>
        <w:pStyle w:val="a4"/>
        <w:ind w:leftChars="0"/>
      </w:pPr>
      <w:r>
        <w:t xml:space="preserve">Weibull density: </w:t>
      </w:r>
      <w:r w:rsidRPr="00DD7886">
        <w:rPr>
          <w:position w:val="-34"/>
        </w:rPr>
        <w:object w:dxaOrig="3000" w:dyaOrig="800" w14:anchorId="0C1A8C1B">
          <v:shape id="_x0000_i1097" type="#_x0000_t75" style="width:149.9pt;height:40.3pt" o:ole="">
            <v:imagedata r:id="rId141" o:title=""/>
          </v:shape>
          <o:OLEObject Type="Embed" ProgID="Equation.DSMT4" ShapeID="_x0000_i1097" DrawAspect="Content" ObjectID="_1655917632" r:id="rId142"/>
        </w:object>
      </w:r>
    </w:p>
    <w:p w14:paraId="575104DD" w14:textId="0BD22EBE" w:rsidR="00721B43" w:rsidRDefault="00721B43" w:rsidP="00721B43">
      <w:pPr>
        <w:pStyle w:val="a4"/>
        <w:ind w:leftChars="0"/>
      </w:pPr>
      <w:r>
        <w:t xml:space="preserve">First case: </w:t>
      </w:r>
      <w:r>
        <w:rPr>
          <w:rFonts w:hint="eastAsia"/>
        </w:rPr>
        <w:t xml:space="preserve">Let </w:t>
      </w:r>
      <w:r w:rsidRPr="00B7134A">
        <w:rPr>
          <w:position w:val="-4"/>
        </w:rPr>
        <w:object w:dxaOrig="220" w:dyaOrig="260" w14:anchorId="19865F90">
          <v:shape id="_x0000_i1098" type="#_x0000_t75" style="width:10.75pt;height:12.9pt" o:ole="">
            <v:imagedata r:id="rId13" o:title=""/>
          </v:shape>
          <o:OLEObject Type="Embed" ProgID="Equation.DSMT4" ShapeID="_x0000_i1098" DrawAspect="Content" ObjectID="_1655917633" r:id="rId143"/>
        </w:object>
      </w:r>
      <w:r>
        <w:t xml:space="preserve"> be independent </w:t>
      </w:r>
      <w:proofErr w:type="gramStart"/>
      <w:r>
        <w:t xml:space="preserve">of </w:t>
      </w:r>
      <w:proofErr w:type="gramEnd"/>
      <w:r w:rsidRPr="00B7134A">
        <w:rPr>
          <w:position w:val="-12"/>
        </w:rPr>
        <w:object w:dxaOrig="320" w:dyaOrig="360" w14:anchorId="530CE3AA">
          <v:shape id="_x0000_i1099" type="#_x0000_t75" style="width:16.1pt;height:18.25pt" o:ole="">
            <v:imagedata r:id="rId15" o:title=""/>
          </v:shape>
          <o:OLEObject Type="Embed" ProgID="Equation.DSMT4" ShapeID="_x0000_i1099" DrawAspect="Content" ObjectID="_1655917634" r:id="rId144"/>
        </w:object>
      </w:r>
      <w:r>
        <w:t xml:space="preserve">, where </w:t>
      </w:r>
      <w:r w:rsidRPr="00B7134A">
        <w:rPr>
          <w:position w:val="-14"/>
        </w:rPr>
        <w:object w:dxaOrig="2460" w:dyaOrig="400" w14:anchorId="3086CE1F">
          <v:shape id="_x0000_i1100" type="#_x0000_t75" style="width:123.05pt;height:19.9pt" o:ole="">
            <v:imagedata r:id="rId17" o:title=""/>
          </v:shape>
          <o:OLEObject Type="Embed" ProgID="Equation.DSMT4" ShapeID="_x0000_i1100" DrawAspect="Content" ObjectID="_1655917635" r:id="rId145"/>
        </w:object>
      </w:r>
      <w:r>
        <w:t xml:space="preserve"> and </w:t>
      </w:r>
      <w:r w:rsidRPr="00B7134A">
        <w:rPr>
          <w:position w:val="-14"/>
        </w:rPr>
        <w:object w:dxaOrig="2000" w:dyaOrig="400" w14:anchorId="3E9E3B2D">
          <v:shape id="_x0000_i1101" type="#_x0000_t75" style="width:99.95pt;height:19.9pt" o:ole="">
            <v:imagedata r:id="rId19" o:title=""/>
          </v:shape>
          <o:OLEObject Type="Embed" ProgID="Equation.DSMT4" ShapeID="_x0000_i1101" DrawAspect="Content" ObjectID="_1655917636" r:id="rId146"/>
        </w:object>
      </w:r>
      <w:r>
        <w:t xml:space="preserve">. </w:t>
      </w:r>
      <w:proofErr w:type="gramStart"/>
      <w:r>
        <w:t xml:space="preserve">For </w:t>
      </w:r>
      <w:proofErr w:type="gramEnd"/>
      <w:r w:rsidRPr="00721B43">
        <w:rPr>
          <w:position w:val="-14"/>
        </w:rPr>
        <w:object w:dxaOrig="1140" w:dyaOrig="400" w14:anchorId="2019D32B">
          <v:shape id="_x0000_i1102" type="#_x0000_t75" style="width:56.95pt;height:19.9pt" o:ole="">
            <v:imagedata r:id="rId147" o:title=""/>
          </v:shape>
          <o:OLEObject Type="Embed" ProgID="Equation.DSMT4" ShapeID="_x0000_i1102" DrawAspect="Content" ObjectID="_1655917637" r:id="rId148"/>
        </w:object>
      </w:r>
      <w:r>
        <w:t xml:space="preserve">, set </w:t>
      </w:r>
      <w:r w:rsidRPr="00721B43">
        <w:rPr>
          <w:position w:val="-12"/>
        </w:rPr>
        <w:object w:dxaOrig="940" w:dyaOrig="360" w14:anchorId="6C99D32B">
          <v:shape id="_x0000_i1103" type="#_x0000_t75" style="width:46.75pt;height:18.25pt" o:ole="">
            <v:imagedata r:id="rId149" o:title=""/>
          </v:shape>
          <o:OLEObject Type="Embed" ProgID="Equation.DSMT4" ShapeID="_x0000_i1103" DrawAspect="Content" ObjectID="_1655917638" r:id="rId150"/>
        </w:object>
      </w:r>
      <w:r>
        <w:t xml:space="preserve">. </w:t>
      </w:r>
      <w:proofErr w:type="gramStart"/>
      <w:r>
        <w:t xml:space="preserve">For </w:t>
      </w:r>
      <w:proofErr w:type="gramEnd"/>
      <w:r w:rsidRPr="00721B43">
        <w:rPr>
          <w:position w:val="-14"/>
        </w:rPr>
        <w:object w:dxaOrig="1140" w:dyaOrig="400" w14:anchorId="3A9D0961">
          <v:shape id="_x0000_i1104" type="#_x0000_t75" style="width:56.95pt;height:19.9pt" o:ole="">
            <v:imagedata r:id="rId151" o:title=""/>
          </v:shape>
          <o:OLEObject Type="Embed" ProgID="Equation.DSMT4" ShapeID="_x0000_i1104" DrawAspect="Content" ObjectID="_1655917639" r:id="rId152"/>
        </w:object>
      </w:r>
      <w:r>
        <w:t xml:space="preserve">, set </w:t>
      </w:r>
      <w:r w:rsidRPr="00721B43">
        <w:rPr>
          <w:position w:val="-12"/>
        </w:rPr>
        <w:object w:dxaOrig="940" w:dyaOrig="360" w14:anchorId="357DB305">
          <v:shape id="_x0000_i1105" type="#_x0000_t75" style="width:46.75pt;height:18.25pt" o:ole="">
            <v:imagedata r:id="rId153" o:title=""/>
          </v:shape>
          <o:OLEObject Type="Embed" ProgID="Equation.DSMT4" ShapeID="_x0000_i1105" DrawAspect="Content" ObjectID="_1655917640" r:id="rId154"/>
        </w:object>
      </w:r>
    </w:p>
    <w:p w14:paraId="1957EFEA" w14:textId="5D9BA305" w:rsidR="00721B43" w:rsidRDefault="00721B43" w:rsidP="00721B43">
      <w:pPr>
        <w:pStyle w:val="a4"/>
        <w:ind w:leftChars="0"/>
      </w:pPr>
    </w:p>
    <w:p w14:paraId="155EA371" w14:textId="1BD8B7E0" w:rsidR="00721B43" w:rsidRDefault="00721B43" w:rsidP="00721B43">
      <w:pPr>
        <w:pStyle w:val="a4"/>
        <w:ind w:leftChars="0"/>
      </w:pPr>
      <w:r>
        <w:t xml:space="preserve">Second case: </w:t>
      </w:r>
      <w:r>
        <w:rPr>
          <w:rFonts w:hint="eastAsia"/>
        </w:rPr>
        <w:t>L</w:t>
      </w:r>
      <w:r>
        <w:t xml:space="preserve">et </w:t>
      </w:r>
      <w:r w:rsidRPr="00DD7886">
        <w:rPr>
          <w:position w:val="-14"/>
        </w:rPr>
        <w:object w:dxaOrig="2000" w:dyaOrig="400" w14:anchorId="1A5386BB">
          <v:shape id="_x0000_i1106" type="#_x0000_t75" style="width:99.95pt;height:19.9pt" o:ole="">
            <v:imagedata r:id="rId155" o:title=""/>
          </v:shape>
          <o:OLEObject Type="Embed" ProgID="Equation.DSMT4" ShapeID="_x0000_i1106" DrawAspect="Content" ObjectID="_1655917641" r:id="rId156"/>
        </w:object>
      </w:r>
      <w:r>
        <w:t xml:space="preserve"> </w:t>
      </w:r>
      <w:proofErr w:type="gramStart"/>
      <w:r>
        <w:t xml:space="preserve">and </w:t>
      </w:r>
      <w:proofErr w:type="gramEnd"/>
      <w:r w:rsidRPr="00DD7886">
        <w:rPr>
          <w:position w:val="-14"/>
        </w:rPr>
        <w:object w:dxaOrig="3360" w:dyaOrig="400" w14:anchorId="1164805D">
          <v:shape id="_x0000_i1107" type="#_x0000_t75" style="width:168.2pt;height:19.9pt" o:ole="">
            <v:imagedata r:id="rId157" o:title=""/>
          </v:shape>
          <o:OLEObject Type="Embed" ProgID="Equation.DSMT4" ShapeID="_x0000_i1107" DrawAspect="Content" ObjectID="_1655917642" r:id="rId158"/>
        </w:object>
      </w:r>
      <w:r>
        <w:t xml:space="preserve">, </w:t>
      </w:r>
      <w:r w:rsidRPr="00A426AE">
        <w:rPr>
          <w:position w:val="-14"/>
        </w:rPr>
        <w:object w:dxaOrig="3420" w:dyaOrig="400" w14:anchorId="579D2DC0">
          <v:shape id="_x0000_i1108" type="#_x0000_t75" style="width:170.85pt;height:19.9pt" o:ole="">
            <v:imagedata r:id="rId159" o:title=""/>
          </v:shape>
          <o:OLEObject Type="Embed" ProgID="Equation.DSMT4" ShapeID="_x0000_i1108" DrawAspect="Content" ObjectID="_1655917643" r:id="rId160"/>
        </w:object>
      </w:r>
      <w:r>
        <w:t xml:space="preserve">. </w:t>
      </w:r>
      <w:proofErr w:type="gramStart"/>
      <w:r>
        <w:t xml:space="preserve">For </w:t>
      </w:r>
      <w:proofErr w:type="gramEnd"/>
      <w:r w:rsidRPr="00721B43">
        <w:rPr>
          <w:position w:val="-14"/>
        </w:rPr>
        <w:object w:dxaOrig="1140" w:dyaOrig="400" w14:anchorId="42D6C118">
          <v:shape id="_x0000_i1109" type="#_x0000_t75" style="width:56.95pt;height:19.9pt" o:ole="">
            <v:imagedata r:id="rId147" o:title=""/>
          </v:shape>
          <o:OLEObject Type="Embed" ProgID="Equation.DSMT4" ShapeID="_x0000_i1109" DrawAspect="Content" ObjectID="_1655917644" r:id="rId161"/>
        </w:object>
      </w:r>
      <w:r>
        <w:t xml:space="preserve">, set </w:t>
      </w:r>
      <w:r w:rsidRPr="00721B43">
        <w:rPr>
          <w:position w:val="-12"/>
        </w:rPr>
        <w:object w:dxaOrig="940" w:dyaOrig="360" w14:anchorId="43BA963A">
          <v:shape id="_x0000_i1110" type="#_x0000_t75" style="width:46.75pt;height:18.25pt" o:ole="">
            <v:imagedata r:id="rId162" o:title=""/>
          </v:shape>
          <o:OLEObject Type="Embed" ProgID="Equation.DSMT4" ShapeID="_x0000_i1110" DrawAspect="Content" ObjectID="_1655917645" r:id="rId163"/>
        </w:object>
      </w:r>
      <w:r>
        <w:t xml:space="preserve">. </w:t>
      </w:r>
      <w:proofErr w:type="gramStart"/>
      <w:r>
        <w:t xml:space="preserve">For </w:t>
      </w:r>
      <w:proofErr w:type="gramEnd"/>
      <w:r w:rsidRPr="00721B43">
        <w:rPr>
          <w:position w:val="-14"/>
        </w:rPr>
        <w:object w:dxaOrig="1140" w:dyaOrig="400" w14:anchorId="6822071C">
          <v:shape id="_x0000_i1111" type="#_x0000_t75" style="width:56.95pt;height:19.9pt" o:ole="">
            <v:imagedata r:id="rId151" o:title=""/>
          </v:shape>
          <o:OLEObject Type="Embed" ProgID="Equation.DSMT4" ShapeID="_x0000_i1111" DrawAspect="Content" ObjectID="_1655917646" r:id="rId164"/>
        </w:object>
      </w:r>
      <w:r>
        <w:t xml:space="preserve">, set </w:t>
      </w:r>
      <w:r w:rsidRPr="00721B43">
        <w:rPr>
          <w:position w:val="-12"/>
        </w:rPr>
        <w:object w:dxaOrig="940" w:dyaOrig="360" w14:anchorId="7C77A76B">
          <v:shape id="_x0000_i1112" type="#_x0000_t75" style="width:46.75pt;height:18.25pt" o:ole="">
            <v:imagedata r:id="rId165" o:title=""/>
          </v:shape>
          <o:OLEObject Type="Embed" ProgID="Equation.DSMT4" ShapeID="_x0000_i1112" DrawAspect="Content" ObjectID="_1655917647" r:id="rId166"/>
        </w:object>
      </w:r>
    </w:p>
    <w:p w14:paraId="6412C9BD" w14:textId="3FD24ECC" w:rsidR="00721B43" w:rsidRDefault="00721B43" w:rsidP="00721B43">
      <w:pPr>
        <w:pStyle w:val="a4"/>
        <w:ind w:leftChars="0"/>
      </w:pPr>
    </w:p>
    <w:p w14:paraId="0225BA9C" w14:textId="4644EC5A" w:rsidR="00721B43" w:rsidRDefault="00721B43" w:rsidP="00721B43">
      <w:pPr>
        <w:pStyle w:val="a4"/>
        <w:ind w:leftChars="0"/>
      </w:pPr>
      <w:r>
        <w:t xml:space="preserve">Third case: </w:t>
      </w:r>
    </w:p>
    <w:p w14:paraId="38D73A2A" w14:textId="04258A9A" w:rsidR="00721B43" w:rsidRDefault="00721B43" w:rsidP="00721B43">
      <w:pPr>
        <w:pStyle w:val="a4"/>
        <w:numPr>
          <w:ilvl w:val="0"/>
          <w:numId w:val="2"/>
        </w:numPr>
        <w:ind w:leftChars="0"/>
      </w:pPr>
      <w:r w:rsidRPr="00721B43">
        <w:rPr>
          <w:position w:val="-12"/>
        </w:rPr>
        <w:object w:dxaOrig="859" w:dyaOrig="360" w14:anchorId="448F650B">
          <v:shape id="_x0000_i1113" type="#_x0000_t75" style="width:43pt;height:18.25pt" o:ole="">
            <v:imagedata r:id="rId167" o:title=""/>
          </v:shape>
          <o:OLEObject Type="Embed" ProgID="Equation.DSMT4" ShapeID="_x0000_i1113" DrawAspect="Content" ObjectID="_1655917648" r:id="rId168"/>
        </w:object>
      </w:r>
      <w:r>
        <w:t xml:space="preserve"> </w:t>
      </w:r>
      <w:proofErr w:type="gramStart"/>
      <w:r>
        <w:t xml:space="preserve">For </w:t>
      </w:r>
      <w:proofErr w:type="gramEnd"/>
      <w:r w:rsidRPr="00721B43">
        <w:rPr>
          <w:position w:val="-14"/>
        </w:rPr>
        <w:object w:dxaOrig="1460" w:dyaOrig="400" w14:anchorId="6D4320E4">
          <v:shape id="_x0000_i1114" type="#_x0000_t75" style="width:73.05pt;height:19.9pt" o:ole="">
            <v:imagedata r:id="rId71" o:title=""/>
          </v:shape>
          <o:OLEObject Type="Embed" ProgID="Equation.DSMT4" ShapeID="_x0000_i1114" DrawAspect="Content" ObjectID="_1655917649" r:id="rId169"/>
        </w:object>
      </w:r>
      <w:r>
        <w:t xml:space="preserve">, set </w:t>
      </w:r>
      <w:r w:rsidRPr="00721B43">
        <w:rPr>
          <w:position w:val="-12"/>
        </w:rPr>
        <w:object w:dxaOrig="940" w:dyaOrig="360" w14:anchorId="0298EAC2">
          <v:shape id="_x0000_i1115" type="#_x0000_t75" style="width:46.75pt;height:18.25pt" o:ole="">
            <v:imagedata r:id="rId170" o:title=""/>
          </v:shape>
          <o:OLEObject Type="Embed" ProgID="Equation.DSMT4" ShapeID="_x0000_i1115" DrawAspect="Content" ObjectID="_1655917650" r:id="rId171"/>
        </w:object>
      </w:r>
      <w:r>
        <w:t>.</w:t>
      </w:r>
    </w:p>
    <w:p w14:paraId="33DF34DA" w14:textId="77777777" w:rsidR="00721B43" w:rsidRDefault="00721B43" w:rsidP="00721B43">
      <w:pPr>
        <w:pStyle w:val="a4"/>
        <w:ind w:leftChars="0" w:firstLine="480"/>
      </w:pPr>
      <w:r w:rsidRPr="00DD7886">
        <w:rPr>
          <w:position w:val="-14"/>
        </w:rPr>
        <w:object w:dxaOrig="3379" w:dyaOrig="400" w14:anchorId="4C2432B5">
          <v:shape id="_x0000_i1116" type="#_x0000_t75" style="width:169.25pt;height:19.9pt" o:ole="">
            <v:imagedata r:id="rId172" o:title=""/>
          </v:shape>
          <o:OLEObject Type="Embed" ProgID="Equation.DSMT4" ShapeID="_x0000_i1116" DrawAspect="Content" ObjectID="_1655917651" r:id="rId173"/>
        </w:object>
      </w:r>
      <w:r>
        <w:t xml:space="preserve">, </w:t>
      </w:r>
      <w:r w:rsidRPr="00A426AE">
        <w:rPr>
          <w:position w:val="-14"/>
        </w:rPr>
        <w:object w:dxaOrig="3420" w:dyaOrig="400" w14:anchorId="23BA302F">
          <v:shape id="_x0000_i1117" type="#_x0000_t75" style="width:170.85pt;height:19.9pt" o:ole="">
            <v:imagedata r:id="rId159" o:title=""/>
          </v:shape>
          <o:OLEObject Type="Embed" ProgID="Equation.DSMT4" ShapeID="_x0000_i1117" DrawAspect="Content" ObjectID="_1655917652" r:id="rId174"/>
        </w:object>
      </w:r>
    </w:p>
    <w:p w14:paraId="6375D485" w14:textId="40BB640B" w:rsidR="00631653" w:rsidRDefault="00721B43" w:rsidP="00631653">
      <w:pPr>
        <w:pStyle w:val="a4"/>
        <w:numPr>
          <w:ilvl w:val="0"/>
          <w:numId w:val="2"/>
        </w:numPr>
        <w:ind w:leftChars="0"/>
      </w:pPr>
      <w:r w:rsidRPr="00721B43">
        <w:rPr>
          <w:position w:val="-12"/>
        </w:rPr>
        <w:object w:dxaOrig="859" w:dyaOrig="360" w14:anchorId="430E65A5">
          <v:shape id="_x0000_i1118" type="#_x0000_t75" style="width:43pt;height:18.25pt" o:ole="">
            <v:imagedata r:id="rId175" o:title=""/>
          </v:shape>
          <o:OLEObject Type="Embed" ProgID="Equation.DSMT4" ShapeID="_x0000_i1118" DrawAspect="Content" ObjectID="_1655917653" r:id="rId176"/>
        </w:object>
      </w:r>
      <w:r w:rsidR="00631653">
        <w:t xml:space="preserve"> </w:t>
      </w:r>
      <w:proofErr w:type="gramStart"/>
      <w:r w:rsidR="00631653">
        <w:t xml:space="preserve">For </w:t>
      </w:r>
      <w:proofErr w:type="gramEnd"/>
      <w:r w:rsidR="00631653" w:rsidRPr="00721B43">
        <w:rPr>
          <w:position w:val="-14"/>
        </w:rPr>
        <w:object w:dxaOrig="1460" w:dyaOrig="400" w14:anchorId="4F2050F4">
          <v:shape id="_x0000_i1119" type="#_x0000_t75" style="width:73.05pt;height:19.9pt" o:ole="">
            <v:imagedata r:id="rId71" o:title=""/>
          </v:shape>
          <o:OLEObject Type="Embed" ProgID="Equation.DSMT4" ShapeID="_x0000_i1119" DrawAspect="Content" ObjectID="_1655917654" r:id="rId177"/>
        </w:object>
      </w:r>
      <w:r w:rsidR="00631653">
        <w:t xml:space="preserve">, set </w:t>
      </w:r>
      <w:r w:rsidR="00631653" w:rsidRPr="00721B43">
        <w:rPr>
          <w:position w:val="-12"/>
        </w:rPr>
        <w:object w:dxaOrig="1060" w:dyaOrig="360" w14:anchorId="25CE7F0D">
          <v:shape id="_x0000_i1120" type="#_x0000_t75" style="width:53.2pt;height:18.25pt" o:ole="">
            <v:imagedata r:id="rId178" o:title=""/>
          </v:shape>
          <o:OLEObject Type="Embed" ProgID="Equation.DSMT4" ShapeID="_x0000_i1120" DrawAspect="Content" ObjectID="_1655917655" r:id="rId179"/>
        </w:object>
      </w:r>
      <w:r w:rsidR="00631653">
        <w:t>.</w:t>
      </w:r>
    </w:p>
    <w:p w14:paraId="36C9EDCE" w14:textId="63D7F2BF" w:rsidR="00721B43" w:rsidRDefault="006B1C62" w:rsidP="00631653">
      <w:pPr>
        <w:pStyle w:val="a4"/>
        <w:ind w:leftChars="0" w:firstLine="480"/>
      </w:pPr>
      <w:r w:rsidRPr="00DD7886">
        <w:rPr>
          <w:position w:val="-14"/>
        </w:rPr>
        <w:object w:dxaOrig="3379" w:dyaOrig="400" w14:anchorId="7DECEA77">
          <v:shape id="_x0000_i1121" type="#_x0000_t75" style="width:169.25pt;height:19.9pt" o:ole="">
            <v:imagedata r:id="rId180" o:title=""/>
          </v:shape>
          <o:OLEObject Type="Embed" ProgID="Equation.DSMT4" ShapeID="_x0000_i1121" DrawAspect="Content" ObjectID="_1655917656" r:id="rId181"/>
        </w:object>
      </w:r>
      <w:r w:rsidR="00631653">
        <w:t xml:space="preserve">, </w:t>
      </w:r>
      <w:r w:rsidR="00631653" w:rsidRPr="00A426AE">
        <w:rPr>
          <w:position w:val="-14"/>
        </w:rPr>
        <w:object w:dxaOrig="3420" w:dyaOrig="400" w14:anchorId="04EBC1C8">
          <v:shape id="_x0000_i1122" type="#_x0000_t75" style="width:170.85pt;height:19.9pt" o:ole="">
            <v:imagedata r:id="rId159" o:title=""/>
          </v:shape>
          <o:OLEObject Type="Embed" ProgID="Equation.DSMT4" ShapeID="_x0000_i1122" DrawAspect="Content" ObjectID="_1655917657" r:id="rId182"/>
        </w:object>
      </w:r>
    </w:p>
    <w:p w14:paraId="479B751D" w14:textId="69831438" w:rsidR="00A62AE9" w:rsidRDefault="00A62AE9" w:rsidP="00721B43">
      <w:pPr>
        <w:pStyle w:val="a4"/>
        <w:numPr>
          <w:ilvl w:val="0"/>
          <w:numId w:val="2"/>
        </w:numPr>
        <w:ind w:leftChars="0"/>
      </w:pPr>
      <w:r w:rsidRPr="00721B43">
        <w:rPr>
          <w:position w:val="-12"/>
        </w:rPr>
        <w:object w:dxaOrig="859" w:dyaOrig="360" w14:anchorId="483ADFA0">
          <v:shape id="_x0000_i1123" type="#_x0000_t75" style="width:43pt;height:18.25pt" o:ole="">
            <v:imagedata r:id="rId183" o:title=""/>
          </v:shape>
          <o:OLEObject Type="Embed" ProgID="Equation.DSMT4" ShapeID="_x0000_i1123" DrawAspect="Content" ObjectID="_1655917658" r:id="rId184"/>
        </w:object>
      </w:r>
      <w:r>
        <w:t xml:space="preserve"> </w:t>
      </w:r>
      <w:proofErr w:type="gramStart"/>
      <w:r>
        <w:t xml:space="preserve">For </w:t>
      </w:r>
      <w:proofErr w:type="gramEnd"/>
      <w:r w:rsidRPr="00721B43">
        <w:rPr>
          <w:position w:val="-14"/>
        </w:rPr>
        <w:object w:dxaOrig="1460" w:dyaOrig="400" w14:anchorId="0C60A6E7">
          <v:shape id="_x0000_i1124" type="#_x0000_t75" style="width:73.05pt;height:19.9pt" o:ole="">
            <v:imagedata r:id="rId71" o:title=""/>
          </v:shape>
          <o:OLEObject Type="Embed" ProgID="Equation.DSMT4" ShapeID="_x0000_i1124" DrawAspect="Content" ObjectID="_1655917659" r:id="rId185"/>
        </w:object>
      </w:r>
      <w:r>
        <w:t xml:space="preserve">, set </w:t>
      </w:r>
      <w:r w:rsidRPr="00721B43">
        <w:rPr>
          <w:position w:val="-12"/>
        </w:rPr>
        <w:object w:dxaOrig="1060" w:dyaOrig="360" w14:anchorId="72EF9F78">
          <v:shape id="_x0000_i1125" type="#_x0000_t75" style="width:53.2pt;height:18.25pt" o:ole="">
            <v:imagedata r:id="rId186" o:title=""/>
          </v:shape>
          <o:OLEObject Type="Embed" ProgID="Equation.DSMT4" ShapeID="_x0000_i1125" DrawAspect="Content" ObjectID="_1655917660" r:id="rId187"/>
        </w:object>
      </w:r>
      <w:r>
        <w:t>.</w:t>
      </w:r>
    </w:p>
    <w:p w14:paraId="4EF5A5C5" w14:textId="1C3DF88B" w:rsidR="00721B43" w:rsidRDefault="00A62AE9" w:rsidP="006B1C62">
      <w:pPr>
        <w:pStyle w:val="a4"/>
        <w:ind w:leftChars="0" w:left="960"/>
      </w:pPr>
      <w:r w:rsidRPr="00DD7886">
        <w:rPr>
          <w:position w:val="-14"/>
        </w:rPr>
        <w:object w:dxaOrig="3379" w:dyaOrig="400" w14:anchorId="237A2D91">
          <v:shape id="_x0000_i1126" type="#_x0000_t75" style="width:169.25pt;height:19.9pt" o:ole="">
            <v:imagedata r:id="rId188" o:title=""/>
          </v:shape>
          <o:OLEObject Type="Embed" ProgID="Equation.DSMT4" ShapeID="_x0000_i1126" DrawAspect="Content" ObjectID="_1655917661" r:id="rId189"/>
        </w:object>
      </w:r>
      <w:r>
        <w:t xml:space="preserve">, </w:t>
      </w:r>
      <w:r w:rsidRPr="00A426AE">
        <w:rPr>
          <w:position w:val="-14"/>
        </w:rPr>
        <w:object w:dxaOrig="3420" w:dyaOrig="400" w14:anchorId="2132D504">
          <v:shape id="_x0000_i1127" type="#_x0000_t75" style="width:170.85pt;height:19.9pt" o:ole="">
            <v:imagedata r:id="rId159" o:title=""/>
          </v:shape>
          <o:OLEObject Type="Embed" ProgID="Equation.DSMT4" ShapeID="_x0000_i1127" DrawAspect="Content" ObjectID="_1655917662" r:id="rId190"/>
        </w:object>
      </w:r>
    </w:p>
    <w:p w14:paraId="556779F1" w14:textId="4A064300" w:rsidR="006B1C62" w:rsidRDefault="00A252EF" w:rsidP="006B1C62">
      <w:pPr>
        <w:pStyle w:val="a4"/>
        <w:numPr>
          <w:ilvl w:val="0"/>
          <w:numId w:val="2"/>
        </w:numPr>
        <w:ind w:leftChars="0"/>
      </w:pPr>
      <w:r w:rsidRPr="00721B43">
        <w:rPr>
          <w:position w:val="-12"/>
        </w:rPr>
        <w:object w:dxaOrig="859" w:dyaOrig="360" w14:anchorId="786A9DD2">
          <v:shape id="_x0000_i1128" type="#_x0000_t75" style="width:43pt;height:18.25pt" o:ole="">
            <v:imagedata r:id="rId191" o:title=""/>
          </v:shape>
          <o:OLEObject Type="Embed" ProgID="Equation.DSMT4" ShapeID="_x0000_i1128" DrawAspect="Content" ObjectID="_1655917663" r:id="rId192"/>
        </w:object>
      </w:r>
      <w:r w:rsidR="006B1C62">
        <w:t xml:space="preserve"> </w:t>
      </w:r>
      <w:proofErr w:type="gramStart"/>
      <w:r w:rsidR="006B1C62">
        <w:t xml:space="preserve">For </w:t>
      </w:r>
      <w:proofErr w:type="gramEnd"/>
      <w:r w:rsidR="006B1C62" w:rsidRPr="00721B43">
        <w:rPr>
          <w:position w:val="-14"/>
        </w:rPr>
        <w:object w:dxaOrig="1460" w:dyaOrig="400" w14:anchorId="2D3575F4">
          <v:shape id="_x0000_i1129" type="#_x0000_t75" style="width:73.05pt;height:19.9pt" o:ole="">
            <v:imagedata r:id="rId71" o:title=""/>
          </v:shape>
          <o:OLEObject Type="Embed" ProgID="Equation.DSMT4" ShapeID="_x0000_i1129" DrawAspect="Content" ObjectID="_1655917664" r:id="rId193"/>
        </w:object>
      </w:r>
      <w:r w:rsidR="006B1C62">
        <w:t xml:space="preserve">, set </w:t>
      </w:r>
      <w:r w:rsidRPr="00721B43">
        <w:rPr>
          <w:position w:val="-12"/>
        </w:rPr>
        <w:object w:dxaOrig="940" w:dyaOrig="360" w14:anchorId="76FAE46F">
          <v:shape id="_x0000_i1130" type="#_x0000_t75" style="width:46.75pt;height:18.25pt" o:ole="">
            <v:imagedata r:id="rId194" o:title=""/>
          </v:shape>
          <o:OLEObject Type="Embed" ProgID="Equation.DSMT4" ShapeID="_x0000_i1130" DrawAspect="Content" ObjectID="_1655917665" r:id="rId195"/>
        </w:object>
      </w:r>
      <w:r w:rsidR="006B1C62">
        <w:t>.</w:t>
      </w:r>
    </w:p>
    <w:p w14:paraId="7DBDF66D" w14:textId="71A0C71C" w:rsidR="006B1C62" w:rsidRDefault="00A252EF" w:rsidP="006B1C62">
      <w:pPr>
        <w:pStyle w:val="a4"/>
        <w:ind w:leftChars="0" w:left="960"/>
      </w:pPr>
      <w:r w:rsidRPr="00DD7886">
        <w:rPr>
          <w:position w:val="-14"/>
        </w:rPr>
        <w:object w:dxaOrig="3480" w:dyaOrig="400" w14:anchorId="121A6B84">
          <v:shape id="_x0000_i1131" type="#_x0000_t75" style="width:174.1pt;height:19.9pt" o:ole="">
            <v:imagedata r:id="rId196" o:title=""/>
          </v:shape>
          <o:OLEObject Type="Embed" ProgID="Equation.DSMT4" ShapeID="_x0000_i1131" DrawAspect="Content" ObjectID="_1655917666" r:id="rId197"/>
        </w:object>
      </w:r>
      <w:r w:rsidR="006B1C62">
        <w:t xml:space="preserve">, </w:t>
      </w:r>
      <w:r w:rsidR="006B1C62" w:rsidRPr="00A426AE">
        <w:rPr>
          <w:position w:val="-14"/>
        </w:rPr>
        <w:object w:dxaOrig="3420" w:dyaOrig="400" w14:anchorId="1A9B5DBA">
          <v:shape id="_x0000_i1132" type="#_x0000_t75" style="width:170.85pt;height:19.9pt" o:ole="">
            <v:imagedata r:id="rId159" o:title=""/>
          </v:shape>
          <o:OLEObject Type="Embed" ProgID="Equation.DSMT4" ShapeID="_x0000_i1132" DrawAspect="Content" ObjectID="_1655917667" r:id="rId198"/>
        </w:object>
      </w:r>
    </w:p>
    <w:p w14:paraId="7FEDE5D5" w14:textId="3D818B34" w:rsidR="0020471C" w:rsidRDefault="0020471C" w:rsidP="0020471C">
      <w:pPr>
        <w:pStyle w:val="a4"/>
        <w:numPr>
          <w:ilvl w:val="0"/>
          <w:numId w:val="2"/>
        </w:numPr>
        <w:ind w:leftChars="0"/>
      </w:pPr>
      <w:r w:rsidRPr="00721B43">
        <w:rPr>
          <w:position w:val="-12"/>
        </w:rPr>
        <w:object w:dxaOrig="840" w:dyaOrig="360" w14:anchorId="4FA0509E">
          <v:shape id="_x0000_i1133" type="#_x0000_t75" style="width:41.9pt;height:18.25pt" o:ole="">
            <v:imagedata r:id="rId199" o:title=""/>
          </v:shape>
          <o:OLEObject Type="Embed" ProgID="Equation.DSMT4" ShapeID="_x0000_i1133" DrawAspect="Content" ObjectID="_1655917668" r:id="rId200"/>
        </w:object>
      </w:r>
      <w:r>
        <w:t xml:space="preserve"> </w:t>
      </w:r>
      <w:proofErr w:type="gramStart"/>
      <w:r>
        <w:t xml:space="preserve">For </w:t>
      </w:r>
      <w:proofErr w:type="gramEnd"/>
      <w:r w:rsidRPr="00721B43">
        <w:rPr>
          <w:position w:val="-14"/>
        </w:rPr>
        <w:object w:dxaOrig="1460" w:dyaOrig="400" w14:anchorId="5441A420">
          <v:shape id="_x0000_i1134" type="#_x0000_t75" style="width:73.05pt;height:19.9pt" o:ole="">
            <v:imagedata r:id="rId71" o:title=""/>
          </v:shape>
          <o:OLEObject Type="Embed" ProgID="Equation.DSMT4" ShapeID="_x0000_i1134" DrawAspect="Content" ObjectID="_1655917669" r:id="rId201"/>
        </w:object>
      </w:r>
      <w:r>
        <w:t xml:space="preserve">, set </w:t>
      </w:r>
      <w:r w:rsidRPr="00721B43">
        <w:rPr>
          <w:position w:val="-12"/>
        </w:rPr>
        <w:object w:dxaOrig="940" w:dyaOrig="360" w14:anchorId="75423A96">
          <v:shape id="_x0000_i1135" type="#_x0000_t75" style="width:46.75pt;height:18.25pt" o:ole="">
            <v:imagedata r:id="rId194" o:title=""/>
          </v:shape>
          <o:OLEObject Type="Embed" ProgID="Equation.DSMT4" ShapeID="_x0000_i1135" DrawAspect="Content" ObjectID="_1655917670" r:id="rId202"/>
        </w:object>
      </w:r>
      <w:r>
        <w:t>.</w:t>
      </w:r>
    </w:p>
    <w:p w14:paraId="64972246" w14:textId="5151ABE4" w:rsidR="0020471C" w:rsidRDefault="0020471C" w:rsidP="0020471C">
      <w:pPr>
        <w:pStyle w:val="a4"/>
        <w:ind w:leftChars="0" w:left="960"/>
      </w:pPr>
      <w:r w:rsidRPr="00DD7886">
        <w:rPr>
          <w:position w:val="-14"/>
        </w:rPr>
        <w:object w:dxaOrig="3360" w:dyaOrig="400" w14:anchorId="08CE79F7">
          <v:shape id="_x0000_i1136" type="#_x0000_t75" style="width:168.2pt;height:19.9pt" o:ole="">
            <v:imagedata r:id="rId203" o:title=""/>
          </v:shape>
          <o:OLEObject Type="Embed" ProgID="Equation.DSMT4" ShapeID="_x0000_i1136" DrawAspect="Content" ObjectID="_1655917671" r:id="rId204"/>
        </w:object>
      </w:r>
      <w:r>
        <w:t xml:space="preserve">, </w:t>
      </w:r>
      <w:r w:rsidRPr="00A426AE">
        <w:rPr>
          <w:position w:val="-14"/>
        </w:rPr>
        <w:object w:dxaOrig="3420" w:dyaOrig="400" w14:anchorId="7429BABD">
          <v:shape id="_x0000_i1137" type="#_x0000_t75" style="width:170.85pt;height:19.9pt" o:ole="">
            <v:imagedata r:id="rId159" o:title=""/>
          </v:shape>
          <o:OLEObject Type="Embed" ProgID="Equation.DSMT4" ShapeID="_x0000_i1137" DrawAspect="Content" ObjectID="_1655917672" r:id="rId205"/>
        </w:object>
      </w:r>
    </w:p>
    <w:p w14:paraId="1074A9B7" w14:textId="73DEB761" w:rsidR="006B1C62" w:rsidRDefault="007F67C9" w:rsidP="007F67C9">
      <w:r>
        <w:tab/>
        <w:t xml:space="preserve">Fourth case: </w:t>
      </w:r>
    </w:p>
    <w:p w14:paraId="782C41A6" w14:textId="70F3ABE7" w:rsidR="00F27E75" w:rsidRDefault="00F27E75" w:rsidP="00F27E75">
      <w:pPr>
        <w:pStyle w:val="a4"/>
        <w:numPr>
          <w:ilvl w:val="0"/>
          <w:numId w:val="4"/>
        </w:numPr>
        <w:ind w:leftChars="0"/>
      </w:pPr>
      <w:r w:rsidRPr="00721B43">
        <w:rPr>
          <w:position w:val="-12"/>
        </w:rPr>
        <w:object w:dxaOrig="859" w:dyaOrig="360" w14:anchorId="4CF2AEF5">
          <v:shape id="_x0000_i1138" type="#_x0000_t75" style="width:43pt;height:18.25pt" o:ole="">
            <v:imagedata r:id="rId167" o:title=""/>
          </v:shape>
          <o:OLEObject Type="Embed" ProgID="Equation.DSMT4" ShapeID="_x0000_i1138" DrawAspect="Content" ObjectID="_1655917673" r:id="rId206"/>
        </w:object>
      </w:r>
      <w:r>
        <w:t xml:space="preserve"> </w:t>
      </w:r>
      <w:proofErr w:type="gramStart"/>
      <w:r>
        <w:t xml:space="preserve">For </w:t>
      </w:r>
      <w:proofErr w:type="gramEnd"/>
      <w:r w:rsidRPr="00721B43">
        <w:rPr>
          <w:position w:val="-14"/>
        </w:rPr>
        <w:object w:dxaOrig="1460" w:dyaOrig="400" w14:anchorId="152ED66E">
          <v:shape id="_x0000_i1139" type="#_x0000_t75" style="width:73.05pt;height:19.9pt" o:ole="">
            <v:imagedata r:id="rId71" o:title=""/>
          </v:shape>
          <o:OLEObject Type="Embed" ProgID="Equation.DSMT4" ShapeID="_x0000_i1139" DrawAspect="Content" ObjectID="_1655917674" r:id="rId207"/>
        </w:object>
      </w:r>
      <w:r>
        <w:t xml:space="preserve">, set </w:t>
      </w:r>
      <w:r w:rsidRPr="00721B43">
        <w:rPr>
          <w:position w:val="-12"/>
        </w:rPr>
        <w:object w:dxaOrig="940" w:dyaOrig="360" w14:anchorId="40E5033E">
          <v:shape id="_x0000_i1140" type="#_x0000_t75" style="width:46.75pt;height:18.25pt" o:ole="">
            <v:imagedata r:id="rId208" o:title=""/>
          </v:shape>
          <o:OLEObject Type="Embed" ProgID="Equation.DSMT4" ShapeID="_x0000_i1140" DrawAspect="Content" ObjectID="_1655917675" r:id="rId209"/>
        </w:object>
      </w:r>
      <w:r>
        <w:t>.</w:t>
      </w:r>
    </w:p>
    <w:p w14:paraId="54DF7890" w14:textId="10125C65" w:rsidR="00F27E75" w:rsidRDefault="00F27E75" w:rsidP="00F27E75">
      <w:pPr>
        <w:pStyle w:val="a4"/>
        <w:ind w:leftChars="0" w:firstLine="480"/>
      </w:pPr>
      <w:r w:rsidRPr="00DD7886">
        <w:rPr>
          <w:position w:val="-14"/>
        </w:rPr>
        <w:object w:dxaOrig="3379" w:dyaOrig="400" w14:anchorId="2CBA2DBA">
          <v:shape id="_x0000_i1141" type="#_x0000_t75" style="width:169.25pt;height:19.9pt" o:ole="">
            <v:imagedata r:id="rId210" o:title=""/>
          </v:shape>
          <o:OLEObject Type="Embed" ProgID="Equation.DSMT4" ShapeID="_x0000_i1141" DrawAspect="Content" ObjectID="_1655917676" r:id="rId211"/>
        </w:object>
      </w:r>
      <w:r>
        <w:t xml:space="preserve">, </w:t>
      </w:r>
      <w:r w:rsidRPr="00A426AE">
        <w:rPr>
          <w:position w:val="-14"/>
        </w:rPr>
        <w:object w:dxaOrig="3260" w:dyaOrig="400" w14:anchorId="7D7907FE">
          <v:shape id="_x0000_i1142" type="#_x0000_t75" style="width:162.8pt;height:19.9pt" o:ole="">
            <v:imagedata r:id="rId212" o:title=""/>
          </v:shape>
          <o:OLEObject Type="Embed" ProgID="Equation.DSMT4" ShapeID="_x0000_i1142" DrawAspect="Content" ObjectID="_1655917677" r:id="rId213"/>
        </w:object>
      </w:r>
    </w:p>
    <w:p w14:paraId="1C20FE83" w14:textId="599EDF92" w:rsidR="00F27E75" w:rsidRDefault="00F27E75" w:rsidP="00F27E75">
      <w:pPr>
        <w:pStyle w:val="a4"/>
        <w:numPr>
          <w:ilvl w:val="0"/>
          <w:numId w:val="4"/>
        </w:numPr>
        <w:ind w:leftChars="0"/>
      </w:pPr>
      <w:r w:rsidRPr="00721B43">
        <w:rPr>
          <w:position w:val="-12"/>
        </w:rPr>
        <w:object w:dxaOrig="859" w:dyaOrig="360" w14:anchorId="273489CB">
          <v:shape id="_x0000_i1143" type="#_x0000_t75" style="width:43pt;height:18.25pt" o:ole="">
            <v:imagedata r:id="rId175" o:title=""/>
          </v:shape>
          <o:OLEObject Type="Embed" ProgID="Equation.DSMT4" ShapeID="_x0000_i1143" DrawAspect="Content" ObjectID="_1655917678" r:id="rId214"/>
        </w:object>
      </w:r>
      <w:r>
        <w:t xml:space="preserve"> </w:t>
      </w:r>
      <w:proofErr w:type="gramStart"/>
      <w:r>
        <w:t xml:space="preserve">For </w:t>
      </w:r>
      <w:proofErr w:type="gramEnd"/>
      <w:r w:rsidRPr="00721B43">
        <w:rPr>
          <w:position w:val="-14"/>
        </w:rPr>
        <w:object w:dxaOrig="1460" w:dyaOrig="400" w14:anchorId="25970797">
          <v:shape id="_x0000_i1144" type="#_x0000_t75" style="width:73.05pt;height:19.9pt" o:ole="">
            <v:imagedata r:id="rId71" o:title=""/>
          </v:shape>
          <o:OLEObject Type="Embed" ProgID="Equation.DSMT4" ShapeID="_x0000_i1144" DrawAspect="Content" ObjectID="_1655917679" r:id="rId215"/>
        </w:object>
      </w:r>
      <w:r>
        <w:t xml:space="preserve">, set </w:t>
      </w:r>
      <w:r w:rsidR="009B6A92" w:rsidRPr="00721B43">
        <w:rPr>
          <w:position w:val="-12"/>
        </w:rPr>
        <w:object w:dxaOrig="940" w:dyaOrig="360" w14:anchorId="2E0AF357">
          <v:shape id="_x0000_i1145" type="#_x0000_t75" style="width:46.75pt;height:18.25pt" o:ole="">
            <v:imagedata r:id="rId216" o:title=""/>
          </v:shape>
          <o:OLEObject Type="Embed" ProgID="Equation.DSMT4" ShapeID="_x0000_i1145" DrawAspect="Content" ObjectID="_1655917680" r:id="rId217"/>
        </w:object>
      </w:r>
      <w:r>
        <w:t>.</w:t>
      </w:r>
    </w:p>
    <w:p w14:paraId="38D0A508" w14:textId="67E61357" w:rsidR="00F27E75" w:rsidRDefault="009B6A92" w:rsidP="00F27E75">
      <w:pPr>
        <w:pStyle w:val="a4"/>
        <w:ind w:leftChars="0" w:firstLine="480"/>
      </w:pPr>
      <w:r w:rsidRPr="00DD7886">
        <w:rPr>
          <w:position w:val="-14"/>
        </w:rPr>
        <w:object w:dxaOrig="3500" w:dyaOrig="400" w14:anchorId="75260F05">
          <v:shape id="_x0000_i1146" type="#_x0000_t75" style="width:175.15pt;height:19.9pt" o:ole="">
            <v:imagedata r:id="rId218" o:title=""/>
          </v:shape>
          <o:OLEObject Type="Embed" ProgID="Equation.DSMT4" ShapeID="_x0000_i1146" DrawAspect="Content" ObjectID="_1655917681" r:id="rId219"/>
        </w:object>
      </w:r>
      <w:r w:rsidR="00F27E75">
        <w:t xml:space="preserve">, </w:t>
      </w:r>
      <w:r w:rsidRPr="00A426AE">
        <w:rPr>
          <w:position w:val="-14"/>
        </w:rPr>
        <w:object w:dxaOrig="3260" w:dyaOrig="400" w14:anchorId="501B186B">
          <v:shape id="_x0000_i1147" type="#_x0000_t75" style="width:162.8pt;height:19.9pt" o:ole="">
            <v:imagedata r:id="rId220" o:title=""/>
          </v:shape>
          <o:OLEObject Type="Embed" ProgID="Equation.DSMT4" ShapeID="_x0000_i1147" DrawAspect="Content" ObjectID="_1655917682" r:id="rId221"/>
        </w:object>
      </w:r>
    </w:p>
    <w:p w14:paraId="3757FBA6" w14:textId="22A5F6EB" w:rsidR="00F27E75" w:rsidRDefault="00F27E75" w:rsidP="00F27E75">
      <w:pPr>
        <w:pStyle w:val="a4"/>
        <w:numPr>
          <w:ilvl w:val="0"/>
          <w:numId w:val="4"/>
        </w:numPr>
        <w:ind w:leftChars="0"/>
      </w:pPr>
      <w:r w:rsidRPr="00721B43">
        <w:rPr>
          <w:position w:val="-12"/>
        </w:rPr>
        <w:object w:dxaOrig="859" w:dyaOrig="360" w14:anchorId="3A84A666">
          <v:shape id="_x0000_i1148" type="#_x0000_t75" style="width:43pt;height:18.25pt" o:ole="">
            <v:imagedata r:id="rId183" o:title=""/>
          </v:shape>
          <o:OLEObject Type="Embed" ProgID="Equation.DSMT4" ShapeID="_x0000_i1148" DrawAspect="Content" ObjectID="_1655917683" r:id="rId222"/>
        </w:object>
      </w:r>
      <w:r>
        <w:t xml:space="preserve"> </w:t>
      </w:r>
      <w:proofErr w:type="gramStart"/>
      <w:r>
        <w:t xml:space="preserve">For </w:t>
      </w:r>
      <w:proofErr w:type="gramEnd"/>
      <w:r w:rsidRPr="00721B43">
        <w:rPr>
          <w:position w:val="-14"/>
        </w:rPr>
        <w:object w:dxaOrig="1460" w:dyaOrig="400" w14:anchorId="0DF0759E">
          <v:shape id="_x0000_i1149" type="#_x0000_t75" style="width:73.05pt;height:19.9pt" o:ole="">
            <v:imagedata r:id="rId71" o:title=""/>
          </v:shape>
          <o:OLEObject Type="Embed" ProgID="Equation.DSMT4" ShapeID="_x0000_i1149" DrawAspect="Content" ObjectID="_1655917684" r:id="rId223"/>
        </w:object>
      </w:r>
      <w:r>
        <w:t xml:space="preserve">, set </w:t>
      </w:r>
      <w:r w:rsidR="00DE6F5F" w:rsidRPr="00721B43">
        <w:rPr>
          <w:position w:val="-12"/>
        </w:rPr>
        <w:object w:dxaOrig="940" w:dyaOrig="360" w14:anchorId="5CDCEAB7">
          <v:shape id="_x0000_i1150" type="#_x0000_t75" style="width:46.75pt;height:18.25pt" o:ole="">
            <v:imagedata r:id="rId224" o:title=""/>
          </v:shape>
          <o:OLEObject Type="Embed" ProgID="Equation.DSMT4" ShapeID="_x0000_i1150" DrawAspect="Content" ObjectID="_1655917685" r:id="rId225"/>
        </w:object>
      </w:r>
      <w:r>
        <w:t>.</w:t>
      </w:r>
    </w:p>
    <w:p w14:paraId="455DDDAE" w14:textId="73AF98F9" w:rsidR="00F27E75" w:rsidRDefault="00DE6F5F" w:rsidP="00F27E75">
      <w:pPr>
        <w:pStyle w:val="a4"/>
        <w:ind w:leftChars="0" w:left="960"/>
      </w:pPr>
      <w:r w:rsidRPr="00DD7886">
        <w:rPr>
          <w:position w:val="-14"/>
        </w:rPr>
        <w:object w:dxaOrig="3400" w:dyaOrig="400" w14:anchorId="222550CA">
          <v:shape id="_x0000_i1151" type="#_x0000_t75" style="width:170.35pt;height:19.9pt" o:ole="">
            <v:imagedata r:id="rId226" o:title=""/>
          </v:shape>
          <o:OLEObject Type="Embed" ProgID="Equation.DSMT4" ShapeID="_x0000_i1151" DrawAspect="Content" ObjectID="_1655917686" r:id="rId227"/>
        </w:object>
      </w:r>
      <w:r w:rsidR="00F27E75">
        <w:t xml:space="preserve">, </w:t>
      </w:r>
      <w:r w:rsidR="009B6A92" w:rsidRPr="00A426AE">
        <w:rPr>
          <w:position w:val="-14"/>
        </w:rPr>
        <w:object w:dxaOrig="3260" w:dyaOrig="400" w14:anchorId="0C9914DA">
          <v:shape id="_x0000_i1152" type="#_x0000_t75" style="width:162.8pt;height:19.9pt" o:ole="">
            <v:imagedata r:id="rId228" o:title=""/>
          </v:shape>
          <o:OLEObject Type="Embed" ProgID="Equation.DSMT4" ShapeID="_x0000_i1152" DrawAspect="Content" ObjectID="_1655917687" r:id="rId229"/>
        </w:object>
      </w:r>
    </w:p>
    <w:p w14:paraId="3D0E35E7" w14:textId="77777777" w:rsidR="00F27E75" w:rsidRPr="00E419A1" w:rsidRDefault="00F27E75" w:rsidP="00F27E75">
      <w:pPr>
        <w:pStyle w:val="a4"/>
        <w:numPr>
          <w:ilvl w:val="0"/>
          <w:numId w:val="4"/>
        </w:numPr>
        <w:ind w:leftChars="0"/>
      </w:pPr>
      <w:r w:rsidRPr="00E419A1">
        <w:rPr>
          <w:position w:val="-12"/>
        </w:rPr>
        <w:object w:dxaOrig="859" w:dyaOrig="360" w14:anchorId="67C19CE6">
          <v:shape id="_x0000_i1153" type="#_x0000_t75" style="width:43pt;height:18.25pt" o:ole="">
            <v:imagedata r:id="rId191" o:title=""/>
          </v:shape>
          <o:OLEObject Type="Embed" ProgID="Equation.DSMT4" ShapeID="_x0000_i1153" DrawAspect="Content" ObjectID="_1655917688" r:id="rId230"/>
        </w:object>
      </w:r>
      <w:r w:rsidRPr="00E419A1">
        <w:t xml:space="preserve"> </w:t>
      </w:r>
      <w:proofErr w:type="gramStart"/>
      <w:r w:rsidRPr="00E419A1">
        <w:t xml:space="preserve">For </w:t>
      </w:r>
      <w:proofErr w:type="gramEnd"/>
      <w:r w:rsidRPr="00E419A1">
        <w:rPr>
          <w:position w:val="-14"/>
        </w:rPr>
        <w:object w:dxaOrig="1460" w:dyaOrig="400" w14:anchorId="09AD1C1E">
          <v:shape id="_x0000_i1154" type="#_x0000_t75" style="width:73.05pt;height:19.9pt" o:ole="">
            <v:imagedata r:id="rId71" o:title=""/>
          </v:shape>
          <o:OLEObject Type="Embed" ProgID="Equation.DSMT4" ShapeID="_x0000_i1154" DrawAspect="Content" ObjectID="_1655917689" r:id="rId231"/>
        </w:object>
      </w:r>
      <w:r w:rsidRPr="00E419A1">
        <w:t xml:space="preserve">, set </w:t>
      </w:r>
      <w:r w:rsidRPr="00E419A1">
        <w:rPr>
          <w:position w:val="-12"/>
        </w:rPr>
        <w:object w:dxaOrig="940" w:dyaOrig="360" w14:anchorId="511C6857">
          <v:shape id="_x0000_i1155" type="#_x0000_t75" style="width:46.75pt;height:18.25pt" o:ole="">
            <v:imagedata r:id="rId194" o:title=""/>
          </v:shape>
          <o:OLEObject Type="Embed" ProgID="Equation.DSMT4" ShapeID="_x0000_i1155" DrawAspect="Content" ObjectID="_1655917690" r:id="rId232"/>
        </w:object>
      </w:r>
      <w:r w:rsidRPr="00E419A1">
        <w:t>.</w:t>
      </w:r>
    </w:p>
    <w:p w14:paraId="6536A2A7" w14:textId="67F77E66" w:rsidR="00F27E75" w:rsidRPr="00E419A1" w:rsidRDefault="00E419A1" w:rsidP="00F27E75">
      <w:pPr>
        <w:pStyle w:val="a4"/>
        <w:ind w:leftChars="0" w:left="960"/>
      </w:pPr>
      <w:r w:rsidRPr="00E419A1">
        <w:rPr>
          <w:position w:val="-14"/>
        </w:rPr>
        <w:object w:dxaOrig="3500" w:dyaOrig="400" w14:anchorId="49DBA959">
          <v:shape id="_x0000_i1156" type="#_x0000_t75" style="width:175.15pt;height:19.9pt" o:ole="">
            <v:imagedata r:id="rId233" o:title=""/>
          </v:shape>
          <o:OLEObject Type="Embed" ProgID="Equation.DSMT4" ShapeID="_x0000_i1156" DrawAspect="Content" ObjectID="_1655917691" r:id="rId234"/>
        </w:object>
      </w:r>
      <w:r w:rsidR="00F27E75" w:rsidRPr="00E419A1">
        <w:t xml:space="preserve">, </w:t>
      </w:r>
      <w:r w:rsidRPr="00E419A1">
        <w:rPr>
          <w:position w:val="-14"/>
        </w:rPr>
        <w:object w:dxaOrig="3260" w:dyaOrig="400" w14:anchorId="0AFC89B6">
          <v:shape id="_x0000_i1157" type="#_x0000_t75" style="width:162.8pt;height:19.9pt" o:ole="">
            <v:imagedata r:id="rId235" o:title=""/>
          </v:shape>
          <o:OLEObject Type="Embed" ProgID="Equation.DSMT4" ShapeID="_x0000_i1157" DrawAspect="Content" ObjectID="_1655917692" r:id="rId236"/>
        </w:object>
      </w:r>
    </w:p>
    <w:p w14:paraId="7C0AC24C" w14:textId="10FD4E1B" w:rsidR="00F27E75" w:rsidRPr="00E419A1" w:rsidRDefault="00F27E75" w:rsidP="00F27E75">
      <w:pPr>
        <w:pStyle w:val="a4"/>
        <w:numPr>
          <w:ilvl w:val="0"/>
          <w:numId w:val="4"/>
        </w:numPr>
        <w:ind w:leftChars="0"/>
      </w:pPr>
      <w:r w:rsidRPr="00E419A1">
        <w:rPr>
          <w:position w:val="-12"/>
        </w:rPr>
        <w:object w:dxaOrig="840" w:dyaOrig="360" w14:anchorId="153BBE72">
          <v:shape id="_x0000_i1158" type="#_x0000_t75" style="width:41.9pt;height:18.25pt" o:ole="">
            <v:imagedata r:id="rId199" o:title=""/>
          </v:shape>
          <o:OLEObject Type="Embed" ProgID="Equation.DSMT4" ShapeID="_x0000_i1158" DrawAspect="Content" ObjectID="_1655917693" r:id="rId237"/>
        </w:object>
      </w:r>
      <w:r w:rsidRPr="00E419A1">
        <w:t xml:space="preserve"> </w:t>
      </w:r>
      <w:proofErr w:type="gramStart"/>
      <w:r w:rsidRPr="00E419A1">
        <w:t xml:space="preserve">For </w:t>
      </w:r>
      <w:proofErr w:type="gramEnd"/>
      <w:r w:rsidRPr="00E419A1">
        <w:rPr>
          <w:position w:val="-14"/>
        </w:rPr>
        <w:object w:dxaOrig="1460" w:dyaOrig="400" w14:anchorId="3005DF27">
          <v:shape id="_x0000_i1159" type="#_x0000_t75" style="width:73.05pt;height:19.9pt" o:ole="">
            <v:imagedata r:id="rId71" o:title=""/>
          </v:shape>
          <o:OLEObject Type="Embed" ProgID="Equation.DSMT4" ShapeID="_x0000_i1159" DrawAspect="Content" ObjectID="_1655917694" r:id="rId238"/>
        </w:object>
      </w:r>
      <w:r w:rsidRPr="00E419A1">
        <w:t xml:space="preserve">, set </w:t>
      </w:r>
      <w:r w:rsidR="00E419A1" w:rsidRPr="00E419A1">
        <w:rPr>
          <w:position w:val="-12"/>
        </w:rPr>
        <w:object w:dxaOrig="940" w:dyaOrig="360" w14:anchorId="6C4E966F">
          <v:shape id="_x0000_i1160" type="#_x0000_t75" style="width:46.75pt;height:18.25pt" o:ole="">
            <v:imagedata r:id="rId239" o:title=""/>
          </v:shape>
          <o:OLEObject Type="Embed" ProgID="Equation.DSMT4" ShapeID="_x0000_i1160" DrawAspect="Content" ObjectID="_1655917695" r:id="rId240"/>
        </w:object>
      </w:r>
      <w:r w:rsidRPr="00E419A1">
        <w:t>.</w:t>
      </w:r>
    </w:p>
    <w:p w14:paraId="43CCD173" w14:textId="6B1759C2" w:rsidR="00F27E75" w:rsidRPr="00E419A1" w:rsidRDefault="00E419A1" w:rsidP="00F27E75">
      <w:pPr>
        <w:pStyle w:val="a4"/>
        <w:ind w:leftChars="0" w:left="960"/>
      </w:pPr>
      <w:r w:rsidRPr="00E419A1">
        <w:rPr>
          <w:position w:val="-14"/>
        </w:rPr>
        <w:object w:dxaOrig="3379" w:dyaOrig="400" w14:anchorId="1DEE142A">
          <v:shape id="_x0000_i1161" type="#_x0000_t75" style="width:169.25pt;height:19.9pt" o:ole="">
            <v:imagedata r:id="rId241" o:title=""/>
          </v:shape>
          <o:OLEObject Type="Embed" ProgID="Equation.DSMT4" ShapeID="_x0000_i1161" DrawAspect="Content" ObjectID="_1655917696" r:id="rId242"/>
        </w:object>
      </w:r>
      <w:r w:rsidR="00F27E75" w:rsidRPr="00E419A1">
        <w:t xml:space="preserve">, </w:t>
      </w:r>
      <w:r w:rsidRPr="00E419A1">
        <w:rPr>
          <w:position w:val="-14"/>
        </w:rPr>
        <w:object w:dxaOrig="3260" w:dyaOrig="400" w14:anchorId="51886234">
          <v:shape id="_x0000_i1162" type="#_x0000_t75" style="width:162.8pt;height:19.9pt" o:ole="">
            <v:imagedata r:id="rId243" o:title=""/>
          </v:shape>
          <o:OLEObject Type="Embed" ProgID="Equation.DSMT4" ShapeID="_x0000_i1162" DrawAspect="Content" ObjectID="_1655917697" r:id="rId244"/>
        </w:object>
      </w:r>
    </w:p>
    <w:p w14:paraId="422DF3A8" w14:textId="4E1FB301" w:rsidR="004A7306" w:rsidRPr="004A7306" w:rsidRDefault="004A7306">
      <w:pPr>
        <w:widowControl/>
      </w:pPr>
      <w:r w:rsidRPr="004A7306">
        <w:br w:type="page"/>
      </w:r>
    </w:p>
    <w:p w14:paraId="312314D7" w14:textId="2D00A959" w:rsidR="00F27E75" w:rsidRDefault="004A7306" w:rsidP="000239CD">
      <w:pPr>
        <w:pStyle w:val="a4"/>
        <w:numPr>
          <w:ilvl w:val="0"/>
          <w:numId w:val="1"/>
        </w:numPr>
        <w:spacing w:line="360" w:lineRule="auto"/>
        <w:ind w:leftChars="0"/>
      </w:pPr>
      <w:r w:rsidRPr="004A7306">
        <w:rPr>
          <w:rFonts w:hint="eastAsia"/>
        </w:rPr>
        <w:lastRenderedPageBreak/>
        <w:t xml:space="preserve">The </w:t>
      </w:r>
      <w:r>
        <w:t>difference between two-sample test and testing</w:t>
      </w:r>
      <w:r w:rsidR="008F24D4">
        <w:t xml:space="preserve"> </w:t>
      </w:r>
      <w:r w:rsidR="008F24D4" w:rsidRPr="008F24D4">
        <w:rPr>
          <w:position w:val="-12"/>
        </w:rPr>
        <w:object w:dxaOrig="680" w:dyaOrig="360" w14:anchorId="34482732">
          <v:shape id="_x0000_i1163" type="#_x0000_t75" style="width:33.85pt;height:18.25pt" o:ole="">
            <v:imagedata r:id="rId245" o:title=""/>
          </v:shape>
          <o:OLEObject Type="Embed" ProgID="Equation.DSMT4" ShapeID="_x0000_i1163" DrawAspect="Content" ObjectID="_1655917698" r:id="rId246"/>
        </w:object>
      </w:r>
      <w:r>
        <w:t>:</w:t>
      </w:r>
    </w:p>
    <w:p w14:paraId="4EBBB538" w14:textId="14749B6F" w:rsidR="004A7306" w:rsidRDefault="005A176B" w:rsidP="000239CD">
      <w:pPr>
        <w:spacing w:line="360" w:lineRule="auto"/>
      </w:pPr>
      <w:r w:rsidRPr="005A176B">
        <w:rPr>
          <w:position w:val="-12"/>
        </w:rPr>
        <w:object w:dxaOrig="680" w:dyaOrig="360" w14:anchorId="7BFD66D5">
          <v:shape id="_x0000_i1164" type="#_x0000_t75" style="width:33.85pt;height:18.25pt" o:ole="">
            <v:imagedata r:id="rId247" o:title=""/>
          </v:shape>
          <o:OLEObject Type="Embed" ProgID="Equation.DSMT4" ShapeID="_x0000_i1164" DrawAspect="Content" ObjectID="_1655917699" r:id="rId248"/>
        </w:object>
      </w:r>
      <w:r>
        <w:t xml:space="preserve"> </w:t>
      </w:r>
      <w:proofErr w:type="gramStart"/>
      <w:r>
        <w:t>is</w:t>
      </w:r>
      <w:proofErr w:type="gramEnd"/>
      <w:r>
        <w:t xml:space="preserve"> not equivalent to </w:t>
      </w:r>
      <w:r w:rsidRPr="005A176B">
        <w:rPr>
          <w:position w:val="-14"/>
        </w:rPr>
        <w:object w:dxaOrig="1320" w:dyaOrig="400" w14:anchorId="44B80C28">
          <v:shape id="_x0000_i1165" type="#_x0000_t75" style="width:66.1pt;height:19.9pt" o:ole="">
            <v:imagedata r:id="rId249" o:title=""/>
          </v:shape>
          <o:OLEObject Type="Embed" ProgID="Equation.DSMT4" ShapeID="_x0000_i1165" DrawAspect="Content" ObjectID="_1655917700" r:id="rId250"/>
        </w:object>
      </w:r>
      <w:r>
        <w:t>.</w:t>
      </w:r>
    </w:p>
    <w:p w14:paraId="0D7F7787" w14:textId="44C6E090" w:rsidR="004A7306" w:rsidRDefault="004A7306" w:rsidP="000239CD">
      <w:pPr>
        <w:spacing w:line="360" w:lineRule="auto"/>
      </w:pPr>
      <w:r>
        <w:t xml:space="preserve">Example: </w:t>
      </w:r>
    </w:p>
    <w:p w14:paraId="1CA1BD85" w14:textId="2D9D4EF6" w:rsidR="00CA19F2" w:rsidRDefault="00CA19F2" w:rsidP="000239CD">
      <w:pPr>
        <w:spacing w:line="360" w:lineRule="auto"/>
      </w:pPr>
      <w:r>
        <w:t xml:space="preserve">Let </w:t>
      </w:r>
      <w:r w:rsidRPr="00DD7886">
        <w:rPr>
          <w:position w:val="-14"/>
        </w:rPr>
        <w:object w:dxaOrig="3360" w:dyaOrig="400" w14:anchorId="4190EB87">
          <v:shape id="_x0000_i1166" type="#_x0000_t75" style="width:168.2pt;height:19.9pt" o:ole="">
            <v:imagedata r:id="rId157" o:title=""/>
          </v:shape>
          <o:OLEObject Type="Embed" ProgID="Equation.DSMT4" ShapeID="_x0000_i1166" DrawAspect="Content" ObjectID="_1655917701" r:id="rId251"/>
        </w:object>
      </w:r>
      <w:r>
        <w:t xml:space="preserve"> </w:t>
      </w:r>
      <w:proofErr w:type="spellStart"/>
      <w:proofErr w:type="gramStart"/>
      <w:r>
        <w:t>and</w:t>
      </w:r>
      <w:proofErr w:type="spellEnd"/>
      <w:r>
        <w:t xml:space="preserve"> </w:t>
      </w:r>
      <w:proofErr w:type="gramEnd"/>
      <w:r w:rsidRPr="00A426AE">
        <w:rPr>
          <w:position w:val="-14"/>
        </w:rPr>
        <w:object w:dxaOrig="3420" w:dyaOrig="400" w14:anchorId="6FA87228">
          <v:shape id="_x0000_i1167" type="#_x0000_t75" style="width:170.85pt;height:19.9pt" o:ole="">
            <v:imagedata r:id="rId159" o:title=""/>
          </v:shape>
          <o:OLEObject Type="Embed" ProgID="Equation.DSMT4" ShapeID="_x0000_i1167" DrawAspect="Content" ObjectID="_1655917702" r:id="rId252"/>
        </w:object>
      </w:r>
      <w:r>
        <w:t>. We can see that these two distributi</w:t>
      </w:r>
      <w:r w:rsidR="008F24D4">
        <w:t xml:space="preserve">ons are quite different but </w:t>
      </w:r>
      <w:r w:rsidR="008F24D4" w:rsidRPr="008F24D4">
        <w:rPr>
          <w:position w:val="-12"/>
        </w:rPr>
        <w:object w:dxaOrig="300" w:dyaOrig="360" w14:anchorId="7041B642">
          <v:shape id="_x0000_i1168" type="#_x0000_t75" style="width:15.05pt;height:18.25pt" o:ole="">
            <v:imagedata r:id="rId253" o:title=""/>
          </v:shape>
          <o:OLEObject Type="Embed" ProgID="Equation.DSMT4" ShapeID="_x0000_i1168" DrawAspect="Content" ObjectID="_1655917703" r:id="rId254"/>
        </w:object>
      </w:r>
      <w:r w:rsidR="008F24D4">
        <w:t xml:space="preserve"> </w:t>
      </w:r>
      <w:r>
        <w:t xml:space="preserve">of </w:t>
      </w:r>
      <w:r w:rsidRPr="00CA19F2">
        <w:rPr>
          <w:position w:val="-4"/>
        </w:rPr>
        <w:object w:dxaOrig="220" w:dyaOrig="260" w14:anchorId="3FD4F781">
          <v:shape id="_x0000_i1169" type="#_x0000_t75" style="width:10.75pt;height:12.9pt" o:ole="">
            <v:imagedata r:id="rId255" o:title=""/>
          </v:shape>
          <o:OLEObject Type="Embed" ProgID="Equation.DSMT4" ShapeID="_x0000_i1169" DrawAspect="Content" ObjectID="_1655917704" r:id="rId256"/>
        </w:object>
      </w:r>
      <w:r>
        <w:t xml:space="preserve"> and </w:t>
      </w:r>
      <w:r w:rsidRPr="00CA19F2">
        <w:rPr>
          <w:position w:val="-12"/>
        </w:rPr>
        <w:object w:dxaOrig="320" w:dyaOrig="360" w14:anchorId="617742D2">
          <v:shape id="_x0000_i1170" type="#_x0000_t75" style="width:16.1pt;height:18.25pt" o:ole="">
            <v:imagedata r:id="rId257" o:title=""/>
          </v:shape>
          <o:OLEObject Type="Embed" ProgID="Equation.DSMT4" ShapeID="_x0000_i1170" DrawAspect="Content" ObjectID="_1655917705" r:id="rId258"/>
        </w:object>
      </w:r>
      <w:r>
        <w:t xml:space="preserve"> is about 0.</w:t>
      </w:r>
    </w:p>
    <w:p w14:paraId="4799EEB5" w14:textId="0449D9C2" w:rsidR="00CA19F2" w:rsidRDefault="00BF1E8D" w:rsidP="000239CD">
      <w:pPr>
        <w:spacing w:line="360" w:lineRule="auto"/>
      </w:pPr>
      <w:r>
        <w:rPr>
          <w:noProof/>
        </w:rPr>
        <w:drawing>
          <wp:inline distT="0" distB="0" distL="0" distR="0" wp14:anchorId="20339077" wp14:editId="465B141D">
            <wp:extent cx="5274310" cy="325501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0097.png"/>
                    <pic:cNvPicPr/>
                  </pic:nvPicPr>
                  <pic:blipFill>
                    <a:blip r:embed="rId2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B772" w14:textId="1DA800F6" w:rsidR="00892C52" w:rsidRDefault="00892C52" w:rsidP="000239CD">
      <w:pPr>
        <w:spacing w:line="360" w:lineRule="auto"/>
      </w:pPr>
    </w:p>
    <w:p w14:paraId="3CFD3F63" w14:textId="56D77790" w:rsidR="00CA19F2" w:rsidRDefault="00892C52" w:rsidP="000239CD">
      <w:pPr>
        <w:spacing w:line="360" w:lineRule="auto"/>
      </w:pPr>
      <w:r>
        <w:t xml:space="preserve">The Monte-Carlo simulation is conducted for 500 replications with sample size 200. Then the approximated </w:t>
      </w:r>
      <w:r w:rsidR="008F24D4" w:rsidRPr="008F24D4">
        <w:rPr>
          <w:position w:val="-12"/>
        </w:rPr>
        <w:object w:dxaOrig="300" w:dyaOrig="360" w14:anchorId="2A19EBD7">
          <v:shape id="_x0000_i1171" type="#_x0000_t75" style="width:15.05pt;height:18.25pt" o:ole="">
            <v:imagedata r:id="rId260" o:title=""/>
          </v:shape>
          <o:OLEObject Type="Embed" ProgID="Equation.DSMT4" ShapeID="_x0000_i1171" DrawAspect="Content" ObjectID="_1655917706" r:id="rId261"/>
        </w:object>
      </w:r>
      <w:r w:rsidR="008F24D4">
        <w:t xml:space="preserve"> </w:t>
      </w:r>
      <w:proofErr w:type="gramStart"/>
      <w:r>
        <w:t xml:space="preserve">is </w:t>
      </w:r>
      <w:proofErr w:type="gramEnd"/>
      <w:r w:rsidRPr="00892C52">
        <w:rPr>
          <w:position w:val="-6"/>
        </w:rPr>
        <w:object w:dxaOrig="1300" w:dyaOrig="320" w14:anchorId="07CD008A">
          <v:shape id="_x0000_i1172" type="#_x0000_t75" style="width:65pt;height:16.1pt" o:ole="">
            <v:imagedata r:id="rId262" o:title=""/>
          </v:shape>
          <o:OLEObject Type="Embed" ProgID="Equation.DSMT4" ShapeID="_x0000_i1172" DrawAspect="Content" ObjectID="_1655917707" r:id="rId263"/>
        </w:object>
      </w:r>
      <w:r>
        <w:t xml:space="preserve">. </w:t>
      </w:r>
    </w:p>
    <w:p w14:paraId="063A6FFD" w14:textId="26D8DFB4" w:rsidR="00CA19F2" w:rsidRDefault="00CA19F2" w:rsidP="000239CD">
      <w:pPr>
        <w:spacing w:line="360" w:lineRule="auto"/>
      </w:pPr>
    </w:p>
    <w:p w14:paraId="690AB209" w14:textId="0F8B4EA4" w:rsidR="000769D9" w:rsidRDefault="000769D9" w:rsidP="000239CD">
      <w:pPr>
        <w:spacing w:line="360" w:lineRule="auto"/>
      </w:pPr>
      <w:r>
        <w:rPr>
          <w:rFonts w:hint="eastAsia"/>
        </w:rPr>
        <w:t xml:space="preserve">Claim: </w:t>
      </w:r>
    </w:p>
    <w:p w14:paraId="1D427D8F" w14:textId="6E54A3B8" w:rsidR="005A176B" w:rsidRDefault="000769D9" w:rsidP="000239CD">
      <w:pPr>
        <w:pStyle w:val="MTDisplayEquation"/>
        <w:spacing w:line="360" w:lineRule="auto"/>
      </w:pPr>
      <w:r>
        <w:tab/>
      </w:r>
      <w:r w:rsidRPr="000769D9">
        <w:rPr>
          <w:position w:val="-14"/>
        </w:rPr>
        <w:object w:dxaOrig="6000" w:dyaOrig="400" w14:anchorId="1C9F5840">
          <v:shape id="_x0000_i1173" type="#_x0000_t75" style="width:299.8pt;height:19.9pt" o:ole="">
            <v:imagedata r:id="rId264" o:title=""/>
          </v:shape>
          <o:OLEObject Type="Embed" ProgID="Equation.DSMT4" ShapeID="_x0000_i1173" DrawAspect="Content" ObjectID="_1655917708" r:id="rId265"/>
        </w:object>
      </w:r>
    </w:p>
    <w:p w14:paraId="4019C840" w14:textId="38240336" w:rsidR="000769D9" w:rsidRDefault="000769D9" w:rsidP="000239CD">
      <w:pPr>
        <w:spacing w:line="360" w:lineRule="auto"/>
      </w:pPr>
    </w:p>
    <w:p w14:paraId="6E76E274" w14:textId="645C017A" w:rsidR="00714652" w:rsidRDefault="000769D9" w:rsidP="000239CD">
      <w:pPr>
        <w:spacing w:line="360" w:lineRule="auto"/>
      </w:pPr>
      <w:r>
        <w:rPr>
          <w:rFonts w:hint="eastAsia"/>
        </w:rPr>
        <w:lastRenderedPageBreak/>
        <w:t xml:space="preserve">If we want to test the difference between the distributions, then </w:t>
      </w:r>
      <w:r>
        <w:t xml:space="preserve">the power of </w:t>
      </w:r>
      <w:r w:rsidRPr="000769D9">
        <w:rPr>
          <w:position w:val="-12"/>
        </w:rPr>
        <w:object w:dxaOrig="300" w:dyaOrig="360" w14:anchorId="2291F061">
          <v:shape id="_x0000_i1174" type="#_x0000_t75" style="width:15.05pt;height:18.25pt" o:ole="">
            <v:imagedata r:id="rId266" o:title=""/>
          </v:shape>
          <o:OLEObject Type="Embed" ProgID="Equation.DSMT4" ShapeID="_x0000_i1174" DrawAspect="Content" ObjectID="_1655917709" r:id="rId267"/>
        </w:object>
      </w:r>
      <w:r>
        <w:t xml:space="preserve"> would be pretty low </w:t>
      </w:r>
      <w:proofErr w:type="gramStart"/>
      <w:r>
        <w:t xml:space="preserve">when </w:t>
      </w:r>
      <w:proofErr w:type="gramEnd"/>
      <w:r w:rsidRPr="000769D9">
        <w:rPr>
          <w:position w:val="-12"/>
        </w:rPr>
        <w:object w:dxaOrig="680" w:dyaOrig="360" w14:anchorId="153B2624">
          <v:shape id="_x0000_i1175" type="#_x0000_t75" style="width:33.85pt;height:18.25pt" o:ole="">
            <v:imagedata r:id="rId268" o:title=""/>
          </v:shape>
          <o:OLEObject Type="Embed" ProgID="Equation.DSMT4" ShapeID="_x0000_i1175" DrawAspect="Content" ObjectID="_1655917710" r:id="rId269"/>
        </w:object>
      </w:r>
      <w:r>
        <w:t>. However, under the null hypothesis</w:t>
      </w:r>
      <w:proofErr w:type="gramStart"/>
      <w:r>
        <w:t xml:space="preserve">, </w:t>
      </w:r>
      <w:proofErr w:type="gramEnd"/>
      <w:r w:rsidR="000239CD" w:rsidRPr="000769D9">
        <w:rPr>
          <w:position w:val="-14"/>
        </w:rPr>
        <w:object w:dxaOrig="1760" w:dyaOrig="400" w14:anchorId="688E3198">
          <v:shape id="_x0000_i1176" type="#_x0000_t75" style="width:88.1pt;height:19.9pt" o:ole="">
            <v:imagedata r:id="rId270" o:title=""/>
          </v:shape>
          <o:OLEObject Type="Embed" ProgID="Equation.DSMT4" ShapeID="_x0000_i1176" DrawAspect="Content" ObjectID="_1655917711" r:id="rId271"/>
        </w:object>
      </w:r>
      <w:r>
        <w:t xml:space="preserve">, the type I error of </w:t>
      </w:r>
      <w:r w:rsidRPr="000769D9">
        <w:rPr>
          <w:position w:val="-12"/>
        </w:rPr>
        <w:object w:dxaOrig="300" w:dyaOrig="360" w14:anchorId="29788A71">
          <v:shape id="_x0000_i1177" type="#_x0000_t75" style="width:15.05pt;height:18.25pt" o:ole="">
            <v:imagedata r:id="rId266" o:title=""/>
          </v:shape>
          <o:OLEObject Type="Embed" ProgID="Equation.DSMT4" ShapeID="_x0000_i1177" DrawAspect="Content" ObjectID="_1655917712" r:id="rId272"/>
        </w:object>
      </w:r>
      <w:r>
        <w:t xml:space="preserve"> would still be controlled. </w:t>
      </w:r>
      <w:r w:rsidR="000239CD">
        <w:t xml:space="preserve">I would investigate whether another testing procedure can identify the case </w:t>
      </w:r>
      <w:proofErr w:type="gramStart"/>
      <w:r w:rsidR="000239CD">
        <w:t xml:space="preserve">that </w:t>
      </w:r>
      <w:proofErr w:type="gramEnd"/>
      <w:r w:rsidR="000239CD" w:rsidRPr="000769D9">
        <w:rPr>
          <w:position w:val="-12"/>
        </w:rPr>
        <w:object w:dxaOrig="680" w:dyaOrig="360" w14:anchorId="752174F1">
          <v:shape id="_x0000_i1178" type="#_x0000_t75" style="width:33.85pt;height:18.25pt" o:ole="">
            <v:imagedata r:id="rId268" o:title=""/>
          </v:shape>
          <o:OLEObject Type="Embed" ProgID="Equation.DSMT4" ShapeID="_x0000_i1178" DrawAspect="Content" ObjectID="_1655917713" r:id="rId273"/>
        </w:object>
      </w:r>
      <w:r w:rsidR="000239CD">
        <w:t xml:space="preserve">. </w:t>
      </w:r>
      <w:r w:rsidR="00714652">
        <w:rPr>
          <w:rFonts w:hint="eastAsia"/>
        </w:rPr>
        <w:t>Th</w:t>
      </w:r>
      <w:r w:rsidR="00024954">
        <w:t>ere are several testing method</w:t>
      </w:r>
      <w:r w:rsidR="005F39B4">
        <w:t>s</w:t>
      </w:r>
      <w:r w:rsidR="00714652">
        <w:t xml:space="preserve"> to be considered, including log-rank test, </w:t>
      </w:r>
      <w:proofErr w:type="spellStart"/>
      <w:r w:rsidR="00714652">
        <w:t>Geha</w:t>
      </w:r>
      <w:r w:rsidR="00024954">
        <w:t>n</w:t>
      </w:r>
      <w:proofErr w:type="spellEnd"/>
      <w:r w:rsidR="00024954">
        <w:t xml:space="preserve"> test, Wilcoxon rank-sum test </w:t>
      </w:r>
      <w:r w:rsidR="00714652">
        <w:t>and K-S test.</w:t>
      </w:r>
    </w:p>
    <w:p w14:paraId="48C0042B" w14:textId="1DA27B2F" w:rsidR="00A913FD" w:rsidRDefault="00A913FD" w:rsidP="000239CD">
      <w:pPr>
        <w:spacing w:line="360" w:lineRule="auto"/>
      </w:pPr>
    </w:p>
    <w:p w14:paraId="7D5C8AEB" w14:textId="1C233A11" w:rsidR="00024954" w:rsidRDefault="00024954" w:rsidP="000239CD">
      <w:pPr>
        <w:spacing w:line="360" w:lineRule="auto"/>
        <w:rPr>
          <w:b/>
        </w:rPr>
      </w:pPr>
      <w:r w:rsidRPr="00024954">
        <w:rPr>
          <w:rFonts w:hint="eastAsia"/>
          <w:b/>
        </w:rPr>
        <w:t>C</w:t>
      </w:r>
      <w:r w:rsidRPr="00024954">
        <w:rPr>
          <w:b/>
        </w:rPr>
        <w:t>onjecture</w:t>
      </w:r>
      <w:r>
        <w:rPr>
          <w:b/>
        </w:rPr>
        <w:t>s</w:t>
      </w:r>
      <w:r w:rsidRPr="00024954">
        <w:rPr>
          <w:b/>
        </w:rPr>
        <w:t xml:space="preserve">: </w:t>
      </w:r>
    </w:p>
    <w:p w14:paraId="706482C0" w14:textId="258A13DF" w:rsidR="00714652" w:rsidRDefault="00024954" w:rsidP="000239CD">
      <w:pPr>
        <w:spacing w:line="360" w:lineRule="auto"/>
      </w:pPr>
      <w:r>
        <w:t>Under the null hypothesis</w:t>
      </w:r>
      <w:proofErr w:type="gramStart"/>
      <w:r>
        <w:t xml:space="preserve">, </w:t>
      </w:r>
      <w:proofErr w:type="gramEnd"/>
      <w:r w:rsidRPr="000769D9">
        <w:rPr>
          <w:position w:val="-14"/>
        </w:rPr>
        <w:object w:dxaOrig="1760" w:dyaOrig="400" w14:anchorId="47801893">
          <v:shape id="_x0000_i1179" type="#_x0000_t75" style="width:88.1pt;height:19.9pt" o:ole="">
            <v:imagedata r:id="rId270" o:title=""/>
          </v:shape>
          <o:OLEObject Type="Embed" ProgID="Equation.DSMT4" ShapeID="_x0000_i1179" DrawAspect="Content" ObjectID="_1655917714" r:id="rId274"/>
        </w:object>
      </w:r>
      <w:r>
        <w:t xml:space="preserve">, the type I error of all of the testing methods mentioned above could be controlled. </w:t>
      </w:r>
      <w:r w:rsidR="001A4C30">
        <w:t>For alternative hypothesis, a special case is considered</w:t>
      </w:r>
      <w:proofErr w:type="gramStart"/>
      <w:r w:rsidR="001A4C30">
        <w:t xml:space="preserve">: </w:t>
      </w:r>
      <w:proofErr w:type="gramEnd"/>
      <w:r w:rsidR="001A4C30" w:rsidRPr="001A4C30">
        <w:rPr>
          <w:position w:val="-14"/>
        </w:rPr>
        <w:object w:dxaOrig="3940" w:dyaOrig="400" w14:anchorId="04EEA780">
          <v:shape id="_x0000_i1180" type="#_x0000_t75" style="width:197.2pt;height:19.9pt" o:ole="">
            <v:imagedata r:id="rId275" o:title=""/>
          </v:shape>
          <o:OLEObject Type="Embed" ProgID="Equation.DSMT4" ShapeID="_x0000_i1180" DrawAspect="Content" ObjectID="_1655917715" r:id="rId276"/>
        </w:object>
      </w:r>
      <w:r w:rsidR="001A4C30">
        <w:t xml:space="preserve">. </w:t>
      </w:r>
      <w:r>
        <w:t xml:space="preserve">Without censoring, </w:t>
      </w:r>
      <w:r w:rsidRPr="00024954">
        <w:rPr>
          <w:position w:val="-12"/>
        </w:rPr>
        <w:object w:dxaOrig="300" w:dyaOrig="360" w14:anchorId="002FFF18">
          <v:shape id="_x0000_i1181" type="#_x0000_t75" style="width:15.05pt;height:18.25pt" o:ole="">
            <v:imagedata r:id="rId277" o:title=""/>
          </v:shape>
          <o:OLEObject Type="Embed" ProgID="Equation.DSMT4" ShapeID="_x0000_i1181" DrawAspect="Content" ObjectID="_1655917716" r:id="rId278"/>
        </w:object>
      </w:r>
      <w:r>
        <w:t xml:space="preserve"> could be written as the form of Mann-Whitney statistic, which is equivalent to Wilcoxon rank-sum test. </w:t>
      </w:r>
      <w:r w:rsidR="001A4C30">
        <w:t xml:space="preserve">Therefore, Wilcoxon rank-sum test would not identify the case </w:t>
      </w:r>
      <w:proofErr w:type="gramStart"/>
      <w:r w:rsidR="001A4C30">
        <w:t xml:space="preserve">that </w:t>
      </w:r>
      <w:proofErr w:type="gramEnd"/>
      <w:r w:rsidR="001A4C30" w:rsidRPr="001A4C30">
        <w:rPr>
          <w:position w:val="-14"/>
        </w:rPr>
        <w:object w:dxaOrig="3940" w:dyaOrig="400" w14:anchorId="20D1AC9F">
          <v:shape id="_x0000_i1182" type="#_x0000_t75" style="width:197.2pt;height:19.9pt" o:ole="">
            <v:imagedata r:id="rId275" o:title=""/>
          </v:shape>
          <o:OLEObject Type="Embed" ProgID="Equation.DSMT4" ShapeID="_x0000_i1182" DrawAspect="Content" ObjectID="_1655917717" r:id="rId279"/>
        </w:object>
      </w:r>
      <w:r w:rsidR="001A4C30">
        <w:t>. Based on the failure of Wilcoxon rank-sum test, b</w:t>
      </w:r>
      <w:r>
        <w:t xml:space="preserve">ecause </w:t>
      </w:r>
      <w:r>
        <w:rPr>
          <w:rFonts w:hint="eastAsia"/>
        </w:rPr>
        <w:t>the first three testing method</w:t>
      </w:r>
      <w:r>
        <w:t>s take the same approach that</w:t>
      </w:r>
      <w:r w:rsidR="00714652">
        <w:rPr>
          <w:rFonts w:hint="eastAsia"/>
        </w:rPr>
        <w:t xml:space="preserve"> assign a score to each observation</w:t>
      </w:r>
      <w:r w:rsidR="001A4C30">
        <w:t>, t</w:t>
      </w:r>
      <w:r w:rsidR="00714652">
        <w:t xml:space="preserve">hese tests might not identify the case </w:t>
      </w:r>
      <w:r w:rsidR="001A4C30">
        <w:t>mentioned above</w:t>
      </w:r>
      <w:r w:rsidR="00E04CDE">
        <w:t xml:space="preserve"> as well</w:t>
      </w:r>
      <w:r w:rsidR="001A4C30">
        <w:t xml:space="preserve">. The last test, K-S test, is effective to test the difference of the distributions no matter what the value of </w:t>
      </w:r>
      <w:r w:rsidR="001A4C30" w:rsidRPr="001A4C30">
        <w:rPr>
          <w:position w:val="-12"/>
        </w:rPr>
        <w:object w:dxaOrig="300" w:dyaOrig="360" w14:anchorId="6F157E07">
          <v:shape id="_x0000_i1183" type="#_x0000_t75" style="width:15.05pt;height:18.25pt" o:ole="">
            <v:imagedata r:id="rId280" o:title=""/>
          </v:shape>
          <o:OLEObject Type="Embed" ProgID="Equation.DSMT4" ShapeID="_x0000_i1183" DrawAspect="Content" ObjectID="_1655917718" r:id="rId281"/>
        </w:object>
      </w:r>
      <w:r w:rsidR="001A4C30">
        <w:t xml:space="preserve"> is.</w:t>
      </w:r>
      <w:r w:rsidR="00F57CF7">
        <w:t xml:space="preserve"> However, the power of K-S test might be poor</w:t>
      </w:r>
      <w:r w:rsidR="005067EF">
        <w:t xml:space="preserve"> in another cases</w:t>
      </w:r>
      <w:r w:rsidR="00F57CF7">
        <w:t>.</w:t>
      </w:r>
      <w:r w:rsidR="00714652">
        <w:t xml:space="preserve"> </w:t>
      </w:r>
    </w:p>
    <w:p w14:paraId="3D291500" w14:textId="6C17634F" w:rsidR="00D051DC" w:rsidRDefault="00D051DC" w:rsidP="000239CD">
      <w:pPr>
        <w:spacing w:line="360" w:lineRule="auto"/>
      </w:pPr>
    </w:p>
    <w:p w14:paraId="5849C462" w14:textId="46ABCBAF" w:rsidR="00D051DC" w:rsidRPr="00D051DC" w:rsidRDefault="00D051DC" w:rsidP="000239CD">
      <w:pPr>
        <w:spacing w:line="360" w:lineRule="auto"/>
        <w:rPr>
          <w:b/>
        </w:rPr>
      </w:pPr>
      <w:r w:rsidRPr="00D051DC">
        <w:rPr>
          <w:b/>
        </w:rPr>
        <w:t>Simulation study:</w:t>
      </w:r>
    </w:p>
    <w:p w14:paraId="1E493C56" w14:textId="3E98197C" w:rsidR="00714652" w:rsidRDefault="00D051DC" w:rsidP="000239CD">
      <w:pPr>
        <w:spacing w:line="360" w:lineRule="auto"/>
      </w:pPr>
      <w:r>
        <w:rPr>
          <w:rFonts w:hint="eastAsia"/>
        </w:rPr>
        <w:t xml:space="preserve">Under the null hypothesis: </w:t>
      </w:r>
      <w:r w:rsidRPr="000769D9">
        <w:rPr>
          <w:position w:val="-14"/>
        </w:rPr>
        <w:object w:dxaOrig="1760" w:dyaOrig="400" w14:anchorId="0F39ADD6">
          <v:shape id="_x0000_i1184" type="#_x0000_t75" style="width:88.1pt;height:19.9pt" o:ole="">
            <v:imagedata r:id="rId270" o:title=""/>
          </v:shape>
          <o:OLEObject Type="Embed" ProgID="Equation.DSMT4" ShapeID="_x0000_i1184" DrawAspect="Content" ObjectID="_1655917719" r:id="rId282"/>
        </w:obje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D051DC" w14:paraId="29DA70E6" w14:textId="4A1B7663" w:rsidTr="00D051DC">
        <w:tc>
          <w:tcPr>
            <w:tcW w:w="1186" w:type="dxa"/>
          </w:tcPr>
          <w:p w14:paraId="0D98945B" w14:textId="31597F73" w:rsidR="00D051DC" w:rsidRDefault="00D051DC" w:rsidP="000239CD">
            <w:pPr>
              <w:spacing w:line="360" w:lineRule="auto"/>
            </w:pPr>
            <w:r>
              <w:lastRenderedPageBreak/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1185" w:type="dxa"/>
          </w:tcPr>
          <w:p w14:paraId="3180191D" w14:textId="23C5BA42" w:rsidR="00D051DC" w:rsidRDefault="00D051DC" w:rsidP="000239CD">
            <w:pPr>
              <w:spacing w:line="360" w:lineRule="auto"/>
            </w:pPr>
            <w:r>
              <w:t>L</w:t>
            </w:r>
            <w:r>
              <w:rPr>
                <w:rFonts w:hint="eastAsia"/>
              </w:rPr>
              <w:t>og-rank</w:t>
            </w:r>
          </w:p>
        </w:tc>
        <w:tc>
          <w:tcPr>
            <w:tcW w:w="1185" w:type="dxa"/>
          </w:tcPr>
          <w:p w14:paraId="1A5044E7" w14:textId="370E82D3" w:rsidR="00D051DC" w:rsidRDefault="00D051DC" w:rsidP="000239CD">
            <w:pPr>
              <w:spacing w:line="360" w:lineRule="auto"/>
            </w:pPr>
            <w:proofErr w:type="spellStart"/>
            <w:r>
              <w:rPr>
                <w:rFonts w:hint="eastAsia"/>
              </w:rPr>
              <w:t>Gehan</w:t>
            </w:r>
            <w:proofErr w:type="spellEnd"/>
          </w:p>
        </w:tc>
        <w:tc>
          <w:tcPr>
            <w:tcW w:w="1185" w:type="dxa"/>
          </w:tcPr>
          <w:p w14:paraId="147023D1" w14:textId="02CCEFF1" w:rsidR="00D051DC" w:rsidRDefault="00D051DC" w:rsidP="000239CD">
            <w:pPr>
              <w:spacing w:line="360" w:lineRule="auto"/>
            </w:pPr>
            <w:r>
              <w:t>Wilcoxon</w:t>
            </w:r>
          </w:p>
        </w:tc>
        <w:tc>
          <w:tcPr>
            <w:tcW w:w="1185" w:type="dxa"/>
          </w:tcPr>
          <w:p w14:paraId="2D1AD0DC" w14:textId="7D0FEE8A" w:rsidR="00D051DC" w:rsidRDefault="00D051DC" w:rsidP="000239CD">
            <w:pPr>
              <w:spacing w:line="360" w:lineRule="auto"/>
            </w:pPr>
            <w:r>
              <w:rPr>
                <w:rFonts w:hint="eastAsia"/>
              </w:rPr>
              <w:t>K-S</w:t>
            </w:r>
          </w:p>
        </w:tc>
        <w:tc>
          <w:tcPr>
            <w:tcW w:w="1185" w:type="dxa"/>
          </w:tcPr>
          <w:p w14:paraId="78CB49C8" w14:textId="789ED39C" w:rsidR="00D051DC" w:rsidRDefault="00D051DC" w:rsidP="000239CD">
            <w:pPr>
              <w:spacing w:line="360" w:lineRule="auto"/>
            </w:pPr>
            <w:r w:rsidRPr="00D051DC">
              <w:rPr>
                <w:position w:val="-12"/>
              </w:rPr>
              <w:object w:dxaOrig="400" w:dyaOrig="380" w14:anchorId="27408946">
                <v:shape id="_x0000_i1185" type="#_x0000_t75" style="width:19.9pt;height:18.8pt" o:ole="">
                  <v:imagedata r:id="rId283" o:title=""/>
                </v:shape>
                <o:OLEObject Type="Embed" ProgID="Equation.DSMT4" ShapeID="_x0000_i1185" DrawAspect="Content" ObjectID="_1655917720" r:id="rId284"/>
              </w:object>
            </w:r>
          </w:p>
        </w:tc>
        <w:tc>
          <w:tcPr>
            <w:tcW w:w="1185" w:type="dxa"/>
          </w:tcPr>
          <w:p w14:paraId="1A99923A" w14:textId="214E7F29" w:rsidR="00D051DC" w:rsidRDefault="00D051DC" w:rsidP="000239CD">
            <w:pPr>
              <w:spacing w:line="360" w:lineRule="auto"/>
            </w:pPr>
            <w:r w:rsidRPr="00D051DC">
              <w:rPr>
                <w:position w:val="-12"/>
              </w:rPr>
              <w:object w:dxaOrig="460" w:dyaOrig="380" w14:anchorId="696642B2">
                <v:shape id="_x0000_i1186" type="#_x0000_t75" style="width:23.1pt;height:18.8pt" o:ole="">
                  <v:imagedata r:id="rId285" o:title=""/>
                </v:shape>
                <o:OLEObject Type="Embed" ProgID="Equation.DSMT4" ShapeID="_x0000_i1186" DrawAspect="Content" ObjectID="_1655917721" r:id="rId286"/>
              </w:object>
            </w:r>
          </w:p>
        </w:tc>
      </w:tr>
      <w:tr w:rsidR="00D051DC" w14:paraId="1C450911" w14:textId="108B81E1" w:rsidTr="00D051DC">
        <w:tc>
          <w:tcPr>
            <w:tcW w:w="1186" w:type="dxa"/>
          </w:tcPr>
          <w:p w14:paraId="3C29E91E" w14:textId="0F02B12D" w:rsidR="00D051DC" w:rsidRDefault="00D051DC" w:rsidP="000239CD">
            <w:pPr>
              <w:spacing w:line="360" w:lineRule="auto"/>
            </w:pPr>
            <w:r>
              <w:t>Type</w:t>
            </w:r>
            <w:r>
              <w:rPr>
                <w:rFonts w:hint="eastAsia"/>
              </w:rPr>
              <w:t xml:space="preserve"> </w:t>
            </w:r>
            <w:r>
              <w:t>I error</w:t>
            </w:r>
          </w:p>
        </w:tc>
        <w:tc>
          <w:tcPr>
            <w:tcW w:w="1185" w:type="dxa"/>
          </w:tcPr>
          <w:p w14:paraId="6B8532F7" w14:textId="77777777" w:rsidR="00D051DC" w:rsidRDefault="00D051DC" w:rsidP="000239CD">
            <w:pPr>
              <w:spacing w:line="360" w:lineRule="auto"/>
            </w:pPr>
            <w:r>
              <w:rPr>
                <w:rFonts w:hint="eastAsia"/>
              </w:rPr>
              <w:t>0.05</w:t>
            </w:r>
            <w:r w:rsidR="00496D31">
              <w:rPr>
                <w:rFonts w:hint="eastAsia"/>
              </w:rPr>
              <w:t>75</w:t>
            </w:r>
          </w:p>
          <w:p w14:paraId="2EE0FB44" w14:textId="484F6100" w:rsidR="00496D31" w:rsidRDefault="00496D31" w:rsidP="000239CD">
            <w:pPr>
              <w:spacing w:line="360" w:lineRule="auto"/>
            </w:pPr>
            <w:r>
              <w:rPr>
                <w:rFonts w:hint="eastAsia"/>
              </w:rPr>
              <w:t>(0.233)</w:t>
            </w:r>
          </w:p>
        </w:tc>
        <w:tc>
          <w:tcPr>
            <w:tcW w:w="1185" w:type="dxa"/>
          </w:tcPr>
          <w:p w14:paraId="30A53A2E" w14:textId="5C821FAC" w:rsidR="00D051DC" w:rsidRDefault="00D051DC" w:rsidP="000239CD">
            <w:pPr>
              <w:spacing w:line="360" w:lineRule="auto"/>
            </w:pPr>
            <w:r>
              <w:rPr>
                <w:rFonts w:hint="eastAsia"/>
              </w:rPr>
              <w:t>0.0</w:t>
            </w:r>
            <w:r w:rsidR="00867B24">
              <w:rPr>
                <w:rFonts w:hint="eastAsia"/>
              </w:rPr>
              <w:t>5</w:t>
            </w:r>
            <w:r w:rsidR="002C1C18">
              <w:rPr>
                <w:rFonts w:hint="eastAsia"/>
              </w:rPr>
              <w:t>65</w:t>
            </w:r>
          </w:p>
          <w:p w14:paraId="0814319A" w14:textId="351CAFEA" w:rsidR="00867B24" w:rsidRDefault="00867B24" w:rsidP="000239CD">
            <w:pPr>
              <w:spacing w:line="360" w:lineRule="auto"/>
            </w:pPr>
            <w:r>
              <w:rPr>
                <w:rFonts w:hint="eastAsia"/>
              </w:rPr>
              <w:t>(</w:t>
            </w:r>
            <w:r w:rsidR="002C1C18">
              <w:rPr>
                <w:rFonts w:hint="eastAsia"/>
              </w:rPr>
              <w:t>0.231</w:t>
            </w:r>
            <w:r>
              <w:rPr>
                <w:rFonts w:hint="eastAsia"/>
              </w:rPr>
              <w:t>)</w:t>
            </w:r>
          </w:p>
        </w:tc>
        <w:tc>
          <w:tcPr>
            <w:tcW w:w="1185" w:type="dxa"/>
          </w:tcPr>
          <w:p w14:paraId="6D3B05AC" w14:textId="61475A8F" w:rsidR="00D051DC" w:rsidRDefault="00D051DC" w:rsidP="000239CD">
            <w:pPr>
              <w:spacing w:line="360" w:lineRule="auto"/>
            </w:pPr>
            <w:r>
              <w:rPr>
                <w:rFonts w:hint="eastAsia"/>
              </w:rPr>
              <w:t>0.0</w:t>
            </w:r>
            <w:r w:rsidR="002C1C18">
              <w:rPr>
                <w:rFonts w:hint="eastAsia"/>
              </w:rPr>
              <w:t>47</w:t>
            </w:r>
          </w:p>
          <w:p w14:paraId="09BFA8E1" w14:textId="7C91D7CA" w:rsidR="00867B24" w:rsidRDefault="00867B24" w:rsidP="000239CD">
            <w:pPr>
              <w:spacing w:line="360" w:lineRule="auto"/>
            </w:pPr>
            <w:r>
              <w:rPr>
                <w:rFonts w:hint="eastAsia"/>
              </w:rPr>
              <w:t>(0.001)</w:t>
            </w:r>
          </w:p>
        </w:tc>
        <w:tc>
          <w:tcPr>
            <w:tcW w:w="1185" w:type="dxa"/>
          </w:tcPr>
          <w:p w14:paraId="51CD5834" w14:textId="77777777" w:rsidR="00D051DC" w:rsidRDefault="00D051DC" w:rsidP="000239CD">
            <w:pPr>
              <w:spacing w:line="360" w:lineRule="auto"/>
            </w:pPr>
            <w:r>
              <w:rPr>
                <w:rFonts w:hint="eastAsia"/>
              </w:rPr>
              <w:t>0.0</w:t>
            </w:r>
            <w:r w:rsidR="00867B24">
              <w:rPr>
                <w:rFonts w:hint="eastAsia"/>
              </w:rPr>
              <w:t>43</w:t>
            </w:r>
          </w:p>
          <w:p w14:paraId="18BE819A" w14:textId="08807035" w:rsidR="00867B24" w:rsidRDefault="00867B24" w:rsidP="000239CD">
            <w:pPr>
              <w:spacing w:line="360" w:lineRule="auto"/>
            </w:pPr>
            <w:r>
              <w:rPr>
                <w:rFonts w:hint="eastAsia"/>
              </w:rPr>
              <w:t>(0.203)</w:t>
            </w:r>
          </w:p>
        </w:tc>
        <w:tc>
          <w:tcPr>
            <w:tcW w:w="1185" w:type="dxa"/>
          </w:tcPr>
          <w:p w14:paraId="5F7EBDD2" w14:textId="77777777" w:rsidR="00D051DC" w:rsidRDefault="00D051DC" w:rsidP="000239CD">
            <w:pPr>
              <w:spacing w:line="360" w:lineRule="auto"/>
            </w:pPr>
          </w:p>
        </w:tc>
        <w:tc>
          <w:tcPr>
            <w:tcW w:w="1185" w:type="dxa"/>
          </w:tcPr>
          <w:p w14:paraId="0C4B6CAB" w14:textId="77777777" w:rsidR="00D051DC" w:rsidRDefault="00496D31" w:rsidP="000239CD">
            <w:pPr>
              <w:spacing w:line="360" w:lineRule="auto"/>
            </w:pPr>
            <w:r>
              <w:rPr>
                <w:rFonts w:hint="eastAsia"/>
              </w:rPr>
              <w:t>0.0605</w:t>
            </w:r>
          </w:p>
          <w:p w14:paraId="5302612A" w14:textId="50763C9D" w:rsidR="00496D31" w:rsidRDefault="00496D31" w:rsidP="000239CD">
            <w:pPr>
              <w:spacing w:line="360" w:lineRule="auto"/>
            </w:pPr>
            <w:r>
              <w:rPr>
                <w:rFonts w:hint="eastAsia"/>
              </w:rPr>
              <w:t>(0.238)</w:t>
            </w:r>
          </w:p>
        </w:tc>
      </w:tr>
    </w:tbl>
    <w:p w14:paraId="6C168FA6" w14:textId="17E2B675" w:rsidR="00D051DC" w:rsidRDefault="00D051DC" w:rsidP="000239CD">
      <w:pPr>
        <w:spacing w:line="360" w:lineRule="auto"/>
      </w:pPr>
    </w:p>
    <w:p w14:paraId="2AC2B2DE" w14:textId="77777777" w:rsidR="00373EB0" w:rsidRDefault="00373EB0" w:rsidP="000239CD">
      <w:pPr>
        <w:spacing w:line="360" w:lineRule="auto"/>
      </w:pPr>
      <w:r>
        <w:rPr>
          <w:rFonts w:hint="eastAsia"/>
        </w:rPr>
        <w:t>U</w:t>
      </w:r>
      <w:r>
        <w:t xml:space="preserve">nder the special case of alternative hypothesis: </w:t>
      </w:r>
    </w:p>
    <w:p w14:paraId="6E5D7A74" w14:textId="26C4BFFF" w:rsidR="00373EB0" w:rsidRDefault="005F39B4" w:rsidP="00465BAC">
      <w:pPr>
        <w:spacing w:line="360" w:lineRule="auto"/>
        <w:jc w:val="center"/>
      </w:pPr>
      <w:r w:rsidRPr="001A4C30">
        <w:rPr>
          <w:position w:val="-14"/>
        </w:rPr>
        <w:object w:dxaOrig="4360" w:dyaOrig="400" w14:anchorId="2B8D95C3">
          <v:shape id="_x0000_i1187" type="#_x0000_t75" style="width:218.15pt;height:19.9pt" o:ole="">
            <v:imagedata r:id="rId287" o:title=""/>
          </v:shape>
          <o:OLEObject Type="Embed" ProgID="Equation.DSMT4" ShapeID="_x0000_i1187" DrawAspect="Content" ObjectID="_1655917722" r:id="rId288"/>
        </w:obje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373EB0" w14:paraId="65596F39" w14:textId="77777777" w:rsidTr="002C1C18">
        <w:tc>
          <w:tcPr>
            <w:tcW w:w="1186" w:type="dxa"/>
          </w:tcPr>
          <w:p w14:paraId="70CD28F0" w14:textId="77777777" w:rsidR="00373EB0" w:rsidRDefault="00373EB0" w:rsidP="002C1C18">
            <w:pPr>
              <w:spacing w:line="360" w:lineRule="auto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1185" w:type="dxa"/>
          </w:tcPr>
          <w:p w14:paraId="09A877D3" w14:textId="77777777" w:rsidR="00373EB0" w:rsidRDefault="00373EB0" w:rsidP="002C1C18">
            <w:pPr>
              <w:spacing w:line="360" w:lineRule="auto"/>
            </w:pPr>
            <w:r>
              <w:t>L</w:t>
            </w:r>
            <w:r>
              <w:rPr>
                <w:rFonts w:hint="eastAsia"/>
              </w:rPr>
              <w:t>og-rank</w:t>
            </w:r>
          </w:p>
        </w:tc>
        <w:tc>
          <w:tcPr>
            <w:tcW w:w="1185" w:type="dxa"/>
          </w:tcPr>
          <w:p w14:paraId="1F099E37" w14:textId="77777777" w:rsidR="00373EB0" w:rsidRDefault="00373EB0" w:rsidP="002C1C18">
            <w:pPr>
              <w:spacing w:line="360" w:lineRule="auto"/>
            </w:pPr>
            <w:proofErr w:type="spellStart"/>
            <w:r>
              <w:rPr>
                <w:rFonts w:hint="eastAsia"/>
              </w:rPr>
              <w:t>Gehan</w:t>
            </w:r>
            <w:proofErr w:type="spellEnd"/>
          </w:p>
        </w:tc>
        <w:tc>
          <w:tcPr>
            <w:tcW w:w="1185" w:type="dxa"/>
          </w:tcPr>
          <w:p w14:paraId="4F075F2C" w14:textId="77777777" w:rsidR="00373EB0" w:rsidRDefault="00373EB0" w:rsidP="002C1C18">
            <w:pPr>
              <w:spacing w:line="360" w:lineRule="auto"/>
            </w:pPr>
            <w:r>
              <w:t>Wilcoxon</w:t>
            </w:r>
          </w:p>
        </w:tc>
        <w:tc>
          <w:tcPr>
            <w:tcW w:w="1185" w:type="dxa"/>
          </w:tcPr>
          <w:p w14:paraId="68DB07DA" w14:textId="77777777" w:rsidR="00373EB0" w:rsidRDefault="00373EB0" w:rsidP="002C1C18">
            <w:pPr>
              <w:spacing w:line="360" w:lineRule="auto"/>
            </w:pPr>
            <w:r>
              <w:rPr>
                <w:rFonts w:hint="eastAsia"/>
              </w:rPr>
              <w:t>K-S</w:t>
            </w:r>
          </w:p>
        </w:tc>
        <w:tc>
          <w:tcPr>
            <w:tcW w:w="1185" w:type="dxa"/>
          </w:tcPr>
          <w:p w14:paraId="35C9337A" w14:textId="77777777" w:rsidR="00373EB0" w:rsidRDefault="00373EB0" w:rsidP="002C1C18">
            <w:pPr>
              <w:spacing w:line="360" w:lineRule="auto"/>
            </w:pPr>
            <w:r w:rsidRPr="00D051DC">
              <w:rPr>
                <w:position w:val="-12"/>
              </w:rPr>
              <w:object w:dxaOrig="400" w:dyaOrig="380" w14:anchorId="251B46FA">
                <v:shape id="_x0000_i1188" type="#_x0000_t75" style="width:19.9pt;height:18.8pt" o:ole="">
                  <v:imagedata r:id="rId283" o:title=""/>
                </v:shape>
                <o:OLEObject Type="Embed" ProgID="Equation.DSMT4" ShapeID="_x0000_i1188" DrawAspect="Content" ObjectID="_1655917723" r:id="rId289"/>
              </w:object>
            </w:r>
          </w:p>
        </w:tc>
        <w:tc>
          <w:tcPr>
            <w:tcW w:w="1185" w:type="dxa"/>
          </w:tcPr>
          <w:p w14:paraId="02C89DC6" w14:textId="77777777" w:rsidR="00373EB0" w:rsidRDefault="00373EB0" w:rsidP="002C1C18">
            <w:pPr>
              <w:spacing w:line="360" w:lineRule="auto"/>
            </w:pPr>
            <w:r w:rsidRPr="00D051DC">
              <w:rPr>
                <w:position w:val="-12"/>
              </w:rPr>
              <w:object w:dxaOrig="460" w:dyaOrig="380" w14:anchorId="227EAD5A">
                <v:shape id="_x0000_i1189" type="#_x0000_t75" style="width:23.1pt;height:18.8pt" o:ole="">
                  <v:imagedata r:id="rId285" o:title=""/>
                </v:shape>
                <o:OLEObject Type="Embed" ProgID="Equation.DSMT4" ShapeID="_x0000_i1189" DrawAspect="Content" ObjectID="_1655917724" r:id="rId290"/>
              </w:object>
            </w:r>
          </w:p>
        </w:tc>
      </w:tr>
      <w:tr w:rsidR="00373EB0" w14:paraId="426D4CDA" w14:textId="77777777" w:rsidTr="002C1C18">
        <w:tc>
          <w:tcPr>
            <w:tcW w:w="1186" w:type="dxa"/>
          </w:tcPr>
          <w:p w14:paraId="330CC3B0" w14:textId="5E061D36" w:rsidR="00373EB0" w:rsidRDefault="00373EB0" w:rsidP="002C1C18">
            <w:pPr>
              <w:spacing w:line="360" w:lineRule="auto"/>
            </w:pPr>
            <w:r>
              <w:t>Power</w:t>
            </w:r>
          </w:p>
        </w:tc>
        <w:tc>
          <w:tcPr>
            <w:tcW w:w="1185" w:type="dxa"/>
          </w:tcPr>
          <w:p w14:paraId="0BBC0996" w14:textId="65E8296F" w:rsidR="00373EB0" w:rsidRDefault="00A13698" w:rsidP="002C1C18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5C5BDAF7" w14:textId="218F4A46" w:rsidR="00373EB0" w:rsidRDefault="00A13698" w:rsidP="002C1C18">
            <w:pPr>
              <w:spacing w:line="360" w:lineRule="auto"/>
            </w:pPr>
            <w:r>
              <w:rPr>
                <w:rFonts w:hint="eastAsia"/>
              </w:rPr>
              <w:t>0.08</w:t>
            </w:r>
            <w:r w:rsidR="00694332">
              <w:rPr>
                <w:rFonts w:hint="eastAsia"/>
              </w:rPr>
              <w:t>55</w:t>
            </w:r>
          </w:p>
          <w:p w14:paraId="47C88061" w14:textId="0D8FFC1B" w:rsidR="00A541BB" w:rsidRDefault="00A541BB" w:rsidP="002C1C18">
            <w:pPr>
              <w:spacing w:line="360" w:lineRule="auto"/>
            </w:pPr>
            <w:r>
              <w:t>(0.2</w:t>
            </w:r>
            <w:r w:rsidR="00694332">
              <w:rPr>
                <w:rFonts w:hint="eastAsia"/>
              </w:rPr>
              <w:t>80</w:t>
            </w:r>
            <w:r>
              <w:t>)</w:t>
            </w:r>
          </w:p>
        </w:tc>
        <w:tc>
          <w:tcPr>
            <w:tcW w:w="1185" w:type="dxa"/>
          </w:tcPr>
          <w:p w14:paraId="770680FD" w14:textId="0E363D14" w:rsidR="00373EB0" w:rsidRDefault="00A13698" w:rsidP="002C1C18">
            <w:pPr>
              <w:spacing w:line="360" w:lineRule="auto"/>
            </w:pPr>
            <w:r>
              <w:rPr>
                <w:rFonts w:hint="eastAsia"/>
              </w:rPr>
              <w:t>0.07</w:t>
            </w:r>
            <w:r w:rsidR="00867B24">
              <w:rPr>
                <w:rFonts w:hint="eastAsia"/>
              </w:rPr>
              <w:t>15</w:t>
            </w:r>
          </w:p>
          <w:p w14:paraId="71F1EE9D" w14:textId="3F4DC7D0" w:rsidR="00A541BB" w:rsidRDefault="00A541BB" w:rsidP="002C1C18">
            <w:pPr>
              <w:spacing w:line="360" w:lineRule="auto"/>
            </w:pPr>
            <w:r>
              <w:t>(0.2</w:t>
            </w:r>
            <w:r w:rsidR="00867B24">
              <w:rPr>
                <w:rFonts w:hint="eastAsia"/>
              </w:rPr>
              <w:t>58</w:t>
            </w:r>
            <w:r>
              <w:t>)</w:t>
            </w:r>
          </w:p>
        </w:tc>
        <w:tc>
          <w:tcPr>
            <w:tcW w:w="1185" w:type="dxa"/>
          </w:tcPr>
          <w:p w14:paraId="695BF405" w14:textId="75DAA79B" w:rsidR="00373EB0" w:rsidRDefault="00A13698" w:rsidP="002C1C18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07AD4EBE" w14:textId="77777777" w:rsidR="00373EB0" w:rsidRDefault="00373EB0" w:rsidP="002C1C18">
            <w:pPr>
              <w:spacing w:line="360" w:lineRule="auto"/>
            </w:pPr>
          </w:p>
        </w:tc>
        <w:tc>
          <w:tcPr>
            <w:tcW w:w="1185" w:type="dxa"/>
          </w:tcPr>
          <w:p w14:paraId="3BBF4D43" w14:textId="77777777" w:rsidR="00373EB0" w:rsidRDefault="00867B24" w:rsidP="002C1C18">
            <w:pPr>
              <w:spacing w:line="360" w:lineRule="auto"/>
            </w:pPr>
            <w:r>
              <w:rPr>
                <w:rFonts w:hint="eastAsia"/>
              </w:rPr>
              <w:t>0.0515</w:t>
            </w:r>
          </w:p>
          <w:p w14:paraId="1EB28A38" w14:textId="2E32AE89" w:rsidR="00867B24" w:rsidRDefault="00867B24" w:rsidP="002C1C18">
            <w:pPr>
              <w:spacing w:line="360" w:lineRule="auto"/>
            </w:pPr>
            <w:r>
              <w:rPr>
                <w:rFonts w:hint="eastAsia"/>
              </w:rPr>
              <w:t>(0.221)</w:t>
            </w:r>
          </w:p>
        </w:tc>
      </w:tr>
    </w:tbl>
    <w:p w14:paraId="2A197707" w14:textId="3A0B55B5" w:rsidR="00465BAC" w:rsidRDefault="00465BAC" w:rsidP="00373EB0">
      <w:pPr>
        <w:spacing w:line="36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373EB0" w14:paraId="24F23520" w14:textId="77777777" w:rsidTr="002C1C18">
        <w:tc>
          <w:tcPr>
            <w:tcW w:w="1186" w:type="dxa"/>
          </w:tcPr>
          <w:p w14:paraId="7569808B" w14:textId="77777777" w:rsidR="00373EB0" w:rsidRDefault="00373EB0" w:rsidP="002C1C18">
            <w:pPr>
              <w:spacing w:line="360" w:lineRule="auto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1185" w:type="dxa"/>
          </w:tcPr>
          <w:p w14:paraId="6B754530" w14:textId="77777777" w:rsidR="00373EB0" w:rsidRDefault="00373EB0" w:rsidP="002C1C18">
            <w:pPr>
              <w:spacing w:line="360" w:lineRule="auto"/>
            </w:pPr>
            <w:r>
              <w:t>L</w:t>
            </w:r>
            <w:r>
              <w:rPr>
                <w:rFonts w:hint="eastAsia"/>
              </w:rPr>
              <w:t>og-rank</w:t>
            </w:r>
          </w:p>
        </w:tc>
        <w:tc>
          <w:tcPr>
            <w:tcW w:w="1185" w:type="dxa"/>
          </w:tcPr>
          <w:p w14:paraId="0CEC2379" w14:textId="77777777" w:rsidR="00373EB0" w:rsidRDefault="00373EB0" w:rsidP="002C1C18">
            <w:pPr>
              <w:spacing w:line="360" w:lineRule="auto"/>
            </w:pPr>
            <w:proofErr w:type="spellStart"/>
            <w:r>
              <w:rPr>
                <w:rFonts w:hint="eastAsia"/>
              </w:rPr>
              <w:t>Gehan</w:t>
            </w:r>
            <w:proofErr w:type="spellEnd"/>
          </w:p>
        </w:tc>
        <w:tc>
          <w:tcPr>
            <w:tcW w:w="1185" w:type="dxa"/>
          </w:tcPr>
          <w:p w14:paraId="5A199520" w14:textId="77777777" w:rsidR="00373EB0" w:rsidRDefault="00373EB0" w:rsidP="002C1C18">
            <w:pPr>
              <w:spacing w:line="360" w:lineRule="auto"/>
            </w:pPr>
            <w:r>
              <w:t>Wilcoxon</w:t>
            </w:r>
          </w:p>
        </w:tc>
        <w:tc>
          <w:tcPr>
            <w:tcW w:w="1185" w:type="dxa"/>
          </w:tcPr>
          <w:p w14:paraId="227AC0FF" w14:textId="77777777" w:rsidR="00373EB0" w:rsidRDefault="00373EB0" w:rsidP="002C1C18">
            <w:pPr>
              <w:spacing w:line="360" w:lineRule="auto"/>
            </w:pPr>
            <w:r>
              <w:rPr>
                <w:rFonts w:hint="eastAsia"/>
              </w:rPr>
              <w:t>K-S</w:t>
            </w:r>
          </w:p>
        </w:tc>
        <w:tc>
          <w:tcPr>
            <w:tcW w:w="1185" w:type="dxa"/>
          </w:tcPr>
          <w:p w14:paraId="5A4ABE58" w14:textId="77777777" w:rsidR="00373EB0" w:rsidRDefault="00373EB0" w:rsidP="002C1C18">
            <w:pPr>
              <w:spacing w:line="360" w:lineRule="auto"/>
            </w:pPr>
            <w:r w:rsidRPr="00D051DC">
              <w:rPr>
                <w:position w:val="-12"/>
              </w:rPr>
              <w:object w:dxaOrig="400" w:dyaOrig="380" w14:anchorId="3D490048">
                <v:shape id="_x0000_i1190" type="#_x0000_t75" style="width:19.9pt;height:18.8pt" o:ole="">
                  <v:imagedata r:id="rId283" o:title=""/>
                </v:shape>
                <o:OLEObject Type="Embed" ProgID="Equation.DSMT4" ShapeID="_x0000_i1190" DrawAspect="Content" ObjectID="_1655917725" r:id="rId291"/>
              </w:object>
            </w:r>
          </w:p>
        </w:tc>
        <w:tc>
          <w:tcPr>
            <w:tcW w:w="1185" w:type="dxa"/>
          </w:tcPr>
          <w:p w14:paraId="0075094B" w14:textId="77777777" w:rsidR="00373EB0" w:rsidRDefault="00373EB0" w:rsidP="002C1C18">
            <w:pPr>
              <w:spacing w:line="360" w:lineRule="auto"/>
            </w:pPr>
            <w:r w:rsidRPr="00D051DC">
              <w:rPr>
                <w:position w:val="-12"/>
              </w:rPr>
              <w:object w:dxaOrig="460" w:dyaOrig="380" w14:anchorId="349C90BD">
                <v:shape id="_x0000_i1191" type="#_x0000_t75" style="width:23.1pt;height:18.8pt" o:ole="">
                  <v:imagedata r:id="rId285" o:title=""/>
                </v:shape>
                <o:OLEObject Type="Embed" ProgID="Equation.DSMT4" ShapeID="_x0000_i1191" DrawAspect="Content" ObjectID="_1655917726" r:id="rId292"/>
              </w:object>
            </w:r>
          </w:p>
        </w:tc>
      </w:tr>
      <w:tr w:rsidR="00373EB0" w14:paraId="12A71376" w14:textId="77777777" w:rsidTr="002C1C18">
        <w:tc>
          <w:tcPr>
            <w:tcW w:w="1186" w:type="dxa"/>
          </w:tcPr>
          <w:p w14:paraId="7AECCCE9" w14:textId="121FA9EA" w:rsidR="00373EB0" w:rsidRDefault="00373EB0" w:rsidP="002C1C18">
            <w:pPr>
              <w:spacing w:line="360" w:lineRule="auto"/>
            </w:pPr>
            <w:r>
              <w:t>Power</w:t>
            </w:r>
          </w:p>
        </w:tc>
        <w:tc>
          <w:tcPr>
            <w:tcW w:w="1185" w:type="dxa"/>
          </w:tcPr>
          <w:p w14:paraId="57B920EC" w14:textId="77777777" w:rsidR="00373EB0" w:rsidRDefault="00A13698" w:rsidP="002C1C18">
            <w:pPr>
              <w:spacing w:line="360" w:lineRule="auto"/>
            </w:pPr>
            <w:r>
              <w:rPr>
                <w:rFonts w:hint="eastAsia"/>
              </w:rPr>
              <w:t>0.0</w:t>
            </w:r>
            <w:r w:rsidR="00496D31">
              <w:rPr>
                <w:rFonts w:hint="eastAsia"/>
              </w:rPr>
              <w:t>475</w:t>
            </w:r>
          </w:p>
          <w:p w14:paraId="697E0C80" w14:textId="450E4275" w:rsidR="00496D31" w:rsidRDefault="00496D31" w:rsidP="002C1C18">
            <w:pPr>
              <w:spacing w:line="360" w:lineRule="auto"/>
            </w:pPr>
            <w:r>
              <w:rPr>
                <w:rFonts w:hint="eastAsia"/>
              </w:rPr>
              <w:t>(0.213)</w:t>
            </w:r>
          </w:p>
        </w:tc>
        <w:tc>
          <w:tcPr>
            <w:tcW w:w="1185" w:type="dxa"/>
          </w:tcPr>
          <w:p w14:paraId="23B28ADB" w14:textId="6868D3BB" w:rsidR="00373EB0" w:rsidRDefault="00A13698" w:rsidP="002C1C18">
            <w:pPr>
              <w:spacing w:line="360" w:lineRule="auto"/>
            </w:pPr>
            <w:r w:rsidRPr="00694332">
              <w:rPr>
                <w:rFonts w:hint="eastAsia"/>
                <w:highlight w:val="yellow"/>
              </w:rPr>
              <w:t>1</w:t>
            </w:r>
          </w:p>
        </w:tc>
        <w:tc>
          <w:tcPr>
            <w:tcW w:w="1185" w:type="dxa"/>
          </w:tcPr>
          <w:p w14:paraId="7930123B" w14:textId="77777777" w:rsidR="00694332" w:rsidRDefault="00694332" w:rsidP="00694332">
            <w:pPr>
              <w:spacing w:line="360" w:lineRule="auto"/>
            </w:pPr>
            <w:r>
              <w:rPr>
                <w:rFonts w:hint="eastAsia"/>
              </w:rPr>
              <w:t>0.0715</w:t>
            </w:r>
          </w:p>
          <w:p w14:paraId="1385ACCF" w14:textId="44386C6D" w:rsidR="00A541BB" w:rsidRDefault="00694332" w:rsidP="00694332">
            <w:pPr>
              <w:spacing w:line="360" w:lineRule="auto"/>
            </w:pPr>
            <w:r>
              <w:t>(0.2</w:t>
            </w:r>
            <w:r>
              <w:rPr>
                <w:rFonts w:hint="eastAsia"/>
              </w:rPr>
              <w:t>58</w:t>
            </w:r>
            <w:r>
              <w:t>)</w:t>
            </w:r>
          </w:p>
        </w:tc>
        <w:tc>
          <w:tcPr>
            <w:tcW w:w="1185" w:type="dxa"/>
          </w:tcPr>
          <w:p w14:paraId="0A432BFD" w14:textId="597B0A2C" w:rsidR="00373EB0" w:rsidRDefault="00A13698" w:rsidP="002C1C18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4DFB3185" w14:textId="77777777" w:rsidR="00373EB0" w:rsidRDefault="00373EB0" w:rsidP="002C1C18">
            <w:pPr>
              <w:spacing w:line="360" w:lineRule="auto"/>
            </w:pPr>
          </w:p>
        </w:tc>
        <w:tc>
          <w:tcPr>
            <w:tcW w:w="1185" w:type="dxa"/>
          </w:tcPr>
          <w:p w14:paraId="223655B2" w14:textId="77777777" w:rsidR="00373EB0" w:rsidRDefault="00867B24" w:rsidP="002C1C18">
            <w:pPr>
              <w:spacing w:line="360" w:lineRule="auto"/>
            </w:pPr>
            <w:r>
              <w:rPr>
                <w:rFonts w:hint="eastAsia"/>
              </w:rPr>
              <w:t>0.055</w:t>
            </w:r>
          </w:p>
          <w:p w14:paraId="38A7A664" w14:textId="68FBB1BC" w:rsidR="00867B24" w:rsidRDefault="00867B24" w:rsidP="002C1C18">
            <w:pPr>
              <w:spacing w:line="360" w:lineRule="auto"/>
            </w:pPr>
            <w:r>
              <w:rPr>
                <w:rFonts w:hint="eastAsia"/>
              </w:rPr>
              <w:t>(0.228)</w:t>
            </w:r>
          </w:p>
        </w:tc>
      </w:tr>
    </w:tbl>
    <w:p w14:paraId="48D20CFC" w14:textId="38B184EE" w:rsidR="00373EB0" w:rsidRDefault="00373EB0" w:rsidP="00373EB0">
      <w:pPr>
        <w:spacing w:line="360" w:lineRule="auto"/>
      </w:pPr>
    </w:p>
    <w:p w14:paraId="0D456F9D" w14:textId="34A0E9D0" w:rsidR="005F39B4" w:rsidRDefault="005F39B4" w:rsidP="00373EB0">
      <w:pPr>
        <w:spacing w:line="360" w:lineRule="auto"/>
      </w:pPr>
      <w:r>
        <w:rPr>
          <w:rFonts w:hint="eastAsia"/>
        </w:rPr>
        <w:t xml:space="preserve">Under the alternative hypothesis: </w:t>
      </w:r>
      <w:r w:rsidRPr="001A4C30">
        <w:rPr>
          <w:position w:val="-14"/>
        </w:rPr>
        <w:object w:dxaOrig="3600" w:dyaOrig="400" w14:anchorId="615CF861">
          <v:shape id="_x0000_i1192" type="#_x0000_t75" style="width:180pt;height:19.9pt" o:ole="">
            <v:imagedata r:id="rId293" o:title=""/>
          </v:shape>
          <o:OLEObject Type="Embed" ProgID="Equation.DSMT4" ShapeID="_x0000_i1192" DrawAspect="Content" ObjectID="_1655917727" r:id="rId294"/>
        </w:obje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5F39B4" w14:paraId="20BC0934" w14:textId="77777777" w:rsidTr="002C1C18">
        <w:tc>
          <w:tcPr>
            <w:tcW w:w="1186" w:type="dxa"/>
          </w:tcPr>
          <w:p w14:paraId="08902232" w14:textId="77777777" w:rsidR="005F39B4" w:rsidRDefault="005F39B4" w:rsidP="002C1C18">
            <w:pPr>
              <w:spacing w:line="360" w:lineRule="auto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1185" w:type="dxa"/>
          </w:tcPr>
          <w:p w14:paraId="1C7C7B15" w14:textId="77777777" w:rsidR="005F39B4" w:rsidRDefault="005F39B4" w:rsidP="002C1C18">
            <w:pPr>
              <w:spacing w:line="360" w:lineRule="auto"/>
            </w:pPr>
            <w:r>
              <w:t>L</w:t>
            </w:r>
            <w:r>
              <w:rPr>
                <w:rFonts w:hint="eastAsia"/>
              </w:rPr>
              <w:t>og-rank</w:t>
            </w:r>
          </w:p>
        </w:tc>
        <w:tc>
          <w:tcPr>
            <w:tcW w:w="1185" w:type="dxa"/>
          </w:tcPr>
          <w:p w14:paraId="6E8AA0D4" w14:textId="77777777" w:rsidR="005F39B4" w:rsidRDefault="005F39B4" w:rsidP="002C1C18">
            <w:pPr>
              <w:spacing w:line="360" w:lineRule="auto"/>
            </w:pPr>
            <w:proofErr w:type="spellStart"/>
            <w:r>
              <w:rPr>
                <w:rFonts w:hint="eastAsia"/>
              </w:rPr>
              <w:t>Gehan</w:t>
            </w:r>
            <w:proofErr w:type="spellEnd"/>
          </w:p>
        </w:tc>
        <w:tc>
          <w:tcPr>
            <w:tcW w:w="1185" w:type="dxa"/>
          </w:tcPr>
          <w:p w14:paraId="5748DACD" w14:textId="77777777" w:rsidR="005F39B4" w:rsidRDefault="005F39B4" w:rsidP="002C1C18">
            <w:pPr>
              <w:spacing w:line="360" w:lineRule="auto"/>
            </w:pPr>
            <w:r>
              <w:t>Wilcoxon</w:t>
            </w:r>
          </w:p>
        </w:tc>
        <w:tc>
          <w:tcPr>
            <w:tcW w:w="1185" w:type="dxa"/>
          </w:tcPr>
          <w:p w14:paraId="20FED8FE" w14:textId="77777777" w:rsidR="005F39B4" w:rsidRDefault="005F39B4" w:rsidP="002C1C18">
            <w:pPr>
              <w:spacing w:line="360" w:lineRule="auto"/>
            </w:pPr>
            <w:r>
              <w:rPr>
                <w:rFonts w:hint="eastAsia"/>
              </w:rPr>
              <w:t>K-S</w:t>
            </w:r>
          </w:p>
        </w:tc>
        <w:tc>
          <w:tcPr>
            <w:tcW w:w="1185" w:type="dxa"/>
          </w:tcPr>
          <w:p w14:paraId="6BD75F0A" w14:textId="77777777" w:rsidR="005F39B4" w:rsidRDefault="005F39B4" w:rsidP="002C1C18">
            <w:pPr>
              <w:spacing w:line="360" w:lineRule="auto"/>
            </w:pPr>
            <w:r w:rsidRPr="00D051DC">
              <w:rPr>
                <w:position w:val="-12"/>
              </w:rPr>
              <w:object w:dxaOrig="400" w:dyaOrig="380" w14:anchorId="749C2C79">
                <v:shape id="_x0000_i1193" type="#_x0000_t75" style="width:19.9pt;height:18.8pt" o:ole="">
                  <v:imagedata r:id="rId283" o:title=""/>
                </v:shape>
                <o:OLEObject Type="Embed" ProgID="Equation.DSMT4" ShapeID="_x0000_i1193" DrawAspect="Content" ObjectID="_1655917728" r:id="rId295"/>
              </w:object>
            </w:r>
          </w:p>
        </w:tc>
        <w:tc>
          <w:tcPr>
            <w:tcW w:w="1185" w:type="dxa"/>
          </w:tcPr>
          <w:p w14:paraId="4065E982" w14:textId="77777777" w:rsidR="005F39B4" w:rsidRDefault="005F39B4" w:rsidP="002C1C18">
            <w:pPr>
              <w:spacing w:line="360" w:lineRule="auto"/>
            </w:pPr>
            <w:r w:rsidRPr="00D051DC">
              <w:rPr>
                <w:position w:val="-12"/>
              </w:rPr>
              <w:object w:dxaOrig="460" w:dyaOrig="380" w14:anchorId="266305BC">
                <v:shape id="_x0000_i1194" type="#_x0000_t75" style="width:23.1pt;height:18.8pt" o:ole="">
                  <v:imagedata r:id="rId285" o:title=""/>
                </v:shape>
                <o:OLEObject Type="Embed" ProgID="Equation.DSMT4" ShapeID="_x0000_i1194" DrawAspect="Content" ObjectID="_1655917729" r:id="rId296"/>
              </w:object>
            </w:r>
          </w:p>
        </w:tc>
      </w:tr>
      <w:tr w:rsidR="005F39B4" w14:paraId="5777B447" w14:textId="77777777" w:rsidTr="002C1C18">
        <w:tc>
          <w:tcPr>
            <w:tcW w:w="1186" w:type="dxa"/>
          </w:tcPr>
          <w:p w14:paraId="68B9D5B9" w14:textId="77777777" w:rsidR="005F39B4" w:rsidRDefault="005F39B4" w:rsidP="002C1C18">
            <w:pPr>
              <w:spacing w:line="360" w:lineRule="auto"/>
            </w:pPr>
            <w:r>
              <w:t>Power</w:t>
            </w:r>
          </w:p>
        </w:tc>
        <w:tc>
          <w:tcPr>
            <w:tcW w:w="1185" w:type="dxa"/>
          </w:tcPr>
          <w:p w14:paraId="3C48FF23" w14:textId="37079CB8" w:rsidR="005F39B4" w:rsidRDefault="00EC458F" w:rsidP="002C1C18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5770AEE4" w14:textId="35801F44" w:rsidR="005F39B4" w:rsidRDefault="00EC458F" w:rsidP="002C1C18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18F23E1E" w14:textId="6A660DD5" w:rsidR="005F39B4" w:rsidRDefault="00EC458F" w:rsidP="002C1C18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2045BDD9" w14:textId="2C32E736" w:rsidR="005F39B4" w:rsidRDefault="005F39B4" w:rsidP="002C1C18">
            <w:pPr>
              <w:spacing w:line="360" w:lineRule="auto"/>
            </w:pPr>
          </w:p>
        </w:tc>
        <w:tc>
          <w:tcPr>
            <w:tcW w:w="1185" w:type="dxa"/>
          </w:tcPr>
          <w:p w14:paraId="2E90E31C" w14:textId="77777777" w:rsidR="005F39B4" w:rsidRDefault="005F39B4" w:rsidP="002C1C18">
            <w:pPr>
              <w:spacing w:line="360" w:lineRule="auto"/>
            </w:pPr>
          </w:p>
        </w:tc>
        <w:tc>
          <w:tcPr>
            <w:tcW w:w="1185" w:type="dxa"/>
          </w:tcPr>
          <w:p w14:paraId="07656245" w14:textId="1D97ECEA" w:rsidR="005F39B4" w:rsidRDefault="00103BA0" w:rsidP="002C1C18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</w:tbl>
    <w:p w14:paraId="264BDF03" w14:textId="77777777" w:rsidR="005F39B4" w:rsidRDefault="005F39B4" w:rsidP="005F39B4">
      <w:pPr>
        <w:spacing w:line="36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5F39B4" w14:paraId="44C2F062" w14:textId="77777777" w:rsidTr="002C1C18">
        <w:tc>
          <w:tcPr>
            <w:tcW w:w="1186" w:type="dxa"/>
          </w:tcPr>
          <w:p w14:paraId="47B73A0D" w14:textId="77777777" w:rsidR="005F39B4" w:rsidRDefault="005F39B4" w:rsidP="002C1C18">
            <w:pPr>
              <w:spacing w:line="360" w:lineRule="auto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1185" w:type="dxa"/>
          </w:tcPr>
          <w:p w14:paraId="5B3AD4E5" w14:textId="77777777" w:rsidR="005F39B4" w:rsidRDefault="005F39B4" w:rsidP="002C1C18">
            <w:pPr>
              <w:spacing w:line="360" w:lineRule="auto"/>
            </w:pPr>
            <w:r>
              <w:t>L</w:t>
            </w:r>
            <w:r>
              <w:rPr>
                <w:rFonts w:hint="eastAsia"/>
              </w:rPr>
              <w:t>og-rank</w:t>
            </w:r>
          </w:p>
        </w:tc>
        <w:tc>
          <w:tcPr>
            <w:tcW w:w="1185" w:type="dxa"/>
          </w:tcPr>
          <w:p w14:paraId="7B063CAA" w14:textId="77777777" w:rsidR="005F39B4" w:rsidRDefault="005F39B4" w:rsidP="002C1C18">
            <w:pPr>
              <w:spacing w:line="360" w:lineRule="auto"/>
            </w:pPr>
            <w:proofErr w:type="spellStart"/>
            <w:r>
              <w:rPr>
                <w:rFonts w:hint="eastAsia"/>
              </w:rPr>
              <w:t>Gehan</w:t>
            </w:r>
            <w:proofErr w:type="spellEnd"/>
          </w:p>
        </w:tc>
        <w:tc>
          <w:tcPr>
            <w:tcW w:w="1185" w:type="dxa"/>
          </w:tcPr>
          <w:p w14:paraId="3952400B" w14:textId="77777777" w:rsidR="005F39B4" w:rsidRDefault="005F39B4" w:rsidP="002C1C18">
            <w:pPr>
              <w:spacing w:line="360" w:lineRule="auto"/>
            </w:pPr>
            <w:r>
              <w:t>Wilcoxon</w:t>
            </w:r>
          </w:p>
        </w:tc>
        <w:tc>
          <w:tcPr>
            <w:tcW w:w="1185" w:type="dxa"/>
          </w:tcPr>
          <w:p w14:paraId="236FAA42" w14:textId="77777777" w:rsidR="005F39B4" w:rsidRDefault="005F39B4" w:rsidP="002C1C18">
            <w:pPr>
              <w:spacing w:line="360" w:lineRule="auto"/>
            </w:pPr>
            <w:r>
              <w:rPr>
                <w:rFonts w:hint="eastAsia"/>
              </w:rPr>
              <w:t>K-S</w:t>
            </w:r>
          </w:p>
        </w:tc>
        <w:tc>
          <w:tcPr>
            <w:tcW w:w="1185" w:type="dxa"/>
          </w:tcPr>
          <w:p w14:paraId="0DE36BAA" w14:textId="77777777" w:rsidR="005F39B4" w:rsidRDefault="005F39B4" w:rsidP="002C1C18">
            <w:pPr>
              <w:spacing w:line="360" w:lineRule="auto"/>
            </w:pPr>
            <w:r w:rsidRPr="00D051DC">
              <w:rPr>
                <w:position w:val="-12"/>
              </w:rPr>
              <w:object w:dxaOrig="400" w:dyaOrig="380" w14:anchorId="3FDFC6CD">
                <v:shape id="_x0000_i1195" type="#_x0000_t75" style="width:19.9pt;height:18.8pt" o:ole="">
                  <v:imagedata r:id="rId283" o:title=""/>
                </v:shape>
                <o:OLEObject Type="Embed" ProgID="Equation.DSMT4" ShapeID="_x0000_i1195" DrawAspect="Content" ObjectID="_1655917730" r:id="rId297"/>
              </w:object>
            </w:r>
          </w:p>
        </w:tc>
        <w:tc>
          <w:tcPr>
            <w:tcW w:w="1185" w:type="dxa"/>
          </w:tcPr>
          <w:p w14:paraId="68A60962" w14:textId="77777777" w:rsidR="005F39B4" w:rsidRDefault="005F39B4" w:rsidP="002C1C18">
            <w:pPr>
              <w:spacing w:line="360" w:lineRule="auto"/>
            </w:pPr>
            <w:r w:rsidRPr="00D051DC">
              <w:rPr>
                <w:position w:val="-12"/>
              </w:rPr>
              <w:object w:dxaOrig="460" w:dyaOrig="380" w14:anchorId="06DA8795">
                <v:shape id="_x0000_i1196" type="#_x0000_t75" style="width:23.1pt;height:18.8pt" o:ole="">
                  <v:imagedata r:id="rId285" o:title=""/>
                </v:shape>
                <o:OLEObject Type="Embed" ProgID="Equation.DSMT4" ShapeID="_x0000_i1196" DrawAspect="Content" ObjectID="_1655917731" r:id="rId298"/>
              </w:object>
            </w:r>
          </w:p>
        </w:tc>
      </w:tr>
      <w:tr w:rsidR="005F39B4" w14:paraId="6C7A95EF" w14:textId="77777777" w:rsidTr="002C1C18">
        <w:tc>
          <w:tcPr>
            <w:tcW w:w="1186" w:type="dxa"/>
          </w:tcPr>
          <w:p w14:paraId="058CBC24" w14:textId="77777777" w:rsidR="005F39B4" w:rsidRDefault="005F39B4" w:rsidP="002C1C18">
            <w:pPr>
              <w:spacing w:line="360" w:lineRule="auto"/>
            </w:pPr>
            <w:r>
              <w:t>Power</w:t>
            </w:r>
          </w:p>
        </w:tc>
        <w:tc>
          <w:tcPr>
            <w:tcW w:w="1185" w:type="dxa"/>
          </w:tcPr>
          <w:p w14:paraId="066FA0B9" w14:textId="77777777" w:rsidR="005F39B4" w:rsidRDefault="00EC458F" w:rsidP="002C1C1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0.999</w:t>
            </w:r>
          </w:p>
          <w:p w14:paraId="031A7112" w14:textId="050B5D8E" w:rsidR="00EC458F" w:rsidRDefault="00EC458F" w:rsidP="002C1C18">
            <w:pPr>
              <w:spacing w:line="360" w:lineRule="auto"/>
            </w:pPr>
            <w:r>
              <w:t>(0.032)</w:t>
            </w:r>
          </w:p>
        </w:tc>
        <w:tc>
          <w:tcPr>
            <w:tcW w:w="1185" w:type="dxa"/>
          </w:tcPr>
          <w:p w14:paraId="677A8729" w14:textId="77777777" w:rsidR="005F39B4" w:rsidRDefault="00EC458F" w:rsidP="002C1C1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0.9905</w:t>
            </w:r>
          </w:p>
          <w:p w14:paraId="287077AA" w14:textId="35005FC0" w:rsidR="00EC458F" w:rsidRDefault="00EC458F" w:rsidP="002C1C18">
            <w:pPr>
              <w:spacing w:line="360" w:lineRule="auto"/>
            </w:pPr>
            <w:r>
              <w:t>(0.097)</w:t>
            </w:r>
          </w:p>
        </w:tc>
        <w:tc>
          <w:tcPr>
            <w:tcW w:w="1185" w:type="dxa"/>
          </w:tcPr>
          <w:p w14:paraId="7DAB6A1B" w14:textId="682D9059" w:rsidR="005F39B4" w:rsidRDefault="00EC458F" w:rsidP="002C1C18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34128B3D" w14:textId="566E8122" w:rsidR="005F39B4" w:rsidRDefault="005F39B4" w:rsidP="002C1C18">
            <w:pPr>
              <w:spacing w:line="360" w:lineRule="auto"/>
            </w:pPr>
          </w:p>
        </w:tc>
        <w:tc>
          <w:tcPr>
            <w:tcW w:w="1185" w:type="dxa"/>
          </w:tcPr>
          <w:p w14:paraId="46747FB2" w14:textId="77777777" w:rsidR="005F39B4" w:rsidRDefault="005F39B4" w:rsidP="002C1C18">
            <w:pPr>
              <w:spacing w:line="360" w:lineRule="auto"/>
            </w:pPr>
          </w:p>
        </w:tc>
        <w:tc>
          <w:tcPr>
            <w:tcW w:w="1185" w:type="dxa"/>
          </w:tcPr>
          <w:p w14:paraId="0449F511" w14:textId="77777777" w:rsidR="005F39B4" w:rsidRDefault="00A90330" w:rsidP="002C1C18">
            <w:pPr>
              <w:spacing w:line="360" w:lineRule="auto"/>
            </w:pPr>
            <w:r>
              <w:rPr>
                <w:rFonts w:hint="eastAsia"/>
              </w:rPr>
              <w:t>0.9985</w:t>
            </w:r>
          </w:p>
          <w:p w14:paraId="7E53B603" w14:textId="56334E8C" w:rsidR="00A90330" w:rsidRDefault="00A90330" w:rsidP="002C1C18">
            <w:pPr>
              <w:spacing w:line="360" w:lineRule="auto"/>
            </w:pPr>
            <w:r>
              <w:t>(0.039</w:t>
            </w:r>
            <w:bookmarkStart w:id="0" w:name="_GoBack"/>
            <w:bookmarkEnd w:id="0"/>
            <w:r>
              <w:t>)</w:t>
            </w:r>
          </w:p>
        </w:tc>
      </w:tr>
    </w:tbl>
    <w:p w14:paraId="1C36926D" w14:textId="40485B9A" w:rsidR="005F39B4" w:rsidRDefault="005F39B4" w:rsidP="00373EB0">
      <w:pPr>
        <w:spacing w:line="360" w:lineRule="auto"/>
      </w:pPr>
    </w:p>
    <w:p w14:paraId="32EEF272" w14:textId="13D7CE8B" w:rsidR="00D04A9A" w:rsidRDefault="00D04A9A" w:rsidP="00373EB0">
      <w:pPr>
        <w:spacing w:line="360" w:lineRule="auto"/>
      </w:pPr>
    </w:p>
    <w:p w14:paraId="591B56C7" w14:textId="08DCF78C" w:rsidR="00D04A9A" w:rsidRDefault="00D04A9A" w:rsidP="00373EB0">
      <w:pPr>
        <w:spacing w:line="360" w:lineRule="auto"/>
      </w:pPr>
    </w:p>
    <w:p w14:paraId="201174E0" w14:textId="1F6334D1" w:rsidR="00D04A9A" w:rsidRDefault="00D04A9A" w:rsidP="00373EB0">
      <w:pPr>
        <w:spacing w:line="360" w:lineRule="auto"/>
        <w:rPr>
          <w:b/>
        </w:rPr>
      </w:pPr>
      <w:r>
        <w:rPr>
          <w:rFonts w:hint="eastAsia"/>
          <w:b/>
        </w:rPr>
        <w:t>Co</w:t>
      </w:r>
      <w:r>
        <w:rPr>
          <w:b/>
        </w:rPr>
        <w:t>mments:</w:t>
      </w:r>
    </w:p>
    <w:p w14:paraId="3BEE086C" w14:textId="5F7C79B0" w:rsidR="00D04A9A" w:rsidRDefault="00D04A9A" w:rsidP="00373EB0">
      <w:pPr>
        <w:spacing w:line="360" w:lineRule="auto"/>
      </w:pPr>
      <w:r>
        <w:t xml:space="preserve">For </w:t>
      </w:r>
      <w:proofErr w:type="spellStart"/>
      <w:r>
        <w:t>Gehan</w:t>
      </w:r>
      <w:proofErr w:type="spellEnd"/>
      <w:r>
        <w:t xml:space="preserve"> test, the censoring distribution significantly affect the power of testing under the special case of alternative hypothesis. In light censoring case, the performance is almost equivalent to Wilcoxon rank-sum test based on complete data. As the result, the power of </w:t>
      </w:r>
      <w:proofErr w:type="spellStart"/>
      <w:r>
        <w:t>Gehan</w:t>
      </w:r>
      <w:proofErr w:type="spellEnd"/>
      <w:r>
        <w:t xml:space="preserve"> test is pretty low. On the other hand, in heavy censoring case, the difference </w:t>
      </w:r>
      <w:r w:rsidR="008B5DA7">
        <w:t>between</w:t>
      </w:r>
      <w:r>
        <w:t xml:space="preserve"> the distributions in small </w:t>
      </w:r>
      <w:r w:rsidRPr="00D04A9A">
        <w:rPr>
          <w:position w:val="-6"/>
        </w:rPr>
        <w:object w:dxaOrig="139" w:dyaOrig="240" w14:anchorId="72DE1BFA">
          <v:shape id="_x0000_i1197" type="#_x0000_t75" style="width:7pt;height:11.8pt" o:ole="">
            <v:imagedata r:id="rId299" o:title=""/>
          </v:shape>
          <o:OLEObject Type="Embed" ProgID="Equation.DSMT4" ShapeID="_x0000_i1197" DrawAspect="Content" ObjectID="_1655917732" r:id="rId300"/>
        </w:object>
      </w:r>
      <w:r>
        <w:t xml:space="preserve"> would dominates the testing result. Therefore, it shows that there is a significant difference between the distributions.</w:t>
      </w:r>
    </w:p>
    <w:p w14:paraId="32C23254" w14:textId="697C8524" w:rsidR="00AE4885" w:rsidRDefault="00AE4885" w:rsidP="00373EB0">
      <w:pPr>
        <w:spacing w:line="360" w:lineRule="auto"/>
      </w:pPr>
    </w:p>
    <w:p w14:paraId="690C9E87" w14:textId="2B68BFA2" w:rsidR="001B3F3B" w:rsidRDefault="001B3F3B" w:rsidP="00373EB0">
      <w:pPr>
        <w:spacing w:line="360" w:lineRule="auto"/>
      </w:pPr>
      <w:r>
        <w:t xml:space="preserve">The effect of the censoring distribution appears in log-rank test as well. In light censoring case, the difference between the hazard functions can be separated into positive region and negative region, the positive region dominates the log-rank test under our simulation setting. In heavy censoring case, the positive effect and negative effect are cancelled out. Thus, the power of log-rank test is pretty low. If we make the censoring much heavier, then the negative region would dominate the testing result. </w:t>
      </w:r>
    </w:p>
    <w:p w14:paraId="6C8C7DEB" w14:textId="77777777" w:rsidR="00DF2AFB" w:rsidRDefault="00DF2AFB" w:rsidP="00373EB0">
      <w:pPr>
        <w:spacing w:line="360" w:lineRule="auto"/>
      </w:pPr>
    </w:p>
    <w:p w14:paraId="00F1A250" w14:textId="1CE4E94F" w:rsidR="001B3F3B" w:rsidRPr="00D04A9A" w:rsidRDefault="001B3F3B" w:rsidP="00373EB0">
      <w:pPr>
        <w:spacing w:line="360" w:lineRule="auto"/>
      </w:pPr>
      <w:r>
        <w:rPr>
          <w:rFonts w:hint="eastAsia"/>
          <w:noProof/>
        </w:rPr>
        <w:lastRenderedPageBreak/>
        <w:drawing>
          <wp:inline distT="0" distB="0" distL="0" distR="0" wp14:anchorId="14D74309" wp14:editId="489BDE38">
            <wp:extent cx="5274310" cy="32550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0049.png"/>
                    <pic:cNvPicPr/>
                  </pic:nvPicPr>
                  <pic:blipFill>
                    <a:blip r:embed="rId3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1A75" w14:textId="348DEF5F" w:rsidR="00996DEA" w:rsidRDefault="00996DEA" w:rsidP="00373EB0">
      <w:pPr>
        <w:spacing w:line="360" w:lineRule="auto"/>
        <w:rPr>
          <w:b/>
        </w:rPr>
      </w:pPr>
      <w:r>
        <w:rPr>
          <w:rFonts w:hint="eastAsia"/>
          <w:b/>
        </w:rPr>
        <w:t>R</w:t>
      </w:r>
      <w:r>
        <w:rPr>
          <w:b/>
        </w:rPr>
        <w:t xml:space="preserve">eviews: Log-rank test, </w:t>
      </w:r>
      <w:proofErr w:type="spellStart"/>
      <w:r>
        <w:rPr>
          <w:b/>
        </w:rPr>
        <w:t>Gehan</w:t>
      </w:r>
      <w:proofErr w:type="spellEnd"/>
      <w:r>
        <w:rPr>
          <w:b/>
        </w:rPr>
        <w:t xml:space="preserve"> test</w:t>
      </w:r>
    </w:p>
    <w:p w14:paraId="3D09FD77" w14:textId="77777777" w:rsidR="00C77489" w:rsidRDefault="00996DEA" w:rsidP="00373EB0">
      <w:pPr>
        <w:spacing w:line="360" w:lineRule="auto"/>
      </w:pPr>
      <w:r>
        <w:t xml:space="preserve">There are several entry points to discuss the Log-rank test. The first one is assigning a score to each observation and calculate the sum of the scores in treatment group. </w:t>
      </w:r>
    </w:p>
    <w:p w14:paraId="1200C587" w14:textId="3ADA5457" w:rsidR="00C77489" w:rsidRDefault="00C77489" w:rsidP="00373EB0">
      <w:pPr>
        <w:spacing w:line="360" w:lineRule="auto"/>
      </w:pPr>
      <w:r>
        <w:rPr>
          <w:rFonts w:hint="eastAsia"/>
        </w:rPr>
        <w:t xml:space="preserve">For the uncensored observation, </w:t>
      </w:r>
      <w:r w:rsidRPr="00C77489">
        <w:rPr>
          <w:position w:val="-14"/>
        </w:rPr>
        <w:object w:dxaOrig="1300" w:dyaOrig="400" w14:anchorId="1789C124">
          <v:shape id="_x0000_i1198" type="#_x0000_t75" style="width:65pt;height:19.9pt" o:ole="">
            <v:imagedata r:id="rId302" o:title=""/>
          </v:shape>
          <o:OLEObject Type="Embed" ProgID="Equation.DSMT4" ShapeID="_x0000_i1198" DrawAspect="Content" ObjectID="_1655917733" r:id="rId303"/>
        </w:object>
      </w:r>
      <w:r w:rsidR="009654DE">
        <w:t xml:space="preserve"> is assigned to the observation, </w:t>
      </w:r>
      <w:r w:rsidR="009654DE" w:rsidRPr="009654DE">
        <w:rPr>
          <w:position w:val="-12"/>
        </w:rPr>
        <w:object w:dxaOrig="220" w:dyaOrig="360" w14:anchorId="683F6F2B">
          <v:shape id="_x0000_i1199" type="#_x0000_t75" style="width:10.75pt;height:18.25pt" o:ole="">
            <v:imagedata r:id="rId304" o:title=""/>
          </v:shape>
          <o:OLEObject Type="Embed" ProgID="Equation.DSMT4" ShapeID="_x0000_i1199" DrawAspect="Content" ObjectID="_1655917734" r:id="rId305"/>
        </w:object>
      </w:r>
      <w:r w:rsidR="009654DE">
        <w:t xml:space="preserve"> </w:t>
      </w:r>
      <w:proofErr w:type="gramStart"/>
      <w:r w:rsidR="009654DE">
        <w:t xml:space="preserve">with </w:t>
      </w:r>
      <w:proofErr w:type="gramEnd"/>
      <w:r w:rsidR="009654DE" w:rsidRPr="009654DE">
        <w:rPr>
          <w:position w:val="-12"/>
        </w:rPr>
        <w:object w:dxaOrig="580" w:dyaOrig="360" w14:anchorId="38FA526A">
          <v:shape id="_x0000_i1200" type="#_x0000_t75" style="width:29pt;height:18.25pt" o:ole="">
            <v:imagedata r:id="rId306" o:title=""/>
          </v:shape>
          <o:OLEObject Type="Embed" ProgID="Equation.DSMT4" ShapeID="_x0000_i1200" DrawAspect="Content" ObjectID="_1655917735" r:id="rId307"/>
        </w:object>
      </w:r>
      <w:r w:rsidR="009654DE">
        <w:t xml:space="preserve">. On the other hand, for censored observations, </w:t>
      </w:r>
      <w:r w:rsidR="009654DE" w:rsidRPr="009654DE">
        <w:rPr>
          <w:position w:val="-18"/>
        </w:rPr>
        <w:object w:dxaOrig="2299" w:dyaOrig="480" w14:anchorId="04BFE98D">
          <v:shape id="_x0000_i1201" type="#_x0000_t75" style="width:115pt;height:24.2pt" o:ole="">
            <v:imagedata r:id="rId308" o:title=""/>
          </v:shape>
          <o:OLEObject Type="Embed" ProgID="Equation.DSMT4" ShapeID="_x0000_i1201" DrawAspect="Content" ObjectID="_1655917736" r:id="rId309"/>
        </w:object>
      </w:r>
      <w:r w:rsidR="009654DE">
        <w:t xml:space="preserve"> is assigned to the observation, </w:t>
      </w:r>
      <w:r w:rsidR="009654DE" w:rsidRPr="009654DE">
        <w:rPr>
          <w:position w:val="-14"/>
        </w:rPr>
        <w:object w:dxaOrig="260" w:dyaOrig="380" w14:anchorId="7645A1F7">
          <v:shape id="_x0000_i1202" type="#_x0000_t75" style="width:12.9pt;height:18.8pt" o:ole="">
            <v:imagedata r:id="rId310" o:title=""/>
          </v:shape>
          <o:OLEObject Type="Embed" ProgID="Equation.DSMT4" ShapeID="_x0000_i1202" DrawAspect="Content" ObjectID="_1655917737" r:id="rId311"/>
        </w:object>
      </w:r>
      <w:r w:rsidR="009654DE">
        <w:t xml:space="preserve"> </w:t>
      </w:r>
      <w:proofErr w:type="gramStart"/>
      <w:r w:rsidR="009654DE">
        <w:t xml:space="preserve">with </w:t>
      </w:r>
      <w:proofErr w:type="gramEnd"/>
      <w:r w:rsidR="009654DE" w:rsidRPr="009654DE">
        <w:rPr>
          <w:position w:val="-14"/>
        </w:rPr>
        <w:object w:dxaOrig="639" w:dyaOrig="380" w14:anchorId="39011DCF">
          <v:shape id="_x0000_i1203" type="#_x0000_t75" style="width:31.7pt;height:18.8pt" o:ole="">
            <v:imagedata r:id="rId312" o:title=""/>
          </v:shape>
          <o:OLEObject Type="Embed" ProgID="Equation.DSMT4" ShapeID="_x0000_i1203" DrawAspect="Content" ObjectID="_1655917738" r:id="rId313"/>
        </w:object>
      </w:r>
      <w:r w:rsidR="009654DE">
        <w:t>. The conditional expectation assigned to the censored observation has a formula</w:t>
      </w:r>
      <w:proofErr w:type="gramStart"/>
      <w:r w:rsidR="009654DE">
        <w:t xml:space="preserve">: </w:t>
      </w:r>
      <w:proofErr w:type="gramEnd"/>
      <w:r w:rsidR="009654DE" w:rsidRPr="009654DE">
        <w:rPr>
          <w:position w:val="-18"/>
        </w:rPr>
        <w:object w:dxaOrig="3900" w:dyaOrig="480" w14:anchorId="7818E1DC">
          <v:shape id="_x0000_i1204" type="#_x0000_t75" style="width:195.05pt;height:24.2pt" o:ole="">
            <v:imagedata r:id="rId314" o:title=""/>
          </v:shape>
          <o:OLEObject Type="Embed" ProgID="Equation.DSMT4" ShapeID="_x0000_i1204" DrawAspect="Content" ObjectID="_1655917739" r:id="rId315"/>
        </w:object>
      </w:r>
      <w:r w:rsidR="009654DE">
        <w:t>.</w:t>
      </w:r>
    </w:p>
    <w:p w14:paraId="4424EF75" w14:textId="434D92AD" w:rsidR="00996DEA" w:rsidRDefault="00996DEA" w:rsidP="00373EB0">
      <w:pPr>
        <w:spacing w:line="360" w:lineRule="auto"/>
      </w:pPr>
      <w:r>
        <w:t>The second one is treating the data as several 2 by 2 tables to calculate the hazards at failure times. The last one is based on the proportional hazard model.</w:t>
      </w:r>
    </w:p>
    <w:p w14:paraId="29EA46DC" w14:textId="61BEE28E" w:rsidR="00996DEA" w:rsidRDefault="00996DEA" w:rsidP="00B92A85">
      <w:pPr>
        <w:widowControl/>
      </w:pPr>
    </w:p>
    <w:p w14:paraId="02EDBBAD" w14:textId="750E67A0" w:rsidR="00996DEA" w:rsidRDefault="00983EF1" w:rsidP="00373EB0">
      <w:pPr>
        <w:spacing w:line="360" w:lineRule="auto"/>
      </w:pPr>
      <w:proofErr w:type="spellStart"/>
      <w:r>
        <w:t>Gehan</w:t>
      </w:r>
      <w:proofErr w:type="spellEnd"/>
      <w:r>
        <w:t xml:space="preserve"> test is an extended Wilcoxon rank-sum test for censored data. </w:t>
      </w:r>
    </w:p>
    <w:p w14:paraId="44AA48B4" w14:textId="730646D0" w:rsidR="00B92A85" w:rsidRDefault="00B92A85">
      <w:pPr>
        <w:widowControl/>
      </w:pPr>
      <w:r>
        <w:br w:type="page"/>
      </w:r>
    </w:p>
    <w:p w14:paraId="52D7829C" w14:textId="77777777" w:rsidR="00C77489" w:rsidRPr="00B92A85" w:rsidRDefault="00C77489" w:rsidP="00373EB0">
      <w:pPr>
        <w:spacing w:line="360" w:lineRule="auto"/>
      </w:pPr>
    </w:p>
    <w:p w14:paraId="2E91E5AB" w14:textId="00BEE0B9" w:rsidR="00A913FD" w:rsidRDefault="00A913FD" w:rsidP="000239CD">
      <w:pPr>
        <w:spacing w:line="360" w:lineRule="auto"/>
      </w:pPr>
      <w:r>
        <w:t xml:space="preserve">The validity of </w:t>
      </w:r>
      <w:proofErr w:type="spellStart"/>
      <w:r>
        <w:t>logrank</w:t>
      </w:r>
      <w:proofErr w:type="spellEnd"/>
      <w:r>
        <w:t xml:space="preserve"> test is broken as the survival functions crossing because the hazard functions are crossing as well. </w:t>
      </w:r>
      <w:r w:rsidR="00C83705">
        <w:t xml:space="preserve">(The effectiveness of </w:t>
      </w:r>
      <w:proofErr w:type="spellStart"/>
      <w:r w:rsidR="00C83705">
        <w:t>logrank</w:t>
      </w:r>
      <w:proofErr w:type="spellEnd"/>
      <w:r w:rsidR="00C83705">
        <w:t xml:space="preserve"> test depends on the proportional hazard assumption.)</w:t>
      </w:r>
    </w:p>
    <w:p w14:paraId="03853AF4" w14:textId="2312BC8F" w:rsidR="00A913FD" w:rsidRDefault="00A913FD" w:rsidP="000239CD">
      <w:pPr>
        <w:spacing w:line="360" w:lineRule="auto"/>
      </w:pPr>
    </w:p>
    <w:p w14:paraId="20D88D59" w14:textId="446EB5A7" w:rsidR="008F24D4" w:rsidRDefault="008F24D4" w:rsidP="000239CD">
      <w:pPr>
        <w:spacing w:line="360" w:lineRule="auto"/>
      </w:pPr>
      <w:proofErr w:type="spellStart"/>
      <w:r>
        <w:rPr>
          <w:rFonts w:hint="eastAsia"/>
        </w:rPr>
        <w:t>Gehan</w:t>
      </w:r>
      <w:proofErr w:type="spellEnd"/>
      <w:r>
        <w:rPr>
          <w:rFonts w:hint="eastAsia"/>
        </w:rPr>
        <w:t xml:space="preserve"> test:</w:t>
      </w:r>
      <w:r w:rsidR="001C46B8">
        <w:t xml:space="preserve"> The performance of </w:t>
      </w:r>
      <w:proofErr w:type="spellStart"/>
      <w:r w:rsidR="001C46B8">
        <w:t>Gehan’s</w:t>
      </w:r>
      <w:proofErr w:type="spellEnd"/>
      <w:r w:rsidR="001C46B8">
        <w:t xml:space="preserve"> test might be similar to the test </w:t>
      </w:r>
      <w:proofErr w:type="gramStart"/>
      <w:r w:rsidR="001C46B8">
        <w:t xml:space="preserve">with </w:t>
      </w:r>
      <w:proofErr w:type="gramEnd"/>
      <w:r w:rsidR="001C46B8" w:rsidRPr="001C46B8">
        <w:rPr>
          <w:position w:val="-12"/>
        </w:rPr>
        <w:object w:dxaOrig="300" w:dyaOrig="360" w14:anchorId="68B6240C">
          <v:shape id="_x0000_i1205" type="#_x0000_t75" style="width:15.05pt;height:18.25pt" o:ole="">
            <v:imagedata r:id="rId316" o:title=""/>
          </v:shape>
          <o:OLEObject Type="Embed" ProgID="Equation.DSMT4" ShapeID="_x0000_i1205" DrawAspect="Content" ObjectID="_1655917740" r:id="rId317"/>
        </w:object>
      </w:r>
      <w:r w:rsidR="001C46B8">
        <w:t xml:space="preserve">, but the simulation results show that they are quite different. The difference between these two statistics is the denominator. </w:t>
      </w:r>
      <w:proofErr w:type="spellStart"/>
      <w:r w:rsidR="001C46B8">
        <w:t>Gehan’s</w:t>
      </w:r>
      <w:proofErr w:type="spellEnd"/>
      <w:r w:rsidR="001C46B8">
        <w:t xml:space="preserve"> test is standardized to be normal and the denominator of </w:t>
      </w:r>
      <w:r w:rsidR="001C46B8" w:rsidRPr="001C46B8">
        <w:rPr>
          <w:position w:val="-12"/>
        </w:rPr>
        <w:object w:dxaOrig="300" w:dyaOrig="360" w14:anchorId="3380290E">
          <v:shape id="_x0000_i1206" type="#_x0000_t75" style="width:15.05pt;height:18.25pt" o:ole="">
            <v:imagedata r:id="rId316" o:title=""/>
          </v:shape>
          <o:OLEObject Type="Embed" ProgID="Equation.DSMT4" ShapeID="_x0000_i1206" DrawAspect="Content" ObjectID="_1655917741" r:id="rId318"/>
        </w:object>
      </w:r>
      <w:r w:rsidR="001C46B8">
        <w:t xml:space="preserve"> is the sample size.</w:t>
      </w:r>
    </w:p>
    <w:p w14:paraId="2FD7E174" w14:textId="465DFE0E" w:rsidR="00A913FD" w:rsidRDefault="00A913FD" w:rsidP="000239CD">
      <w:pPr>
        <w:pStyle w:val="a4"/>
        <w:numPr>
          <w:ilvl w:val="0"/>
          <w:numId w:val="3"/>
        </w:numPr>
        <w:spacing w:line="360" w:lineRule="auto"/>
        <w:ind w:leftChars="0"/>
      </w:pPr>
      <w:r>
        <w:rPr>
          <w:rFonts w:hint="eastAsia"/>
        </w:rPr>
        <w:t xml:space="preserve">Survival functions being crossing implies </w:t>
      </w:r>
      <w:r>
        <w:t>hazard functions being crossing.</w:t>
      </w:r>
    </w:p>
    <w:p w14:paraId="1EE82BBD" w14:textId="44320842" w:rsidR="00A913FD" w:rsidRDefault="00A913FD" w:rsidP="000239CD">
      <w:pPr>
        <w:pStyle w:val="a4"/>
        <w:spacing w:line="360" w:lineRule="auto"/>
        <w:ind w:leftChars="0"/>
      </w:pPr>
      <w:r w:rsidRPr="00A913FD">
        <w:rPr>
          <w:position w:val="-92"/>
        </w:rPr>
        <w:object w:dxaOrig="3960" w:dyaOrig="1960" w14:anchorId="692144B9">
          <v:shape id="_x0000_i1207" type="#_x0000_t75" style="width:198.25pt;height:97.8pt" o:ole="">
            <v:imagedata r:id="rId319" o:title=""/>
          </v:shape>
          <o:OLEObject Type="Embed" ProgID="Equation.DSMT4" ShapeID="_x0000_i1207" DrawAspect="Content" ObjectID="_1655917742" r:id="rId320"/>
        </w:object>
      </w:r>
    </w:p>
    <w:p w14:paraId="4E73A3CB" w14:textId="73BD59D4" w:rsidR="00A913FD" w:rsidRPr="004A7306" w:rsidRDefault="00A913FD" w:rsidP="000239CD">
      <w:pPr>
        <w:pStyle w:val="a4"/>
        <w:spacing w:line="360" w:lineRule="auto"/>
        <w:ind w:leftChars="0"/>
      </w:pPr>
      <w:r w:rsidRPr="00A913FD">
        <w:rPr>
          <w:position w:val="-92"/>
        </w:rPr>
        <w:object w:dxaOrig="3980" w:dyaOrig="1960" w14:anchorId="455F7817">
          <v:shape id="_x0000_i1208" type="#_x0000_t75" style="width:198.8pt;height:97.8pt" o:ole="">
            <v:imagedata r:id="rId321" o:title=""/>
          </v:shape>
          <o:OLEObject Type="Embed" ProgID="Equation.DSMT4" ShapeID="_x0000_i1208" DrawAspect="Content" ObjectID="_1655917743" r:id="rId322"/>
        </w:object>
      </w:r>
    </w:p>
    <w:sectPr w:rsidR="00A913FD" w:rsidRPr="004A73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7017F"/>
    <w:multiLevelType w:val="hybridMultilevel"/>
    <w:tmpl w:val="E07EEBD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38B4C44"/>
    <w:multiLevelType w:val="hybridMultilevel"/>
    <w:tmpl w:val="CD3C261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6867FD5"/>
    <w:multiLevelType w:val="hybridMultilevel"/>
    <w:tmpl w:val="A078A91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1280906"/>
    <w:multiLevelType w:val="hybridMultilevel"/>
    <w:tmpl w:val="CD3C261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590"/>
    <w:rsid w:val="000239CD"/>
    <w:rsid w:val="00024954"/>
    <w:rsid w:val="000769D9"/>
    <w:rsid w:val="00076DD2"/>
    <w:rsid w:val="000C2A85"/>
    <w:rsid w:val="000E7393"/>
    <w:rsid w:val="00103BA0"/>
    <w:rsid w:val="001211D3"/>
    <w:rsid w:val="001A4C30"/>
    <w:rsid w:val="001B3F3B"/>
    <w:rsid w:val="001C46B8"/>
    <w:rsid w:val="001D044D"/>
    <w:rsid w:val="0020471C"/>
    <w:rsid w:val="002942A2"/>
    <w:rsid w:val="002C19D1"/>
    <w:rsid w:val="002C1C18"/>
    <w:rsid w:val="002E3B9C"/>
    <w:rsid w:val="0034152C"/>
    <w:rsid w:val="003535CC"/>
    <w:rsid w:val="00373EB0"/>
    <w:rsid w:val="003C1937"/>
    <w:rsid w:val="003E6575"/>
    <w:rsid w:val="00400FD5"/>
    <w:rsid w:val="004314A1"/>
    <w:rsid w:val="00444DE7"/>
    <w:rsid w:val="00462FF0"/>
    <w:rsid w:val="00465BAC"/>
    <w:rsid w:val="00496D31"/>
    <w:rsid w:val="004A7306"/>
    <w:rsid w:val="004B5316"/>
    <w:rsid w:val="005067EF"/>
    <w:rsid w:val="0057383E"/>
    <w:rsid w:val="005A176B"/>
    <w:rsid w:val="005F39B4"/>
    <w:rsid w:val="00603B06"/>
    <w:rsid w:val="00631653"/>
    <w:rsid w:val="00694332"/>
    <w:rsid w:val="00697FF1"/>
    <w:rsid w:val="006B1C62"/>
    <w:rsid w:val="00714652"/>
    <w:rsid w:val="00721B43"/>
    <w:rsid w:val="00754B68"/>
    <w:rsid w:val="0076157B"/>
    <w:rsid w:val="007670B6"/>
    <w:rsid w:val="007C7646"/>
    <w:rsid w:val="007D0EF4"/>
    <w:rsid w:val="007F022B"/>
    <w:rsid w:val="007F67C9"/>
    <w:rsid w:val="0080421A"/>
    <w:rsid w:val="00867B24"/>
    <w:rsid w:val="00892C52"/>
    <w:rsid w:val="008B5DA7"/>
    <w:rsid w:val="008F24D4"/>
    <w:rsid w:val="009654DE"/>
    <w:rsid w:val="00983EF1"/>
    <w:rsid w:val="00996DEA"/>
    <w:rsid w:val="009B6A92"/>
    <w:rsid w:val="00A13698"/>
    <w:rsid w:val="00A252EF"/>
    <w:rsid w:val="00A426AE"/>
    <w:rsid w:val="00A506A3"/>
    <w:rsid w:val="00A51CF2"/>
    <w:rsid w:val="00A541BB"/>
    <w:rsid w:val="00A60A32"/>
    <w:rsid w:val="00A62AE9"/>
    <w:rsid w:val="00A87FD7"/>
    <w:rsid w:val="00A90330"/>
    <w:rsid w:val="00A913FD"/>
    <w:rsid w:val="00AC6845"/>
    <w:rsid w:val="00AE4885"/>
    <w:rsid w:val="00B7134A"/>
    <w:rsid w:val="00B92A85"/>
    <w:rsid w:val="00BD6FC0"/>
    <w:rsid w:val="00BF1E8D"/>
    <w:rsid w:val="00C77489"/>
    <w:rsid w:val="00C83705"/>
    <w:rsid w:val="00CA19F2"/>
    <w:rsid w:val="00CD65C4"/>
    <w:rsid w:val="00CF6C4A"/>
    <w:rsid w:val="00D04A9A"/>
    <w:rsid w:val="00D051DC"/>
    <w:rsid w:val="00D4722F"/>
    <w:rsid w:val="00DA4458"/>
    <w:rsid w:val="00DD7886"/>
    <w:rsid w:val="00DE6F5F"/>
    <w:rsid w:val="00DF2AFB"/>
    <w:rsid w:val="00E04CDE"/>
    <w:rsid w:val="00E26EEE"/>
    <w:rsid w:val="00E305D3"/>
    <w:rsid w:val="00E419A1"/>
    <w:rsid w:val="00E67436"/>
    <w:rsid w:val="00E67590"/>
    <w:rsid w:val="00E95EEA"/>
    <w:rsid w:val="00EC458F"/>
    <w:rsid w:val="00F01B38"/>
    <w:rsid w:val="00F27E75"/>
    <w:rsid w:val="00F35D99"/>
    <w:rsid w:val="00F57CF7"/>
    <w:rsid w:val="00F82E8E"/>
    <w:rsid w:val="00F87BEA"/>
    <w:rsid w:val="00F9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87A9B"/>
  <w15:chartTrackingRefBased/>
  <w15:docId w15:val="{81E0AAAB-8593-4A6A-B7A3-3EF7C81D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134A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754B6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54B68"/>
    <w:rPr>
      <w:rFonts w:asciiTheme="majorHAnsi" w:eastAsiaTheme="majorEastAsia" w:hAnsiTheme="majorHAnsi" w:cstheme="majorBidi"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0769D9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元"/>
    <w:basedOn w:val="a0"/>
    <w:link w:val="MTDisplayEquation"/>
    <w:rsid w:val="00076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99" Type="http://schemas.openxmlformats.org/officeDocument/2006/relationships/image" Target="media/image123.wmf"/><Relationship Id="rId21" Type="http://schemas.openxmlformats.org/officeDocument/2006/relationships/image" Target="media/image9.wmf"/><Relationship Id="rId63" Type="http://schemas.openxmlformats.org/officeDocument/2006/relationships/oleObject" Target="embeddings/oleObject29.bin"/><Relationship Id="rId159" Type="http://schemas.openxmlformats.org/officeDocument/2006/relationships/image" Target="media/image72.wmf"/><Relationship Id="rId324" Type="http://schemas.openxmlformats.org/officeDocument/2006/relationships/theme" Target="theme/theme1.xml"/><Relationship Id="rId170" Type="http://schemas.openxmlformats.org/officeDocument/2006/relationships/image" Target="media/image76.wmf"/><Relationship Id="rId226" Type="http://schemas.openxmlformats.org/officeDocument/2006/relationships/image" Target="media/image96.wmf"/><Relationship Id="rId268" Type="http://schemas.openxmlformats.org/officeDocument/2006/relationships/image" Target="media/image114.wmf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6.bin"/><Relationship Id="rId5" Type="http://schemas.openxmlformats.org/officeDocument/2006/relationships/image" Target="media/image1.wmf"/><Relationship Id="rId181" Type="http://schemas.openxmlformats.org/officeDocument/2006/relationships/oleObject" Target="embeddings/oleObject97.bin"/><Relationship Id="rId237" Type="http://schemas.openxmlformats.org/officeDocument/2006/relationships/oleObject" Target="embeddings/oleObject134.bin"/><Relationship Id="rId279" Type="http://schemas.openxmlformats.org/officeDocument/2006/relationships/oleObject" Target="embeddings/oleObject158.bin"/><Relationship Id="rId43" Type="http://schemas.openxmlformats.org/officeDocument/2006/relationships/image" Target="media/image20.wmf"/><Relationship Id="rId139" Type="http://schemas.openxmlformats.org/officeDocument/2006/relationships/image" Target="media/image64.wmf"/><Relationship Id="rId290" Type="http://schemas.openxmlformats.org/officeDocument/2006/relationships/oleObject" Target="embeddings/oleObject165.bin"/><Relationship Id="rId304" Type="http://schemas.openxmlformats.org/officeDocument/2006/relationships/image" Target="media/image126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9.bin"/><Relationship Id="rId192" Type="http://schemas.openxmlformats.org/officeDocument/2006/relationships/oleObject" Target="embeddings/oleObject104.bin"/><Relationship Id="rId206" Type="http://schemas.openxmlformats.org/officeDocument/2006/relationships/oleObject" Target="embeddings/oleObject114.bin"/><Relationship Id="rId248" Type="http://schemas.openxmlformats.org/officeDocument/2006/relationships/oleObject" Target="embeddings/oleObject140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3.bin"/><Relationship Id="rId315" Type="http://schemas.openxmlformats.org/officeDocument/2006/relationships/oleObject" Target="embeddings/oleObject180.bin"/><Relationship Id="rId54" Type="http://schemas.openxmlformats.org/officeDocument/2006/relationships/image" Target="media/image26.wmf"/><Relationship Id="rId96" Type="http://schemas.openxmlformats.org/officeDocument/2006/relationships/oleObject" Target="embeddings/oleObject47.bin"/><Relationship Id="rId161" Type="http://schemas.openxmlformats.org/officeDocument/2006/relationships/oleObject" Target="embeddings/oleObject85.bin"/><Relationship Id="rId217" Type="http://schemas.openxmlformats.org/officeDocument/2006/relationships/oleObject" Target="embeddings/oleObject121.bin"/><Relationship Id="rId259" Type="http://schemas.openxmlformats.org/officeDocument/2006/relationships/image" Target="media/image109.png"/><Relationship Id="rId23" Type="http://schemas.openxmlformats.org/officeDocument/2006/relationships/image" Target="media/image10.png"/><Relationship Id="rId119" Type="http://schemas.openxmlformats.org/officeDocument/2006/relationships/image" Target="media/image54.wmf"/><Relationship Id="rId270" Type="http://schemas.openxmlformats.org/officeDocument/2006/relationships/image" Target="media/image115.wmf"/><Relationship Id="rId65" Type="http://schemas.openxmlformats.org/officeDocument/2006/relationships/oleObject" Target="embeddings/oleObject30.bin"/><Relationship Id="rId130" Type="http://schemas.openxmlformats.org/officeDocument/2006/relationships/oleObject" Target="embeddings/oleObject67.bin"/><Relationship Id="rId172" Type="http://schemas.openxmlformats.org/officeDocument/2006/relationships/image" Target="media/image77.wmf"/><Relationship Id="rId228" Type="http://schemas.openxmlformats.org/officeDocument/2006/relationships/image" Target="media/image97.wmf"/><Relationship Id="rId281" Type="http://schemas.openxmlformats.org/officeDocument/2006/relationships/oleObject" Target="embeddings/oleObject159.bin"/><Relationship Id="rId34" Type="http://schemas.openxmlformats.org/officeDocument/2006/relationships/image" Target="media/image16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62.bin"/><Relationship Id="rId141" Type="http://schemas.openxmlformats.org/officeDocument/2006/relationships/image" Target="media/image65.wmf"/><Relationship Id="rId7" Type="http://schemas.openxmlformats.org/officeDocument/2006/relationships/image" Target="media/image2.wmf"/><Relationship Id="rId162" Type="http://schemas.openxmlformats.org/officeDocument/2006/relationships/image" Target="media/image73.wmf"/><Relationship Id="rId183" Type="http://schemas.openxmlformats.org/officeDocument/2006/relationships/image" Target="media/image81.wmf"/><Relationship Id="rId218" Type="http://schemas.openxmlformats.org/officeDocument/2006/relationships/image" Target="media/image93.wmf"/><Relationship Id="rId239" Type="http://schemas.openxmlformats.org/officeDocument/2006/relationships/image" Target="media/image100.wmf"/><Relationship Id="rId250" Type="http://schemas.openxmlformats.org/officeDocument/2006/relationships/oleObject" Target="embeddings/oleObject141.bin"/><Relationship Id="rId271" Type="http://schemas.openxmlformats.org/officeDocument/2006/relationships/oleObject" Target="embeddings/oleObject152.bin"/><Relationship Id="rId292" Type="http://schemas.openxmlformats.org/officeDocument/2006/relationships/oleObject" Target="embeddings/oleObject167.bin"/><Relationship Id="rId306" Type="http://schemas.openxmlformats.org/officeDocument/2006/relationships/image" Target="media/image127.wmf"/><Relationship Id="rId24" Type="http://schemas.openxmlformats.org/officeDocument/2006/relationships/image" Target="media/image11.wmf"/><Relationship Id="rId45" Type="http://schemas.openxmlformats.org/officeDocument/2006/relationships/image" Target="media/image21.wmf"/><Relationship Id="rId66" Type="http://schemas.openxmlformats.org/officeDocument/2006/relationships/image" Target="media/image32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5.bin"/><Relationship Id="rId131" Type="http://schemas.openxmlformats.org/officeDocument/2006/relationships/image" Target="media/image60.wmf"/><Relationship Id="rId152" Type="http://schemas.openxmlformats.org/officeDocument/2006/relationships/oleObject" Target="embeddings/oleObject80.bin"/><Relationship Id="rId173" Type="http://schemas.openxmlformats.org/officeDocument/2006/relationships/oleObject" Target="embeddings/oleObject92.bin"/><Relationship Id="rId194" Type="http://schemas.openxmlformats.org/officeDocument/2006/relationships/image" Target="media/image85.wmf"/><Relationship Id="rId208" Type="http://schemas.openxmlformats.org/officeDocument/2006/relationships/image" Target="media/image89.wmf"/><Relationship Id="rId229" Type="http://schemas.openxmlformats.org/officeDocument/2006/relationships/oleObject" Target="embeddings/oleObject128.bin"/><Relationship Id="rId240" Type="http://schemas.openxmlformats.org/officeDocument/2006/relationships/oleObject" Target="embeddings/oleObject136.bin"/><Relationship Id="rId261" Type="http://schemas.openxmlformats.org/officeDocument/2006/relationships/oleObject" Target="embeddings/oleObject147.bin"/><Relationship Id="rId14" Type="http://schemas.openxmlformats.org/officeDocument/2006/relationships/oleObject" Target="embeddings/oleObject5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7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282" Type="http://schemas.openxmlformats.org/officeDocument/2006/relationships/oleObject" Target="embeddings/oleObject160.bin"/><Relationship Id="rId317" Type="http://schemas.openxmlformats.org/officeDocument/2006/relationships/oleObject" Target="embeddings/oleObject181.bin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73.bin"/><Relationship Id="rId163" Type="http://schemas.openxmlformats.org/officeDocument/2006/relationships/oleObject" Target="embeddings/oleObject86.bin"/><Relationship Id="rId184" Type="http://schemas.openxmlformats.org/officeDocument/2006/relationships/oleObject" Target="embeddings/oleObject99.bin"/><Relationship Id="rId219" Type="http://schemas.openxmlformats.org/officeDocument/2006/relationships/oleObject" Target="embeddings/oleObject122.bin"/><Relationship Id="rId230" Type="http://schemas.openxmlformats.org/officeDocument/2006/relationships/oleObject" Target="embeddings/oleObject129.bin"/><Relationship Id="rId251" Type="http://schemas.openxmlformats.org/officeDocument/2006/relationships/oleObject" Target="embeddings/oleObject142.bin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53.bin"/><Relationship Id="rId293" Type="http://schemas.openxmlformats.org/officeDocument/2006/relationships/image" Target="media/image122.wmf"/><Relationship Id="rId307" Type="http://schemas.openxmlformats.org/officeDocument/2006/relationships/oleObject" Target="embeddings/oleObject176.bin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8.bin"/><Relationship Id="rId153" Type="http://schemas.openxmlformats.org/officeDocument/2006/relationships/image" Target="media/image69.wmf"/><Relationship Id="rId174" Type="http://schemas.openxmlformats.org/officeDocument/2006/relationships/oleObject" Target="embeddings/oleObject93.bin"/><Relationship Id="rId195" Type="http://schemas.openxmlformats.org/officeDocument/2006/relationships/oleObject" Target="embeddings/oleObject106.bin"/><Relationship Id="rId209" Type="http://schemas.openxmlformats.org/officeDocument/2006/relationships/oleObject" Target="embeddings/oleObject116.bin"/><Relationship Id="rId220" Type="http://schemas.openxmlformats.org/officeDocument/2006/relationships/image" Target="media/image94.wmf"/><Relationship Id="rId241" Type="http://schemas.openxmlformats.org/officeDocument/2006/relationships/image" Target="media/image101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6.bin"/><Relationship Id="rId262" Type="http://schemas.openxmlformats.org/officeDocument/2006/relationships/image" Target="media/image111.wmf"/><Relationship Id="rId283" Type="http://schemas.openxmlformats.org/officeDocument/2006/relationships/image" Target="media/image119.wmf"/><Relationship Id="rId318" Type="http://schemas.openxmlformats.org/officeDocument/2006/relationships/oleObject" Target="embeddings/oleObject182.bin"/><Relationship Id="rId78" Type="http://schemas.openxmlformats.org/officeDocument/2006/relationships/oleObject" Target="embeddings/oleObject38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63.bin"/><Relationship Id="rId143" Type="http://schemas.openxmlformats.org/officeDocument/2006/relationships/oleObject" Target="embeddings/oleObject74.bin"/><Relationship Id="rId164" Type="http://schemas.openxmlformats.org/officeDocument/2006/relationships/oleObject" Target="embeddings/oleObject87.bin"/><Relationship Id="rId185" Type="http://schemas.openxmlformats.org/officeDocument/2006/relationships/oleObject" Target="embeddings/oleObject100.bin"/><Relationship Id="rId9" Type="http://schemas.openxmlformats.org/officeDocument/2006/relationships/image" Target="media/image3.wmf"/><Relationship Id="rId210" Type="http://schemas.openxmlformats.org/officeDocument/2006/relationships/image" Target="media/image90.wmf"/><Relationship Id="rId26" Type="http://schemas.openxmlformats.org/officeDocument/2006/relationships/image" Target="media/image12.wmf"/><Relationship Id="rId231" Type="http://schemas.openxmlformats.org/officeDocument/2006/relationships/oleObject" Target="embeddings/oleObject130.bin"/><Relationship Id="rId252" Type="http://schemas.openxmlformats.org/officeDocument/2006/relationships/oleObject" Target="embeddings/oleObject143.bin"/><Relationship Id="rId273" Type="http://schemas.openxmlformats.org/officeDocument/2006/relationships/oleObject" Target="embeddings/oleObject154.bin"/><Relationship Id="rId294" Type="http://schemas.openxmlformats.org/officeDocument/2006/relationships/oleObject" Target="embeddings/oleObject168.bin"/><Relationship Id="rId308" Type="http://schemas.openxmlformats.org/officeDocument/2006/relationships/image" Target="media/image128.wmf"/><Relationship Id="rId47" Type="http://schemas.openxmlformats.org/officeDocument/2006/relationships/image" Target="media/image22.png"/><Relationship Id="rId68" Type="http://schemas.openxmlformats.org/officeDocument/2006/relationships/oleObject" Target="embeddings/oleObject32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7.bin"/><Relationship Id="rId133" Type="http://schemas.openxmlformats.org/officeDocument/2006/relationships/image" Target="media/image61.wmf"/><Relationship Id="rId154" Type="http://schemas.openxmlformats.org/officeDocument/2006/relationships/oleObject" Target="embeddings/oleObject81.bin"/><Relationship Id="rId175" Type="http://schemas.openxmlformats.org/officeDocument/2006/relationships/image" Target="media/image78.wmf"/><Relationship Id="rId196" Type="http://schemas.openxmlformats.org/officeDocument/2006/relationships/image" Target="media/image86.wmf"/><Relationship Id="rId200" Type="http://schemas.openxmlformats.org/officeDocument/2006/relationships/oleObject" Target="embeddings/oleObject109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23.bin"/><Relationship Id="rId242" Type="http://schemas.openxmlformats.org/officeDocument/2006/relationships/oleObject" Target="embeddings/oleObject137.bin"/><Relationship Id="rId263" Type="http://schemas.openxmlformats.org/officeDocument/2006/relationships/oleObject" Target="embeddings/oleObject148.bin"/><Relationship Id="rId284" Type="http://schemas.openxmlformats.org/officeDocument/2006/relationships/oleObject" Target="embeddings/oleObject161.bin"/><Relationship Id="rId319" Type="http://schemas.openxmlformats.org/officeDocument/2006/relationships/image" Target="media/image133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6.wmf"/><Relationship Id="rId144" Type="http://schemas.openxmlformats.org/officeDocument/2006/relationships/oleObject" Target="embeddings/oleObject75.bin"/><Relationship Id="rId90" Type="http://schemas.openxmlformats.org/officeDocument/2006/relationships/oleObject" Target="embeddings/oleObject44.bin"/><Relationship Id="rId165" Type="http://schemas.openxmlformats.org/officeDocument/2006/relationships/image" Target="media/image74.wmf"/><Relationship Id="rId186" Type="http://schemas.openxmlformats.org/officeDocument/2006/relationships/image" Target="media/image82.wmf"/><Relationship Id="rId211" Type="http://schemas.openxmlformats.org/officeDocument/2006/relationships/oleObject" Target="embeddings/oleObject117.bin"/><Relationship Id="rId232" Type="http://schemas.openxmlformats.org/officeDocument/2006/relationships/oleObject" Target="embeddings/oleObject131.bin"/><Relationship Id="rId253" Type="http://schemas.openxmlformats.org/officeDocument/2006/relationships/image" Target="media/image106.wmf"/><Relationship Id="rId274" Type="http://schemas.openxmlformats.org/officeDocument/2006/relationships/oleObject" Target="embeddings/oleObject155.bin"/><Relationship Id="rId295" Type="http://schemas.openxmlformats.org/officeDocument/2006/relationships/oleObject" Target="embeddings/oleObject169.bin"/><Relationship Id="rId309" Type="http://schemas.openxmlformats.org/officeDocument/2006/relationships/oleObject" Target="embeddings/oleObject177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8.bin"/><Relationship Id="rId134" Type="http://schemas.openxmlformats.org/officeDocument/2006/relationships/oleObject" Target="embeddings/oleObject69.bin"/><Relationship Id="rId320" Type="http://schemas.openxmlformats.org/officeDocument/2006/relationships/oleObject" Target="embeddings/oleObject183.bin"/><Relationship Id="rId80" Type="http://schemas.openxmlformats.org/officeDocument/2006/relationships/oleObject" Target="embeddings/oleObject39.bin"/><Relationship Id="rId155" Type="http://schemas.openxmlformats.org/officeDocument/2006/relationships/image" Target="media/image70.wmf"/><Relationship Id="rId176" Type="http://schemas.openxmlformats.org/officeDocument/2006/relationships/oleObject" Target="embeddings/oleObject94.bin"/><Relationship Id="rId197" Type="http://schemas.openxmlformats.org/officeDocument/2006/relationships/oleObject" Target="embeddings/oleObject107.bin"/><Relationship Id="rId201" Type="http://schemas.openxmlformats.org/officeDocument/2006/relationships/oleObject" Target="embeddings/oleObject110.bin"/><Relationship Id="rId222" Type="http://schemas.openxmlformats.org/officeDocument/2006/relationships/oleObject" Target="embeddings/oleObject124.bin"/><Relationship Id="rId243" Type="http://schemas.openxmlformats.org/officeDocument/2006/relationships/image" Target="media/image102.wmf"/><Relationship Id="rId264" Type="http://schemas.openxmlformats.org/officeDocument/2006/relationships/image" Target="media/image112.wmf"/><Relationship Id="rId285" Type="http://schemas.openxmlformats.org/officeDocument/2006/relationships/image" Target="media/image120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png"/><Relationship Id="rId103" Type="http://schemas.openxmlformats.org/officeDocument/2006/relationships/image" Target="media/image49.wmf"/><Relationship Id="rId124" Type="http://schemas.openxmlformats.org/officeDocument/2006/relationships/oleObject" Target="embeddings/oleObject64.bin"/><Relationship Id="rId310" Type="http://schemas.openxmlformats.org/officeDocument/2006/relationships/image" Target="media/image129.wmf"/><Relationship Id="rId70" Type="http://schemas.openxmlformats.org/officeDocument/2006/relationships/oleObject" Target="embeddings/oleObject34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6.bin"/><Relationship Id="rId166" Type="http://schemas.openxmlformats.org/officeDocument/2006/relationships/oleObject" Target="embeddings/oleObject88.bin"/><Relationship Id="rId187" Type="http://schemas.openxmlformats.org/officeDocument/2006/relationships/oleObject" Target="embeddings/oleObject101.bin"/><Relationship Id="rId1" Type="http://schemas.openxmlformats.org/officeDocument/2006/relationships/numbering" Target="numbering.xml"/><Relationship Id="rId212" Type="http://schemas.openxmlformats.org/officeDocument/2006/relationships/image" Target="media/image91.wmf"/><Relationship Id="rId233" Type="http://schemas.openxmlformats.org/officeDocument/2006/relationships/image" Target="media/image98.wmf"/><Relationship Id="rId254" Type="http://schemas.openxmlformats.org/officeDocument/2006/relationships/oleObject" Target="embeddings/oleObject144.bin"/><Relationship Id="rId28" Type="http://schemas.openxmlformats.org/officeDocument/2006/relationships/image" Target="media/image13.wmf"/><Relationship Id="rId49" Type="http://schemas.openxmlformats.org/officeDocument/2006/relationships/image" Target="media/image23.png"/><Relationship Id="rId114" Type="http://schemas.openxmlformats.org/officeDocument/2006/relationships/oleObject" Target="embeddings/oleObject59.bin"/><Relationship Id="rId275" Type="http://schemas.openxmlformats.org/officeDocument/2006/relationships/image" Target="media/image116.wmf"/><Relationship Id="rId296" Type="http://schemas.openxmlformats.org/officeDocument/2006/relationships/oleObject" Target="embeddings/oleObject170.bin"/><Relationship Id="rId300" Type="http://schemas.openxmlformats.org/officeDocument/2006/relationships/oleObject" Target="embeddings/oleObject173.bin"/><Relationship Id="rId60" Type="http://schemas.openxmlformats.org/officeDocument/2006/relationships/image" Target="media/image29.wmf"/><Relationship Id="rId81" Type="http://schemas.openxmlformats.org/officeDocument/2006/relationships/image" Target="media/image38.wmf"/><Relationship Id="rId135" Type="http://schemas.openxmlformats.org/officeDocument/2006/relationships/image" Target="media/image62.wmf"/><Relationship Id="rId156" Type="http://schemas.openxmlformats.org/officeDocument/2006/relationships/oleObject" Target="embeddings/oleObject82.bin"/><Relationship Id="rId177" Type="http://schemas.openxmlformats.org/officeDocument/2006/relationships/oleObject" Target="embeddings/oleObject95.bin"/><Relationship Id="rId198" Type="http://schemas.openxmlformats.org/officeDocument/2006/relationships/oleObject" Target="embeddings/oleObject108.bin"/><Relationship Id="rId321" Type="http://schemas.openxmlformats.org/officeDocument/2006/relationships/image" Target="media/image134.wmf"/><Relationship Id="rId202" Type="http://schemas.openxmlformats.org/officeDocument/2006/relationships/oleObject" Target="embeddings/oleObject111.bin"/><Relationship Id="rId223" Type="http://schemas.openxmlformats.org/officeDocument/2006/relationships/oleObject" Target="embeddings/oleObject125.bin"/><Relationship Id="rId244" Type="http://schemas.openxmlformats.org/officeDocument/2006/relationships/oleObject" Target="embeddings/oleObject138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49.bin"/><Relationship Id="rId286" Type="http://schemas.openxmlformats.org/officeDocument/2006/relationships/oleObject" Target="embeddings/oleObject162.bin"/><Relationship Id="rId50" Type="http://schemas.openxmlformats.org/officeDocument/2006/relationships/image" Target="media/image24.wmf"/><Relationship Id="rId104" Type="http://schemas.openxmlformats.org/officeDocument/2006/relationships/oleObject" Target="embeddings/oleObject51.bin"/><Relationship Id="rId125" Type="http://schemas.openxmlformats.org/officeDocument/2006/relationships/image" Target="media/image57.wmf"/><Relationship Id="rId146" Type="http://schemas.openxmlformats.org/officeDocument/2006/relationships/oleObject" Target="embeddings/oleObject77.bin"/><Relationship Id="rId167" Type="http://schemas.openxmlformats.org/officeDocument/2006/relationships/image" Target="media/image75.wmf"/><Relationship Id="rId188" Type="http://schemas.openxmlformats.org/officeDocument/2006/relationships/image" Target="media/image83.wmf"/><Relationship Id="rId311" Type="http://schemas.openxmlformats.org/officeDocument/2006/relationships/oleObject" Target="embeddings/oleObject178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18.bin"/><Relationship Id="rId234" Type="http://schemas.openxmlformats.org/officeDocument/2006/relationships/oleObject" Target="embeddings/oleObject132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07.wmf"/><Relationship Id="rId276" Type="http://schemas.openxmlformats.org/officeDocument/2006/relationships/oleObject" Target="embeddings/oleObject156.bin"/><Relationship Id="rId297" Type="http://schemas.openxmlformats.org/officeDocument/2006/relationships/oleObject" Target="embeddings/oleObject171.bin"/><Relationship Id="rId40" Type="http://schemas.openxmlformats.org/officeDocument/2006/relationships/oleObject" Target="embeddings/oleObject18.bin"/><Relationship Id="rId115" Type="http://schemas.openxmlformats.org/officeDocument/2006/relationships/image" Target="media/image52.wmf"/><Relationship Id="rId136" Type="http://schemas.openxmlformats.org/officeDocument/2006/relationships/oleObject" Target="embeddings/oleObject70.bin"/><Relationship Id="rId157" Type="http://schemas.openxmlformats.org/officeDocument/2006/relationships/image" Target="media/image71.wmf"/><Relationship Id="rId178" Type="http://schemas.openxmlformats.org/officeDocument/2006/relationships/image" Target="media/image79.wmf"/><Relationship Id="rId301" Type="http://schemas.openxmlformats.org/officeDocument/2006/relationships/image" Target="media/image124.png"/><Relationship Id="rId322" Type="http://schemas.openxmlformats.org/officeDocument/2006/relationships/oleObject" Target="embeddings/oleObject184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0.bin"/><Relationship Id="rId199" Type="http://schemas.openxmlformats.org/officeDocument/2006/relationships/image" Target="media/image87.wmf"/><Relationship Id="rId203" Type="http://schemas.openxmlformats.org/officeDocument/2006/relationships/image" Target="media/image88.wmf"/><Relationship Id="rId19" Type="http://schemas.openxmlformats.org/officeDocument/2006/relationships/image" Target="media/image8.wmf"/><Relationship Id="rId224" Type="http://schemas.openxmlformats.org/officeDocument/2006/relationships/image" Target="media/image95.wmf"/><Relationship Id="rId245" Type="http://schemas.openxmlformats.org/officeDocument/2006/relationships/image" Target="media/image103.wmf"/><Relationship Id="rId266" Type="http://schemas.openxmlformats.org/officeDocument/2006/relationships/image" Target="media/image113.wmf"/><Relationship Id="rId287" Type="http://schemas.openxmlformats.org/officeDocument/2006/relationships/image" Target="media/image121.wmf"/><Relationship Id="rId30" Type="http://schemas.openxmlformats.org/officeDocument/2006/relationships/image" Target="media/image14.wmf"/><Relationship Id="rId105" Type="http://schemas.openxmlformats.org/officeDocument/2006/relationships/image" Target="media/image50.wmf"/><Relationship Id="rId126" Type="http://schemas.openxmlformats.org/officeDocument/2006/relationships/oleObject" Target="embeddings/oleObject65.bin"/><Relationship Id="rId147" Type="http://schemas.openxmlformats.org/officeDocument/2006/relationships/image" Target="media/image66.wmf"/><Relationship Id="rId168" Type="http://schemas.openxmlformats.org/officeDocument/2006/relationships/oleObject" Target="embeddings/oleObject89.bin"/><Relationship Id="rId312" Type="http://schemas.openxmlformats.org/officeDocument/2006/relationships/image" Target="media/image130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5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102.bin"/><Relationship Id="rId3" Type="http://schemas.openxmlformats.org/officeDocument/2006/relationships/settings" Target="settings.xml"/><Relationship Id="rId214" Type="http://schemas.openxmlformats.org/officeDocument/2006/relationships/oleObject" Target="embeddings/oleObject119.bin"/><Relationship Id="rId235" Type="http://schemas.openxmlformats.org/officeDocument/2006/relationships/image" Target="media/image99.wmf"/><Relationship Id="rId256" Type="http://schemas.openxmlformats.org/officeDocument/2006/relationships/oleObject" Target="embeddings/oleObject145.bin"/><Relationship Id="rId277" Type="http://schemas.openxmlformats.org/officeDocument/2006/relationships/image" Target="media/image117.wmf"/><Relationship Id="rId298" Type="http://schemas.openxmlformats.org/officeDocument/2006/relationships/oleObject" Target="embeddings/oleObject172.bin"/><Relationship Id="rId116" Type="http://schemas.openxmlformats.org/officeDocument/2006/relationships/oleObject" Target="embeddings/oleObject60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83.bin"/><Relationship Id="rId302" Type="http://schemas.openxmlformats.org/officeDocument/2006/relationships/image" Target="media/image125.wmf"/><Relationship Id="rId323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image" Target="media/image30.wmf"/><Relationship Id="rId83" Type="http://schemas.openxmlformats.org/officeDocument/2006/relationships/image" Target="media/image39.wmf"/><Relationship Id="rId179" Type="http://schemas.openxmlformats.org/officeDocument/2006/relationships/oleObject" Target="embeddings/oleObject96.bin"/><Relationship Id="rId190" Type="http://schemas.openxmlformats.org/officeDocument/2006/relationships/oleObject" Target="embeddings/oleObject103.bin"/><Relationship Id="rId204" Type="http://schemas.openxmlformats.org/officeDocument/2006/relationships/oleObject" Target="embeddings/oleObject112.bin"/><Relationship Id="rId225" Type="http://schemas.openxmlformats.org/officeDocument/2006/relationships/oleObject" Target="embeddings/oleObject126.bin"/><Relationship Id="rId246" Type="http://schemas.openxmlformats.org/officeDocument/2006/relationships/oleObject" Target="embeddings/oleObject139.bin"/><Relationship Id="rId267" Type="http://schemas.openxmlformats.org/officeDocument/2006/relationships/oleObject" Target="embeddings/oleObject150.bin"/><Relationship Id="rId288" Type="http://schemas.openxmlformats.org/officeDocument/2006/relationships/oleObject" Target="embeddings/oleObject163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58.wmf"/><Relationship Id="rId313" Type="http://schemas.openxmlformats.org/officeDocument/2006/relationships/oleObject" Target="embeddings/oleObject179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5.wmf"/><Relationship Id="rId73" Type="http://schemas.openxmlformats.org/officeDocument/2006/relationships/image" Target="media/image34.wmf"/><Relationship Id="rId94" Type="http://schemas.openxmlformats.org/officeDocument/2006/relationships/oleObject" Target="embeddings/oleObject46.bin"/><Relationship Id="rId148" Type="http://schemas.openxmlformats.org/officeDocument/2006/relationships/oleObject" Target="embeddings/oleObject78.bin"/><Relationship Id="rId169" Type="http://schemas.openxmlformats.org/officeDocument/2006/relationships/oleObject" Target="embeddings/oleObject90.bin"/><Relationship Id="rId4" Type="http://schemas.openxmlformats.org/officeDocument/2006/relationships/webSettings" Target="webSettings.xml"/><Relationship Id="rId180" Type="http://schemas.openxmlformats.org/officeDocument/2006/relationships/image" Target="media/image80.wmf"/><Relationship Id="rId215" Type="http://schemas.openxmlformats.org/officeDocument/2006/relationships/oleObject" Target="embeddings/oleObject120.bin"/><Relationship Id="rId236" Type="http://schemas.openxmlformats.org/officeDocument/2006/relationships/oleObject" Target="embeddings/oleObject133.bin"/><Relationship Id="rId257" Type="http://schemas.openxmlformats.org/officeDocument/2006/relationships/image" Target="media/image108.wmf"/><Relationship Id="rId278" Type="http://schemas.openxmlformats.org/officeDocument/2006/relationships/oleObject" Target="embeddings/oleObject157.bin"/><Relationship Id="rId303" Type="http://schemas.openxmlformats.org/officeDocument/2006/relationships/oleObject" Target="embeddings/oleObject174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71.bin"/><Relationship Id="rId191" Type="http://schemas.openxmlformats.org/officeDocument/2006/relationships/image" Target="media/image84.wmf"/><Relationship Id="rId205" Type="http://schemas.openxmlformats.org/officeDocument/2006/relationships/oleObject" Target="embeddings/oleObject113.bin"/><Relationship Id="rId247" Type="http://schemas.openxmlformats.org/officeDocument/2006/relationships/image" Target="media/image104.wmf"/><Relationship Id="rId107" Type="http://schemas.openxmlformats.org/officeDocument/2006/relationships/image" Target="media/image51.wmf"/><Relationship Id="rId289" Type="http://schemas.openxmlformats.org/officeDocument/2006/relationships/oleObject" Target="embeddings/oleObject164.bin"/><Relationship Id="rId11" Type="http://schemas.openxmlformats.org/officeDocument/2006/relationships/image" Target="media/image4.wmf"/><Relationship Id="rId53" Type="http://schemas.openxmlformats.org/officeDocument/2006/relationships/oleObject" Target="embeddings/oleObject24.bin"/><Relationship Id="rId149" Type="http://schemas.openxmlformats.org/officeDocument/2006/relationships/image" Target="media/image67.wmf"/><Relationship Id="rId314" Type="http://schemas.openxmlformats.org/officeDocument/2006/relationships/image" Target="media/image131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84.bin"/><Relationship Id="rId216" Type="http://schemas.openxmlformats.org/officeDocument/2006/relationships/image" Target="media/image92.wmf"/><Relationship Id="rId258" Type="http://schemas.openxmlformats.org/officeDocument/2006/relationships/oleObject" Target="embeddings/oleObject146.bin"/><Relationship Id="rId22" Type="http://schemas.openxmlformats.org/officeDocument/2006/relationships/oleObject" Target="embeddings/oleObject9.bin"/><Relationship Id="rId64" Type="http://schemas.openxmlformats.org/officeDocument/2006/relationships/image" Target="media/image31.wmf"/><Relationship Id="rId118" Type="http://schemas.openxmlformats.org/officeDocument/2006/relationships/oleObject" Target="embeddings/oleObject61.bin"/><Relationship Id="rId171" Type="http://schemas.openxmlformats.org/officeDocument/2006/relationships/oleObject" Target="embeddings/oleObject91.bin"/><Relationship Id="rId227" Type="http://schemas.openxmlformats.org/officeDocument/2006/relationships/oleObject" Target="embeddings/oleObject127.bin"/><Relationship Id="rId269" Type="http://schemas.openxmlformats.org/officeDocument/2006/relationships/oleObject" Target="embeddings/oleObject151.bin"/><Relationship Id="rId33" Type="http://schemas.openxmlformats.org/officeDocument/2006/relationships/image" Target="media/image15.png"/><Relationship Id="rId129" Type="http://schemas.openxmlformats.org/officeDocument/2006/relationships/image" Target="media/image59.wmf"/><Relationship Id="rId280" Type="http://schemas.openxmlformats.org/officeDocument/2006/relationships/image" Target="media/image118.wmf"/><Relationship Id="rId75" Type="http://schemas.openxmlformats.org/officeDocument/2006/relationships/image" Target="media/image35.wmf"/><Relationship Id="rId140" Type="http://schemas.openxmlformats.org/officeDocument/2006/relationships/oleObject" Target="embeddings/oleObject72.bin"/><Relationship Id="rId182" Type="http://schemas.openxmlformats.org/officeDocument/2006/relationships/oleObject" Target="embeddings/oleObject98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35.bin"/><Relationship Id="rId291" Type="http://schemas.openxmlformats.org/officeDocument/2006/relationships/oleObject" Target="embeddings/oleObject166.bin"/><Relationship Id="rId305" Type="http://schemas.openxmlformats.org/officeDocument/2006/relationships/oleObject" Target="embeddings/oleObject175.bin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2.bin"/><Relationship Id="rId151" Type="http://schemas.openxmlformats.org/officeDocument/2006/relationships/image" Target="media/image68.wmf"/><Relationship Id="rId193" Type="http://schemas.openxmlformats.org/officeDocument/2006/relationships/oleObject" Target="embeddings/oleObject105.bin"/><Relationship Id="rId207" Type="http://schemas.openxmlformats.org/officeDocument/2006/relationships/oleObject" Target="embeddings/oleObject115.bin"/><Relationship Id="rId249" Type="http://schemas.openxmlformats.org/officeDocument/2006/relationships/image" Target="media/image105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4.bin"/><Relationship Id="rId260" Type="http://schemas.openxmlformats.org/officeDocument/2006/relationships/image" Target="media/image110.wmf"/><Relationship Id="rId316" Type="http://schemas.openxmlformats.org/officeDocument/2006/relationships/image" Target="media/image132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9455</TotalTime>
  <Pages>16</Pages>
  <Words>1658</Words>
  <Characters>9455</Characters>
  <Application>Microsoft Office Word</Application>
  <DocSecurity>0</DocSecurity>
  <Lines>78</Lines>
  <Paragraphs>22</Paragraphs>
  <ScaleCrop>false</ScaleCrop>
  <Company/>
  <LinksUpToDate>false</LinksUpToDate>
  <CharactersWithSpaces>11091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以誠 戴</dc:creator>
  <cp:keywords/>
  <dc:description/>
  <cp:lastModifiedBy>USER</cp:lastModifiedBy>
  <cp:revision>38</cp:revision>
  <cp:lastPrinted>2020-07-09T02:14:00Z</cp:lastPrinted>
  <dcterms:created xsi:type="dcterms:W3CDTF">2020-06-28T07:11:00Z</dcterms:created>
  <dcterms:modified xsi:type="dcterms:W3CDTF">2020-07-10T12:13:00Z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