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604" w:rsidRPr="00375604" w:rsidRDefault="00375604" w:rsidP="00375604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T3Font_2" w:hAnsi="T3Font_2" w:cs="T3Font_2"/>
          <w:kern w:val="0"/>
          <w:sz w:val="20"/>
          <w:szCs w:val="20"/>
        </w:rPr>
      </w:pPr>
      <w:r w:rsidRPr="00375604">
        <w:rPr>
          <w:rFonts w:ascii="T3Font_2" w:hAnsi="T3Font_2" w:cs="T3Font_2"/>
          <w:kern w:val="0"/>
          <w:sz w:val="20"/>
          <w:szCs w:val="20"/>
        </w:rPr>
        <w:t>How you implement the clustering.</w:t>
      </w:r>
    </w:p>
    <w:p w:rsidR="00375604" w:rsidRPr="00375604" w:rsidRDefault="00375604" w:rsidP="00375604">
      <w:pPr>
        <w:autoSpaceDE w:val="0"/>
        <w:autoSpaceDN w:val="0"/>
        <w:adjustRightInd w:val="0"/>
        <w:ind w:left="360" w:firstLineChars="100" w:firstLine="200"/>
        <w:rPr>
          <w:rFonts w:ascii="T3Font_2" w:hAnsi="T3Font_2" w:cs="T3Font_2" w:hint="eastAsia"/>
          <w:kern w:val="0"/>
          <w:sz w:val="20"/>
          <w:szCs w:val="20"/>
        </w:rPr>
      </w:pPr>
      <w:r>
        <w:rPr>
          <w:rFonts w:ascii="T3Font_2" w:hAnsi="T3Font_2" w:cs="T3Font_2"/>
          <w:kern w:val="0"/>
          <w:sz w:val="20"/>
          <w:szCs w:val="20"/>
        </w:rPr>
        <w:t>K-means method.</w:t>
      </w:r>
    </w:p>
    <w:p w:rsidR="00375604" w:rsidRPr="00375604" w:rsidRDefault="00375604" w:rsidP="00375604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T3Font_2" w:hAnsi="T3Font_2" w:cs="T3Font_2"/>
          <w:kern w:val="0"/>
          <w:sz w:val="20"/>
          <w:szCs w:val="20"/>
        </w:rPr>
      </w:pPr>
      <w:r w:rsidRPr="00375604">
        <w:rPr>
          <w:rFonts w:ascii="T3Font_2" w:hAnsi="T3Font_2" w:cs="T3Font_2"/>
          <w:kern w:val="0"/>
          <w:sz w:val="20"/>
          <w:szCs w:val="20"/>
        </w:rPr>
        <w:t xml:space="preserve">How you accelerate your </w:t>
      </w:r>
      <w:proofErr w:type="spellStart"/>
      <w:r w:rsidRPr="00375604">
        <w:rPr>
          <w:rFonts w:ascii="T3Font_2" w:hAnsi="T3Font_2" w:cs="T3Font_2"/>
          <w:kern w:val="0"/>
          <w:sz w:val="20"/>
          <w:szCs w:val="20"/>
        </w:rPr>
        <w:t>clusetring</w:t>
      </w:r>
      <w:proofErr w:type="spellEnd"/>
      <w:r w:rsidRPr="00375604">
        <w:rPr>
          <w:rFonts w:ascii="T3Font_2" w:hAnsi="T3Font_2" w:cs="T3Font_2"/>
          <w:kern w:val="0"/>
          <w:sz w:val="20"/>
          <w:szCs w:val="20"/>
        </w:rPr>
        <w:t xml:space="preserve"> method.</w:t>
      </w:r>
    </w:p>
    <w:p w:rsidR="00131F93" w:rsidRDefault="00375604" w:rsidP="00131F93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T3Font_2" w:hAnsi="T3Font_2" w:cs="T3Font_2"/>
          <w:kern w:val="0"/>
          <w:sz w:val="20"/>
          <w:szCs w:val="20"/>
        </w:rPr>
      </w:pPr>
      <w:r>
        <w:rPr>
          <w:rFonts w:ascii="T3Font_2" w:hAnsi="T3Font_2" w:cs="T3Font_2" w:hint="eastAsia"/>
          <w:kern w:val="0"/>
          <w:sz w:val="20"/>
          <w:szCs w:val="20"/>
        </w:rPr>
        <w:t>盡可能減少多餘的步驟</w:t>
      </w:r>
      <w:r>
        <w:rPr>
          <w:rFonts w:ascii="T3Font_2" w:hAnsi="T3Font_2" w:cs="T3Font_2" w:hint="eastAsia"/>
          <w:kern w:val="0"/>
          <w:sz w:val="20"/>
          <w:szCs w:val="20"/>
        </w:rPr>
        <w:t>.</w:t>
      </w:r>
    </w:p>
    <w:p w:rsidR="003A461F" w:rsidRPr="00131F93" w:rsidRDefault="003A461F" w:rsidP="00131F93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T3Font_2" w:hAnsi="T3Font_2" w:cs="T3Font_2" w:hint="eastAsia"/>
          <w:kern w:val="0"/>
          <w:sz w:val="20"/>
          <w:szCs w:val="20"/>
        </w:rPr>
      </w:pPr>
      <w:r>
        <w:rPr>
          <w:rFonts w:ascii="T3Font_2" w:hAnsi="T3Font_2" w:cs="T3Font_2" w:hint="eastAsia"/>
          <w:kern w:val="0"/>
          <w:sz w:val="20"/>
          <w:szCs w:val="20"/>
        </w:rPr>
        <w:t>初始步驟</w:t>
      </w:r>
      <w:r>
        <w:rPr>
          <w:rFonts w:ascii="T3Font_2" w:hAnsi="T3Font_2" w:cs="T3Font_2" w:hint="eastAsia"/>
          <w:kern w:val="0"/>
          <w:sz w:val="20"/>
          <w:szCs w:val="20"/>
        </w:rPr>
        <w:t>,</w:t>
      </w:r>
      <w:r>
        <w:rPr>
          <w:rFonts w:ascii="T3Font_2" w:hAnsi="T3Font_2" w:cs="T3Font_2" w:hint="eastAsia"/>
          <w:kern w:val="0"/>
          <w:sz w:val="20"/>
          <w:szCs w:val="20"/>
        </w:rPr>
        <w:t>挑選離平均值最遠的十個點</w:t>
      </w:r>
      <w:r>
        <w:rPr>
          <w:rFonts w:ascii="T3Font_2" w:hAnsi="T3Font_2" w:cs="T3Font_2" w:hint="eastAsia"/>
          <w:kern w:val="0"/>
          <w:sz w:val="20"/>
          <w:szCs w:val="20"/>
        </w:rPr>
        <w:t xml:space="preserve">. </w:t>
      </w:r>
      <w:r>
        <w:rPr>
          <w:rFonts w:ascii="T3Font_2" w:hAnsi="T3Font_2" w:cs="T3Font_2" w:hint="eastAsia"/>
          <w:kern w:val="0"/>
          <w:sz w:val="20"/>
          <w:szCs w:val="20"/>
        </w:rPr>
        <w:t>希冀</w:t>
      </w:r>
      <w:r w:rsidR="004F31CA">
        <w:rPr>
          <w:rFonts w:ascii="T3Font_2" w:hAnsi="T3Font_2" w:cs="T3Font_2" w:hint="eastAsia"/>
          <w:kern w:val="0"/>
          <w:sz w:val="20"/>
          <w:szCs w:val="20"/>
        </w:rPr>
        <w:t>加快收斂速度</w:t>
      </w:r>
      <w:bookmarkStart w:id="0" w:name="_GoBack"/>
      <w:bookmarkEnd w:id="0"/>
    </w:p>
    <w:p w:rsidR="00DC794B" w:rsidRPr="00375604" w:rsidRDefault="00375604" w:rsidP="00375604">
      <w:pPr>
        <w:pStyle w:val="a3"/>
        <w:numPr>
          <w:ilvl w:val="0"/>
          <w:numId w:val="1"/>
        </w:numPr>
        <w:ind w:leftChars="0"/>
        <w:rPr>
          <w:rFonts w:ascii="T3Font_2" w:hAnsi="T3Font_2" w:cs="T3Font_2"/>
          <w:kern w:val="0"/>
          <w:sz w:val="20"/>
          <w:szCs w:val="20"/>
        </w:rPr>
      </w:pPr>
      <w:r w:rsidRPr="00375604">
        <w:rPr>
          <w:rFonts w:ascii="T3Font_2" w:hAnsi="T3Font_2" w:cs="T3Font_2"/>
          <w:kern w:val="0"/>
          <w:sz w:val="20"/>
          <w:szCs w:val="20"/>
        </w:rPr>
        <w:t>Anything worth mentioning.</w:t>
      </w:r>
    </w:p>
    <w:p w:rsidR="00131F93" w:rsidRDefault="00375604" w:rsidP="00375604">
      <w:pPr>
        <w:pStyle w:val="a3"/>
      </w:pPr>
      <w:r>
        <w:rPr>
          <w:rFonts w:hint="eastAsia"/>
        </w:rPr>
        <w:t xml:space="preserve"> </w:t>
      </w:r>
      <w:r w:rsidR="00131F93">
        <w:rPr>
          <w:rFonts w:hint="eastAsia"/>
        </w:rPr>
        <w:t>1.</w:t>
      </w:r>
      <w:r w:rsidR="00131F93">
        <w:rPr>
          <w:rFonts w:hint="eastAsia"/>
        </w:rPr>
        <w:t>計算距離指標改成</w:t>
      </w:r>
      <w:r w:rsidR="00131F93">
        <w:rPr>
          <w:rFonts w:hint="eastAsia"/>
        </w:rPr>
        <w:t xml:space="preserve"> |</w:t>
      </w:r>
      <w:r w:rsidR="00131F93">
        <w:t>x-m</w:t>
      </w:r>
      <w:r w:rsidR="00131F93">
        <w:rPr>
          <w:rFonts w:hint="eastAsia"/>
        </w:rPr>
        <w:t xml:space="preserve">| </w:t>
      </w:r>
      <w:r w:rsidR="00131F93">
        <w:rPr>
          <w:rFonts w:hint="eastAsia"/>
        </w:rPr>
        <w:t>可減少</w:t>
      </w:r>
      <w:r w:rsidR="00131F93">
        <w:rPr>
          <w:rFonts w:hint="eastAsia"/>
        </w:rPr>
        <w:t>1/3</w:t>
      </w:r>
      <w:r w:rsidR="00131F93">
        <w:rPr>
          <w:rFonts w:hint="eastAsia"/>
        </w:rPr>
        <w:t>的時間</w:t>
      </w:r>
      <w:r w:rsidR="00131F93">
        <w:rPr>
          <w:rFonts w:hint="eastAsia"/>
        </w:rPr>
        <w:t>.</w:t>
      </w:r>
    </w:p>
    <w:p w:rsidR="00375604" w:rsidRDefault="00131F93" w:rsidP="00375604">
      <w:pPr>
        <w:pStyle w:val="a3"/>
      </w:pPr>
      <w:r>
        <w:rPr>
          <w:rFonts w:hint="eastAsia"/>
        </w:rPr>
        <w:t xml:space="preserve"> 2.</w:t>
      </w:r>
      <w:r w:rsidR="00375604">
        <w:rPr>
          <w:rFonts w:hint="eastAsia"/>
        </w:rPr>
        <w:t>該換新電腦了</w:t>
      </w:r>
      <w:r w:rsidR="00375604">
        <w:rPr>
          <w:rFonts w:hint="eastAsia"/>
        </w:rPr>
        <w:t xml:space="preserve">= =  </w:t>
      </w:r>
      <w:r w:rsidR="00375604">
        <w:t>load(</w:t>
      </w:r>
      <w:proofErr w:type="gramStart"/>
      <w:r w:rsidR="00375604">
        <w:t>‘</w:t>
      </w:r>
      <w:proofErr w:type="spellStart"/>
      <w:proofErr w:type="gramEnd"/>
      <w:r w:rsidR="00375604">
        <w:rPr>
          <w:rFonts w:hint="eastAsia"/>
        </w:rPr>
        <w:t>X.</w:t>
      </w:r>
      <w:r w:rsidR="00375604">
        <w:t>mat</w:t>
      </w:r>
      <w:proofErr w:type="spellEnd"/>
      <w:proofErr w:type="gramStart"/>
      <w:r w:rsidR="00375604">
        <w:t>’</w:t>
      </w:r>
      <w:proofErr w:type="gramEnd"/>
      <w:r w:rsidR="00375604">
        <w:t>)</w:t>
      </w:r>
      <w:r w:rsidR="00375604">
        <w:rPr>
          <w:rFonts w:hint="eastAsia"/>
        </w:rPr>
        <w:t>打不開</w:t>
      </w:r>
      <w:r w:rsidR="00375604">
        <w:t>…</w:t>
      </w:r>
    </w:p>
    <w:p w:rsidR="00375604" w:rsidRDefault="00375604" w:rsidP="00375604">
      <w:pPr>
        <w:pStyle w:val="a3"/>
        <w:rPr>
          <w:rFonts w:hint="eastAsia"/>
        </w:rPr>
      </w:pPr>
      <w:r>
        <w:rPr>
          <w:rFonts w:hint="eastAsia"/>
        </w:rPr>
        <w:t xml:space="preserve"> </w:t>
      </w:r>
    </w:p>
    <w:p w:rsidR="00375604" w:rsidRPr="00375604" w:rsidRDefault="00375604" w:rsidP="00375604">
      <w:pPr>
        <w:pStyle w:val="a3"/>
        <w:ind w:leftChars="0" w:left="360"/>
        <w:rPr>
          <w:rFonts w:hint="eastAsia"/>
        </w:rPr>
      </w:pPr>
    </w:p>
    <w:sectPr w:rsidR="00375604" w:rsidRPr="003756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3Font_2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A28CB"/>
    <w:multiLevelType w:val="hybridMultilevel"/>
    <w:tmpl w:val="CCBE22AE"/>
    <w:lvl w:ilvl="0" w:tplc="E9DC2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7A37F47"/>
    <w:multiLevelType w:val="hybridMultilevel"/>
    <w:tmpl w:val="4D926F76"/>
    <w:lvl w:ilvl="0" w:tplc="8DA4524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604"/>
    <w:rsid w:val="00012A78"/>
    <w:rsid w:val="00131F93"/>
    <w:rsid w:val="00375604"/>
    <w:rsid w:val="003A461F"/>
    <w:rsid w:val="004F31CA"/>
    <w:rsid w:val="00DC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D0A2"/>
  <w15:chartTrackingRefBased/>
  <w15:docId w15:val="{D3984091-F759-48A7-A72A-E5065287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60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2016-01-18T14:39:00Z</dcterms:created>
  <dcterms:modified xsi:type="dcterms:W3CDTF">2016-01-18T14:55:00Z</dcterms:modified>
</cp:coreProperties>
</file>