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AB69C" w14:textId="77777777" w:rsidR="00822263" w:rsidRDefault="00822263" w:rsidP="00822263">
      <w:pPr>
        <w:ind w:left="-426"/>
        <w:jc w:val="center"/>
        <w:rPr>
          <w:rFonts w:cs="Times New Roman"/>
          <w:szCs w:val="28"/>
        </w:rPr>
      </w:pPr>
      <w:r>
        <w:rPr>
          <w:rFonts w:cs="Times New Roman"/>
          <w:szCs w:val="28"/>
        </w:rPr>
        <w:t>ФГАОУ ВО «Крымский федеральный университет имени В.И. Вернадского»</w:t>
      </w:r>
    </w:p>
    <w:p w14:paraId="416C5D02" w14:textId="77777777" w:rsidR="00822263" w:rsidRDefault="00822263" w:rsidP="00822263">
      <w:pPr>
        <w:ind w:left="-426"/>
        <w:jc w:val="center"/>
        <w:rPr>
          <w:rFonts w:cs="Times New Roman"/>
          <w:szCs w:val="28"/>
        </w:rPr>
      </w:pPr>
      <w:r>
        <w:rPr>
          <w:rFonts w:cs="Times New Roman"/>
          <w:szCs w:val="28"/>
        </w:rPr>
        <w:t>Физико-технический институт (структурное подразделение)</w:t>
      </w:r>
    </w:p>
    <w:p w14:paraId="7538E380" w14:textId="77777777" w:rsidR="00822263" w:rsidRDefault="00822263" w:rsidP="00822263">
      <w:pPr>
        <w:jc w:val="center"/>
        <w:rPr>
          <w:rFonts w:cs="Times New Roman"/>
          <w:szCs w:val="28"/>
        </w:rPr>
      </w:pPr>
      <w:r>
        <w:rPr>
          <w:rFonts w:cs="Times New Roman"/>
          <w:szCs w:val="28"/>
        </w:rPr>
        <w:t>Кафедра компьютерной инженерии и моделирования</w:t>
      </w:r>
      <w:r>
        <w:rPr>
          <w:rFonts w:cs="Times New Roman"/>
          <w:szCs w:val="28"/>
        </w:rPr>
        <w:tab/>
      </w:r>
    </w:p>
    <w:p w14:paraId="1394D029" w14:textId="77777777" w:rsidR="00822263" w:rsidRDefault="00822263" w:rsidP="00822263">
      <w:pPr>
        <w:rPr>
          <w:rFonts w:cs="Times New Roman"/>
          <w:b/>
          <w:sz w:val="36"/>
          <w:szCs w:val="28"/>
        </w:rPr>
      </w:pPr>
    </w:p>
    <w:p w14:paraId="51F2328F" w14:textId="017B01B5" w:rsidR="00822263" w:rsidRPr="00822263" w:rsidRDefault="00FA6BAF" w:rsidP="00822263">
      <w:pPr>
        <w:ind w:firstLine="708"/>
        <w:jc w:val="center"/>
        <w:rPr>
          <w:rFonts w:cs="Times New Roman"/>
          <w:b/>
          <w:szCs w:val="28"/>
        </w:rPr>
      </w:pPr>
      <w:r w:rsidRPr="00FA6BAF">
        <w:rPr>
          <w:rFonts w:cs="Times New Roman"/>
          <w:b/>
          <w:color w:val="000000"/>
          <w:szCs w:val="28"/>
        </w:rPr>
        <w:t>Средства выявления по материально-вещественным признакам специальных технических средств, предназначенных для негласного получения информации</w:t>
      </w:r>
    </w:p>
    <w:p w14:paraId="538A7682" w14:textId="77777777" w:rsidR="00822263" w:rsidRDefault="00822263" w:rsidP="00822263">
      <w:pPr>
        <w:jc w:val="center"/>
        <w:rPr>
          <w:rFonts w:cs="Times New Roman"/>
          <w:szCs w:val="28"/>
        </w:rPr>
      </w:pPr>
      <w:r>
        <w:rPr>
          <w:rFonts w:cs="Times New Roman"/>
          <w:szCs w:val="28"/>
        </w:rPr>
        <w:t>(отчет по лабораторному практику</w:t>
      </w:r>
    </w:p>
    <w:p w14:paraId="01F13BE9" w14:textId="50AA7A1D" w:rsidR="00822263" w:rsidRDefault="00822263" w:rsidP="00822263">
      <w:pPr>
        <w:jc w:val="center"/>
        <w:rPr>
          <w:rFonts w:cs="Times New Roman"/>
          <w:szCs w:val="28"/>
        </w:rPr>
      </w:pPr>
      <w:r>
        <w:rPr>
          <w:rFonts w:cs="Times New Roman"/>
          <w:szCs w:val="28"/>
        </w:rPr>
        <w:t>по дисциплине «Защита информации»)</w:t>
      </w:r>
    </w:p>
    <w:p w14:paraId="1E941597" w14:textId="77777777" w:rsidR="00822263" w:rsidRDefault="00822263" w:rsidP="00822263">
      <w:pPr>
        <w:rPr>
          <w:rFonts w:cs="Times New Roman"/>
          <w:szCs w:val="28"/>
        </w:rPr>
      </w:pPr>
    </w:p>
    <w:p w14:paraId="320D0153" w14:textId="77777777" w:rsidR="00822263" w:rsidRDefault="00822263" w:rsidP="00822263">
      <w:pPr>
        <w:rPr>
          <w:rFonts w:cs="Times New Roman"/>
          <w:szCs w:val="28"/>
        </w:rPr>
      </w:pPr>
    </w:p>
    <w:p w14:paraId="37F891DD" w14:textId="77777777" w:rsidR="00822263" w:rsidRDefault="00822263" w:rsidP="00822263">
      <w:pPr>
        <w:jc w:val="right"/>
        <w:rPr>
          <w:rFonts w:cs="Times New Roman"/>
          <w:szCs w:val="28"/>
        </w:rPr>
      </w:pPr>
    </w:p>
    <w:p w14:paraId="5600946A" w14:textId="77777777" w:rsidR="00822263" w:rsidRDefault="00822263" w:rsidP="00822263">
      <w:pPr>
        <w:tabs>
          <w:tab w:val="left" w:pos="8640"/>
          <w:tab w:val="left" w:pos="10800"/>
          <w:tab w:val="left" w:pos="11160"/>
        </w:tabs>
        <w:ind w:left="5220"/>
        <w:jc w:val="right"/>
        <w:rPr>
          <w:rFonts w:cs="Times New Roman"/>
          <w:szCs w:val="28"/>
        </w:rPr>
      </w:pPr>
      <w:r>
        <w:rPr>
          <w:rFonts w:cs="Times New Roman"/>
          <w:szCs w:val="28"/>
        </w:rPr>
        <w:t>Выполнил:</w:t>
      </w:r>
    </w:p>
    <w:p w14:paraId="6F4A8B22" w14:textId="77777777" w:rsidR="00822263" w:rsidRDefault="00822263" w:rsidP="00822263">
      <w:pPr>
        <w:tabs>
          <w:tab w:val="left" w:pos="8640"/>
          <w:tab w:val="left" w:pos="10800"/>
          <w:tab w:val="left" w:pos="11160"/>
        </w:tabs>
        <w:ind w:left="5220"/>
        <w:jc w:val="right"/>
        <w:rPr>
          <w:rFonts w:cs="Times New Roman"/>
          <w:szCs w:val="28"/>
          <w:lang w:val="uk-UA"/>
        </w:rPr>
      </w:pPr>
      <w:r>
        <w:rPr>
          <w:rFonts w:cs="Times New Roman"/>
          <w:szCs w:val="28"/>
        </w:rPr>
        <w:t>студент 4 курса</w:t>
      </w:r>
    </w:p>
    <w:p w14:paraId="19C89562" w14:textId="77777777" w:rsidR="00822263" w:rsidRDefault="00822263" w:rsidP="00822263">
      <w:pPr>
        <w:tabs>
          <w:tab w:val="left" w:pos="8640"/>
          <w:tab w:val="left" w:pos="10800"/>
          <w:tab w:val="left" w:pos="11160"/>
        </w:tabs>
        <w:ind w:left="5220"/>
        <w:jc w:val="right"/>
        <w:rPr>
          <w:rFonts w:cs="Times New Roman"/>
          <w:color w:val="FF0000"/>
          <w:szCs w:val="28"/>
        </w:rPr>
      </w:pPr>
      <w:r>
        <w:rPr>
          <w:rFonts w:cs="Times New Roman"/>
          <w:szCs w:val="28"/>
        </w:rPr>
        <w:t>группы ПИ-б-о-182(2)</w:t>
      </w:r>
    </w:p>
    <w:p w14:paraId="33946242" w14:textId="0CDFBDE0" w:rsidR="00822263" w:rsidRDefault="00822263" w:rsidP="00822263">
      <w:pPr>
        <w:tabs>
          <w:tab w:val="left" w:pos="8640"/>
          <w:tab w:val="left" w:pos="10800"/>
          <w:tab w:val="left" w:pos="11160"/>
        </w:tabs>
        <w:ind w:left="5220"/>
        <w:jc w:val="right"/>
        <w:rPr>
          <w:rFonts w:cs="Times New Roman"/>
          <w:szCs w:val="28"/>
        </w:rPr>
      </w:pPr>
      <w:r>
        <w:rPr>
          <w:rFonts w:cs="Times New Roman"/>
          <w:szCs w:val="28"/>
        </w:rPr>
        <w:t>Змитрович Никита Сергеевич</w:t>
      </w:r>
    </w:p>
    <w:p w14:paraId="5E8A4F6C" w14:textId="66FD3E17" w:rsidR="00822263" w:rsidRDefault="00822263" w:rsidP="00822263">
      <w:pPr>
        <w:rPr>
          <w:rFonts w:cs="Times New Roman"/>
          <w:szCs w:val="28"/>
        </w:rPr>
      </w:pPr>
    </w:p>
    <w:p w14:paraId="1C43E12F" w14:textId="77777777" w:rsidR="00FA6BAF" w:rsidRDefault="00FA6BAF" w:rsidP="00822263">
      <w:pPr>
        <w:rPr>
          <w:rFonts w:cs="Times New Roman"/>
          <w:szCs w:val="28"/>
        </w:rPr>
      </w:pPr>
    </w:p>
    <w:p w14:paraId="0E697938" w14:textId="77777777" w:rsidR="00822263" w:rsidRDefault="00822263" w:rsidP="00FA6BAF">
      <w:pPr>
        <w:rPr>
          <w:rFonts w:cs="Times New Roman"/>
          <w:szCs w:val="28"/>
        </w:rPr>
      </w:pPr>
    </w:p>
    <w:p w14:paraId="22972B2F" w14:textId="77777777" w:rsidR="00822263" w:rsidRPr="009E1009" w:rsidRDefault="00822263" w:rsidP="00822263">
      <w:pPr>
        <w:jc w:val="center"/>
        <w:rPr>
          <w:rFonts w:cs="Times New Roman"/>
          <w:szCs w:val="28"/>
        </w:rPr>
      </w:pPr>
      <w:r>
        <w:rPr>
          <w:rFonts w:cs="Times New Roman"/>
          <w:szCs w:val="28"/>
        </w:rPr>
        <w:t>Симферополь 202</w:t>
      </w:r>
      <w:r w:rsidRPr="009E1009">
        <w:rPr>
          <w:rFonts w:cs="Times New Roman"/>
          <w:szCs w:val="28"/>
        </w:rPr>
        <w:t>2</w:t>
      </w:r>
    </w:p>
    <w:p w14:paraId="408156DD" w14:textId="371B8127" w:rsidR="006C1327" w:rsidRDefault="006C1327" w:rsidP="00822263">
      <w:pPr>
        <w:pStyle w:val="Heading1"/>
      </w:pPr>
      <w:r>
        <w:lastRenderedPageBreak/>
        <w:t>Цель:</w:t>
      </w:r>
    </w:p>
    <w:p w14:paraId="35368E1C" w14:textId="60233610" w:rsidR="00822263" w:rsidRPr="00822263" w:rsidRDefault="00822263" w:rsidP="00822263">
      <w:r>
        <w:t>Изучить д</w:t>
      </w:r>
      <w:r w:rsidRPr="003B3D3D">
        <w:t xml:space="preserve">емаскирующие признаки </w:t>
      </w:r>
      <w:r>
        <w:t>специальных технических средств, предназначенных для</w:t>
      </w:r>
      <w:r w:rsidRPr="003B3D3D">
        <w:t xml:space="preserve"> негласного добывания информации</w:t>
      </w:r>
      <w:r>
        <w:t>.</w:t>
      </w:r>
    </w:p>
    <w:p w14:paraId="01B8E508" w14:textId="7085F0FC" w:rsidR="00243312" w:rsidRDefault="00FF42FC" w:rsidP="00FF42FC">
      <w:pPr>
        <w:pStyle w:val="Heading1"/>
        <w:jc w:val="center"/>
      </w:pPr>
      <w:r>
        <w:t>Ход работы</w:t>
      </w:r>
    </w:p>
    <w:p w14:paraId="265EAE0D" w14:textId="2657EC4A" w:rsidR="00822263" w:rsidRPr="00935CA9" w:rsidRDefault="00FA6BAF" w:rsidP="00935CA9">
      <w:pPr>
        <w:pStyle w:val="Heading1"/>
        <w:numPr>
          <w:ilvl w:val="0"/>
          <w:numId w:val="14"/>
        </w:numPr>
      </w:pPr>
      <w:r w:rsidRPr="00FA6BAF">
        <w:t>Описать способы выявления специальных технических средств по материально-вещественным признака</w:t>
      </w:r>
      <w:r w:rsidR="00822263" w:rsidRPr="00935CA9">
        <w:t>:</w:t>
      </w:r>
    </w:p>
    <w:p w14:paraId="683E4A2B" w14:textId="71079D20" w:rsidR="00BF2CDD" w:rsidRDefault="001E7908" w:rsidP="001E7908">
      <w:pPr>
        <w:pStyle w:val="ListParagraph"/>
        <w:numPr>
          <w:ilvl w:val="0"/>
          <w:numId w:val="16"/>
        </w:numPr>
      </w:pPr>
      <w:r>
        <w:t>По наличию металла, с помощью металлоискателя</w:t>
      </w:r>
    </w:p>
    <w:p w14:paraId="31FB3935" w14:textId="1A085A67" w:rsidR="001E7908" w:rsidRDefault="001E7908" w:rsidP="001E7908">
      <w:pPr>
        <w:pStyle w:val="ListParagraph"/>
        <w:numPr>
          <w:ilvl w:val="0"/>
          <w:numId w:val="16"/>
        </w:numPr>
      </w:pPr>
      <w:r>
        <w:t xml:space="preserve">По наличию </w:t>
      </w:r>
      <w:r w:rsidR="008E7F5D">
        <w:rPr>
          <w:lang w:val="en-US"/>
        </w:rPr>
        <w:t>PN</w:t>
      </w:r>
      <w:r w:rsidR="008E7F5D" w:rsidRPr="008E7F5D">
        <w:t xml:space="preserve"> </w:t>
      </w:r>
      <w:r w:rsidR="008E7F5D">
        <w:t>перехода</w:t>
      </w:r>
      <w:r>
        <w:t>, с помощью нелинейного локатора</w:t>
      </w:r>
    </w:p>
    <w:p w14:paraId="706ED8A5" w14:textId="77777777" w:rsidR="001E7908" w:rsidRPr="001E7908" w:rsidRDefault="001E7908" w:rsidP="001E7908">
      <w:pPr>
        <w:pStyle w:val="ListParagraph"/>
        <w:numPr>
          <w:ilvl w:val="0"/>
          <w:numId w:val="14"/>
        </w:numPr>
      </w:pPr>
      <w:r w:rsidRPr="001E7908">
        <w:rPr>
          <w:rFonts w:eastAsiaTheme="majorEastAsia" w:cstheme="majorBidi"/>
          <w:b/>
          <w:szCs w:val="32"/>
        </w:rPr>
        <w:t>Описать принципы работы металлоискателей и нелинейных локаторов.</w:t>
      </w:r>
      <w:r w:rsidRPr="001E7908">
        <w:rPr>
          <w:rFonts w:eastAsiaTheme="majorEastAsia" w:cstheme="majorBidi"/>
          <w:b/>
          <w:szCs w:val="32"/>
        </w:rPr>
        <w:t xml:space="preserve"> </w:t>
      </w:r>
    </w:p>
    <w:p w14:paraId="507C2D2E" w14:textId="1C98EA92" w:rsidR="00BA2EE8" w:rsidRDefault="001E7908" w:rsidP="001E7908">
      <w:pPr>
        <w:pStyle w:val="Heading2"/>
      </w:pPr>
      <w:r>
        <w:t>Принцип работы металлоискателей</w:t>
      </w:r>
    </w:p>
    <w:p w14:paraId="316B9EE8" w14:textId="70D0A88A" w:rsidR="001E7908" w:rsidRDefault="001E7908" w:rsidP="001E7908">
      <w:r>
        <w:t>В основе всех технологий работы металлоискателя лежит следующий принцип:</w:t>
      </w:r>
      <w:r>
        <w:t xml:space="preserve"> </w:t>
      </w:r>
      <w:r>
        <w:t>катушка металлоискателя генерирует электромагнитные волны</w:t>
      </w:r>
      <w:r>
        <w:t xml:space="preserve"> </w:t>
      </w:r>
      <w:r>
        <w:t>в металлическом объекте под воздействием этих волн возникают собственные вихревые токи</w:t>
      </w:r>
      <w:r>
        <w:t xml:space="preserve"> </w:t>
      </w:r>
      <w:r>
        <w:t>эти вихревые токи порождают собственные электромагнитные волны</w:t>
      </w:r>
      <w:r>
        <w:t xml:space="preserve"> </w:t>
      </w:r>
      <w:r>
        <w:t>эти волны от предмета и регистрирует металлоискатель</w:t>
      </w:r>
      <w:r>
        <w:t>.</w:t>
      </w:r>
    </w:p>
    <w:p w14:paraId="0FDE9BAA" w14:textId="5F77F5BA" w:rsidR="001E7908" w:rsidRDefault="001E7908" w:rsidP="001E7908">
      <w:pPr>
        <w:rPr>
          <w:b/>
        </w:rPr>
      </w:pPr>
      <w:r w:rsidRPr="001E7908">
        <w:rPr>
          <w:b/>
        </w:rPr>
        <w:t>PI-металлоискатель (импульсный)</w:t>
      </w:r>
    </w:p>
    <w:p w14:paraId="181ACA86" w14:textId="21148A81" w:rsidR="001E7908" w:rsidRDefault="001E7908" w:rsidP="001E7908">
      <w:r w:rsidRPr="001E7908">
        <w:t>PI-металлоискатель не все время подает сигнал от катушки в грунт. Он использует импульсы. Сначала он подает сигнал, потом молчит и принимает на ту же катушку сигнал от цели.</w:t>
      </w:r>
      <w:r>
        <w:t xml:space="preserve"> </w:t>
      </w:r>
      <w:r w:rsidRPr="001E7908">
        <w:t xml:space="preserve">Понятно, что приходит отраженный сигнал и от грунта. Но от него он затухает </w:t>
      </w:r>
      <w:r w:rsidRPr="001E7908">
        <w:t>быстрее,</w:t>
      </w:r>
      <w:r w:rsidRPr="001E7908">
        <w:t xml:space="preserve"> чем от цели.</w:t>
      </w:r>
    </w:p>
    <w:p w14:paraId="2C1243BE" w14:textId="599F75B6" w:rsidR="001E7908" w:rsidRDefault="001E7908" w:rsidP="001E7908">
      <w:pPr>
        <w:rPr>
          <w:b/>
        </w:rPr>
      </w:pPr>
      <w:r w:rsidRPr="001E7908">
        <w:rPr>
          <w:b/>
        </w:rPr>
        <w:t>TR-металлоискатели</w:t>
      </w:r>
    </w:p>
    <w:p w14:paraId="5573B303" w14:textId="0225DEEE" w:rsidR="001E7908" w:rsidRDefault="001E7908" w:rsidP="001E7908">
      <w:r w:rsidRPr="001E7908">
        <w:t xml:space="preserve">TR-металлоискатели используют при работе 2-е сбалансированные катушки, находящиеся в одной плоскости: одна передает, вторая принимает. Сигнал от </w:t>
      </w:r>
      <w:r w:rsidRPr="001E7908">
        <w:lastRenderedPageBreak/>
        <w:t>первой катушки поступает в грунт, а вторая регистрирует возвращаем</w:t>
      </w:r>
      <w:r w:rsidR="001905B9">
        <w:t>а</w:t>
      </w:r>
      <w:r w:rsidRPr="001E7908">
        <w:t>я сигнал. По разнице фаз сигнала делается вывод о наличии (или отсутствии) под катушкой цели.</w:t>
      </w:r>
    </w:p>
    <w:p w14:paraId="51D5C5AC" w14:textId="72E203F1" w:rsidR="001E7908" w:rsidRDefault="001E7908" w:rsidP="001E7908">
      <w:pPr>
        <w:rPr>
          <w:b/>
        </w:rPr>
      </w:pPr>
      <w:r w:rsidRPr="001E7908">
        <w:rPr>
          <w:b/>
        </w:rPr>
        <w:t xml:space="preserve">VLF/TR </w:t>
      </w:r>
      <w:r>
        <w:rPr>
          <w:b/>
        </w:rPr>
        <w:t>–</w:t>
      </w:r>
      <w:r w:rsidRPr="001E7908">
        <w:rPr>
          <w:b/>
        </w:rPr>
        <w:t xml:space="preserve"> металлоискатели</w:t>
      </w:r>
    </w:p>
    <w:p w14:paraId="7F4CE13D" w14:textId="77777777" w:rsidR="001E7908" w:rsidRPr="001905B9" w:rsidRDefault="001E7908" w:rsidP="001E7908">
      <w:pPr>
        <w:rPr>
          <w:lang w:val="en-US"/>
        </w:rPr>
      </w:pPr>
      <w:r w:rsidRPr="001905B9">
        <w:rPr>
          <w:lang w:val="en-US"/>
        </w:rPr>
        <w:t>VLF - Very Low Frequency (</w:t>
      </w:r>
      <w:r w:rsidRPr="001905B9">
        <w:t>Очень</w:t>
      </w:r>
      <w:r w:rsidRPr="001905B9">
        <w:rPr>
          <w:lang w:val="en-US"/>
        </w:rPr>
        <w:t xml:space="preserve"> </w:t>
      </w:r>
      <w:r w:rsidRPr="001905B9">
        <w:t>низкая</w:t>
      </w:r>
      <w:r w:rsidRPr="001905B9">
        <w:rPr>
          <w:lang w:val="en-US"/>
        </w:rPr>
        <w:t xml:space="preserve"> </w:t>
      </w:r>
      <w:r w:rsidRPr="001905B9">
        <w:t>частота</w:t>
      </w:r>
      <w:r w:rsidRPr="001905B9">
        <w:rPr>
          <w:lang w:val="en-US"/>
        </w:rPr>
        <w:t xml:space="preserve">). </w:t>
      </w:r>
    </w:p>
    <w:p w14:paraId="4369DCCB" w14:textId="77777777" w:rsidR="001E7908" w:rsidRPr="001E7908" w:rsidRDefault="001E7908" w:rsidP="001E7908">
      <w:r w:rsidRPr="001E7908">
        <w:t>VLF принцип работы металлоискателя является на сегодняшний день самым современным. Это разновидность TR- металлоискателя.</w:t>
      </w:r>
    </w:p>
    <w:p w14:paraId="3BF57FB4" w14:textId="47D70585" w:rsidR="001E7908" w:rsidRDefault="001E7908" w:rsidP="001E7908">
      <w:r w:rsidRPr="001E7908">
        <w:t>Так же имеется две катушки (но к ним предъявляются более жесткие требования, по согласованности), они так же расположены в одной плоскости, одна передает, другая принимает. по фазовому сдвигу делается вывод о наличии цели.</w:t>
      </w:r>
    </w:p>
    <w:p w14:paraId="1EFBA18D" w14:textId="26428722" w:rsidR="001E7908" w:rsidRDefault="001905B9" w:rsidP="001E7908">
      <w:pPr>
        <w:rPr>
          <w:b/>
        </w:rPr>
      </w:pPr>
      <w:r w:rsidRPr="001905B9">
        <w:rPr>
          <w:b/>
        </w:rPr>
        <w:t>RF-металлоискатели</w:t>
      </w:r>
    </w:p>
    <w:p w14:paraId="37970E1C" w14:textId="77777777" w:rsidR="001905B9" w:rsidRPr="001905B9" w:rsidRDefault="001905B9" w:rsidP="001905B9">
      <w:pPr>
        <w:rPr>
          <w:lang w:val="en-US"/>
        </w:rPr>
      </w:pPr>
      <w:r w:rsidRPr="001905B9">
        <w:rPr>
          <w:lang w:val="en-US"/>
        </w:rPr>
        <w:t>RF - Radio Frequency (</w:t>
      </w:r>
      <w:r w:rsidRPr="001905B9">
        <w:t>радио</w:t>
      </w:r>
      <w:r w:rsidRPr="001905B9">
        <w:rPr>
          <w:lang w:val="en-US"/>
        </w:rPr>
        <w:t xml:space="preserve"> </w:t>
      </w:r>
      <w:r w:rsidRPr="001905B9">
        <w:t>частота</w:t>
      </w:r>
      <w:r w:rsidRPr="001905B9">
        <w:rPr>
          <w:lang w:val="en-US"/>
        </w:rPr>
        <w:t>).</w:t>
      </w:r>
    </w:p>
    <w:p w14:paraId="4CA8A37E" w14:textId="65B481F6" w:rsidR="001E7908" w:rsidRDefault="001905B9" w:rsidP="001E7908">
      <w:r w:rsidRPr="001905B9">
        <w:t xml:space="preserve">Это </w:t>
      </w:r>
      <w:r w:rsidRPr="001905B9">
        <w:t>металлоискатели,</w:t>
      </w:r>
      <w:r w:rsidRPr="001905B9">
        <w:t xml:space="preserve"> работающие на том же принципе, что и TR, только частота </w:t>
      </w:r>
      <w:r w:rsidRPr="001905B9">
        <w:t>работы у</w:t>
      </w:r>
      <w:r w:rsidRPr="001905B9">
        <w:t xml:space="preserve"> них выше: от 50 до 500 кГц. А катушки расположены не в одной </w:t>
      </w:r>
      <w:r w:rsidRPr="001905B9">
        <w:t>плоскости,</w:t>
      </w:r>
      <w:r w:rsidRPr="001905B9">
        <w:t xml:space="preserve"> как это было в VLF и TR, а перпендикулярны и разнесенные на определенное расстояние.</w:t>
      </w:r>
    </w:p>
    <w:p w14:paraId="58EA99C0" w14:textId="3DDF6DA7" w:rsidR="001905B9" w:rsidRDefault="001905B9" w:rsidP="001E7908">
      <w:pPr>
        <w:rPr>
          <w:b/>
        </w:rPr>
      </w:pPr>
      <w:r w:rsidRPr="001905B9">
        <w:rPr>
          <w:b/>
        </w:rPr>
        <w:t>BFO-металлоискатели</w:t>
      </w:r>
    </w:p>
    <w:p w14:paraId="3F7E8499" w14:textId="4D80EAD9" w:rsidR="001905B9" w:rsidRDefault="001905B9" w:rsidP="001905B9">
      <w:r>
        <w:t>Такие металлоискатели работают на принципе биений. Стар</w:t>
      </w:r>
      <w:r>
        <w:t>а</w:t>
      </w:r>
      <w:r>
        <w:t>я технология, использовавшаяся в 60-70-х годах.</w:t>
      </w:r>
      <w:r>
        <w:t xml:space="preserve"> </w:t>
      </w:r>
      <w:r>
        <w:t>Есть генератор частоты, есть входящая частота от цели. Производится сравнение 2-х частот. На основании этого делается вывод о наличии цели.</w:t>
      </w:r>
    </w:p>
    <w:p w14:paraId="65BE60F8" w14:textId="52D44995" w:rsidR="008E7F5D" w:rsidRDefault="008E7F5D" w:rsidP="001905B9">
      <w:pPr>
        <w:rPr>
          <w:b/>
        </w:rPr>
      </w:pPr>
      <w:r>
        <w:rPr>
          <w:b/>
        </w:rPr>
        <w:t>Принцип работы нелинейных локаторов</w:t>
      </w:r>
    </w:p>
    <w:p w14:paraId="3517C8B3" w14:textId="1BCA2903" w:rsidR="008E7F5D" w:rsidRDefault="008E7F5D" w:rsidP="001905B9">
      <w:r w:rsidRPr="008E7F5D">
        <w:lastRenderedPageBreak/>
        <w:t xml:space="preserve">Принцип действия нелинейного локатора состоит в облучении объекта поиска зондирующим высокочастотным электромагнитным колебанием (радиоимпульсом) повышенной мощности и в последующем приеме и сравнительном анализе откликов объекта на частотах второй и третьей гармоник зондирующего сигнала. Способность локатора обнаруживать объекты, содержащие электронные компоненты, основана на нелинейных свойствах полупроводников. Любые радиоэлектронные устройства состоят из печатных плат с проводниками (антеннами), к которым подключены полупроводниковые элементы: диоды, транзисторы, микросхемы, представляющие для высокочастотного зондирующего сигнала локатора набор нелинейных отражателей. В результате облучения мощным высокочастотным сигналом на этих антеннах наводятся переменные ЭДС. Элементами с нелинейной </w:t>
      </w:r>
      <w:proofErr w:type="gramStart"/>
      <w:r w:rsidRPr="008E7F5D">
        <w:t>вольт-амперной</w:t>
      </w:r>
      <w:proofErr w:type="gramEnd"/>
      <w:r w:rsidRPr="008E7F5D">
        <w:t xml:space="preserve"> характеристикой они преобразуются в высокочастотные сигналы, кратные частоте зондирования (гармоники), </w:t>
      </w:r>
      <w:proofErr w:type="spellStart"/>
      <w:r w:rsidRPr="008E7F5D">
        <w:t>переизлучаемые</w:t>
      </w:r>
      <w:proofErr w:type="spellEnd"/>
      <w:r w:rsidRPr="008E7F5D">
        <w:t xml:space="preserve"> в пространство. </w:t>
      </w:r>
      <w:proofErr w:type="spellStart"/>
      <w:r w:rsidRPr="008E7F5D">
        <w:t>Переизлученный</w:t>
      </w:r>
      <w:proofErr w:type="spellEnd"/>
      <w:r w:rsidRPr="008E7F5D">
        <w:t xml:space="preserve"> сигнал поступает на вход приемников локатора, настроенных на частоты гармоник 2-го и 3-го порядка. По критерию наличия в спектре принимаемого сигнала 2-ой и 3-ей гармоник частоты собственного передатчика устанавливается факт присутствия в зоне зондирования скрытого радиоэлектронного устройства, независимо от того, находится ли оно во включенном или выключенном состоянии. Принято считать, что обнаруженное нелинейное устройство является искусственным полупроводником, если уровень второй гармоники превышает уровень третьей.</w:t>
      </w:r>
    </w:p>
    <w:p w14:paraId="35942485" w14:textId="6CDFCE0F" w:rsidR="008E7F5D" w:rsidRPr="008E7F5D" w:rsidRDefault="008E7F5D" w:rsidP="001905B9">
      <w:pPr>
        <w:rPr>
          <w:b/>
        </w:rPr>
      </w:pPr>
      <w:r w:rsidRPr="008E7F5D">
        <w:t xml:space="preserve">В зависимости от режима работы передатчика различают нелинейные локаторы </w:t>
      </w:r>
      <w:r w:rsidRPr="008E7F5D">
        <w:rPr>
          <w:b/>
        </w:rPr>
        <w:t>непрерывного</w:t>
      </w:r>
      <w:r w:rsidRPr="008E7F5D">
        <w:t xml:space="preserve"> и </w:t>
      </w:r>
      <w:r w:rsidRPr="008E7F5D">
        <w:rPr>
          <w:b/>
        </w:rPr>
        <w:t>импульсного</w:t>
      </w:r>
      <w:r w:rsidRPr="008E7F5D">
        <w:t xml:space="preserve"> излучения.</w:t>
      </w:r>
      <w:r>
        <w:t xml:space="preserve"> </w:t>
      </w:r>
      <w:r w:rsidRPr="008E7F5D">
        <w:t xml:space="preserve">Средняя мощность локаторов непрерывного излучения составляет от 0,3 до 3 Вт. Пиковая </w:t>
      </w:r>
      <w:r w:rsidRPr="008E7F5D">
        <w:lastRenderedPageBreak/>
        <w:t>мощность импульсных нелинейных локаторов при сравнимой или меньшей средней составляет от 150 до 400 Вт, т.е. почти на 30 дБ превышает мощность приборов непрерывного излучения.</w:t>
      </w:r>
      <w:r>
        <w:t xml:space="preserve"> </w:t>
      </w:r>
      <w:r w:rsidRPr="008E7F5D">
        <w:t>Так как эффективность преобразования определяется не средней мощностью излучения, а ее пиковым значением, дальность действия локаторов, работающих в импульсном режиме, оказывается выше, чем у приборов с непрерывным излучением при других равных условиях</w:t>
      </w:r>
      <w:r>
        <w:t>, однако чувствительность у нелинейных локаторов оказывается выше чем у импульсных.</w:t>
      </w:r>
    </w:p>
    <w:p w14:paraId="6F7BF9AA" w14:textId="1C9FE839" w:rsidR="001905B9" w:rsidRDefault="001905B9" w:rsidP="001905B9">
      <w:pPr>
        <w:pStyle w:val="Heading1"/>
        <w:numPr>
          <w:ilvl w:val="0"/>
          <w:numId w:val="14"/>
        </w:numPr>
        <w:rPr>
          <w:color w:val="000000"/>
          <w:sz w:val="27"/>
          <w:szCs w:val="27"/>
        </w:rPr>
      </w:pPr>
      <w:r>
        <w:rPr>
          <w:color w:val="000000"/>
          <w:sz w:val="27"/>
          <w:szCs w:val="27"/>
        </w:rPr>
        <w:t xml:space="preserve">Разработать алгоритм поиска подслушивающих устройств с помощью металлоискателя </w:t>
      </w:r>
      <w:proofErr w:type="spellStart"/>
      <w:r>
        <w:rPr>
          <w:color w:val="000000"/>
          <w:sz w:val="27"/>
          <w:szCs w:val="27"/>
        </w:rPr>
        <w:t>Garrett</w:t>
      </w:r>
      <w:proofErr w:type="spellEnd"/>
      <w:r>
        <w:rPr>
          <w:color w:val="000000"/>
          <w:sz w:val="27"/>
          <w:szCs w:val="27"/>
        </w:rPr>
        <w:t xml:space="preserve"> ACE 250</w:t>
      </w:r>
    </w:p>
    <w:p w14:paraId="3D9C8B34" w14:textId="718FB773" w:rsidR="00A540C3" w:rsidRDefault="00A540C3" w:rsidP="00A540C3">
      <w:pPr>
        <w:pStyle w:val="ListParagraph"/>
        <w:numPr>
          <w:ilvl w:val="0"/>
          <w:numId w:val="18"/>
        </w:numPr>
      </w:pPr>
      <w:r>
        <w:t>Выставить прибор в режим реагирования на цветные металлы</w:t>
      </w:r>
    </w:p>
    <w:p w14:paraId="317DB628" w14:textId="71E21F9B" w:rsidR="00A540C3" w:rsidRPr="00A540C3" w:rsidRDefault="00A540C3" w:rsidP="00A540C3">
      <w:pPr>
        <w:pStyle w:val="ListParagraph"/>
        <w:numPr>
          <w:ilvl w:val="0"/>
          <w:numId w:val="18"/>
        </w:numPr>
      </w:pPr>
      <w:r>
        <w:t xml:space="preserve">Выставить соответствующую чувствительность </w:t>
      </w:r>
    </w:p>
    <w:p w14:paraId="68B67307" w14:textId="566FB5A9" w:rsidR="00A540C3" w:rsidRDefault="001905B9" w:rsidP="00A540C3">
      <w:pPr>
        <w:pStyle w:val="ListParagraph"/>
        <w:numPr>
          <w:ilvl w:val="0"/>
          <w:numId w:val="17"/>
        </w:numPr>
      </w:pPr>
      <w:r>
        <w:t xml:space="preserve">Для начала следует выяснить на каких показателях лучше всего обнаруживаются электронные устройства для этого следует испробовать прибор </w:t>
      </w:r>
      <w:r w:rsidR="00A540C3">
        <w:t>на каком-нибудь электронном приборе.</w:t>
      </w:r>
    </w:p>
    <w:p w14:paraId="23F6F4D1" w14:textId="7B86E7FA" w:rsidR="00A540C3" w:rsidRDefault="00A540C3" w:rsidP="001905B9">
      <w:pPr>
        <w:pStyle w:val="ListParagraph"/>
        <w:numPr>
          <w:ilvl w:val="0"/>
          <w:numId w:val="17"/>
        </w:numPr>
      </w:pPr>
      <w:r>
        <w:t>Определив на каком уровне дискриминации прибор реагирует на электронные устройства, следует дабы отсечь шумы от других металлических вещей, выставить уровень дискриминации с помощью соответствующих кнопок</w:t>
      </w:r>
    </w:p>
    <w:p w14:paraId="6899DBBC" w14:textId="77777777" w:rsidR="00A540C3" w:rsidRDefault="00A540C3" w:rsidP="001905B9">
      <w:pPr>
        <w:pStyle w:val="ListParagraph"/>
        <w:numPr>
          <w:ilvl w:val="0"/>
          <w:numId w:val="17"/>
        </w:numPr>
      </w:pPr>
      <w:r>
        <w:t>Далее дабы не привлекать внимание следует по возможности подключить наушники</w:t>
      </w:r>
    </w:p>
    <w:p w14:paraId="7AF595DB" w14:textId="14F760F9" w:rsidR="00A540C3" w:rsidRDefault="00A540C3" w:rsidP="001905B9">
      <w:pPr>
        <w:pStyle w:val="ListParagraph"/>
        <w:numPr>
          <w:ilvl w:val="0"/>
          <w:numId w:val="17"/>
        </w:numPr>
      </w:pPr>
      <w:r>
        <w:t xml:space="preserve"> Можно приступать к поиску</w:t>
      </w:r>
    </w:p>
    <w:p w14:paraId="464BB98C" w14:textId="686B901C" w:rsidR="00BA4386" w:rsidRDefault="00A540C3" w:rsidP="00A540C3">
      <w:pPr>
        <w:pStyle w:val="Heading2"/>
        <w:numPr>
          <w:ilvl w:val="0"/>
          <w:numId w:val="14"/>
        </w:numPr>
      </w:pPr>
      <w:r w:rsidRPr="00A540C3">
        <w:lastRenderedPageBreak/>
        <w:t>Подготовить обоснование для приобретения компанией (организацией) металлоискателя и нелинейного локатора, предназначенных для выявления специальных технических средств. Для этого необходимо рассмотреть технические характеристики, цены и функциональные возможности 3-4 моделей и обосновать оптимальный выбор.</w:t>
      </w:r>
    </w:p>
    <w:p w14:paraId="72D807A9" w14:textId="374C612B" w:rsidR="00BA4386" w:rsidRDefault="00BA4386" w:rsidP="00BA4386">
      <w:pPr>
        <w:pStyle w:val="Caption"/>
        <w:keepNext/>
        <w:jc w:val="right"/>
      </w:pPr>
      <w:r>
        <w:t xml:space="preserve">Таблица </w:t>
      </w:r>
      <w:r>
        <w:fldChar w:fldCharType="begin"/>
      </w:r>
      <w:r>
        <w:instrText xml:space="preserve"> SEQ Таблица \* ARABIC </w:instrText>
      </w:r>
      <w:r>
        <w:fldChar w:fldCharType="separate"/>
      </w:r>
      <w:r w:rsidR="008E7F5D">
        <w:rPr>
          <w:noProof/>
        </w:rPr>
        <w:t>1</w:t>
      </w:r>
      <w:r>
        <w:fldChar w:fldCharType="end"/>
      </w:r>
      <w:r>
        <w:t xml:space="preserve"> Сравнение металлоискателей</w:t>
      </w:r>
    </w:p>
    <w:tbl>
      <w:tblPr>
        <w:tblStyle w:val="TableGrid"/>
        <w:tblW w:w="9805" w:type="dxa"/>
        <w:tblLook w:val="04A0" w:firstRow="1" w:lastRow="0" w:firstColumn="1" w:lastColumn="0" w:noHBand="0" w:noVBand="1"/>
      </w:tblPr>
      <w:tblGrid>
        <w:gridCol w:w="1975"/>
        <w:gridCol w:w="2430"/>
        <w:gridCol w:w="2700"/>
        <w:gridCol w:w="2700"/>
      </w:tblGrid>
      <w:tr w:rsidR="00BA4386" w14:paraId="15C815A4" w14:textId="2363830C" w:rsidTr="00BA4386">
        <w:tc>
          <w:tcPr>
            <w:tcW w:w="1975" w:type="dxa"/>
          </w:tcPr>
          <w:p w14:paraId="5DADE2BF" w14:textId="7E077F8A" w:rsidR="00BA4386" w:rsidRPr="0020054F" w:rsidRDefault="00BA4386" w:rsidP="0020054F">
            <w:pPr>
              <w:jc w:val="center"/>
              <w:rPr>
                <w:b/>
              </w:rPr>
            </w:pPr>
            <w:r w:rsidRPr="0020054F">
              <w:rPr>
                <w:b/>
              </w:rPr>
              <w:t>Модель</w:t>
            </w:r>
          </w:p>
        </w:tc>
        <w:tc>
          <w:tcPr>
            <w:tcW w:w="2430" w:type="dxa"/>
          </w:tcPr>
          <w:p w14:paraId="72E09CAA" w14:textId="6FE5E5B8" w:rsidR="00BA4386" w:rsidRPr="0020054F" w:rsidRDefault="00BA4386" w:rsidP="0020054F">
            <w:pPr>
              <w:jc w:val="center"/>
              <w:rPr>
                <w:b/>
              </w:rPr>
            </w:pPr>
            <w:r w:rsidRPr="0020054F">
              <w:rPr>
                <w:b/>
              </w:rPr>
              <w:t>SAYMAX Т 250</w:t>
            </w:r>
          </w:p>
        </w:tc>
        <w:tc>
          <w:tcPr>
            <w:tcW w:w="2700" w:type="dxa"/>
          </w:tcPr>
          <w:p w14:paraId="2DE71973" w14:textId="3F81FF80" w:rsidR="00BA4386" w:rsidRPr="00BA4386" w:rsidRDefault="00BA4386" w:rsidP="00BA4386">
            <w:pPr>
              <w:jc w:val="center"/>
              <w:rPr>
                <w:b/>
              </w:rPr>
            </w:pPr>
            <w:r w:rsidRPr="00BA4386">
              <w:rPr>
                <w:b/>
              </w:rPr>
              <w:t>NEXMOR MD 5090</w:t>
            </w:r>
          </w:p>
        </w:tc>
        <w:tc>
          <w:tcPr>
            <w:tcW w:w="2700" w:type="dxa"/>
          </w:tcPr>
          <w:p w14:paraId="3BA72A9E" w14:textId="41549541" w:rsidR="00BA4386" w:rsidRPr="00BA4386" w:rsidRDefault="00BA4386" w:rsidP="00BA4386">
            <w:pPr>
              <w:jc w:val="center"/>
              <w:rPr>
                <w:b/>
              </w:rPr>
            </w:pPr>
            <w:r w:rsidRPr="00BA4386">
              <w:rPr>
                <w:b/>
                <w:lang w:val="en-US"/>
              </w:rPr>
              <w:t>Garrett ACE 250</w:t>
            </w:r>
          </w:p>
        </w:tc>
      </w:tr>
      <w:tr w:rsidR="00BA4386" w14:paraId="24B91C60" w14:textId="171ABF46" w:rsidTr="00BA4386">
        <w:tc>
          <w:tcPr>
            <w:tcW w:w="1975" w:type="dxa"/>
          </w:tcPr>
          <w:p w14:paraId="37F2E548" w14:textId="41455EE8" w:rsidR="00BA4386" w:rsidRPr="0020054F" w:rsidRDefault="00BA4386" w:rsidP="0020054F">
            <w:pPr>
              <w:jc w:val="center"/>
              <w:rPr>
                <w:b/>
              </w:rPr>
            </w:pPr>
            <w:r w:rsidRPr="0020054F">
              <w:rPr>
                <w:b/>
              </w:rPr>
              <w:t>Питание</w:t>
            </w:r>
          </w:p>
        </w:tc>
        <w:tc>
          <w:tcPr>
            <w:tcW w:w="2430" w:type="dxa"/>
          </w:tcPr>
          <w:p w14:paraId="7C52D78A" w14:textId="357C4113" w:rsidR="00BA4386" w:rsidRDefault="00BA4386" w:rsidP="0020054F">
            <w:pPr>
              <w:jc w:val="center"/>
            </w:pPr>
            <w:r>
              <w:t>Сменная батарея</w:t>
            </w:r>
          </w:p>
        </w:tc>
        <w:tc>
          <w:tcPr>
            <w:tcW w:w="2700" w:type="dxa"/>
          </w:tcPr>
          <w:p w14:paraId="1123C7EA" w14:textId="73D3A6FE" w:rsidR="00BA4386" w:rsidRDefault="00BA4386" w:rsidP="0020054F">
            <w:pPr>
              <w:jc w:val="center"/>
            </w:pPr>
            <w:r>
              <w:t>Сменная батарея</w:t>
            </w:r>
          </w:p>
        </w:tc>
        <w:tc>
          <w:tcPr>
            <w:tcW w:w="2700" w:type="dxa"/>
          </w:tcPr>
          <w:p w14:paraId="7828AC07" w14:textId="44278DA1" w:rsidR="00BA4386" w:rsidRPr="00BA4386" w:rsidRDefault="00BA4386" w:rsidP="0020054F">
            <w:pPr>
              <w:jc w:val="center"/>
            </w:pPr>
            <w:r>
              <w:t>Сменная батарея</w:t>
            </w:r>
          </w:p>
        </w:tc>
      </w:tr>
      <w:tr w:rsidR="00BA4386" w14:paraId="52386A45" w14:textId="4B5C934F" w:rsidTr="00BA4386">
        <w:tc>
          <w:tcPr>
            <w:tcW w:w="1975" w:type="dxa"/>
          </w:tcPr>
          <w:p w14:paraId="6C824379" w14:textId="59589F61" w:rsidR="00BA4386" w:rsidRPr="0020054F" w:rsidRDefault="00BA4386" w:rsidP="0020054F">
            <w:pPr>
              <w:jc w:val="center"/>
              <w:rPr>
                <w:b/>
              </w:rPr>
            </w:pPr>
            <w:r w:rsidRPr="0020054F">
              <w:rPr>
                <w:b/>
              </w:rPr>
              <w:t>Время непрерывной работы</w:t>
            </w:r>
          </w:p>
        </w:tc>
        <w:tc>
          <w:tcPr>
            <w:tcW w:w="2430" w:type="dxa"/>
          </w:tcPr>
          <w:p w14:paraId="5C63666D" w14:textId="0A209448" w:rsidR="00BA4386" w:rsidRDefault="00BA4386" w:rsidP="0020054F">
            <w:pPr>
              <w:jc w:val="center"/>
            </w:pPr>
            <w:r>
              <w:t>35 ч.</w:t>
            </w:r>
          </w:p>
        </w:tc>
        <w:tc>
          <w:tcPr>
            <w:tcW w:w="2700" w:type="dxa"/>
          </w:tcPr>
          <w:p w14:paraId="6C5D4BF8" w14:textId="3895D5B8" w:rsidR="00BA4386" w:rsidRDefault="00BA4386" w:rsidP="00BA4386">
            <w:pPr>
              <w:jc w:val="center"/>
            </w:pPr>
            <w:r>
              <w:t>30 ч.</w:t>
            </w:r>
          </w:p>
        </w:tc>
        <w:tc>
          <w:tcPr>
            <w:tcW w:w="2700" w:type="dxa"/>
          </w:tcPr>
          <w:p w14:paraId="398C26D3" w14:textId="54F427BB" w:rsidR="00BA4386" w:rsidRDefault="00BA4386" w:rsidP="00BA4386">
            <w:pPr>
              <w:jc w:val="center"/>
            </w:pPr>
            <w:r>
              <w:t>40 ч.</w:t>
            </w:r>
          </w:p>
        </w:tc>
      </w:tr>
      <w:tr w:rsidR="00BA4386" w14:paraId="386AC98B" w14:textId="50BA406C" w:rsidTr="00BA4386">
        <w:tc>
          <w:tcPr>
            <w:tcW w:w="1975" w:type="dxa"/>
          </w:tcPr>
          <w:p w14:paraId="5951B899" w14:textId="5A1AB475" w:rsidR="00BA4386" w:rsidRPr="0020054F" w:rsidRDefault="00BA4386" w:rsidP="0020054F">
            <w:pPr>
              <w:jc w:val="center"/>
              <w:rPr>
                <w:b/>
              </w:rPr>
            </w:pPr>
            <w:r w:rsidRPr="0020054F">
              <w:rPr>
                <w:b/>
              </w:rPr>
              <w:t>Метод обнаружения</w:t>
            </w:r>
          </w:p>
        </w:tc>
        <w:tc>
          <w:tcPr>
            <w:tcW w:w="2430" w:type="dxa"/>
          </w:tcPr>
          <w:p w14:paraId="2F23B620" w14:textId="046517B8" w:rsidR="00BA4386" w:rsidRDefault="00BA4386" w:rsidP="0020054F">
            <w:pPr>
              <w:jc w:val="center"/>
            </w:pPr>
            <w:r w:rsidRPr="0020054F">
              <w:t>VLF</w:t>
            </w:r>
          </w:p>
        </w:tc>
        <w:tc>
          <w:tcPr>
            <w:tcW w:w="2700" w:type="dxa"/>
          </w:tcPr>
          <w:p w14:paraId="080EBCB9" w14:textId="05B0499A" w:rsidR="00BA4386" w:rsidRPr="00BA4386" w:rsidRDefault="00BA4386" w:rsidP="00BA4386">
            <w:pPr>
              <w:jc w:val="center"/>
              <w:rPr>
                <w:lang w:val="en-US"/>
              </w:rPr>
            </w:pPr>
            <w:r>
              <w:rPr>
                <w:lang w:val="en-US"/>
              </w:rPr>
              <w:t>VLF</w:t>
            </w:r>
          </w:p>
        </w:tc>
        <w:tc>
          <w:tcPr>
            <w:tcW w:w="2700" w:type="dxa"/>
          </w:tcPr>
          <w:p w14:paraId="14464BEC" w14:textId="436D22D6" w:rsidR="00BA4386" w:rsidRPr="00BA4386" w:rsidRDefault="00BA4386" w:rsidP="00BA4386">
            <w:pPr>
              <w:jc w:val="center"/>
              <w:rPr>
                <w:lang w:val="en-US"/>
              </w:rPr>
            </w:pPr>
            <w:r>
              <w:rPr>
                <w:lang w:val="en-US"/>
              </w:rPr>
              <w:t>VLF</w:t>
            </w:r>
          </w:p>
        </w:tc>
      </w:tr>
      <w:tr w:rsidR="00BA4386" w14:paraId="48868856" w14:textId="67DB6AA8" w:rsidTr="00BA4386">
        <w:tc>
          <w:tcPr>
            <w:tcW w:w="1975" w:type="dxa"/>
          </w:tcPr>
          <w:p w14:paraId="73C2A625" w14:textId="0568CAD2" w:rsidR="00BA4386" w:rsidRPr="0020054F" w:rsidRDefault="00BA4386" w:rsidP="0020054F">
            <w:pPr>
              <w:jc w:val="center"/>
              <w:rPr>
                <w:b/>
              </w:rPr>
            </w:pPr>
            <w:r w:rsidRPr="0020054F">
              <w:rPr>
                <w:b/>
              </w:rPr>
              <w:t>Макс. Глубина</w:t>
            </w:r>
            <w:r>
              <w:rPr>
                <w:b/>
              </w:rPr>
              <w:t xml:space="preserve"> см.</w:t>
            </w:r>
          </w:p>
        </w:tc>
        <w:tc>
          <w:tcPr>
            <w:tcW w:w="2430" w:type="dxa"/>
          </w:tcPr>
          <w:p w14:paraId="0D6CD2AE" w14:textId="03E11779" w:rsidR="00BA4386" w:rsidRDefault="00BA4386" w:rsidP="0020054F">
            <w:pPr>
              <w:jc w:val="center"/>
            </w:pPr>
            <w:r>
              <w:t>125</w:t>
            </w:r>
          </w:p>
        </w:tc>
        <w:tc>
          <w:tcPr>
            <w:tcW w:w="2700" w:type="dxa"/>
          </w:tcPr>
          <w:p w14:paraId="22DB0CCB" w14:textId="5AB55FC0" w:rsidR="00BA4386" w:rsidRPr="00BA4386" w:rsidRDefault="00BA4386" w:rsidP="00BA4386">
            <w:pPr>
              <w:jc w:val="center"/>
              <w:rPr>
                <w:lang w:val="en-US"/>
              </w:rPr>
            </w:pPr>
            <w:r>
              <w:rPr>
                <w:lang w:val="en-US"/>
              </w:rPr>
              <w:t>80</w:t>
            </w:r>
          </w:p>
        </w:tc>
        <w:tc>
          <w:tcPr>
            <w:tcW w:w="2700" w:type="dxa"/>
          </w:tcPr>
          <w:p w14:paraId="6797ABA3" w14:textId="302652B7" w:rsidR="00BA4386" w:rsidRDefault="00BA4386" w:rsidP="00BA4386">
            <w:pPr>
              <w:jc w:val="center"/>
              <w:rPr>
                <w:lang w:val="en-US"/>
              </w:rPr>
            </w:pPr>
            <w:r>
              <w:rPr>
                <w:lang w:val="en-US"/>
              </w:rPr>
              <w:t>150</w:t>
            </w:r>
          </w:p>
        </w:tc>
      </w:tr>
      <w:tr w:rsidR="00BA4386" w14:paraId="554610E2" w14:textId="40A068AD" w:rsidTr="00BA4386">
        <w:tc>
          <w:tcPr>
            <w:tcW w:w="1975" w:type="dxa"/>
          </w:tcPr>
          <w:p w14:paraId="6C2914BF" w14:textId="35B14E05" w:rsidR="00BA4386" w:rsidRPr="0020054F" w:rsidRDefault="00BA4386" w:rsidP="0020054F">
            <w:pPr>
              <w:jc w:val="center"/>
              <w:rPr>
                <w:b/>
              </w:rPr>
            </w:pPr>
            <w:r w:rsidRPr="0020054F">
              <w:rPr>
                <w:b/>
              </w:rPr>
              <w:t>Особенности</w:t>
            </w:r>
          </w:p>
        </w:tc>
        <w:tc>
          <w:tcPr>
            <w:tcW w:w="2430" w:type="dxa"/>
          </w:tcPr>
          <w:p w14:paraId="7F0DC47E" w14:textId="3CE1BF35" w:rsidR="00BA4386" w:rsidRDefault="00BA4386" w:rsidP="0020054F">
            <w:pPr>
              <w:jc w:val="center"/>
            </w:pPr>
            <w:r>
              <w:t xml:space="preserve">Разъем для наушников. </w:t>
            </w:r>
            <w:r w:rsidRPr="0020054F">
              <w:t>Дискриминатор</w:t>
            </w:r>
            <w:r>
              <w:t>.</w:t>
            </w:r>
          </w:p>
        </w:tc>
        <w:tc>
          <w:tcPr>
            <w:tcW w:w="2700" w:type="dxa"/>
          </w:tcPr>
          <w:p w14:paraId="11422950" w14:textId="77777777" w:rsidR="00BA4386" w:rsidRDefault="00BA4386" w:rsidP="00BA4386">
            <w:pPr>
              <w:jc w:val="center"/>
            </w:pPr>
            <w:r>
              <w:t>Разъем для наушников.</w:t>
            </w:r>
          </w:p>
          <w:p w14:paraId="4E37FF32" w14:textId="31EFA0BA" w:rsidR="00BA4386" w:rsidRPr="00BA4386" w:rsidRDefault="00BA4386" w:rsidP="00BA4386">
            <w:pPr>
              <w:jc w:val="center"/>
            </w:pPr>
            <w:r>
              <w:t>Дискриминатор</w:t>
            </w:r>
          </w:p>
        </w:tc>
        <w:tc>
          <w:tcPr>
            <w:tcW w:w="2700" w:type="dxa"/>
          </w:tcPr>
          <w:p w14:paraId="6E61E86D" w14:textId="77777777" w:rsidR="00BA4386" w:rsidRDefault="00BA4386" w:rsidP="00BA4386">
            <w:pPr>
              <w:jc w:val="center"/>
            </w:pPr>
            <w:r>
              <w:t>Разъем для наушников.</w:t>
            </w:r>
          </w:p>
          <w:p w14:paraId="6FD09480" w14:textId="77777777" w:rsidR="00BA4386" w:rsidRDefault="00BA4386" w:rsidP="00BA4386">
            <w:pPr>
              <w:jc w:val="center"/>
            </w:pPr>
            <w:r>
              <w:t>Дискриминатор</w:t>
            </w:r>
          </w:p>
          <w:p w14:paraId="64DC943B" w14:textId="6368E47F" w:rsidR="00BA4386" w:rsidRPr="00BA4386" w:rsidRDefault="00BA4386" w:rsidP="00BA4386">
            <w:pPr>
              <w:jc w:val="center"/>
            </w:pPr>
            <w:r>
              <w:rPr>
                <w:lang w:val="en-US"/>
              </w:rPr>
              <w:t xml:space="preserve">LCD </w:t>
            </w:r>
            <w:r>
              <w:t>дисплей</w:t>
            </w:r>
          </w:p>
        </w:tc>
      </w:tr>
      <w:tr w:rsidR="00BA4386" w14:paraId="6E8C2921" w14:textId="7D2F7E09" w:rsidTr="00BA4386">
        <w:tc>
          <w:tcPr>
            <w:tcW w:w="1975" w:type="dxa"/>
          </w:tcPr>
          <w:p w14:paraId="7C028145" w14:textId="41B9177C" w:rsidR="00BA4386" w:rsidRPr="0020054F" w:rsidRDefault="00BA4386" w:rsidP="0020054F">
            <w:pPr>
              <w:jc w:val="center"/>
              <w:rPr>
                <w:b/>
              </w:rPr>
            </w:pPr>
            <w:r w:rsidRPr="0020054F">
              <w:rPr>
                <w:b/>
              </w:rPr>
              <w:t>Цена</w:t>
            </w:r>
          </w:p>
        </w:tc>
        <w:tc>
          <w:tcPr>
            <w:tcW w:w="2430" w:type="dxa"/>
          </w:tcPr>
          <w:p w14:paraId="072625BD" w14:textId="217C911B" w:rsidR="00BA4386" w:rsidRDefault="00BA4386" w:rsidP="0020054F">
            <w:pPr>
              <w:jc w:val="center"/>
            </w:pPr>
            <w:r>
              <w:t>9000</w:t>
            </w:r>
          </w:p>
        </w:tc>
        <w:tc>
          <w:tcPr>
            <w:tcW w:w="2700" w:type="dxa"/>
          </w:tcPr>
          <w:p w14:paraId="5D8265E7" w14:textId="2F8499C4" w:rsidR="00BA4386" w:rsidRDefault="00BA4386" w:rsidP="00BA4386">
            <w:pPr>
              <w:jc w:val="center"/>
            </w:pPr>
            <w:r>
              <w:t>7500</w:t>
            </w:r>
          </w:p>
        </w:tc>
        <w:tc>
          <w:tcPr>
            <w:tcW w:w="2700" w:type="dxa"/>
          </w:tcPr>
          <w:p w14:paraId="220320F9" w14:textId="596E084C" w:rsidR="00BA4386" w:rsidRDefault="00BA4386" w:rsidP="00BA4386">
            <w:pPr>
              <w:jc w:val="center"/>
            </w:pPr>
            <w:r>
              <w:t>22 800</w:t>
            </w:r>
          </w:p>
        </w:tc>
      </w:tr>
    </w:tbl>
    <w:p w14:paraId="20F31D73" w14:textId="188FC189" w:rsidR="0020054F" w:rsidRDefault="0020054F" w:rsidP="00A540C3"/>
    <w:p w14:paraId="7FE66A48" w14:textId="522335B7" w:rsidR="00D074DB" w:rsidRDefault="00BA4386" w:rsidP="00A540C3">
      <w:bookmarkStart w:id="0" w:name="_Hlk98322577"/>
      <w:r>
        <w:t xml:space="preserve">Среди всех предложенных приборов я бы склонился к </w:t>
      </w:r>
      <w:proofErr w:type="spellStart"/>
      <w:r>
        <w:rPr>
          <w:lang w:val="en-US"/>
        </w:rPr>
        <w:t>Nexmor</w:t>
      </w:r>
      <w:proofErr w:type="spellEnd"/>
      <w:r w:rsidRPr="00BA4386">
        <w:t xml:space="preserve"> </w:t>
      </w:r>
      <w:r>
        <w:rPr>
          <w:lang w:val="en-US"/>
        </w:rPr>
        <w:t>MID</w:t>
      </w:r>
      <w:r w:rsidRPr="00BA4386">
        <w:t xml:space="preserve"> 5090</w:t>
      </w:r>
      <w:r>
        <w:t xml:space="preserve"> из-за его цены. </w:t>
      </w:r>
      <w:r w:rsidR="00D074DB">
        <w:t xml:space="preserve">Он отстает от своих конкурентов в плане времени непрерывной работы, а также максимальной глубины поиска, однако на мой взгляд для выявления технических средств более чем достаточно 80 см, а 30 часов </w:t>
      </w:r>
      <w:r w:rsidR="00D074DB">
        <w:lastRenderedPageBreak/>
        <w:t xml:space="preserve">автономной работы с головой хватает для осмотра, в противном случае всегда можно захватить с собой запасную батарею. </w:t>
      </w:r>
      <w:bookmarkEnd w:id="0"/>
    </w:p>
    <w:p w14:paraId="63AA3069" w14:textId="2C6685CC" w:rsidR="008E7F5D" w:rsidRDefault="008E7F5D" w:rsidP="008E7F5D">
      <w:pPr>
        <w:pStyle w:val="Caption"/>
        <w:keepNext/>
        <w:jc w:val="right"/>
      </w:pPr>
      <w:r>
        <w:t xml:space="preserve">Таблица </w:t>
      </w:r>
      <w:r>
        <w:fldChar w:fldCharType="begin"/>
      </w:r>
      <w:r>
        <w:instrText xml:space="preserve"> SEQ Таблица \* ARABIC </w:instrText>
      </w:r>
      <w:r>
        <w:fldChar w:fldCharType="separate"/>
      </w:r>
      <w:r>
        <w:rPr>
          <w:noProof/>
        </w:rPr>
        <w:t>2</w:t>
      </w:r>
      <w:r>
        <w:fldChar w:fldCharType="end"/>
      </w:r>
      <w:r>
        <w:t xml:space="preserve"> Сравнение нелинейных локаторов</w:t>
      </w:r>
      <w:bookmarkStart w:id="1" w:name="_GoBack"/>
      <w:bookmarkEnd w:id="1"/>
    </w:p>
    <w:tbl>
      <w:tblPr>
        <w:tblStyle w:val="TableGrid"/>
        <w:tblW w:w="9805" w:type="dxa"/>
        <w:tblLook w:val="04A0" w:firstRow="1" w:lastRow="0" w:firstColumn="1" w:lastColumn="0" w:noHBand="0" w:noVBand="1"/>
      </w:tblPr>
      <w:tblGrid>
        <w:gridCol w:w="2566"/>
        <w:gridCol w:w="2279"/>
        <w:gridCol w:w="2480"/>
        <w:gridCol w:w="2480"/>
      </w:tblGrid>
      <w:tr w:rsidR="00D074DB" w:rsidRPr="00BA4386" w14:paraId="06FC29FA" w14:textId="77777777" w:rsidTr="008E7F5D">
        <w:tc>
          <w:tcPr>
            <w:tcW w:w="2566" w:type="dxa"/>
          </w:tcPr>
          <w:p w14:paraId="1225CD0D" w14:textId="77777777" w:rsidR="00D074DB" w:rsidRPr="0020054F" w:rsidRDefault="00D074DB" w:rsidP="00BB30B7">
            <w:pPr>
              <w:jc w:val="center"/>
              <w:rPr>
                <w:b/>
              </w:rPr>
            </w:pPr>
            <w:r w:rsidRPr="0020054F">
              <w:rPr>
                <w:b/>
              </w:rPr>
              <w:t>Модель</w:t>
            </w:r>
          </w:p>
        </w:tc>
        <w:tc>
          <w:tcPr>
            <w:tcW w:w="2279" w:type="dxa"/>
          </w:tcPr>
          <w:p w14:paraId="4F382EDC" w14:textId="0E1E57B7" w:rsidR="00D074DB" w:rsidRPr="0020054F" w:rsidRDefault="00A11032" w:rsidP="00BB30B7">
            <w:pPr>
              <w:jc w:val="center"/>
              <w:rPr>
                <w:b/>
              </w:rPr>
            </w:pPr>
            <w:r w:rsidRPr="00A11032">
              <w:rPr>
                <w:b/>
              </w:rPr>
              <w:t>PEGAS 2.0</w:t>
            </w:r>
          </w:p>
        </w:tc>
        <w:tc>
          <w:tcPr>
            <w:tcW w:w="2480" w:type="dxa"/>
          </w:tcPr>
          <w:p w14:paraId="396A7E2C" w14:textId="296AD661" w:rsidR="00D074DB" w:rsidRPr="00BA4386" w:rsidRDefault="00A11032" w:rsidP="00BB30B7">
            <w:pPr>
              <w:jc w:val="center"/>
              <w:rPr>
                <w:b/>
              </w:rPr>
            </w:pPr>
            <w:r w:rsidRPr="00A11032">
              <w:rPr>
                <w:b/>
              </w:rPr>
              <w:t>ЛОРНЕТ СТАР 24С</w:t>
            </w:r>
          </w:p>
        </w:tc>
        <w:tc>
          <w:tcPr>
            <w:tcW w:w="2480" w:type="dxa"/>
          </w:tcPr>
          <w:p w14:paraId="45772611" w14:textId="74E6068F" w:rsidR="00D074DB" w:rsidRPr="00BA4386" w:rsidRDefault="00A11032" w:rsidP="00BB30B7">
            <w:pPr>
              <w:jc w:val="center"/>
              <w:rPr>
                <w:b/>
              </w:rPr>
            </w:pPr>
            <w:r w:rsidRPr="00A11032">
              <w:rPr>
                <w:b/>
                <w:lang w:val="en-US"/>
              </w:rPr>
              <w:t>ORION-2.4</w:t>
            </w:r>
          </w:p>
        </w:tc>
      </w:tr>
      <w:tr w:rsidR="00D074DB" w:rsidRPr="00BA4386" w14:paraId="043C0740" w14:textId="77777777" w:rsidTr="008E7F5D">
        <w:tc>
          <w:tcPr>
            <w:tcW w:w="2566" w:type="dxa"/>
          </w:tcPr>
          <w:p w14:paraId="12E32075" w14:textId="44E41297" w:rsidR="00D074DB" w:rsidRPr="0020054F" w:rsidRDefault="00A11032" w:rsidP="00BB30B7">
            <w:pPr>
              <w:jc w:val="center"/>
              <w:rPr>
                <w:b/>
              </w:rPr>
            </w:pPr>
            <w:r w:rsidRPr="00A11032">
              <w:rPr>
                <w:b/>
              </w:rPr>
              <w:t>Вид принимаемых гармоник</w:t>
            </w:r>
          </w:p>
        </w:tc>
        <w:tc>
          <w:tcPr>
            <w:tcW w:w="2279" w:type="dxa"/>
          </w:tcPr>
          <w:p w14:paraId="2E60EAAB" w14:textId="608AD72D" w:rsidR="00D074DB" w:rsidRDefault="00A11032" w:rsidP="00BB30B7">
            <w:pPr>
              <w:jc w:val="center"/>
            </w:pPr>
            <w:r>
              <w:t>2 + 3</w:t>
            </w:r>
          </w:p>
        </w:tc>
        <w:tc>
          <w:tcPr>
            <w:tcW w:w="2480" w:type="dxa"/>
          </w:tcPr>
          <w:p w14:paraId="57176482" w14:textId="799A8F3A" w:rsidR="00D074DB" w:rsidRDefault="00A11032" w:rsidP="00BB30B7">
            <w:pPr>
              <w:jc w:val="center"/>
            </w:pPr>
            <w:r>
              <w:t>2 + 3</w:t>
            </w:r>
          </w:p>
        </w:tc>
        <w:tc>
          <w:tcPr>
            <w:tcW w:w="2480" w:type="dxa"/>
          </w:tcPr>
          <w:p w14:paraId="3777A685" w14:textId="3074C02F" w:rsidR="00D074DB" w:rsidRPr="00BA4386" w:rsidRDefault="00A11032" w:rsidP="00BB30B7">
            <w:pPr>
              <w:jc w:val="center"/>
            </w:pPr>
            <w:r>
              <w:t>2 + 3</w:t>
            </w:r>
          </w:p>
        </w:tc>
      </w:tr>
      <w:tr w:rsidR="00D074DB" w14:paraId="58F3D5A7" w14:textId="77777777" w:rsidTr="008E7F5D">
        <w:tc>
          <w:tcPr>
            <w:tcW w:w="2566" w:type="dxa"/>
          </w:tcPr>
          <w:p w14:paraId="0DEEC7F1" w14:textId="77777777" w:rsidR="00D074DB" w:rsidRPr="0020054F" w:rsidRDefault="00D074DB" w:rsidP="00BB30B7">
            <w:pPr>
              <w:jc w:val="center"/>
              <w:rPr>
                <w:b/>
              </w:rPr>
            </w:pPr>
            <w:r w:rsidRPr="0020054F">
              <w:rPr>
                <w:b/>
              </w:rPr>
              <w:t>Время непрерывной работы</w:t>
            </w:r>
          </w:p>
        </w:tc>
        <w:tc>
          <w:tcPr>
            <w:tcW w:w="2279" w:type="dxa"/>
          </w:tcPr>
          <w:p w14:paraId="1C792A0A" w14:textId="6844088D" w:rsidR="00D074DB" w:rsidRPr="00A11032" w:rsidRDefault="00A11032" w:rsidP="00BB30B7">
            <w:pPr>
              <w:jc w:val="center"/>
            </w:pPr>
            <w:r>
              <w:rPr>
                <w:lang w:val="en-US"/>
              </w:rPr>
              <w:t xml:space="preserve">3 </w:t>
            </w:r>
            <w:r>
              <w:t>ч</w:t>
            </w:r>
          </w:p>
        </w:tc>
        <w:tc>
          <w:tcPr>
            <w:tcW w:w="2480" w:type="dxa"/>
          </w:tcPr>
          <w:p w14:paraId="6F4E9207" w14:textId="0D6E339C" w:rsidR="00D074DB" w:rsidRDefault="00A11032" w:rsidP="00BB30B7">
            <w:pPr>
              <w:jc w:val="center"/>
            </w:pPr>
            <w:r>
              <w:t>3 ч.</w:t>
            </w:r>
          </w:p>
        </w:tc>
        <w:tc>
          <w:tcPr>
            <w:tcW w:w="2480" w:type="dxa"/>
          </w:tcPr>
          <w:p w14:paraId="344512ED" w14:textId="299C3428" w:rsidR="00D074DB" w:rsidRDefault="00A11032" w:rsidP="00BB30B7">
            <w:pPr>
              <w:jc w:val="center"/>
            </w:pPr>
            <w:r>
              <w:t>8 ч.</w:t>
            </w:r>
          </w:p>
        </w:tc>
      </w:tr>
      <w:tr w:rsidR="00D074DB" w:rsidRPr="00BA4386" w14:paraId="69262905" w14:textId="77777777" w:rsidTr="008E7F5D">
        <w:tc>
          <w:tcPr>
            <w:tcW w:w="2566" w:type="dxa"/>
          </w:tcPr>
          <w:p w14:paraId="1D58536B" w14:textId="0E019615" w:rsidR="00D074DB" w:rsidRPr="0020054F" w:rsidRDefault="00A11032" w:rsidP="00BB30B7">
            <w:pPr>
              <w:jc w:val="center"/>
              <w:rPr>
                <w:b/>
              </w:rPr>
            </w:pPr>
            <w:r>
              <w:rPr>
                <w:b/>
              </w:rPr>
              <w:t>Питание</w:t>
            </w:r>
          </w:p>
        </w:tc>
        <w:tc>
          <w:tcPr>
            <w:tcW w:w="2279" w:type="dxa"/>
          </w:tcPr>
          <w:p w14:paraId="6084EAFD" w14:textId="2A0D8B53" w:rsidR="00D074DB" w:rsidRDefault="00A11032" w:rsidP="00BB30B7">
            <w:pPr>
              <w:jc w:val="center"/>
            </w:pPr>
            <w:r>
              <w:t>2 АКБ</w:t>
            </w:r>
          </w:p>
        </w:tc>
        <w:tc>
          <w:tcPr>
            <w:tcW w:w="2480" w:type="dxa"/>
          </w:tcPr>
          <w:p w14:paraId="6637D1D0" w14:textId="31845133" w:rsidR="00D074DB" w:rsidRPr="00A11032" w:rsidRDefault="00A11032" w:rsidP="00BB30B7">
            <w:pPr>
              <w:jc w:val="center"/>
            </w:pPr>
            <w:r>
              <w:t xml:space="preserve">2 АКБ </w:t>
            </w:r>
          </w:p>
        </w:tc>
        <w:tc>
          <w:tcPr>
            <w:tcW w:w="2480" w:type="dxa"/>
          </w:tcPr>
          <w:p w14:paraId="0678F39B" w14:textId="1DC85850" w:rsidR="00D074DB" w:rsidRPr="00A11032" w:rsidRDefault="00A11032" w:rsidP="00BB30B7">
            <w:pPr>
              <w:jc w:val="center"/>
            </w:pPr>
            <w:r>
              <w:t>2 АКБ</w:t>
            </w:r>
          </w:p>
        </w:tc>
      </w:tr>
      <w:tr w:rsidR="00D074DB" w14:paraId="476566C6" w14:textId="77777777" w:rsidTr="008E7F5D">
        <w:tc>
          <w:tcPr>
            <w:tcW w:w="2566" w:type="dxa"/>
          </w:tcPr>
          <w:p w14:paraId="780088FE" w14:textId="1EE92484" w:rsidR="00D074DB" w:rsidRPr="0020054F" w:rsidRDefault="00B712EC" w:rsidP="00BB30B7">
            <w:pPr>
              <w:jc w:val="center"/>
              <w:rPr>
                <w:b/>
              </w:rPr>
            </w:pPr>
            <w:r>
              <w:rPr>
                <w:b/>
              </w:rPr>
              <w:t>Режим работы</w:t>
            </w:r>
          </w:p>
        </w:tc>
        <w:tc>
          <w:tcPr>
            <w:tcW w:w="2279" w:type="dxa"/>
          </w:tcPr>
          <w:p w14:paraId="479472DB" w14:textId="0CB5EB69" w:rsidR="00D074DB" w:rsidRDefault="00B712EC" w:rsidP="00BB30B7">
            <w:pPr>
              <w:jc w:val="center"/>
            </w:pPr>
            <w:r>
              <w:t>импульсный + непрерывный</w:t>
            </w:r>
          </w:p>
        </w:tc>
        <w:tc>
          <w:tcPr>
            <w:tcW w:w="2480" w:type="dxa"/>
          </w:tcPr>
          <w:p w14:paraId="25071BB2" w14:textId="219282F0" w:rsidR="00D074DB" w:rsidRPr="00BA4386" w:rsidRDefault="00B712EC" w:rsidP="00BB30B7">
            <w:pPr>
              <w:jc w:val="center"/>
              <w:rPr>
                <w:lang w:val="en-US"/>
              </w:rPr>
            </w:pPr>
            <w:r>
              <w:t>импульсный + непрер</w:t>
            </w:r>
            <w:r>
              <w:t>ы</w:t>
            </w:r>
            <w:r>
              <w:t>вный</w:t>
            </w:r>
          </w:p>
        </w:tc>
        <w:tc>
          <w:tcPr>
            <w:tcW w:w="2480" w:type="dxa"/>
          </w:tcPr>
          <w:p w14:paraId="1CBE30DE" w14:textId="38AEBB4F" w:rsidR="00D074DB" w:rsidRPr="00B712EC" w:rsidRDefault="00B712EC" w:rsidP="00BB30B7">
            <w:pPr>
              <w:jc w:val="center"/>
            </w:pPr>
            <w:r>
              <w:t>непрерывный</w:t>
            </w:r>
          </w:p>
        </w:tc>
      </w:tr>
      <w:tr w:rsidR="00D074DB" w:rsidRPr="00BA4386" w14:paraId="41441857" w14:textId="77777777" w:rsidTr="008E7F5D">
        <w:tc>
          <w:tcPr>
            <w:tcW w:w="2566" w:type="dxa"/>
          </w:tcPr>
          <w:p w14:paraId="1824A7A1" w14:textId="4DAF41B0" w:rsidR="00D074DB" w:rsidRPr="0020054F" w:rsidRDefault="007A6B3B" w:rsidP="00BB30B7">
            <w:pPr>
              <w:jc w:val="center"/>
              <w:rPr>
                <w:b/>
              </w:rPr>
            </w:pPr>
            <w:r>
              <w:rPr>
                <w:b/>
              </w:rPr>
              <w:t>Мощность передатчика</w:t>
            </w:r>
          </w:p>
        </w:tc>
        <w:tc>
          <w:tcPr>
            <w:tcW w:w="2279" w:type="dxa"/>
          </w:tcPr>
          <w:p w14:paraId="513F7BF7" w14:textId="2C1A385F" w:rsidR="00D074DB" w:rsidRPr="007A6B3B" w:rsidRDefault="007A6B3B" w:rsidP="00BB30B7">
            <w:pPr>
              <w:jc w:val="center"/>
            </w:pPr>
            <w:r>
              <w:rPr>
                <w:lang w:val="en-US"/>
              </w:rPr>
              <w:t xml:space="preserve">200 </w:t>
            </w:r>
            <w:r>
              <w:t>Вт</w:t>
            </w:r>
            <w:r>
              <w:rPr>
                <w:lang w:val="en-US"/>
              </w:rPr>
              <w:t xml:space="preserve"> /</w:t>
            </w:r>
            <w:r>
              <w:rPr>
                <w:lang w:val="en-US"/>
              </w:rPr>
              <w:t>0.5</w:t>
            </w:r>
            <w:r>
              <w:t xml:space="preserve"> Вт</w:t>
            </w:r>
          </w:p>
        </w:tc>
        <w:tc>
          <w:tcPr>
            <w:tcW w:w="2480" w:type="dxa"/>
          </w:tcPr>
          <w:p w14:paraId="53B40C2E" w14:textId="76AABDA2" w:rsidR="00D074DB" w:rsidRPr="007A6B3B" w:rsidRDefault="007A6B3B" w:rsidP="00BB30B7">
            <w:pPr>
              <w:jc w:val="center"/>
              <w:rPr>
                <w:lang w:val="en-US"/>
              </w:rPr>
            </w:pPr>
            <w:r>
              <w:rPr>
                <w:lang w:val="en-US"/>
              </w:rPr>
              <w:t xml:space="preserve">300 </w:t>
            </w:r>
            <w:r>
              <w:t xml:space="preserve">Вт </w:t>
            </w:r>
            <w:r>
              <w:rPr>
                <w:lang w:val="en-US"/>
              </w:rPr>
              <w:t xml:space="preserve">/ </w:t>
            </w:r>
            <w:r>
              <w:t>2 Вт</w:t>
            </w:r>
          </w:p>
        </w:tc>
        <w:tc>
          <w:tcPr>
            <w:tcW w:w="2480" w:type="dxa"/>
          </w:tcPr>
          <w:p w14:paraId="69496F6A" w14:textId="0520ABF8" w:rsidR="00D074DB" w:rsidRPr="00BA4386" w:rsidRDefault="007A6B3B" w:rsidP="00BB30B7">
            <w:pPr>
              <w:jc w:val="center"/>
            </w:pPr>
            <w:r>
              <w:t>3</w:t>
            </w:r>
            <w:r>
              <w:rPr>
                <w:lang w:val="en-US"/>
              </w:rPr>
              <w:t>,3</w:t>
            </w:r>
            <w:r>
              <w:t xml:space="preserve"> Вт</w:t>
            </w:r>
          </w:p>
        </w:tc>
      </w:tr>
      <w:tr w:rsidR="007A6B3B" w:rsidRPr="00BA4386" w14:paraId="5E65FCBE" w14:textId="77777777" w:rsidTr="008E7F5D">
        <w:tc>
          <w:tcPr>
            <w:tcW w:w="2566" w:type="dxa"/>
          </w:tcPr>
          <w:p w14:paraId="172BDCFC" w14:textId="127DE09A" w:rsidR="007A6B3B" w:rsidRDefault="007A6B3B" w:rsidP="00BB30B7">
            <w:pPr>
              <w:jc w:val="center"/>
              <w:rPr>
                <w:b/>
              </w:rPr>
            </w:pPr>
            <w:r>
              <w:rPr>
                <w:b/>
              </w:rPr>
              <w:t>Чувствительность приемников</w:t>
            </w:r>
          </w:p>
        </w:tc>
        <w:tc>
          <w:tcPr>
            <w:tcW w:w="2279" w:type="dxa"/>
          </w:tcPr>
          <w:p w14:paraId="08C963C7" w14:textId="6B312918" w:rsidR="007A6B3B" w:rsidRDefault="007A6B3B" w:rsidP="00BB30B7">
            <w:pPr>
              <w:jc w:val="center"/>
            </w:pPr>
            <w:r>
              <w:t xml:space="preserve">-134 </w:t>
            </w:r>
            <w:proofErr w:type="spellStart"/>
            <w:r>
              <w:t>дБм</w:t>
            </w:r>
            <w:proofErr w:type="spellEnd"/>
          </w:p>
        </w:tc>
        <w:tc>
          <w:tcPr>
            <w:tcW w:w="2480" w:type="dxa"/>
          </w:tcPr>
          <w:p w14:paraId="31056D8F" w14:textId="09A842F8" w:rsidR="007A6B3B" w:rsidRDefault="007A6B3B" w:rsidP="00BB30B7">
            <w:pPr>
              <w:jc w:val="center"/>
            </w:pPr>
            <w:r>
              <w:t>-</w:t>
            </w:r>
            <w:r w:rsidRPr="007A6B3B">
              <w:t xml:space="preserve">110 </w:t>
            </w:r>
            <w:proofErr w:type="spellStart"/>
            <w:r w:rsidRPr="007A6B3B">
              <w:t>дБм</w:t>
            </w:r>
            <w:proofErr w:type="spellEnd"/>
          </w:p>
        </w:tc>
        <w:tc>
          <w:tcPr>
            <w:tcW w:w="2480" w:type="dxa"/>
          </w:tcPr>
          <w:p w14:paraId="3848DD7E" w14:textId="52FA473A" w:rsidR="007A6B3B" w:rsidRDefault="007A6B3B" w:rsidP="00BB30B7">
            <w:pPr>
              <w:jc w:val="center"/>
            </w:pPr>
            <w:r>
              <w:t xml:space="preserve">-140 </w:t>
            </w:r>
            <w:proofErr w:type="spellStart"/>
            <w:r>
              <w:t>дБм</w:t>
            </w:r>
            <w:proofErr w:type="spellEnd"/>
          </w:p>
        </w:tc>
      </w:tr>
      <w:tr w:rsidR="00D074DB" w14:paraId="2A574D10" w14:textId="77777777" w:rsidTr="008E7F5D">
        <w:tc>
          <w:tcPr>
            <w:tcW w:w="2566" w:type="dxa"/>
          </w:tcPr>
          <w:p w14:paraId="6C668B7B" w14:textId="77777777" w:rsidR="00D074DB" w:rsidRPr="0020054F" w:rsidRDefault="00D074DB" w:rsidP="00BB30B7">
            <w:pPr>
              <w:jc w:val="center"/>
              <w:rPr>
                <w:b/>
              </w:rPr>
            </w:pPr>
            <w:r w:rsidRPr="0020054F">
              <w:rPr>
                <w:b/>
              </w:rPr>
              <w:t>Цена</w:t>
            </w:r>
          </w:p>
        </w:tc>
        <w:tc>
          <w:tcPr>
            <w:tcW w:w="2279" w:type="dxa"/>
          </w:tcPr>
          <w:p w14:paraId="3501F1A2" w14:textId="269F45B0" w:rsidR="00D074DB" w:rsidRDefault="00A11032" w:rsidP="00BB30B7">
            <w:pPr>
              <w:jc w:val="center"/>
            </w:pPr>
            <w:r w:rsidRPr="00A11032">
              <w:t>320 000</w:t>
            </w:r>
          </w:p>
        </w:tc>
        <w:tc>
          <w:tcPr>
            <w:tcW w:w="2480" w:type="dxa"/>
          </w:tcPr>
          <w:p w14:paraId="269FA8BF" w14:textId="1FB276F9" w:rsidR="00D074DB" w:rsidRDefault="00A11032" w:rsidP="00BB30B7">
            <w:pPr>
              <w:jc w:val="center"/>
            </w:pPr>
            <w:r w:rsidRPr="00A11032">
              <w:t>580 000</w:t>
            </w:r>
          </w:p>
        </w:tc>
        <w:tc>
          <w:tcPr>
            <w:tcW w:w="2480" w:type="dxa"/>
          </w:tcPr>
          <w:p w14:paraId="56197982" w14:textId="7DD8989B" w:rsidR="00D074DB" w:rsidRDefault="00A11032" w:rsidP="00BB30B7">
            <w:pPr>
              <w:jc w:val="center"/>
            </w:pPr>
            <w:r w:rsidRPr="00A11032">
              <w:t>1 612 749</w:t>
            </w:r>
          </w:p>
        </w:tc>
      </w:tr>
    </w:tbl>
    <w:p w14:paraId="3A176A06" w14:textId="764624FF" w:rsidR="00D074DB" w:rsidRDefault="00D074DB" w:rsidP="00A540C3"/>
    <w:p w14:paraId="7C063435" w14:textId="742D3658" w:rsidR="007A6B3B" w:rsidRPr="008E7F5D" w:rsidRDefault="007A6B3B" w:rsidP="00A540C3">
      <w:r w:rsidRPr="007A6B3B">
        <w:t xml:space="preserve">Среди всех предложенных приборов я бы склонился к </w:t>
      </w:r>
      <w:r>
        <w:t>ЛОРНЕТ СТАР 24С как к компромиссу между ценой и качеством</w:t>
      </w:r>
      <w:r w:rsidRPr="007A6B3B">
        <w:t>. Он отстает</w:t>
      </w:r>
      <w:r w:rsidR="008E7F5D">
        <w:t xml:space="preserve"> по характеристикам</w:t>
      </w:r>
      <w:r w:rsidRPr="007A6B3B">
        <w:t xml:space="preserve"> от </w:t>
      </w:r>
      <w:r w:rsidR="008E7F5D">
        <w:rPr>
          <w:lang w:val="en-US"/>
        </w:rPr>
        <w:t>ORION</w:t>
      </w:r>
      <w:r w:rsidR="008E7F5D">
        <w:t>-2.4,</w:t>
      </w:r>
      <w:r>
        <w:t xml:space="preserve"> однако в отличие от него имеет два режима работы</w:t>
      </w:r>
      <w:r w:rsidR="008E7F5D">
        <w:t xml:space="preserve"> и цену практически в 2.5 раза ниже. В отличие от </w:t>
      </w:r>
      <w:r w:rsidR="008E7F5D">
        <w:rPr>
          <w:lang w:val="en-US"/>
        </w:rPr>
        <w:t>PEGAS</w:t>
      </w:r>
      <w:r w:rsidR="008E7F5D" w:rsidRPr="008E7F5D">
        <w:t xml:space="preserve"> 2.0 </w:t>
      </w:r>
      <w:r w:rsidR="008E7F5D">
        <w:t>он показывает лучшие характеристики, а значит и меньший процент ложных срабатываний.</w:t>
      </w:r>
    </w:p>
    <w:sectPr w:rsidR="007A6B3B" w:rsidRPr="008E7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33278"/>
    <w:multiLevelType w:val="hybridMultilevel"/>
    <w:tmpl w:val="226039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833A3"/>
    <w:multiLevelType w:val="hybridMultilevel"/>
    <w:tmpl w:val="5BFC4F9E"/>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F0257F"/>
    <w:multiLevelType w:val="hybridMultilevel"/>
    <w:tmpl w:val="89B69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AC615A"/>
    <w:multiLevelType w:val="hybridMultilevel"/>
    <w:tmpl w:val="1B863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4052E0"/>
    <w:multiLevelType w:val="hybridMultilevel"/>
    <w:tmpl w:val="4686D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942948"/>
    <w:multiLevelType w:val="hybridMultilevel"/>
    <w:tmpl w:val="F98A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8301D3"/>
    <w:multiLevelType w:val="hybridMultilevel"/>
    <w:tmpl w:val="58C4E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F07A1"/>
    <w:multiLevelType w:val="hybridMultilevel"/>
    <w:tmpl w:val="961AD0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B61298"/>
    <w:multiLevelType w:val="hybridMultilevel"/>
    <w:tmpl w:val="024A3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B73E3B"/>
    <w:multiLevelType w:val="hybridMultilevel"/>
    <w:tmpl w:val="547A5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B202D6"/>
    <w:multiLevelType w:val="hybridMultilevel"/>
    <w:tmpl w:val="60FAB34E"/>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A16946"/>
    <w:multiLevelType w:val="hybridMultilevel"/>
    <w:tmpl w:val="FEC0B2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AE4BB2"/>
    <w:multiLevelType w:val="hybridMultilevel"/>
    <w:tmpl w:val="53068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0268DB"/>
    <w:multiLevelType w:val="hybridMultilevel"/>
    <w:tmpl w:val="864CB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E15277"/>
    <w:multiLevelType w:val="hybridMultilevel"/>
    <w:tmpl w:val="60FAB34E"/>
    <w:lvl w:ilvl="0" w:tplc="0409000F">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7">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EF423B"/>
    <w:multiLevelType w:val="hybridMultilevel"/>
    <w:tmpl w:val="06F41D7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6" w15:restartNumberingAfterBreak="0">
    <w:nsid w:val="70F07CA0"/>
    <w:multiLevelType w:val="hybridMultilevel"/>
    <w:tmpl w:val="59B014F6"/>
    <w:lvl w:ilvl="0" w:tplc="9FC0357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0438A5"/>
    <w:multiLevelType w:val="hybridMultilevel"/>
    <w:tmpl w:val="AB0C6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3"/>
  </w:num>
  <w:num w:numId="4">
    <w:abstractNumId w:val="14"/>
  </w:num>
  <w:num w:numId="5">
    <w:abstractNumId w:val="11"/>
  </w:num>
  <w:num w:numId="6">
    <w:abstractNumId w:val="9"/>
  </w:num>
  <w:num w:numId="7">
    <w:abstractNumId w:val="6"/>
  </w:num>
  <w:num w:numId="8">
    <w:abstractNumId w:val="17"/>
  </w:num>
  <w:num w:numId="9">
    <w:abstractNumId w:val="13"/>
  </w:num>
  <w:num w:numId="10">
    <w:abstractNumId w:val="12"/>
  </w:num>
  <w:num w:numId="11">
    <w:abstractNumId w:val="1"/>
  </w:num>
  <w:num w:numId="12">
    <w:abstractNumId w:val="10"/>
  </w:num>
  <w:num w:numId="13">
    <w:abstractNumId w:val="8"/>
  </w:num>
  <w:num w:numId="14">
    <w:abstractNumId w:val="16"/>
  </w:num>
  <w:num w:numId="15">
    <w:abstractNumId w:val="7"/>
  </w:num>
  <w:num w:numId="16">
    <w:abstractNumId w:val="2"/>
  </w:num>
  <w:num w:numId="17">
    <w:abstractNumId w:val="4"/>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42C"/>
    <w:rsid w:val="00096171"/>
    <w:rsid w:val="00171C05"/>
    <w:rsid w:val="001905B9"/>
    <w:rsid w:val="001B23FC"/>
    <w:rsid w:val="001E7908"/>
    <w:rsid w:val="0020054F"/>
    <w:rsid w:val="00243312"/>
    <w:rsid w:val="002E14AB"/>
    <w:rsid w:val="002E1687"/>
    <w:rsid w:val="00316B99"/>
    <w:rsid w:val="0036342C"/>
    <w:rsid w:val="00460244"/>
    <w:rsid w:val="00572CDB"/>
    <w:rsid w:val="005A745A"/>
    <w:rsid w:val="0064788F"/>
    <w:rsid w:val="006C1327"/>
    <w:rsid w:val="007A6B3B"/>
    <w:rsid w:val="007F1F4B"/>
    <w:rsid w:val="00822263"/>
    <w:rsid w:val="00896DB8"/>
    <w:rsid w:val="008E134E"/>
    <w:rsid w:val="008E7F5D"/>
    <w:rsid w:val="00935CA9"/>
    <w:rsid w:val="009E1009"/>
    <w:rsid w:val="00A11032"/>
    <w:rsid w:val="00A540C3"/>
    <w:rsid w:val="00B712EC"/>
    <w:rsid w:val="00BA2EE8"/>
    <w:rsid w:val="00BA4386"/>
    <w:rsid w:val="00BF2CDD"/>
    <w:rsid w:val="00CE5100"/>
    <w:rsid w:val="00CF26C6"/>
    <w:rsid w:val="00D074DB"/>
    <w:rsid w:val="00DB49BE"/>
    <w:rsid w:val="00E93223"/>
    <w:rsid w:val="00FA6BAF"/>
    <w:rsid w:val="00FB35D8"/>
    <w:rsid w:val="00FF4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752AB"/>
  <w15:chartTrackingRefBased/>
  <w15:docId w15:val="{BD6A1EBA-9770-4CD3-A104-2BDE50AC8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14AB"/>
    <w:pPr>
      <w:suppressAutoHyphens/>
      <w:spacing w:line="360" w:lineRule="auto"/>
      <w:jc w:val="both"/>
    </w:pPr>
    <w:rPr>
      <w:rFonts w:ascii="Times New Roman" w:hAnsi="Times New Roman"/>
      <w:sz w:val="28"/>
      <w:lang w:val="ru-RU"/>
    </w:rPr>
  </w:style>
  <w:style w:type="paragraph" w:styleId="Heading1">
    <w:name w:val="heading 1"/>
    <w:basedOn w:val="Normal"/>
    <w:next w:val="Normal"/>
    <w:link w:val="Heading1Char"/>
    <w:uiPriority w:val="9"/>
    <w:qFormat/>
    <w:rsid w:val="00FF42FC"/>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F42FC"/>
    <w:pPr>
      <w:keepNext/>
      <w:keepLines/>
      <w:spacing w:before="40" w:after="0"/>
      <w:jc w:val="left"/>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5A74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961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Содержимое врезки"/>
    <w:basedOn w:val="Normal"/>
    <w:qFormat/>
    <w:rsid w:val="002E14AB"/>
  </w:style>
  <w:style w:type="character" w:customStyle="1" w:styleId="Heading1Char">
    <w:name w:val="Heading 1 Char"/>
    <w:basedOn w:val="DefaultParagraphFont"/>
    <w:link w:val="Heading1"/>
    <w:uiPriority w:val="9"/>
    <w:rsid w:val="00FF42FC"/>
    <w:rPr>
      <w:rFonts w:ascii="Times New Roman" w:eastAsiaTheme="majorEastAsia" w:hAnsi="Times New Roman" w:cstheme="majorBidi"/>
      <w:b/>
      <w:sz w:val="28"/>
      <w:szCs w:val="32"/>
      <w:lang w:val="ru-RU"/>
    </w:rPr>
  </w:style>
  <w:style w:type="character" w:customStyle="1" w:styleId="Heading2Char">
    <w:name w:val="Heading 2 Char"/>
    <w:basedOn w:val="DefaultParagraphFont"/>
    <w:link w:val="Heading2"/>
    <w:uiPriority w:val="9"/>
    <w:rsid w:val="00FF42FC"/>
    <w:rPr>
      <w:rFonts w:ascii="Times New Roman" w:eastAsiaTheme="majorEastAsia" w:hAnsi="Times New Roman" w:cstheme="majorBidi"/>
      <w:b/>
      <w:sz w:val="28"/>
      <w:szCs w:val="26"/>
      <w:lang w:val="ru-RU"/>
    </w:rPr>
  </w:style>
  <w:style w:type="paragraph" w:styleId="Caption">
    <w:name w:val="caption"/>
    <w:basedOn w:val="Normal"/>
    <w:next w:val="Normal"/>
    <w:uiPriority w:val="35"/>
    <w:unhideWhenUsed/>
    <w:qFormat/>
    <w:rsid w:val="00FF42FC"/>
    <w:pPr>
      <w:spacing w:after="200" w:line="240" w:lineRule="auto"/>
    </w:pPr>
    <w:rPr>
      <w:i/>
      <w:iCs/>
      <w:sz w:val="24"/>
      <w:szCs w:val="18"/>
    </w:rPr>
  </w:style>
  <w:style w:type="paragraph" w:styleId="ListParagraph">
    <w:name w:val="List Paragraph"/>
    <w:basedOn w:val="Normal"/>
    <w:uiPriority w:val="34"/>
    <w:qFormat/>
    <w:rsid w:val="00822263"/>
    <w:pPr>
      <w:ind w:left="720"/>
      <w:contextualSpacing/>
    </w:pPr>
  </w:style>
  <w:style w:type="table" w:styleId="TableGrid">
    <w:name w:val="Table Grid"/>
    <w:basedOn w:val="TableNormal"/>
    <w:uiPriority w:val="39"/>
    <w:rsid w:val="00822263"/>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96171"/>
    <w:rPr>
      <w:rFonts w:asciiTheme="majorHAnsi" w:eastAsiaTheme="majorEastAsia" w:hAnsiTheme="majorHAnsi" w:cstheme="majorBidi"/>
      <w:i/>
      <w:iCs/>
      <w:color w:val="2F5496" w:themeColor="accent1" w:themeShade="BF"/>
      <w:sz w:val="28"/>
      <w:lang w:val="ru-RU"/>
    </w:rPr>
  </w:style>
  <w:style w:type="character" w:customStyle="1" w:styleId="Heading3Char">
    <w:name w:val="Heading 3 Char"/>
    <w:basedOn w:val="DefaultParagraphFont"/>
    <w:link w:val="Heading3"/>
    <w:uiPriority w:val="9"/>
    <w:semiHidden/>
    <w:rsid w:val="005A745A"/>
    <w:rPr>
      <w:rFonts w:asciiTheme="majorHAnsi" w:eastAsiaTheme="majorEastAsia" w:hAnsiTheme="majorHAnsi" w:cstheme="majorBidi"/>
      <w:color w:val="1F3763" w:themeColor="accent1" w:themeShade="7F"/>
      <w:sz w:val="24"/>
      <w:szCs w:val="24"/>
      <w:lang w:val="ru-RU"/>
    </w:rPr>
  </w:style>
  <w:style w:type="paragraph" w:styleId="NormalWeb">
    <w:name w:val="Normal (Web)"/>
    <w:basedOn w:val="Normal"/>
    <w:uiPriority w:val="99"/>
    <w:semiHidden/>
    <w:unhideWhenUsed/>
    <w:rsid w:val="00935CA9"/>
    <w:pPr>
      <w:suppressAutoHyphens w:val="0"/>
      <w:spacing w:before="100" w:beforeAutospacing="1" w:after="100" w:afterAutospacing="1" w:line="240" w:lineRule="auto"/>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246864">
      <w:bodyDiv w:val="1"/>
      <w:marLeft w:val="0"/>
      <w:marRight w:val="0"/>
      <w:marTop w:val="0"/>
      <w:marBottom w:val="0"/>
      <w:divBdr>
        <w:top w:val="none" w:sz="0" w:space="0" w:color="auto"/>
        <w:left w:val="none" w:sz="0" w:space="0" w:color="auto"/>
        <w:bottom w:val="none" w:sz="0" w:space="0" w:color="auto"/>
        <w:right w:val="none" w:sz="0" w:space="0" w:color="auto"/>
      </w:divBdr>
    </w:div>
    <w:div w:id="148328376">
      <w:bodyDiv w:val="1"/>
      <w:marLeft w:val="0"/>
      <w:marRight w:val="0"/>
      <w:marTop w:val="0"/>
      <w:marBottom w:val="0"/>
      <w:divBdr>
        <w:top w:val="none" w:sz="0" w:space="0" w:color="auto"/>
        <w:left w:val="none" w:sz="0" w:space="0" w:color="auto"/>
        <w:bottom w:val="none" w:sz="0" w:space="0" w:color="auto"/>
        <w:right w:val="none" w:sz="0" w:space="0" w:color="auto"/>
      </w:divBdr>
    </w:div>
    <w:div w:id="264115991">
      <w:bodyDiv w:val="1"/>
      <w:marLeft w:val="0"/>
      <w:marRight w:val="0"/>
      <w:marTop w:val="0"/>
      <w:marBottom w:val="0"/>
      <w:divBdr>
        <w:top w:val="none" w:sz="0" w:space="0" w:color="auto"/>
        <w:left w:val="none" w:sz="0" w:space="0" w:color="auto"/>
        <w:bottom w:val="none" w:sz="0" w:space="0" w:color="auto"/>
        <w:right w:val="none" w:sz="0" w:space="0" w:color="auto"/>
      </w:divBdr>
    </w:div>
    <w:div w:id="301077229">
      <w:bodyDiv w:val="1"/>
      <w:marLeft w:val="0"/>
      <w:marRight w:val="0"/>
      <w:marTop w:val="0"/>
      <w:marBottom w:val="0"/>
      <w:divBdr>
        <w:top w:val="none" w:sz="0" w:space="0" w:color="auto"/>
        <w:left w:val="none" w:sz="0" w:space="0" w:color="auto"/>
        <w:bottom w:val="none" w:sz="0" w:space="0" w:color="auto"/>
        <w:right w:val="none" w:sz="0" w:space="0" w:color="auto"/>
      </w:divBdr>
    </w:div>
    <w:div w:id="433988217">
      <w:bodyDiv w:val="1"/>
      <w:marLeft w:val="0"/>
      <w:marRight w:val="0"/>
      <w:marTop w:val="0"/>
      <w:marBottom w:val="0"/>
      <w:divBdr>
        <w:top w:val="none" w:sz="0" w:space="0" w:color="auto"/>
        <w:left w:val="none" w:sz="0" w:space="0" w:color="auto"/>
        <w:bottom w:val="none" w:sz="0" w:space="0" w:color="auto"/>
        <w:right w:val="none" w:sz="0" w:space="0" w:color="auto"/>
      </w:divBdr>
    </w:div>
    <w:div w:id="453447011">
      <w:bodyDiv w:val="1"/>
      <w:marLeft w:val="0"/>
      <w:marRight w:val="0"/>
      <w:marTop w:val="0"/>
      <w:marBottom w:val="0"/>
      <w:divBdr>
        <w:top w:val="none" w:sz="0" w:space="0" w:color="auto"/>
        <w:left w:val="none" w:sz="0" w:space="0" w:color="auto"/>
        <w:bottom w:val="none" w:sz="0" w:space="0" w:color="auto"/>
        <w:right w:val="none" w:sz="0" w:space="0" w:color="auto"/>
      </w:divBdr>
    </w:div>
    <w:div w:id="493103916">
      <w:bodyDiv w:val="1"/>
      <w:marLeft w:val="0"/>
      <w:marRight w:val="0"/>
      <w:marTop w:val="0"/>
      <w:marBottom w:val="0"/>
      <w:divBdr>
        <w:top w:val="none" w:sz="0" w:space="0" w:color="auto"/>
        <w:left w:val="none" w:sz="0" w:space="0" w:color="auto"/>
        <w:bottom w:val="none" w:sz="0" w:space="0" w:color="auto"/>
        <w:right w:val="none" w:sz="0" w:space="0" w:color="auto"/>
      </w:divBdr>
    </w:div>
    <w:div w:id="588655902">
      <w:bodyDiv w:val="1"/>
      <w:marLeft w:val="0"/>
      <w:marRight w:val="0"/>
      <w:marTop w:val="0"/>
      <w:marBottom w:val="0"/>
      <w:divBdr>
        <w:top w:val="none" w:sz="0" w:space="0" w:color="auto"/>
        <w:left w:val="none" w:sz="0" w:space="0" w:color="auto"/>
        <w:bottom w:val="none" w:sz="0" w:space="0" w:color="auto"/>
        <w:right w:val="none" w:sz="0" w:space="0" w:color="auto"/>
      </w:divBdr>
    </w:div>
    <w:div w:id="915481657">
      <w:bodyDiv w:val="1"/>
      <w:marLeft w:val="0"/>
      <w:marRight w:val="0"/>
      <w:marTop w:val="0"/>
      <w:marBottom w:val="0"/>
      <w:divBdr>
        <w:top w:val="none" w:sz="0" w:space="0" w:color="auto"/>
        <w:left w:val="none" w:sz="0" w:space="0" w:color="auto"/>
        <w:bottom w:val="none" w:sz="0" w:space="0" w:color="auto"/>
        <w:right w:val="none" w:sz="0" w:space="0" w:color="auto"/>
      </w:divBdr>
    </w:div>
    <w:div w:id="960502508">
      <w:bodyDiv w:val="1"/>
      <w:marLeft w:val="0"/>
      <w:marRight w:val="0"/>
      <w:marTop w:val="0"/>
      <w:marBottom w:val="0"/>
      <w:divBdr>
        <w:top w:val="none" w:sz="0" w:space="0" w:color="auto"/>
        <w:left w:val="none" w:sz="0" w:space="0" w:color="auto"/>
        <w:bottom w:val="none" w:sz="0" w:space="0" w:color="auto"/>
        <w:right w:val="none" w:sz="0" w:space="0" w:color="auto"/>
      </w:divBdr>
    </w:div>
    <w:div w:id="1005598415">
      <w:bodyDiv w:val="1"/>
      <w:marLeft w:val="0"/>
      <w:marRight w:val="0"/>
      <w:marTop w:val="0"/>
      <w:marBottom w:val="0"/>
      <w:divBdr>
        <w:top w:val="none" w:sz="0" w:space="0" w:color="auto"/>
        <w:left w:val="none" w:sz="0" w:space="0" w:color="auto"/>
        <w:bottom w:val="none" w:sz="0" w:space="0" w:color="auto"/>
        <w:right w:val="none" w:sz="0" w:space="0" w:color="auto"/>
      </w:divBdr>
    </w:div>
    <w:div w:id="1019744877">
      <w:bodyDiv w:val="1"/>
      <w:marLeft w:val="0"/>
      <w:marRight w:val="0"/>
      <w:marTop w:val="0"/>
      <w:marBottom w:val="0"/>
      <w:divBdr>
        <w:top w:val="none" w:sz="0" w:space="0" w:color="auto"/>
        <w:left w:val="none" w:sz="0" w:space="0" w:color="auto"/>
        <w:bottom w:val="none" w:sz="0" w:space="0" w:color="auto"/>
        <w:right w:val="none" w:sz="0" w:space="0" w:color="auto"/>
      </w:divBdr>
    </w:div>
    <w:div w:id="1073889610">
      <w:bodyDiv w:val="1"/>
      <w:marLeft w:val="0"/>
      <w:marRight w:val="0"/>
      <w:marTop w:val="0"/>
      <w:marBottom w:val="0"/>
      <w:divBdr>
        <w:top w:val="none" w:sz="0" w:space="0" w:color="auto"/>
        <w:left w:val="none" w:sz="0" w:space="0" w:color="auto"/>
        <w:bottom w:val="none" w:sz="0" w:space="0" w:color="auto"/>
        <w:right w:val="none" w:sz="0" w:space="0" w:color="auto"/>
      </w:divBdr>
    </w:div>
    <w:div w:id="1124620410">
      <w:bodyDiv w:val="1"/>
      <w:marLeft w:val="0"/>
      <w:marRight w:val="0"/>
      <w:marTop w:val="0"/>
      <w:marBottom w:val="0"/>
      <w:divBdr>
        <w:top w:val="none" w:sz="0" w:space="0" w:color="auto"/>
        <w:left w:val="none" w:sz="0" w:space="0" w:color="auto"/>
        <w:bottom w:val="none" w:sz="0" w:space="0" w:color="auto"/>
        <w:right w:val="none" w:sz="0" w:space="0" w:color="auto"/>
      </w:divBdr>
    </w:div>
    <w:div w:id="1206722457">
      <w:bodyDiv w:val="1"/>
      <w:marLeft w:val="0"/>
      <w:marRight w:val="0"/>
      <w:marTop w:val="0"/>
      <w:marBottom w:val="0"/>
      <w:divBdr>
        <w:top w:val="none" w:sz="0" w:space="0" w:color="auto"/>
        <w:left w:val="none" w:sz="0" w:space="0" w:color="auto"/>
        <w:bottom w:val="none" w:sz="0" w:space="0" w:color="auto"/>
        <w:right w:val="none" w:sz="0" w:space="0" w:color="auto"/>
      </w:divBdr>
    </w:div>
    <w:div w:id="1211041065">
      <w:bodyDiv w:val="1"/>
      <w:marLeft w:val="0"/>
      <w:marRight w:val="0"/>
      <w:marTop w:val="0"/>
      <w:marBottom w:val="0"/>
      <w:divBdr>
        <w:top w:val="none" w:sz="0" w:space="0" w:color="auto"/>
        <w:left w:val="none" w:sz="0" w:space="0" w:color="auto"/>
        <w:bottom w:val="none" w:sz="0" w:space="0" w:color="auto"/>
        <w:right w:val="none" w:sz="0" w:space="0" w:color="auto"/>
      </w:divBdr>
    </w:div>
    <w:div w:id="1549105840">
      <w:bodyDiv w:val="1"/>
      <w:marLeft w:val="0"/>
      <w:marRight w:val="0"/>
      <w:marTop w:val="0"/>
      <w:marBottom w:val="0"/>
      <w:divBdr>
        <w:top w:val="none" w:sz="0" w:space="0" w:color="auto"/>
        <w:left w:val="none" w:sz="0" w:space="0" w:color="auto"/>
        <w:bottom w:val="none" w:sz="0" w:space="0" w:color="auto"/>
        <w:right w:val="none" w:sz="0" w:space="0" w:color="auto"/>
      </w:divBdr>
    </w:div>
    <w:div w:id="1595943725">
      <w:bodyDiv w:val="1"/>
      <w:marLeft w:val="0"/>
      <w:marRight w:val="0"/>
      <w:marTop w:val="0"/>
      <w:marBottom w:val="0"/>
      <w:divBdr>
        <w:top w:val="none" w:sz="0" w:space="0" w:color="auto"/>
        <w:left w:val="none" w:sz="0" w:space="0" w:color="auto"/>
        <w:bottom w:val="none" w:sz="0" w:space="0" w:color="auto"/>
        <w:right w:val="none" w:sz="0" w:space="0" w:color="auto"/>
      </w:divBdr>
    </w:div>
    <w:div w:id="1598446516">
      <w:bodyDiv w:val="1"/>
      <w:marLeft w:val="0"/>
      <w:marRight w:val="0"/>
      <w:marTop w:val="0"/>
      <w:marBottom w:val="0"/>
      <w:divBdr>
        <w:top w:val="none" w:sz="0" w:space="0" w:color="auto"/>
        <w:left w:val="none" w:sz="0" w:space="0" w:color="auto"/>
        <w:bottom w:val="none" w:sz="0" w:space="0" w:color="auto"/>
        <w:right w:val="none" w:sz="0" w:space="0" w:color="auto"/>
      </w:divBdr>
    </w:div>
    <w:div w:id="1650135441">
      <w:bodyDiv w:val="1"/>
      <w:marLeft w:val="0"/>
      <w:marRight w:val="0"/>
      <w:marTop w:val="0"/>
      <w:marBottom w:val="0"/>
      <w:divBdr>
        <w:top w:val="none" w:sz="0" w:space="0" w:color="auto"/>
        <w:left w:val="none" w:sz="0" w:space="0" w:color="auto"/>
        <w:bottom w:val="none" w:sz="0" w:space="0" w:color="auto"/>
        <w:right w:val="none" w:sz="0" w:space="0" w:color="auto"/>
      </w:divBdr>
    </w:div>
    <w:div w:id="1695955480">
      <w:bodyDiv w:val="1"/>
      <w:marLeft w:val="0"/>
      <w:marRight w:val="0"/>
      <w:marTop w:val="0"/>
      <w:marBottom w:val="0"/>
      <w:divBdr>
        <w:top w:val="none" w:sz="0" w:space="0" w:color="auto"/>
        <w:left w:val="none" w:sz="0" w:space="0" w:color="auto"/>
        <w:bottom w:val="none" w:sz="0" w:space="0" w:color="auto"/>
        <w:right w:val="none" w:sz="0" w:space="0" w:color="auto"/>
      </w:divBdr>
    </w:div>
    <w:div w:id="1701124744">
      <w:bodyDiv w:val="1"/>
      <w:marLeft w:val="0"/>
      <w:marRight w:val="0"/>
      <w:marTop w:val="0"/>
      <w:marBottom w:val="0"/>
      <w:divBdr>
        <w:top w:val="none" w:sz="0" w:space="0" w:color="auto"/>
        <w:left w:val="none" w:sz="0" w:space="0" w:color="auto"/>
        <w:bottom w:val="none" w:sz="0" w:space="0" w:color="auto"/>
        <w:right w:val="none" w:sz="0" w:space="0" w:color="auto"/>
      </w:divBdr>
    </w:div>
    <w:div w:id="1720785855">
      <w:bodyDiv w:val="1"/>
      <w:marLeft w:val="0"/>
      <w:marRight w:val="0"/>
      <w:marTop w:val="0"/>
      <w:marBottom w:val="0"/>
      <w:divBdr>
        <w:top w:val="none" w:sz="0" w:space="0" w:color="auto"/>
        <w:left w:val="none" w:sz="0" w:space="0" w:color="auto"/>
        <w:bottom w:val="none" w:sz="0" w:space="0" w:color="auto"/>
        <w:right w:val="none" w:sz="0" w:space="0" w:color="auto"/>
      </w:divBdr>
    </w:div>
    <w:div w:id="1743794261">
      <w:bodyDiv w:val="1"/>
      <w:marLeft w:val="0"/>
      <w:marRight w:val="0"/>
      <w:marTop w:val="0"/>
      <w:marBottom w:val="0"/>
      <w:divBdr>
        <w:top w:val="none" w:sz="0" w:space="0" w:color="auto"/>
        <w:left w:val="none" w:sz="0" w:space="0" w:color="auto"/>
        <w:bottom w:val="none" w:sz="0" w:space="0" w:color="auto"/>
        <w:right w:val="none" w:sz="0" w:space="0" w:color="auto"/>
      </w:divBdr>
    </w:div>
    <w:div w:id="1842355837">
      <w:bodyDiv w:val="1"/>
      <w:marLeft w:val="0"/>
      <w:marRight w:val="0"/>
      <w:marTop w:val="0"/>
      <w:marBottom w:val="0"/>
      <w:divBdr>
        <w:top w:val="none" w:sz="0" w:space="0" w:color="auto"/>
        <w:left w:val="none" w:sz="0" w:space="0" w:color="auto"/>
        <w:bottom w:val="none" w:sz="0" w:space="0" w:color="auto"/>
        <w:right w:val="none" w:sz="0" w:space="0" w:color="auto"/>
      </w:divBdr>
    </w:div>
    <w:div w:id="1850219799">
      <w:bodyDiv w:val="1"/>
      <w:marLeft w:val="0"/>
      <w:marRight w:val="0"/>
      <w:marTop w:val="0"/>
      <w:marBottom w:val="0"/>
      <w:divBdr>
        <w:top w:val="none" w:sz="0" w:space="0" w:color="auto"/>
        <w:left w:val="none" w:sz="0" w:space="0" w:color="auto"/>
        <w:bottom w:val="none" w:sz="0" w:space="0" w:color="auto"/>
        <w:right w:val="none" w:sz="0" w:space="0" w:color="auto"/>
      </w:divBdr>
    </w:div>
    <w:div w:id="1868830112">
      <w:bodyDiv w:val="1"/>
      <w:marLeft w:val="0"/>
      <w:marRight w:val="0"/>
      <w:marTop w:val="0"/>
      <w:marBottom w:val="0"/>
      <w:divBdr>
        <w:top w:val="none" w:sz="0" w:space="0" w:color="auto"/>
        <w:left w:val="none" w:sz="0" w:space="0" w:color="auto"/>
        <w:bottom w:val="none" w:sz="0" w:space="0" w:color="auto"/>
        <w:right w:val="none" w:sz="0" w:space="0" w:color="auto"/>
      </w:divBdr>
    </w:div>
    <w:div w:id="1941252857">
      <w:bodyDiv w:val="1"/>
      <w:marLeft w:val="0"/>
      <w:marRight w:val="0"/>
      <w:marTop w:val="0"/>
      <w:marBottom w:val="0"/>
      <w:divBdr>
        <w:top w:val="none" w:sz="0" w:space="0" w:color="auto"/>
        <w:left w:val="none" w:sz="0" w:space="0" w:color="auto"/>
        <w:bottom w:val="none" w:sz="0" w:space="0" w:color="auto"/>
        <w:right w:val="none" w:sz="0" w:space="0" w:color="auto"/>
      </w:divBdr>
    </w:div>
    <w:div w:id="1976711134">
      <w:bodyDiv w:val="1"/>
      <w:marLeft w:val="0"/>
      <w:marRight w:val="0"/>
      <w:marTop w:val="0"/>
      <w:marBottom w:val="0"/>
      <w:divBdr>
        <w:top w:val="none" w:sz="0" w:space="0" w:color="auto"/>
        <w:left w:val="none" w:sz="0" w:space="0" w:color="auto"/>
        <w:bottom w:val="none" w:sz="0" w:space="0" w:color="auto"/>
        <w:right w:val="none" w:sz="0" w:space="0" w:color="auto"/>
      </w:divBdr>
    </w:div>
    <w:div w:id="2024672569">
      <w:bodyDiv w:val="1"/>
      <w:marLeft w:val="0"/>
      <w:marRight w:val="0"/>
      <w:marTop w:val="0"/>
      <w:marBottom w:val="0"/>
      <w:divBdr>
        <w:top w:val="none" w:sz="0" w:space="0" w:color="auto"/>
        <w:left w:val="none" w:sz="0" w:space="0" w:color="auto"/>
        <w:bottom w:val="none" w:sz="0" w:space="0" w:color="auto"/>
        <w:right w:val="none" w:sz="0" w:space="0" w:color="auto"/>
      </w:divBdr>
    </w:div>
    <w:div w:id="2043626515">
      <w:bodyDiv w:val="1"/>
      <w:marLeft w:val="0"/>
      <w:marRight w:val="0"/>
      <w:marTop w:val="0"/>
      <w:marBottom w:val="0"/>
      <w:divBdr>
        <w:top w:val="none" w:sz="0" w:space="0" w:color="auto"/>
        <w:left w:val="none" w:sz="0" w:space="0" w:color="auto"/>
        <w:bottom w:val="none" w:sz="0" w:space="0" w:color="auto"/>
        <w:right w:val="none" w:sz="0" w:space="0" w:color="auto"/>
      </w:divBdr>
    </w:div>
    <w:div w:id="210950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TotalTime>
  <Pages>7</Pages>
  <Words>1150</Words>
  <Characters>6557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Змитрович</dc:creator>
  <cp:keywords/>
  <dc:description/>
  <cp:lastModifiedBy>Никита Змитрович</cp:lastModifiedBy>
  <cp:revision>8</cp:revision>
  <dcterms:created xsi:type="dcterms:W3CDTF">2022-03-01T04:52:00Z</dcterms:created>
  <dcterms:modified xsi:type="dcterms:W3CDTF">2022-03-16T08:40:00Z</dcterms:modified>
</cp:coreProperties>
</file>