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bookmarkStart w:colFirst="0" w:colLast="0" w:name="_4i7ojhp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-871537</wp:posOffset>
            </wp:positionH>
            <wp:positionV relativeFrom="paragraph">
              <wp:posOffset>114300</wp:posOffset>
            </wp:positionV>
            <wp:extent cx="7653338" cy="85248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3338" cy="852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Sprint 2 Flow chart 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11 April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